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4ACF190C" w:rsidR="004936A6" w:rsidRPr="004D33C8" w:rsidRDefault="00E07836" w:rsidP="00E21578">
            <w:pPr>
              <w:rPr>
                <w:rFonts w:ascii="Calibri" w:hAnsi="Calibri"/>
                <w:szCs w:val="22"/>
              </w:rPr>
            </w:pPr>
            <w:r>
              <w:rPr>
                <w:rFonts w:ascii="Calibri" w:hAnsi="Calibri"/>
                <w:szCs w:val="22"/>
              </w:rPr>
              <w:t>14/10/2021</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67F0EA9B" w:rsidR="004A5EA9" w:rsidRPr="008C75E4" w:rsidRDefault="006644F6" w:rsidP="008F6B58">
            <w:pPr>
              <w:rPr>
                <w:rFonts w:ascii="Calibri" w:hAnsi="Calibri"/>
                <w:szCs w:val="22"/>
              </w:rPr>
            </w:pPr>
            <w:r>
              <w:rPr>
                <w:rFonts w:ascii="Calibri" w:hAnsi="Calibri"/>
                <w:szCs w:val="22"/>
              </w:rPr>
              <w:t>3/2021/</w:t>
            </w:r>
            <w:r w:rsidR="00DE133C">
              <w:rPr>
                <w:rFonts w:ascii="Calibri" w:hAnsi="Calibri"/>
                <w:szCs w:val="22"/>
              </w:rPr>
              <w:t>0</w:t>
            </w:r>
            <w:r w:rsidR="002655D7">
              <w:rPr>
                <w:rFonts w:ascii="Calibri" w:hAnsi="Calibri"/>
                <w:szCs w:val="22"/>
              </w:rPr>
              <w:t>8</w:t>
            </w:r>
            <w:r w:rsidR="00485A04">
              <w:rPr>
                <w:rFonts w:ascii="Calibri" w:hAnsi="Calibri"/>
                <w:szCs w:val="22"/>
              </w:rPr>
              <w:t>6</w:t>
            </w:r>
            <w:r w:rsidR="002655D7">
              <w:rPr>
                <w:rFonts w:ascii="Calibri" w:hAnsi="Calibri"/>
                <w:szCs w:val="22"/>
              </w:rPr>
              <w:t>1</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0F388749" w:rsidR="004A5EA9" w:rsidRPr="008C75E4" w:rsidRDefault="002655D7" w:rsidP="002C6277">
            <w:pPr>
              <w:rPr>
                <w:rFonts w:ascii="Calibri" w:hAnsi="Calibri"/>
                <w:szCs w:val="22"/>
              </w:rPr>
            </w:pPr>
            <w:r>
              <w:rPr>
                <w:rFonts w:ascii="Calibri" w:hAnsi="Calibri"/>
                <w:szCs w:val="22"/>
              </w:rPr>
              <w:t>9</w:t>
            </w:r>
            <w:r w:rsidR="006644F6">
              <w:rPr>
                <w:rFonts w:ascii="Calibri" w:hAnsi="Calibri"/>
                <w:szCs w:val="22"/>
              </w:rPr>
              <w:t>/</w:t>
            </w:r>
            <w:r>
              <w:rPr>
                <w:rFonts w:ascii="Calibri" w:hAnsi="Calibri"/>
                <w:szCs w:val="22"/>
              </w:rPr>
              <w:t>9</w:t>
            </w:r>
            <w:r w:rsidR="006644F6">
              <w:rPr>
                <w:rFonts w:ascii="Calibri" w:hAnsi="Calibri"/>
                <w:szCs w:val="22"/>
              </w:rPr>
              <w:t>/2021</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DE133C">
        <w:trPr>
          <w:trHeight w:val="293"/>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447F6387" w:rsidR="00FD334A" w:rsidRPr="000267F9" w:rsidRDefault="00DE133C"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1CDB6440" w:rsidR="00D13259" w:rsidRPr="008C75E4" w:rsidRDefault="002655D7">
            <w:pPr>
              <w:rPr>
                <w:rFonts w:ascii="Calibri" w:hAnsi="Calibri"/>
                <w:szCs w:val="22"/>
              </w:rPr>
            </w:pPr>
            <w:r w:rsidRPr="002655D7">
              <w:rPr>
                <w:rFonts w:ascii="Calibri" w:hAnsi="Calibri"/>
                <w:szCs w:val="22"/>
              </w:rPr>
              <w:t>Proposed replacement boundary treatment along the south-western access point to Clough Lane replacing a timber fence with a stone wall.</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3B04F7BF" w:rsidR="002A01CF" w:rsidRPr="000461FA" w:rsidRDefault="002655D7" w:rsidP="00A42E82">
            <w:pPr>
              <w:rPr>
                <w:rFonts w:ascii="Calibri" w:hAnsi="Calibri"/>
                <w:szCs w:val="22"/>
              </w:rPr>
            </w:pPr>
            <w:r w:rsidRPr="002655D7">
              <w:rPr>
                <w:rFonts w:ascii="Calibri" w:hAnsi="Calibri"/>
                <w:szCs w:val="22"/>
              </w:rPr>
              <w:t>Loud River Barn</w:t>
            </w:r>
            <w:r>
              <w:rPr>
                <w:rFonts w:ascii="Calibri" w:hAnsi="Calibri"/>
                <w:szCs w:val="22"/>
              </w:rPr>
              <w:t>,</w:t>
            </w:r>
            <w:r w:rsidRPr="002655D7">
              <w:rPr>
                <w:rFonts w:ascii="Calibri" w:hAnsi="Calibri"/>
                <w:szCs w:val="22"/>
              </w:rPr>
              <w:t xml:space="preserve"> Clough Lane</w:t>
            </w:r>
            <w:r>
              <w:rPr>
                <w:rFonts w:ascii="Calibri" w:hAnsi="Calibri"/>
                <w:szCs w:val="22"/>
              </w:rPr>
              <w:t>,</w:t>
            </w:r>
            <w:r w:rsidRPr="002655D7">
              <w:rPr>
                <w:rFonts w:ascii="Calibri" w:hAnsi="Calibri"/>
                <w:szCs w:val="22"/>
              </w:rPr>
              <w:t xml:space="preserve"> Chipping</w:t>
            </w:r>
            <w:r>
              <w:rPr>
                <w:rFonts w:ascii="Calibri" w:hAnsi="Calibri"/>
                <w:szCs w:val="22"/>
              </w:rPr>
              <w:t xml:space="preserve">. </w:t>
            </w:r>
            <w:r w:rsidRPr="002655D7">
              <w:rPr>
                <w:rFonts w:ascii="Calibri" w:hAnsi="Calibri"/>
                <w:szCs w:val="22"/>
              </w:rPr>
              <w:t>PR3 2TP</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5325A7FA" w:rsidR="00BC0FF2" w:rsidRPr="00A47F23" w:rsidRDefault="002655D7" w:rsidP="00A47F23">
            <w:pPr>
              <w:jc w:val="both"/>
              <w:rPr>
                <w:rFonts w:ascii="Calibri" w:hAnsi="Calibri"/>
                <w:szCs w:val="22"/>
              </w:rPr>
            </w:pPr>
            <w:r>
              <w:rPr>
                <w:rFonts w:ascii="Calibri" w:hAnsi="Calibri"/>
                <w:szCs w:val="22"/>
              </w:rPr>
              <w:t>Thornley-with-Wheatley Parish Council have no objections.</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B4241">
        <w:trPr>
          <w:jc w:val="center"/>
        </w:trPr>
        <w:tc>
          <w:tcPr>
            <w:tcW w:w="9803" w:type="dxa"/>
            <w:gridSpan w:val="14"/>
            <w:tcMar>
              <w:top w:w="57" w:type="dxa"/>
              <w:bottom w:w="57" w:type="dxa"/>
            </w:tcMar>
          </w:tcPr>
          <w:p w14:paraId="0EDA94B4" w14:textId="71DC4247" w:rsidR="006705D0" w:rsidRDefault="006705D0" w:rsidP="006126D1">
            <w:pPr>
              <w:jc w:val="both"/>
              <w:rPr>
                <w:rFonts w:ascii="Calibri" w:hAnsi="Calibri"/>
                <w:szCs w:val="22"/>
              </w:rPr>
            </w:pPr>
            <w:r>
              <w:rPr>
                <w:rFonts w:ascii="Calibri" w:hAnsi="Calibri"/>
                <w:szCs w:val="22"/>
              </w:rPr>
              <w:t xml:space="preserve">SABIC UK consulted on 25/8/21 - no objections to the proposed works subject to the following guidance being adhered to: </w:t>
            </w:r>
          </w:p>
          <w:p w14:paraId="5420E25E" w14:textId="77777777" w:rsidR="006705D0" w:rsidRDefault="006705D0" w:rsidP="006126D1">
            <w:pPr>
              <w:jc w:val="both"/>
              <w:rPr>
                <w:rFonts w:ascii="Calibri" w:hAnsi="Calibri"/>
                <w:szCs w:val="22"/>
              </w:rPr>
            </w:pPr>
          </w:p>
          <w:p w14:paraId="73E04503" w14:textId="717F096E" w:rsidR="009130B6" w:rsidRDefault="006705D0" w:rsidP="006126D1">
            <w:pPr>
              <w:jc w:val="both"/>
              <w:rPr>
                <w:rFonts w:ascii="Calibri" w:hAnsi="Calibri"/>
                <w:i/>
                <w:iCs/>
                <w:szCs w:val="22"/>
              </w:rPr>
            </w:pPr>
            <w:r w:rsidRPr="006705D0">
              <w:rPr>
                <w:rFonts w:ascii="Calibri" w:hAnsi="Calibri"/>
                <w:i/>
                <w:iCs/>
                <w:szCs w:val="22"/>
              </w:rPr>
              <w:t>“The proposed construction appears to be located at the edge of the outer zone of the Major Accident Hazard Pipeline</w:t>
            </w:r>
            <w:r>
              <w:rPr>
                <w:rFonts w:ascii="Calibri" w:hAnsi="Calibri"/>
                <w:i/>
                <w:iCs/>
                <w:szCs w:val="22"/>
              </w:rPr>
              <w:t xml:space="preserve"> as defined by the HSE development control guidelines…I would advise that the developer must consult SABIC should any work within 50 metres (notification zone as required by operator</w:t>
            </w:r>
            <w:r w:rsidR="001C773B">
              <w:rPr>
                <w:rFonts w:ascii="Calibri" w:hAnsi="Calibri"/>
                <w:i/>
                <w:iCs/>
                <w:szCs w:val="22"/>
              </w:rPr>
              <w:t>s of Major Accident Hazard Pipelines)</w:t>
            </w:r>
            <w:r>
              <w:rPr>
                <w:rFonts w:ascii="Calibri" w:hAnsi="Calibri"/>
                <w:i/>
                <w:iCs/>
                <w:szCs w:val="22"/>
              </w:rPr>
              <w:t xml:space="preserve"> is to be carried out</w:t>
            </w:r>
            <w:r w:rsidR="001C773B">
              <w:rPr>
                <w:rFonts w:ascii="Calibri" w:hAnsi="Calibri"/>
                <w:i/>
                <w:iCs/>
                <w:szCs w:val="22"/>
              </w:rPr>
              <w:t>, as this would need approval from ourselves before any work is commenced.”</w:t>
            </w:r>
          </w:p>
          <w:p w14:paraId="0EC0D7F0" w14:textId="27FEC535" w:rsidR="001C773B" w:rsidRPr="006705D0" w:rsidRDefault="001C773B" w:rsidP="006126D1">
            <w:pPr>
              <w:jc w:val="both"/>
              <w:rPr>
                <w:rFonts w:ascii="Calibri" w:hAnsi="Calibri"/>
                <w:i/>
                <w:iCs/>
                <w:szCs w:val="22"/>
              </w:rPr>
            </w:pP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41587651" w14:textId="21AA34FC" w:rsidR="00F56F80" w:rsidRPr="00F56F80" w:rsidRDefault="00F56F80" w:rsidP="00F56F80">
            <w:pPr>
              <w:jc w:val="both"/>
              <w:rPr>
                <w:rFonts w:ascii="Calibri" w:hAnsi="Calibri"/>
                <w:szCs w:val="22"/>
              </w:rPr>
            </w:pPr>
            <w:r w:rsidRPr="00F56F80">
              <w:rPr>
                <w:rFonts w:ascii="Calibri" w:hAnsi="Calibri"/>
                <w:szCs w:val="22"/>
              </w:rPr>
              <w:t>One objection has been received in respect to the application. This objection is summarised as:</w:t>
            </w:r>
          </w:p>
          <w:p w14:paraId="79BFC8D4" w14:textId="77777777" w:rsidR="00F56F80" w:rsidRPr="00F56F80" w:rsidRDefault="00F56F80" w:rsidP="00F56F80">
            <w:pPr>
              <w:jc w:val="both"/>
              <w:rPr>
                <w:rFonts w:ascii="Calibri" w:hAnsi="Calibri"/>
                <w:szCs w:val="22"/>
              </w:rPr>
            </w:pPr>
          </w:p>
          <w:p w14:paraId="4D887130" w14:textId="77777777" w:rsidR="00F56F80" w:rsidRPr="00F56F80" w:rsidRDefault="00F56F80" w:rsidP="00F56F80">
            <w:pPr>
              <w:numPr>
                <w:ilvl w:val="0"/>
                <w:numId w:val="17"/>
              </w:numPr>
              <w:jc w:val="both"/>
              <w:rPr>
                <w:rFonts w:ascii="Calibri" w:hAnsi="Calibri"/>
                <w:szCs w:val="22"/>
              </w:rPr>
            </w:pPr>
            <w:r w:rsidRPr="00F56F80">
              <w:rPr>
                <w:rFonts w:ascii="Calibri" w:hAnsi="Calibri"/>
                <w:szCs w:val="22"/>
              </w:rPr>
              <w:t>Impact of the proposal upon visual amenity</w:t>
            </w:r>
          </w:p>
          <w:p w14:paraId="066B282A" w14:textId="77777777" w:rsidR="00F56F80" w:rsidRPr="00F56F80" w:rsidRDefault="00F56F80" w:rsidP="00F56F80">
            <w:pPr>
              <w:jc w:val="both"/>
              <w:rPr>
                <w:rFonts w:ascii="Calibri" w:hAnsi="Calibri"/>
                <w:szCs w:val="22"/>
              </w:rPr>
            </w:pPr>
          </w:p>
          <w:p w14:paraId="57F0920C" w14:textId="77777777" w:rsidR="00F56F80" w:rsidRPr="00F56F80" w:rsidRDefault="00F56F80" w:rsidP="00F56F80">
            <w:pPr>
              <w:jc w:val="both"/>
              <w:rPr>
                <w:rFonts w:ascii="Calibri" w:hAnsi="Calibri"/>
                <w:szCs w:val="22"/>
              </w:rPr>
            </w:pPr>
            <w:r w:rsidRPr="00F56F80">
              <w:rPr>
                <w:rFonts w:ascii="Calibri" w:hAnsi="Calibri"/>
                <w:szCs w:val="22"/>
              </w:rPr>
              <w:t>The above objection is addressed in the corresponding section of the report below.</w:t>
            </w:r>
          </w:p>
          <w:p w14:paraId="2EE17730" w14:textId="452D2C0B" w:rsidR="005878FE" w:rsidRPr="00435FC9" w:rsidRDefault="005878FE" w:rsidP="00A47F23">
            <w:pPr>
              <w:jc w:val="both"/>
              <w:rPr>
                <w:rFonts w:ascii="Calibri" w:hAnsi="Calibri"/>
                <w:szCs w:val="22"/>
              </w:rPr>
            </w:pP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528AAE1A" w14:textId="77777777" w:rsidR="001946E0" w:rsidRDefault="001946E0" w:rsidP="006126D1">
            <w:pPr>
              <w:jc w:val="both"/>
              <w:rPr>
                <w:rFonts w:ascii="Calibri" w:hAnsi="Calibri"/>
                <w:b/>
                <w:szCs w:val="22"/>
              </w:rPr>
            </w:pPr>
          </w:p>
          <w:p w14:paraId="60C89E11" w14:textId="77777777" w:rsidR="002A035C" w:rsidRDefault="002A035C" w:rsidP="006126D1">
            <w:pPr>
              <w:jc w:val="both"/>
              <w:rPr>
                <w:rFonts w:ascii="Calibri" w:hAnsi="Calibri"/>
                <w:szCs w:val="22"/>
              </w:rPr>
            </w:pPr>
            <w:r w:rsidRPr="002A035C">
              <w:rPr>
                <w:rFonts w:ascii="Calibri" w:hAnsi="Calibri"/>
                <w:szCs w:val="22"/>
              </w:rPr>
              <w:t>Key Statement DS1</w:t>
            </w:r>
            <w:r>
              <w:rPr>
                <w:rFonts w:ascii="Calibri" w:hAnsi="Calibri"/>
                <w:szCs w:val="22"/>
              </w:rPr>
              <w:t xml:space="preserve"> - </w:t>
            </w:r>
            <w:r w:rsidRPr="002A035C">
              <w:rPr>
                <w:rFonts w:ascii="Calibri" w:hAnsi="Calibri"/>
                <w:szCs w:val="22"/>
              </w:rPr>
              <w:t xml:space="preserve">Development Strategy </w:t>
            </w:r>
          </w:p>
          <w:p w14:paraId="3757CB94" w14:textId="77777777" w:rsidR="002A035C" w:rsidRDefault="002A035C" w:rsidP="006126D1">
            <w:pPr>
              <w:jc w:val="both"/>
              <w:rPr>
                <w:rFonts w:ascii="Calibri" w:hAnsi="Calibri"/>
                <w:szCs w:val="22"/>
              </w:rPr>
            </w:pPr>
            <w:r w:rsidRPr="002A035C">
              <w:rPr>
                <w:rFonts w:ascii="Calibri" w:hAnsi="Calibri"/>
                <w:szCs w:val="22"/>
              </w:rPr>
              <w:t xml:space="preserve">Key Statement DS2 – Presumption in Favour of Sustainable Development </w:t>
            </w:r>
          </w:p>
          <w:p w14:paraId="645312DE" w14:textId="77777777" w:rsidR="002A035C" w:rsidRDefault="002A035C" w:rsidP="006126D1">
            <w:pPr>
              <w:jc w:val="both"/>
              <w:rPr>
                <w:rFonts w:ascii="Calibri" w:hAnsi="Calibri"/>
                <w:szCs w:val="22"/>
              </w:rPr>
            </w:pPr>
            <w:r w:rsidRPr="002A035C">
              <w:rPr>
                <w:rFonts w:ascii="Calibri" w:hAnsi="Calibri"/>
                <w:szCs w:val="22"/>
              </w:rPr>
              <w:t xml:space="preserve">Key Statement EN2 – Landscape </w:t>
            </w:r>
          </w:p>
          <w:p w14:paraId="7E35065A" w14:textId="77777777" w:rsidR="002A035C" w:rsidRDefault="002A035C" w:rsidP="006126D1">
            <w:pPr>
              <w:jc w:val="both"/>
              <w:rPr>
                <w:rFonts w:ascii="Calibri" w:hAnsi="Calibri"/>
                <w:szCs w:val="22"/>
              </w:rPr>
            </w:pPr>
            <w:r w:rsidRPr="002A035C">
              <w:rPr>
                <w:rFonts w:ascii="Calibri" w:hAnsi="Calibri"/>
                <w:szCs w:val="22"/>
              </w:rPr>
              <w:t xml:space="preserve">Policy DMG1 – General Considerations </w:t>
            </w:r>
          </w:p>
          <w:p w14:paraId="188573E5" w14:textId="5BD3CEC0" w:rsidR="002A035C" w:rsidRDefault="002A035C" w:rsidP="006126D1">
            <w:pPr>
              <w:jc w:val="both"/>
              <w:rPr>
                <w:rFonts w:ascii="Calibri" w:hAnsi="Calibri"/>
                <w:szCs w:val="22"/>
              </w:rPr>
            </w:pPr>
            <w:r w:rsidRPr="002A035C">
              <w:rPr>
                <w:rFonts w:ascii="Calibri" w:hAnsi="Calibri"/>
                <w:szCs w:val="22"/>
              </w:rPr>
              <w:t>Policy DMG2 – Strategic Considerations</w:t>
            </w:r>
          </w:p>
          <w:p w14:paraId="15F5EA6E" w14:textId="77777777" w:rsidR="002A035C" w:rsidRDefault="002A035C" w:rsidP="00CB3674">
            <w:pPr>
              <w:overflowPunct/>
              <w:textAlignment w:val="auto"/>
              <w:rPr>
                <w:rFonts w:ascii="Calibri" w:hAnsi="Calibri"/>
                <w:b/>
                <w:szCs w:val="22"/>
              </w:rPr>
            </w:pPr>
          </w:p>
          <w:p w14:paraId="34869B58" w14:textId="03274E5D"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0180B449" w14:textId="77777777" w:rsidR="000461FA" w:rsidRDefault="000461FA" w:rsidP="000461FA">
            <w:pPr>
              <w:pStyle w:val="PLANNING"/>
              <w:rPr>
                <w:rFonts w:ascii="Calibri" w:hAnsi="Calibri"/>
                <w:bCs/>
                <w:szCs w:val="22"/>
              </w:rPr>
            </w:pPr>
          </w:p>
          <w:p w14:paraId="6066A092" w14:textId="4C017446" w:rsidR="00DA7ACD" w:rsidRPr="00F56F80" w:rsidRDefault="00F56F80" w:rsidP="00DA7ACD">
            <w:pPr>
              <w:pStyle w:val="PLANNING"/>
              <w:rPr>
                <w:rFonts w:ascii="Calibri" w:hAnsi="Calibri"/>
                <w:b/>
                <w:bCs/>
                <w:szCs w:val="22"/>
              </w:rPr>
            </w:pPr>
            <w:r w:rsidRPr="00F56F80">
              <w:rPr>
                <w:rFonts w:ascii="Calibri" w:hAnsi="Calibri"/>
                <w:b/>
                <w:bCs/>
                <w:szCs w:val="22"/>
              </w:rPr>
              <w:t>3/2000/0435:</w:t>
            </w:r>
          </w:p>
          <w:p w14:paraId="12028267" w14:textId="0D69963B" w:rsidR="00F56F80" w:rsidRDefault="00F56F80" w:rsidP="00DA7ACD">
            <w:pPr>
              <w:pStyle w:val="PLANNING"/>
              <w:rPr>
                <w:rFonts w:ascii="Calibri" w:hAnsi="Calibri"/>
                <w:szCs w:val="22"/>
              </w:rPr>
            </w:pPr>
            <w:r>
              <w:rPr>
                <w:rFonts w:ascii="Calibri" w:hAnsi="Calibri"/>
                <w:szCs w:val="22"/>
              </w:rPr>
              <w:t>Conservatory at rear (Refused)</w:t>
            </w:r>
          </w:p>
          <w:p w14:paraId="26B515A7" w14:textId="0C0C5CB4" w:rsidR="00F56F80" w:rsidRDefault="00F56F80" w:rsidP="00DA7ACD">
            <w:pPr>
              <w:pStyle w:val="PLANNING"/>
              <w:rPr>
                <w:rFonts w:ascii="Calibri" w:hAnsi="Calibri"/>
                <w:szCs w:val="22"/>
              </w:rPr>
            </w:pPr>
          </w:p>
          <w:p w14:paraId="514D1173" w14:textId="05BB4C45" w:rsidR="00F56F80" w:rsidRPr="00F56F80" w:rsidRDefault="00F56F80" w:rsidP="00DA7ACD">
            <w:pPr>
              <w:pStyle w:val="PLANNING"/>
              <w:rPr>
                <w:rFonts w:ascii="Calibri" w:hAnsi="Calibri"/>
                <w:b/>
                <w:bCs/>
                <w:szCs w:val="22"/>
              </w:rPr>
            </w:pPr>
            <w:r w:rsidRPr="00F56F80">
              <w:rPr>
                <w:rFonts w:ascii="Calibri" w:hAnsi="Calibri"/>
                <w:b/>
                <w:bCs/>
                <w:szCs w:val="22"/>
              </w:rPr>
              <w:t>3/2004/0003:</w:t>
            </w:r>
          </w:p>
          <w:p w14:paraId="7D699741" w14:textId="621D8F77" w:rsidR="00F56F80" w:rsidRDefault="00F56F80" w:rsidP="00DA7ACD">
            <w:pPr>
              <w:pStyle w:val="PLANNING"/>
              <w:rPr>
                <w:rFonts w:ascii="Calibri" w:hAnsi="Calibri"/>
                <w:szCs w:val="22"/>
              </w:rPr>
            </w:pPr>
            <w:r>
              <w:rPr>
                <w:rFonts w:ascii="Calibri" w:hAnsi="Calibri"/>
                <w:szCs w:val="22"/>
              </w:rPr>
              <w:t>P</w:t>
            </w:r>
            <w:r w:rsidRPr="00F56F80">
              <w:rPr>
                <w:rFonts w:ascii="Calibri" w:hAnsi="Calibri"/>
                <w:szCs w:val="22"/>
              </w:rPr>
              <w:t>roposed garden room/orangery to rear elevation</w:t>
            </w:r>
            <w:r>
              <w:rPr>
                <w:rFonts w:ascii="Calibri" w:hAnsi="Calibri"/>
                <w:szCs w:val="22"/>
              </w:rPr>
              <w:t xml:space="preserve"> (Withdrawn)</w:t>
            </w:r>
          </w:p>
          <w:p w14:paraId="2315A5AC" w14:textId="10816F02" w:rsidR="00F56F80" w:rsidRDefault="00F56F80" w:rsidP="00DA7ACD">
            <w:pPr>
              <w:pStyle w:val="PLANNING"/>
              <w:rPr>
                <w:rFonts w:ascii="Calibri" w:hAnsi="Calibri"/>
                <w:szCs w:val="22"/>
              </w:rPr>
            </w:pPr>
          </w:p>
          <w:p w14:paraId="508C6A0E" w14:textId="0C4E6177" w:rsidR="00F56F80" w:rsidRPr="00F56F80" w:rsidRDefault="00F56F80" w:rsidP="00DA7ACD">
            <w:pPr>
              <w:pStyle w:val="PLANNING"/>
              <w:rPr>
                <w:rFonts w:ascii="Calibri" w:hAnsi="Calibri"/>
                <w:b/>
                <w:bCs/>
                <w:szCs w:val="22"/>
              </w:rPr>
            </w:pPr>
            <w:r w:rsidRPr="00F56F80">
              <w:rPr>
                <w:rFonts w:ascii="Calibri" w:hAnsi="Calibri"/>
                <w:b/>
                <w:bCs/>
                <w:szCs w:val="22"/>
              </w:rPr>
              <w:t>3/2004/0125:</w:t>
            </w:r>
          </w:p>
          <w:p w14:paraId="35FDCEC6" w14:textId="3CED72CF" w:rsidR="00F56F80" w:rsidRDefault="00F56F80" w:rsidP="00DA7ACD">
            <w:pPr>
              <w:pStyle w:val="PLANNING"/>
              <w:rPr>
                <w:rFonts w:ascii="Calibri" w:hAnsi="Calibri"/>
                <w:szCs w:val="22"/>
              </w:rPr>
            </w:pPr>
            <w:r>
              <w:rPr>
                <w:rFonts w:ascii="Calibri" w:hAnsi="Calibri"/>
                <w:szCs w:val="22"/>
              </w:rPr>
              <w:t>E</w:t>
            </w:r>
            <w:r w:rsidRPr="00F56F80">
              <w:rPr>
                <w:rFonts w:ascii="Calibri" w:hAnsi="Calibri"/>
                <w:szCs w:val="22"/>
              </w:rPr>
              <w:t>rection of hen cabin</w:t>
            </w:r>
            <w:r>
              <w:rPr>
                <w:rFonts w:ascii="Calibri" w:hAnsi="Calibri"/>
                <w:szCs w:val="22"/>
              </w:rPr>
              <w:t xml:space="preserve"> (Approved)</w:t>
            </w:r>
          </w:p>
          <w:p w14:paraId="7C5A3C72" w14:textId="2CCDEC08" w:rsidR="00F56F80" w:rsidRDefault="00F56F80" w:rsidP="00DA7ACD">
            <w:pPr>
              <w:pStyle w:val="PLANNING"/>
              <w:rPr>
                <w:rFonts w:ascii="Calibri" w:hAnsi="Calibri"/>
                <w:szCs w:val="22"/>
              </w:rPr>
            </w:pPr>
          </w:p>
          <w:p w14:paraId="72E4CA3E" w14:textId="0B33913D" w:rsidR="00F56F80" w:rsidRPr="00F56F80" w:rsidRDefault="00F56F80" w:rsidP="00DA7ACD">
            <w:pPr>
              <w:pStyle w:val="PLANNING"/>
              <w:rPr>
                <w:rFonts w:ascii="Calibri" w:hAnsi="Calibri"/>
                <w:b/>
                <w:bCs/>
                <w:szCs w:val="22"/>
              </w:rPr>
            </w:pPr>
            <w:r w:rsidRPr="00F56F80">
              <w:rPr>
                <w:rFonts w:ascii="Calibri" w:hAnsi="Calibri"/>
                <w:b/>
                <w:bCs/>
                <w:szCs w:val="22"/>
              </w:rPr>
              <w:t>3/2004/0284:</w:t>
            </w:r>
          </w:p>
          <w:p w14:paraId="5457750D" w14:textId="29658B1D" w:rsidR="00F56F80" w:rsidRDefault="00C02B57" w:rsidP="00DA7ACD">
            <w:pPr>
              <w:pStyle w:val="PLANNING"/>
              <w:rPr>
                <w:rFonts w:ascii="Calibri" w:hAnsi="Calibri"/>
                <w:szCs w:val="22"/>
              </w:rPr>
            </w:pPr>
            <w:r>
              <w:rPr>
                <w:rFonts w:ascii="Calibri" w:hAnsi="Calibri"/>
                <w:szCs w:val="22"/>
              </w:rPr>
              <w:t>P</w:t>
            </w:r>
            <w:r w:rsidR="00F56F80" w:rsidRPr="00F56F80">
              <w:rPr>
                <w:rFonts w:ascii="Calibri" w:hAnsi="Calibri"/>
                <w:szCs w:val="22"/>
              </w:rPr>
              <w:t xml:space="preserve">roposed garden room to side elevation and alterations to existing cart door. </w:t>
            </w:r>
            <w:r>
              <w:rPr>
                <w:rFonts w:ascii="Calibri" w:hAnsi="Calibri"/>
                <w:szCs w:val="22"/>
              </w:rPr>
              <w:t>R</w:t>
            </w:r>
            <w:r w:rsidR="00F56F80" w:rsidRPr="00F56F80">
              <w:rPr>
                <w:rFonts w:ascii="Calibri" w:hAnsi="Calibri"/>
                <w:szCs w:val="22"/>
              </w:rPr>
              <w:t>e-submission</w:t>
            </w:r>
            <w:r>
              <w:rPr>
                <w:rFonts w:ascii="Calibri" w:hAnsi="Calibri"/>
                <w:szCs w:val="22"/>
              </w:rPr>
              <w:t xml:space="preserve"> (Approved)</w:t>
            </w:r>
          </w:p>
          <w:p w14:paraId="04CA6182" w14:textId="630B6435" w:rsidR="00C02B57" w:rsidRDefault="00C02B57" w:rsidP="00DA7ACD">
            <w:pPr>
              <w:pStyle w:val="PLANNING"/>
              <w:rPr>
                <w:rFonts w:ascii="Calibri" w:hAnsi="Calibri"/>
                <w:szCs w:val="22"/>
              </w:rPr>
            </w:pPr>
          </w:p>
          <w:p w14:paraId="471036FF" w14:textId="29E44182" w:rsidR="00C02B57" w:rsidRPr="00C02B57" w:rsidRDefault="00C02B57" w:rsidP="00DA7ACD">
            <w:pPr>
              <w:pStyle w:val="PLANNING"/>
              <w:rPr>
                <w:rFonts w:ascii="Calibri" w:hAnsi="Calibri"/>
                <w:b/>
                <w:bCs/>
                <w:szCs w:val="22"/>
              </w:rPr>
            </w:pPr>
            <w:r w:rsidRPr="00C02B57">
              <w:rPr>
                <w:rFonts w:ascii="Calibri" w:hAnsi="Calibri"/>
                <w:b/>
                <w:bCs/>
                <w:szCs w:val="22"/>
              </w:rPr>
              <w:t>3/2006/0256:</w:t>
            </w:r>
          </w:p>
          <w:p w14:paraId="34B1D3DF" w14:textId="34BFDA7E" w:rsidR="00C02B57" w:rsidRDefault="00C02B57" w:rsidP="00DA7ACD">
            <w:pPr>
              <w:pStyle w:val="PLANNING"/>
              <w:rPr>
                <w:rFonts w:ascii="Calibri" w:hAnsi="Calibri"/>
                <w:szCs w:val="22"/>
              </w:rPr>
            </w:pPr>
            <w:r w:rsidRPr="00C02B57">
              <w:rPr>
                <w:rFonts w:ascii="Calibri" w:hAnsi="Calibri"/>
                <w:szCs w:val="22"/>
              </w:rPr>
              <w:t>Garage</w:t>
            </w:r>
            <w:r>
              <w:rPr>
                <w:rFonts w:ascii="Calibri" w:hAnsi="Calibri"/>
                <w:szCs w:val="22"/>
              </w:rPr>
              <w:t xml:space="preserve"> (Approved)</w:t>
            </w:r>
          </w:p>
          <w:p w14:paraId="3F2DF5AB" w14:textId="613673CE" w:rsidR="00C02B57" w:rsidRDefault="00C02B57" w:rsidP="00DA7ACD">
            <w:pPr>
              <w:pStyle w:val="PLANNING"/>
              <w:rPr>
                <w:rFonts w:ascii="Calibri" w:hAnsi="Calibri"/>
                <w:szCs w:val="22"/>
              </w:rPr>
            </w:pPr>
          </w:p>
          <w:p w14:paraId="01057D5B" w14:textId="5146CEEA" w:rsidR="00C02B57" w:rsidRPr="00C02B57" w:rsidRDefault="00C02B57" w:rsidP="00DA7ACD">
            <w:pPr>
              <w:pStyle w:val="PLANNING"/>
              <w:rPr>
                <w:rFonts w:ascii="Calibri" w:hAnsi="Calibri"/>
                <w:b/>
                <w:bCs/>
                <w:szCs w:val="22"/>
              </w:rPr>
            </w:pPr>
            <w:r w:rsidRPr="00C02B57">
              <w:rPr>
                <w:rFonts w:ascii="Calibri" w:hAnsi="Calibri"/>
                <w:b/>
                <w:bCs/>
                <w:szCs w:val="22"/>
              </w:rPr>
              <w:t>3/2007/0610:</w:t>
            </w:r>
          </w:p>
          <w:p w14:paraId="247CD59B" w14:textId="5BE06104" w:rsidR="00C02B57" w:rsidRDefault="00C02B57" w:rsidP="00DA7ACD">
            <w:pPr>
              <w:pStyle w:val="PLANNING"/>
              <w:rPr>
                <w:rFonts w:ascii="Calibri" w:hAnsi="Calibri"/>
                <w:szCs w:val="22"/>
              </w:rPr>
            </w:pPr>
            <w:r w:rsidRPr="00C02B57">
              <w:rPr>
                <w:rFonts w:ascii="Calibri" w:hAnsi="Calibri"/>
                <w:szCs w:val="22"/>
              </w:rPr>
              <w:t>Alterations to existing dwelling comprising enlargement of existing garden room and enlargement of existing rear door opening</w:t>
            </w:r>
            <w:r>
              <w:rPr>
                <w:rFonts w:ascii="Calibri" w:hAnsi="Calibri"/>
                <w:szCs w:val="22"/>
              </w:rPr>
              <w:t xml:space="preserve"> (Approved)</w:t>
            </w:r>
          </w:p>
          <w:p w14:paraId="49F6C4D2" w14:textId="1AE99B7C" w:rsidR="00C02B57" w:rsidRDefault="00C02B57" w:rsidP="00DA7ACD">
            <w:pPr>
              <w:pStyle w:val="PLANNING"/>
              <w:rPr>
                <w:rFonts w:ascii="Calibri" w:hAnsi="Calibri"/>
                <w:szCs w:val="22"/>
              </w:rPr>
            </w:pPr>
          </w:p>
          <w:p w14:paraId="0EFEACCE" w14:textId="29B35C57" w:rsidR="00C02B57" w:rsidRPr="00C02B57" w:rsidRDefault="00C02B57" w:rsidP="00DA7ACD">
            <w:pPr>
              <w:pStyle w:val="PLANNING"/>
              <w:rPr>
                <w:rFonts w:ascii="Calibri" w:hAnsi="Calibri"/>
                <w:b/>
                <w:bCs/>
                <w:szCs w:val="22"/>
              </w:rPr>
            </w:pPr>
            <w:r w:rsidRPr="00C02B57">
              <w:rPr>
                <w:rFonts w:ascii="Calibri" w:hAnsi="Calibri"/>
                <w:b/>
                <w:bCs/>
                <w:szCs w:val="22"/>
              </w:rPr>
              <w:t>3/2021/0732:</w:t>
            </w:r>
          </w:p>
          <w:p w14:paraId="60EA46FA" w14:textId="2CD94303" w:rsidR="00C02B57" w:rsidRDefault="00C02B57" w:rsidP="00DA7ACD">
            <w:pPr>
              <w:pStyle w:val="PLANNING"/>
              <w:rPr>
                <w:rFonts w:ascii="Calibri" w:hAnsi="Calibri"/>
                <w:szCs w:val="22"/>
              </w:rPr>
            </w:pPr>
            <w:r w:rsidRPr="00C02B57">
              <w:rPr>
                <w:rFonts w:ascii="Calibri" w:hAnsi="Calibri"/>
                <w:szCs w:val="22"/>
              </w:rPr>
              <w:t xml:space="preserve">Certificate Of Lawfulness </w:t>
            </w:r>
            <w:r>
              <w:rPr>
                <w:rFonts w:ascii="Calibri" w:hAnsi="Calibri"/>
                <w:szCs w:val="22"/>
              </w:rPr>
              <w:t>for a p</w:t>
            </w:r>
            <w:r w:rsidRPr="00C02B57">
              <w:rPr>
                <w:rFonts w:ascii="Calibri" w:hAnsi="Calibri"/>
                <w:szCs w:val="22"/>
              </w:rPr>
              <w:t>roposed replacement boundary treatment along the south-western access point to the property. The proposed new stone wall is to be built at the same height as the previous timber fence structure and will not exceed the height. The proposed new stone wall is to be rebuilt in the same location and no closer to the highway than the original means of enclosure</w:t>
            </w:r>
            <w:r>
              <w:rPr>
                <w:rFonts w:ascii="Calibri" w:hAnsi="Calibri"/>
                <w:szCs w:val="22"/>
              </w:rPr>
              <w:t>. (</w:t>
            </w:r>
            <w:r w:rsidR="000427A6">
              <w:rPr>
                <w:rFonts w:ascii="Calibri" w:hAnsi="Calibri"/>
                <w:szCs w:val="22"/>
              </w:rPr>
              <w:t>Withdrawn</w:t>
            </w:r>
            <w:r>
              <w:rPr>
                <w:rFonts w:ascii="Calibri" w:hAnsi="Calibri"/>
                <w:szCs w:val="22"/>
              </w:rPr>
              <w:t>)</w:t>
            </w:r>
          </w:p>
          <w:p w14:paraId="30A97D50" w14:textId="19BF7134" w:rsidR="00F56F80" w:rsidRPr="00DA7ACD" w:rsidRDefault="00F56F80" w:rsidP="00DA7ACD">
            <w:pPr>
              <w:pStyle w:val="PLANNING"/>
              <w:rPr>
                <w:rFonts w:ascii="Calibri" w:hAnsi="Calibri"/>
                <w:szCs w:val="22"/>
              </w:rPr>
            </w:pP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60709E">
        <w:trPr>
          <w:trHeight w:val="784"/>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65B45327" w14:textId="77777777" w:rsidR="007B58CD" w:rsidRDefault="007B58CD" w:rsidP="00FC4744">
            <w:pPr>
              <w:jc w:val="both"/>
              <w:rPr>
                <w:rFonts w:asciiTheme="minorHAnsi" w:hAnsiTheme="minorHAnsi" w:cstheme="minorHAnsi"/>
                <w:szCs w:val="22"/>
              </w:rPr>
            </w:pPr>
          </w:p>
          <w:p w14:paraId="060F57B9" w14:textId="3EE4F2D0" w:rsidR="00F47489" w:rsidRDefault="00FC4744" w:rsidP="00F47489">
            <w:pPr>
              <w:jc w:val="both"/>
              <w:rPr>
                <w:rFonts w:asciiTheme="minorHAnsi" w:hAnsiTheme="minorHAnsi" w:cstheme="minorHAnsi"/>
                <w:szCs w:val="22"/>
              </w:rPr>
            </w:pPr>
            <w:r>
              <w:rPr>
                <w:rFonts w:asciiTheme="minorHAnsi" w:hAnsiTheme="minorHAnsi" w:cstheme="minorHAnsi"/>
                <w:szCs w:val="22"/>
              </w:rPr>
              <w:t xml:space="preserve">The application relates to detached property in </w:t>
            </w:r>
            <w:r w:rsidR="00442218">
              <w:rPr>
                <w:rFonts w:asciiTheme="minorHAnsi" w:hAnsiTheme="minorHAnsi" w:cstheme="minorHAnsi"/>
                <w:szCs w:val="22"/>
              </w:rPr>
              <w:t>Chipping</w:t>
            </w:r>
            <w:r>
              <w:rPr>
                <w:rFonts w:asciiTheme="minorHAnsi" w:hAnsiTheme="minorHAnsi" w:cstheme="minorHAnsi"/>
                <w:szCs w:val="22"/>
              </w:rPr>
              <w:t xml:space="preserve">. </w:t>
            </w:r>
            <w:r w:rsidR="00442218">
              <w:rPr>
                <w:rFonts w:asciiTheme="minorHAnsi" w:hAnsiTheme="minorHAnsi" w:cstheme="minorHAnsi"/>
                <w:szCs w:val="22"/>
              </w:rPr>
              <w:t>The propos</w:t>
            </w:r>
            <w:r w:rsidR="00F47489">
              <w:rPr>
                <w:rFonts w:asciiTheme="minorHAnsi" w:hAnsiTheme="minorHAnsi" w:cstheme="minorHAnsi"/>
                <w:szCs w:val="22"/>
              </w:rPr>
              <w:t xml:space="preserve">al involves the replacement of an existing timber fence which forms the South-western boundary of the property’s residential curtilage. </w:t>
            </w:r>
            <w:r w:rsidR="00713190">
              <w:rPr>
                <w:rFonts w:asciiTheme="minorHAnsi" w:hAnsiTheme="minorHAnsi" w:cstheme="minorHAnsi"/>
                <w:szCs w:val="22"/>
              </w:rPr>
              <w:t xml:space="preserve">The existing timber fence would be replaced by a stone wall of equal height. The existing timber fence is also fronted by a planter and smaller 0.5 metre high stone wall both of which would be demolished and rebuilt in order to accommodate the construction of the higher replacement stone wall. </w:t>
            </w:r>
            <w:r w:rsidR="00713190" w:rsidRPr="00713190">
              <w:rPr>
                <w:rFonts w:asciiTheme="minorHAnsi" w:hAnsiTheme="minorHAnsi" w:cstheme="minorHAnsi"/>
                <w:szCs w:val="22"/>
              </w:rPr>
              <w:t>The surrounding area is predominantly rural comprising a mixture of scattered farmsteads and stone based dwellings situated within a large area of open countryside.</w:t>
            </w:r>
          </w:p>
          <w:p w14:paraId="4630E569" w14:textId="44FE0093" w:rsidR="00995B04" w:rsidRPr="003C0C2B" w:rsidRDefault="00995B04" w:rsidP="00F47489">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474F2535" w14:textId="3A720CE7" w:rsidR="00EC2A40" w:rsidRDefault="00A47F23" w:rsidP="00713190">
            <w:pPr>
              <w:pStyle w:val="Header"/>
              <w:tabs>
                <w:tab w:val="clear" w:pos="4153"/>
                <w:tab w:val="clear" w:pos="8306"/>
              </w:tabs>
              <w:jc w:val="both"/>
              <w:rPr>
                <w:rFonts w:ascii="Calibri" w:hAnsi="Calibri"/>
                <w:szCs w:val="22"/>
              </w:rPr>
            </w:pPr>
            <w:r>
              <w:rPr>
                <w:rFonts w:ascii="Calibri" w:hAnsi="Calibri"/>
                <w:szCs w:val="22"/>
              </w:rPr>
              <w:t xml:space="preserve">Consent is sought for </w:t>
            </w:r>
            <w:r w:rsidR="00995B04">
              <w:rPr>
                <w:rFonts w:ascii="Calibri" w:hAnsi="Calibri"/>
                <w:szCs w:val="22"/>
              </w:rPr>
              <w:t>the construction of</w:t>
            </w:r>
            <w:r w:rsidR="007B58CD">
              <w:rPr>
                <w:rFonts w:ascii="Calibri" w:hAnsi="Calibri"/>
                <w:szCs w:val="22"/>
              </w:rPr>
              <w:t xml:space="preserve"> </w:t>
            </w:r>
            <w:r w:rsidR="00713190">
              <w:rPr>
                <w:rFonts w:ascii="Calibri" w:hAnsi="Calibri"/>
                <w:szCs w:val="22"/>
              </w:rPr>
              <w:t>a 1.5 metre high stone wall which would replace the property’s existing 1.5 metre high timber fence. The applicant wishes to replace the existing timber fence with a stone wall due to the dilapidated and unstable condition of the existing fence. The erection of a replacement fence of equal height</w:t>
            </w:r>
            <w:r w:rsidR="00F51CBB">
              <w:rPr>
                <w:rFonts w:ascii="Calibri" w:hAnsi="Calibri"/>
                <w:szCs w:val="22"/>
              </w:rPr>
              <w:t xml:space="preserve"> does</w:t>
            </w:r>
            <w:r w:rsidR="00713190">
              <w:rPr>
                <w:rFonts w:ascii="Calibri" w:hAnsi="Calibri"/>
                <w:szCs w:val="22"/>
              </w:rPr>
              <w:t xml:space="preserve"> not normally require planning consent however </w:t>
            </w:r>
            <w:r w:rsidR="00F51CBB">
              <w:rPr>
                <w:rFonts w:ascii="Calibri" w:hAnsi="Calibri"/>
                <w:szCs w:val="22"/>
              </w:rPr>
              <w:t>in this instance permitted development rights were removed from the property as part of planning application 3/1988/0424 therefore the proposed works cannot be implemented without planning consent.</w:t>
            </w:r>
          </w:p>
          <w:p w14:paraId="2E79BDB6" w14:textId="74179229" w:rsidR="00F51CBB" w:rsidRPr="00096654" w:rsidRDefault="00F51CBB" w:rsidP="00713190">
            <w:pPr>
              <w:pStyle w:val="Header"/>
              <w:tabs>
                <w:tab w:val="clear" w:pos="4153"/>
                <w:tab w:val="clear" w:pos="8306"/>
              </w:tabs>
              <w:jc w:val="both"/>
              <w:rPr>
                <w:rFonts w:ascii="Calibri" w:hAnsi="Calibri"/>
                <w:szCs w:val="22"/>
              </w:rPr>
            </w:pPr>
          </w:p>
        </w:tc>
      </w:tr>
      <w:tr w:rsidR="00BD6206" w:rsidRPr="008C75E4" w14:paraId="0AF2EBD3" w14:textId="77777777" w:rsidTr="006705D0">
        <w:trPr>
          <w:trHeight w:val="784"/>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0DBF843F" w:rsidR="006644F6" w:rsidRDefault="006644F6" w:rsidP="0043472B">
            <w:pPr>
              <w:pStyle w:val="Header"/>
              <w:tabs>
                <w:tab w:val="clear" w:pos="4153"/>
                <w:tab w:val="clear" w:pos="8306"/>
              </w:tabs>
              <w:jc w:val="both"/>
              <w:rPr>
                <w:rFonts w:ascii="Calibri" w:hAnsi="Calibri"/>
                <w:b/>
                <w:szCs w:val="22"/>
              </w:rPr>
            </w:pPr>
          </w:p>
          <w:p w14:paraId="164A9063" w14:textId="21FA8C47" w:rsidR="006644F6" w:rsidRPr="00995B04" w:rsidRDefault="00995B04" w:rsidP="00995B04">
            <w:pPr>
              <w:pStyle w:val="Header"/>
              <w:tabs>
                <w:tab w:val="clear" w:pos="4153"/>
                <w:tab w:val="clear" w:pos="8306"/>
              </w:tabs>
              <w:jc w:val="both"/>
              <w:rPr>
                <w:rFonts w:ascii="Calibri" w:hAnsi="Calibri"/>
                <w:b/>
                <w:szCs w:val="22"/>
              </w:rPr>
            </w:pPr>
            <w:r w:rsidRPr="00995B04">
              <w:rPr>
                <w:rFonts w:ascii="Calibri" w:hAnsi="Calibri"/>
                <w:szCs w:val="22"/>
              </w:rPr>
              <w:t>The proposal is a domestic extension to a dwelling and is acceptable in principle subject to an assessment of the material planning considerations.</w:t>
            </w:r>
            <w:r>
              <w:rPr>
                <w:rFonts w:ascii="Calibri" w:hAnsi="Calibri"/>
                <w:b/>
                <w:szCs w:val="22"/>
              </w:rPr>
              <w:t xml:space="preserve"> </w:t>
            </w:r>
            <w:r w:rsidR="00C01335" w:rsidRPr="00C01335">
              <w:rPr>
                <w:rFonts w:ascii="Calibri" w:hAnsi="Calibri"/>
                <w:szCs w:val="22"/>
              </w:rPr>
              <w:t xml:space="preserve">The proposal site lies within the Forest of Bowland Area of Outstanding </w:t>
            </w:r>
            <w:r w:rsidR="00C01335" w:rsidRPr="00C01335">
              <w:rPr>
                <w:rFonts w:ascii="Calibri" w:hAnsi="Calibri"/>
                <w:szCs w:val="22"/>
              </w:rPr>
              <w:lastRenderedPageBreak/>
              <w:t xml:space="preserve">Natural Beauty therefore consideration will </w:t>
            </w:r>
            <w:r w:rsidR="00CC5F98">
              <w:rPr>
                <w:rFonts w:ascii="Calibri" w:hAnsi="Calibri"/>
                <w:szCs w:val="22"/>
              </w:rPr>
              <w:t xml:space="preserve">also </w:t>
            </w:r>
            <w:r w:rsidR="00C01335" w:rsidRPr="00C01335">
              <w:rPr>
                <w:rFonts w:ascii="Calibri" w:hAnsi="Calibri"/>
                <w:szCs w:val="22"/>
              </w:rPr>
              <w:t xml:space="preserve">be given towards the effect of the proposal on the visual character of the surrounding </w:t>
            </w:r>
            <w:r w:rsidR="000461FA">
              <w:rPr>
                <w:rFonts w:ascii="Calibri" w:hAnsi="Calibri"/>
                <w:szCs w:val="22"/>
              </w:rPr>
              <w:t>landscape.</w:t>
            </w:r>
          </w:p>
          <w:p w14:paraId="4591F1B8" w14:textId="77777777" w:rsidR="006644F6" w:rsidRPr="008C75E4" w:rsidRDefault="006644F6" w:rsidP="0043472B">
            <w:pPr>
              <w:pStyle w:val="Header"/>
              <w:tabs>
                <w:tab w:val="clear" w:pos="4153"/>
                <w:tab w:val="clear" w:pos="8306"/>
              </w:tabs>
              <w:jc w:val="both"/>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549F4481" w14:textId="77777777" w:rsidR="00C6456D" w:rsidRDefault="00C6456D" w:rsidP="00454754">
            <w:pPr>
              <w:contextualSpacing/>
              <w:jc w:val="both"/>
              <w:rPr>
                <w:rFonts w:ascii="Calibri" w:hAnsi="Calibri"/>
                <w:szCs w:val="22"/>
              </w:rPr>
            </w:pPr>
          </w:p>
          <w:p w14:paraId="35E72E7C" w14:textId="77777777" w:rsidR="00475789" w:rsidRDefault="00F51CBB" w:rsidP="00F51CBB">
            <w:pPr>
              <w:contextualSpacing/>
              <w:jc w:val="both"/>
              <w:rPr>
                <w:rFonts w:ascii="Calibri" w:hAnsi="Calibri"/>
                <w:szCs w:val="22"/>
              </w:rPr>
            </w:pPr>
            <w:r>
              <w:rPr>
                <w:rFonts w:ascii="Calibri" w:hAnsi="Calibri"/>
                <w:szCs w:val="22"/>
              </w:rPr>
              <w:t xml:space="preserve">The proposed stone wall would have an identical layout and height to the </w:t>
            </w:r>
            <w:r w:rsidR="00150534">
              <w:rPr>
                <w:rFonts w:ascii="Calibri" w:hAnsi="Calibri"/>
                <w:szCs w:val="22"/>
              </w:rPr>
              <w:t xml:space="preserve">property’s </w:t>
            </w:r>
            <w:r>
              <w:rPr>
                <w:rFonts w:ascii="Calibri" w:hAnsi="Calibri"/>
                <w:szCs w:val="22"/>
              </w:rPr>
              <w:t xml:space="preserve">existing timber fence </w:t>
            </w:r>
            <w:r w:rsidR="00150534">
              <w:rPr>
                <w:rFonts w:ascii="Calibri" w:hAnsi="Calibri"/>
                <w:szCs w:val="22"/>
              </w:rPr>
              <w:t>therefore no issues with regards to loss of privacy, loss of outlook or overshadowing are anticipated as a result of the proposed works.</w:t>
            </w:r>
          </w:p>
          <w:p w14:paraId="7D13DE81" w14:textId="29E79FB8" w:rsidR="001C773B" w:rsidRPr="00D23470" w:rsidRDefault="001C773B" w:rsidP="00F51CBB">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05E7A7E8" w:rsidR="00C0704D" w:rsidRDefault="00DF42DA" w:rsidP="006126D1">
            <w:pPr>
              <w:contextualSpacing/>
              <w:jc w:val="both"/>
              <w:rPr>
                <w:rFonts w:ascii="Calibri" w:hAnsi="Calibri"/>
                <w:b/>
                <w:szCs w:val="22"/>
              </w:rPr>
            </w:pPr>
            <w:r w:rsidRPr="00DF42DA">
              <w:rPr>
                <w:rFonts w:ascii="Calibri" w:hAnsi="Calibri"/>
                <w:b/>
                <w:szCs w:val="22"/>
              </w:rPr>
              <w:t>Visual Amenity</w:t>
            </w:r>
            <w:r w:rsidR="002A035C">
              <w:rPr>
                <w:rFonts w:ascii="Calibri" w:hAnsi="Calibri"/>
                <w:b/>
                <w:szCs w:val="22"/>
              </w:rPr>
              <w:t xml:space="preserve"> / Landscape</w:t>
            </w:r>
            <w:r w:rsidRPr="00DF42DA">
              <w:rPr>
                <w:rFonts w:ascii="Calibri" w:hAnsi="Calibri"/>
                <w:b/>
                <w:szCs w:val="22"/>
              </w:rPr>
              <w:t>:</w:t>
            </w:r>
          </w:p>
          <w:p w14:paraId="7D65CF3B" w14:textId="7D50BE02" w:rsidR="003B5583" w:rsidRDefault="003B5583" w:rsidP="00454754">
            <w:pPr>
              <w:contextualSpacing/>
              <w:jc w:val="both"/>
              <w:rPr>
                <w:rFonts w:ascii="Calibri" w:hAnsi="Calibri"/>
                <w:szCs w:val="22"/>
              </w:rPr>
            </w:pPr>
          </w:p>
          <w:p w14:paraId="498E8F94" w14:textId="7BE03217" w:rsidR="002D11F9" w:rsidRDefault="00475789" w:rsidP="002D11F9">
            <w:pPr>
              <w:contextualSpacing/>
              <w:jc w:val="both"/>
              <w:rPr>
                <w:rFonts w:ascii="Calibri" w:hAnsi="Calibri"/>
                <w:szCs w:val="22"/>
              </w:rPr>
            </w:pPr>
            <w:r>
              <w:rPr>
                <w:rFonts w:ascii="Calibri" w:hAnsi="Calibri"/>
                <w:szCs w:val="22"/>
              </w:rPr>
              <w:t xml:space="preserve">As stated above, the replacement wall would be identical to the existing timber fence in terms of its siting, length and height therefore it is not considered that the proposed wall would be an over dominant feature. The wall would integrate well with the surrounding infrastructure in as much that it would be constructed from reclaimed local stone which would merge well with the adjoined smaller 0.5 metre high stone planter wall, garden gateposts and internal stone walls within the property’s garden. </w:t>
            </w:r>
            <w:r w:rsidR="00027E28">
              <w:rPr>
                <w:rFonts w:ascii="Calibri" w:hAnsi="Calibri"/>
                <w:szCs w:val="22"/>
              </w:rPr>
              <w:t>Accordingly, it is not anticipated that the proposed works would adverse</w:t>
            </w:r>
            <w:r w:rsidR="005D15F6">
              <w:rPr>
                <w:rFonts w:ascii="Calibri" w:hAnsi="Calibri"/>
                <w:szCs w:val="22"/>
              </w:rPr>
              <w:t>ly</w:t>
            </w:r>
            <w:r w:rsidR="00027E28">
              <w:rPr>
                <w:rFonts w:ascii="Calibri" w:hAnsi="Calibri"/>
                <w:szCs w:val="22"/>
              </w:rPr>
              <w:t xml:space="preserve"> impact </w:t>
            </w:r>
            <w:r w:rsidR="003F2AAB">
              <w:rPr>
                <w:rFonts w:ascii="Calibri" w:hAnsi="Calibri"/>
                <w:szCs w:val="22"/>
              </w:rPr>
              <w:t xml:space="preserve">the </w:t>
            </w:r>
            <w:r w:rsidR="00027E28">
              <w:rPr>
                <w:rFonts w:ascii="Calibri" w:hAnsi="Calibri"/>
                <w:szCs w:val="22"/>
              </w:rPr>
              <w:t>visual amenit</w:t>
            </w:r>
            <w:r w:rsidR="005D15F6">
              <w:rPr>
                <w:rFonts w:ascii="Calibri" w:hAnsi="Calibri"/>
                <w:szCs w:val="22"/>
              </w:rPr>
              <w:t>ies</w:t>
            </w:r>
            <w:r w:rsidR="003F2AAB">
              <w:rPr>
                <w:rFonts w:ascii="Calibri" w:hAnsi="Calibri"/>
                <w:szCs w:val="22"/>
              </w:rPr>
              <w:t xml:space="preserve"> of the</w:t>
            </w:r>
            <w:r w:rsidR="005D15F6">
              <w:rPr>
                <w:rFonts w:ascii="Calibri" w:hAnsi="Calibri"/>
                <w:szCs w:val="22"/>
              </w:rPr>
              <w:t xml:space="preserve"> </w:t>
            </w:r>
            <w:r w:rsidR="003F2AAB">
              <w:rPr>
                <w:rFonts w:ascii="Calibri" w:hAnsi="Calibri"/>
                <w:szCs w:val="22"/>
              </w:rPr>
              <w:t>surrounding area</w:t>
            </w:r>
            <w:r w:rsidR="00027E28">
              <w:rPr>
                <w:rFonts w:ascii="Calibri" w:hAnsi="Calibri"/>
                <w:szCs w:val="22"/>
              </w:rPr>
              <w:t>.</w:t>
            </w:r>
          </w:p>
          <w:p w14:paraId="6770E0E3" w14:textId="77777777" w:rsidR="00027E28" w:rsidRDefault="00027E28" w:rsidP="002D11F9">
            <w:pPr>
              <w:contextualSpacing/>
              <w:jc w:val="both"/>
              <w:rPr>
                <w:rFonts w:ascii="Calibri" w:hAnsi="Calibri"/>
                <w:szCs w:val="22"/>
              </w:rPr>
            </w:pPr>
          </w:p>
          <w:p w14:paraId="71C29ECB" w14:textId="388309BF" w:rsidR="00C70332" w:rsidRDefault="00C70332" w:rsidP="00C70332">
            <w:pPr>
              <w:contextualSpacing/>
              <w:jc w:val="both"/>
              <w:rPr>
                <w:rFonts w:ascii="Calibri" w:hAnsi="Calibri"/>
                <w:szCs w:val="22"/>
              </w:rPr>
            </w:pPr>
            <w:r w:rsidRPr="00C70332">
              <w:rPr>
                <w:rFonts w:ascii="Calibri" w:hAnsi="Calibri"/>
                <w:szCs w:val="22"/>
              </w:rPr>
              <w:t xml:space="preserve">The proposal lies just within the Forest of Bowland Area of Outstanding Natural Beauty. With regards to development in the AONB, Key Statement EN2 of the </w:t>
            </w:r>
            <w:proofErr w:type="spellStart"/>
            <w:r w:rsidRPr="00C70332">
              <w:rPr>
                <w:rFonts w:ascii="Calibri" w:hAnsi="Calibri"/>
                <w:szCs w:val="22"/>
              </w:rPr>
              <w:t>Ribble</w:t>
            </w:r>
            <w:proofErr w:type="spellEnd"/>
            <w:r w:rsidRPr="00C70332">
              <w:rPr>
                <w:rFonts w:ascii="Calibri" w:hAnsi="Calibri"/>
                <w:szCs w:val="22"/>
              </w:rPr>
              <w:t xml:space="preserve"> Valley Borough Council Core Strategy states that: ‘</w:t>
            </w:r>
            <w:r w:rsidRPr="00C70332">
              <w:rPr>
                <w:rFonts w:ascii="Calibri" w:hAnsi="Calibri"/>
                <w:i/>
                <w:iCs/>
                <w:szCs w:val="22"/>
              </w:rPr>
              <w:t>The Council will expect development to be in keeping with the character of the landscape, reflecting local distinctiveness, vernacular style, scale, style, features and building materials.’</w:t>
            </w:r>
            <w:r w:rsidRPr="00C70332">
              <w:rPr>
                <w:rFonts w:ascii="Calibri" w:hAnsi="Calibri"/>
                <w:szCs w:val="22"/>
              </w:rPr>
              <w:t xml:space="preserve"> </w:t>
            </w:r>
          </w:p>
          <w:p w14:paraId="1619A713" w14:textId="77777777" w:rsidR="0058139A" w:rsidRPr="00C70332" w:rsidRDefault="0058139A" w:rsidP="00C70332">
            <w:pPr>
              <w:contextualSpacing/>
              <w:jc w:val="both"/>
              <w:rPr>
                <w:rFonts w:ascii="Calibri" w:hAnsi="Calibri"/>
                <w:szCs w:val="22"/>
              </w:rPr>
            </w:pPr>
          </w:p>
          <w:p w14:paraId="62D8B4B6" w14:textId="5ACD1739" w:rsidR="00C70332" w:rsidRDefault="0052278D" w:rsidP="00E821E4">
            <w:pPr>
              <w:contextualSpacing/>
              <w:jc w:val="both"/>
              <w:rPr>
                <w:rFonts w:ascii="Calibri" w:hAnsi="Calibri"/>
                <w:szCs w:val="22"/>
              </w:rPr>
            </w:pPr>
            <w:r>
              <w:rPr>
                <w:rFonts w:ascii="Calibri" w:hAnsi="Calibri"/>
                <w:szCs w:val="22"/>
              </w:rPr>
              <w:t>As stated above, t</w:t>
            </w:r>
            <w:r w:rsidR="008B033C">
              <w:rPr>
                <w:rFonts w:ascii="Calibri" w:hAnsi="Calibri"/>
                <w:szCs w:val="22"/>
              </w:rPr>
              <w:t xml:space="preserve">he proposed </w:t>
            </w:r>
            <w:r w:rsidR="00475789">
              <w:rPr>
                <w:rFonts w:ascii="Calibri" w:hAnsi="Calibri"/>
                <w:szCs w:val="22"/>
              </w:rPr>
              <w:t>wall</w:t>
            </w:r>
            <w:r w:rsidR="008B033C">
              <w:rPr>
                <w:rFonts w:ascii="Calibri" w:hAnsi="Calibri"/>
                <w:szCs w:val="22"/>
              </w:rPr>
              <w:t xml:space="preserve"> would </w:t>
            </w:r>
            <w:r w:rsidR="00475789">
              <w:rPr>
                <w:rFonts w:ascii="Calibri" w:hAnsi="Calibri"/>
                <w:szCs w:val="22"/>
              </w:rPr>
              <w:t xml:space="preserve">be </w:t>
            </w:r>
            <w:r w:rsidR="001C773B">
              <w:rPr>
                <w:rFonts w:ascii="Calibri" w:hAnsi="Calibri"/>
                <w:szCs w:val="22"/>
              </w:rPr>
              <w:t xml:space="preserve">constructed from </w:t>
            </w:r>
            <w:r>
              <w:rPr>
                <w:rFonts w:ascii="Calibri" w:hAnsi="Calibri"/>
                <w:szCs w:val="22"/>
              </w:rPr>
              <w:t xml:space="preserve">stone </w:t>
            </w:r>
            <w:r w:rsidR="003F2AAB">
              <w:rPr>
                <w:rFonts w:ascii="Calibri" w:hAnsi="Calibri"/>
                <w:szCs w:val="22"/>
              </w:rPr>
              <w:t>which</w:t>
            </w:r>
            <w:r>
              <w:rPr>
                <w:rFonts w:ascii="Calibri" w:hAnsi="Calibri"/>
                <w:szCs w:val="22"/>
              </w:rPr>
              <w:t xml:space="preserve"> is</w:t>
            </w:r>
            <w:r w:rsidR="001A5656">
              <w:rPr>
                <w:rFonts w:ascii="Calibri" w:hAnsi="Calibri"/>
                <w:szCs w:val="22"/>
              </w:rPr>
              <w:t xml:space="preserve"> </w:t>
            </w:r>
            <w:r w:rsidR="001C773B">
              <w:rPr>
                <w:rFonts w:ascii="Calibri" w:hAnsi="Calibri"/>
                <w:szCs w:val="22"/>
              </w:rPr>
              <w:t xml:space="preserve">a </w:t>
            </w:r>
            <w:r w:rsidR="001A5656">
              <w:rPr>
                <w:rFonts w:ascii="Calibri" w:hAnsi="Calibri"/>
                <w:szCs w:val="22"/>
              </w:rPr>
              <w:t>typical</w:t>
            </w:r>
            <w:r>
              <w:rPr>
                <w:rFonts w:ascii="Calibri" w:hAnsi="Calibri"/>
                <w:szCs w:val="22"/>
              </w:rPr>
              <w:t xml:space="preserve"> </w:t>
            </w:r>
            <w:r w:rsidR="001C773B">
              <w:rPr>
                <w:rFonts w:ascii="Calibri" w:hAnsi="Calibri"/>
                <w:szCs w:val="22"/>
              </w:rPr>
              <w:t>choice of material</w:t>
            </w:r>
            <w:r w:rsidR="001A5656">
              <w:rPr>
                <w:rFonts w:ascii="Calibri" w:hAnsi="Calibri"/>
                <w:szCs w:val="22"/>
              </w:rPr>
              <w:t xml:space="preserve"> </w:t>
            </w:r>
            <w:r w:rsidR="001C773B">
              <w:rPr>
                <w:rFonts w:ascii="Calibri" w:hAnsi="Calibri"/>
                <w:szCs w:val="22"/>
              </w:rPr>
              <w:t xml:space="preserve">used in the construction of </w:t>
            </w:r>
            <w:r w:rsidR="001A5656">
              <w:rPr>
                <w:rFonts w:ascii="Calibri" w:hAnsi="Calibri"/>
                <w:szCs w:val="22"/>
              </w:rPr>
              <w:t>boundary</w:t>
            </w:r>
            <w:r>
              <w:rPr>
                <w:rFonts w:ascii="Calibri" w:hAnsi="Calibri"/>
                <w:szCs w:val="22"/>
              </w:rPr>
              <w:t xml:space="preserve"> walls</w:t>
            </w:r>
            <w:r w:rsidR="003F2AAB">
              <w:rPr>
                <w:rFonts w:ascii="Calibri" w:hAnsi="Calibri"/>
                <w:szCs w:val="22"/>
              </w:rPr>
              <w:t xml:space="preserve"> and </w:t>
            </w:r>
            <w:r>
              <w:rPr>
                <w:rFonts w:ascii="Calibri" w:hAnsi="Calibri"/>
                <w:szCs w:val="22"/>
              </w:rPr>
              <w:t>rural properties in the</w:t>
            </w:r>
            <w:r w:rsidR="003F2AAB">
              <w:rPr>
                <w:rFonts w:ascii="Calibri" w:hAnsi="Calibri"/>
                <w:szCs w:val="22"/>
              </w:rPr>
              <w:t xml:space="preserve"> area</w:t>
            </w:r>
            <w:r w:rsidR="00E821E4">
              <w:rPr>
                <w:rFonts w:ascii="Calibri" w:hAnsi="Calibri"/>
                <w:szCs w:val="22"/>
              </w:rPr>
              <w:t xml:space="preserve"> which underpin the character of the surrounding landscape</w:t>
            </w:r>
            <w:r w:rsidR="002B0F3E">
              <w:rPr>
                <w:rFonts w:ascii="Calibri" w:hAnsi="Calibri"/>
                <w:szCs w:val="22"/>
              </w:rPr>
              <w:t xml:space="preserve">. </w:t>
            </w:r>
            <w:r w:rsidR="001108C3">
              <w:rPr>
                <w:rFonts w:ascii="Calibri" w:hAnsi="Calibri"/>
                <w:szCs w:val="22"/>
              </w:rPr>
              <w:t xml:space="preserve">As such, </w:t>
            </w:r>
            <w:r w:rsidR="00A41AD3" w:rsidRPr="00A41AD3">
              <w:rPr>
                <w:rFonts w:ascii="Calibri" w:hAnsi="Calibri"/>
                <w:szCs w:val="22"/>
              </w:rPr>
              <w:t xml:space="preserve">the proposed works are considered to be in accordance with Key Statement EN2 </w:t>
            </w:r>
            <w:r w:rsidR="00E821E4" w:rsidRPr="00E821E4">
              <w:rPr>
                <w:rFonts w:ascii="Calibri" w:hAnsi="Calibri"/>
                <w:szCs w:val="22"/>
              </w:rPr>
              <w:t>in as much that the proposal would not detract from or have any undue impact upon the character of the surrounding AONB landscape.</w:t>
            </w:r>
          </w:p>
          <w:p w14:paraId="37A766A4" w14:textId="6C21AC37" w:rsidR="00E821E4" w:rsidRPr="0091595C" w:rsidRDefault="00E821E4" w:rsidP="00E821E4">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3310A210" w:rsidR="004643EA" w:rsidRDefault="004643EA" w:rsidP="006126D1">
            <w:pPr>
              <w:contextualSpacing/>
              <w:jc w:val="both"/>
              <w:rPr>
                <w:rFonts w:ascii="Calibri" w:hAnsi="Calibri"/>
                <w:b/>
                <w:bCs/>
                <w:szCs w:val="22"/>
              </w:rPr>
            </w:pPr>
            <w:r>
              <w:rPr>
                <w:rFonts w:ascii="Calibri" w:hAnsi="Calibri"/>
                <w:b/>
                <w:bCs/>
                <w:szCs w:val="22"/>
              </w:rPr>
              <w:t xml:space="preserve">Ecology: </w:t>
            </w:r>
          </w:p>
          <w:p w14:paraId="1986DBAA" w14:textId="77777777" w:rsidR="004643EA" w:rsidRDefault="004643EA" w:rsidP="006126D1">
            <w:pPr>
              <w:contextualSpacing/>
              <w:jc w:val="both"/>
              <w:rPr>
                <w:rFonts w:ascii="Calibri" w:hAnsi="Calibri"/>
                <w:b/>
                <w:bCs/>
                <w:szCs w:val="22"/>
              </w:rPr>
            </w:pPr>
          </w:p>
          <w:p w14:paraId="73E76A78" w14:textId="6EE9025B" w:rsidR="00F70649" w:rsidRDefault="006B1E04" w:rsidP="00150534">
            <w:pPr>
              <w:contextualSpacing/>
              <w:jc w:val="both"/>
              <w:rPr>
                <w:rFonts w:ascii="Calibri" w:hAnsi="Calibri"/>
                <w:szCs w:val="22"/>
              </w:rPr>
            </w:pPr>
            <w:r>
              <w:rPr>
                <w:rFonts w:ascii="Calibri" w:hAnsi="Calibri"/>
                <w:szCs w:val="22"/>
              </w:rPr>
              <w:t>No ecological constraints were identified in relation to the proposal.</w:t>
            </w:r>
          </w:p>
          <w:p w14:paraId="214A45F2" w14:textId="299C8001" w:rsidR="00150534" w:rsidRPr="00E821E4" w:rsidRDefault="00150534" w:rsidP="00150534">
            <w:pPr>
              <w:contextualSpacing/>
              <w:jc w:val="both"/>
              <w:rPr>
                <w:rFonts w:ascii="Calibri" w:hAnsi="Calibri"/>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t xml:space="preserve">Highways: </w:t>
            </w:r>
          </w:p>
          <w:p w14:paraId="77FAFACA" w14:textId="6395357E" w:rsidR="00D02F83" w:rsidRDefault="00D02F83" w:rsidP="006126D1">
            <w:pPr>
              <w:contextualSpacing/>
              <w:jc w:val="both"/>
              <w:rPr>
                <w:rFonts w:ascii="Calibri" w:hAnsi="Calibri"/>
                <w:b/>
                <w:bCs/>
                <w:szCs w:val="22"/>
              </w:rPr>
            </w:pPr>
          </w:p>
          <w:p w14:paraId="7F633F5A" w14:textId="3AE01457" w:rsidR="00150534" w:rsidRPr="00150534" w:rsidRDefault="00150534" w:rsidP="00150534">
            <w:pPr>
              <w:contextualSpacing/>
              <w:jc w:val="both"/>
              <w:rPr>
                <w:rFonts w:ascii="Calibri" w:hAnsi="Calibri"/>
                <w:szCs w:val="22"/>
              </w:rPr>
            </w:pPr>
            <w:r w:rsidRPr="00150534">
              <w:rPr>
                <w:rFonts w:ascii="Calibri" w:hAnsi="Calibri"/>
                <w:szCs w:val="22"/>
              </w:rPr>
              <w:t>Lancashire County Council Highways have not been consulted on the proposal however</w:t>
            </w:r>
            <w:r>
              <w:rPr>
                <w:rFonts w:ascii="Calibri" w:hAnsi="Calibri"/>
                <w:szCs w:val="22"/>
              </w:rPr>
              <w:t xml:space="preserve"> given that</w:t>
            </w:r>
            <w:r w:rsidRPr="00150534">
              <w:rPr>
                <w:rFonts w:ascii="Calibri" w:hAnsi="Calibri"/>
                <w:szCs w:val="22"/>
              </w:rPr>
              <w:t xml:space="preserve"> the proposed works would not affect the property’s existing parking arrangement</w:t>
            </w:r>
            <w:r>
              <w:rPr>
                <w:rFonts w:ascii="Calibri" w:hAnsi="Calibri"/>
                <w:szCs w:val="22"/>
              </w:rPr>
              <w:t xml:space="preserve"> and that the replacement </w:t>
            </w:r>
            <w:r w:rsidR="0052278D">
              <w:rPr>
                <w:rFonts w:ascii="Calibri" w:hAnsi="Calibri"/>
                <w:szCs w:val="22"/>
              </w:rPr>
              <w:t>wall</w:t>
            </w:r>
            <w:r>
              <w:rPr>
                <w:rFonts w:ascii="Calibri" w:hAnsi="Calibri"/>
                <w:szCs w:val="22"/>
              </w:rPr>
              <w:t xml:space="preserve"> would not be any closer to the highway</w:t>
            </w:r>
            <w:r w:rsidR="0052278D">
              <w:rPr>
                <w:rFonts w:ascii="Calibri" w:hAnsi="Calibri"/>
                <w:szCs w:val="22"/>
              </w:rPr>
              <w:t xml:space="preserve"> which also serves as a Public </w:t>
            </w:r>
            <w:r w:rsidR="00A10779">
              <w:rPr>
                <w:rFonts w:ascii="Calibri" w:hAnsi="Calibri"/>
                <w:szCs w:val="22"/>
              </w:rPr>
              <w:t>R</w:t>
            </w:r>
            <w:r w:rsidR="0052278D">
              <w:rPr>
                <w:rFonts w:ascii="Calibri" w:hAnsi="Calibri"/>
                <w:szCs w:val="22"/>
              </w:rPr>
              <w:t>ight Of Way</w:t>
            </w:r>
            <w:r w:rsidRPr="00150534">
              <w:rPr>
                <w:rFonts w:ascii="Calibri" w:hAnsi="Calibri"/>
                <w:szCs w:val="22"/>
              </w:rPr>
              <w:t xml:space="preserve"> it is not considered that the proposal would have any undue impact upon highway safety</w:t>
            </w:r>
            <w:r w:rsidR="0052278D">
              <w:rPr>
                <w:rFonts w:ascii="Calibri" w:hAnsi="Calibri"/>
                <w:szCs w:val="22"/>
              </w:rPr>
              <w:t xml:space="preserve"> or pedestrian access.</w:t>
            </w:r>
          </w:p>
          <w:p w14:paraId="72741D21" w14:textId="07565F25" w:rsidR="00D13259" w:rsidRPr="008C75E4" w:rsidRDefault="00D13259" w:rsidP="00150534">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77777777" w:rsidR="00640CA7" w:rsidRDefault="00640CA7" w:rsidP="0043472B">
            <w:pPr>
              <w:pStyle w:val="Header"/>
              <w:contextualSpacing/>
              <w:jc w:val="both"/>
              <w:rPr>
                <w:rFonts w:ascii="Calibri" w:hAnsi="Calibri"/>
                <w:bCs/>
                <w:szCs w:val="22"/>
              </w:rPr>
            </w:pPr>
          </w:p>
          <w:p w14:paraId="4A34FFF2" w14:textId="7AD340C4" w:rsidR="00B64B13" w:rsidRDefault="00EE2FD6" w:rsidP="00640CA7">
            <w:pPr>
              <w:pStyle w:val="Header"/>
              <w:rPr>
                <w:rFonts w:ascii="Calibri" w:hAnsi="Calibri"/>
                <w:bCs/>
                <w:szCs w:val="22"/>
              </w:rPr>
            </w:pPr>
            <w:r w:rsidRPr="00EE2FD6">
              <w:rPr>
                <w:rFonts w:ascii="Calibri" w:hAnsi="Calibri"/>
                <w:bCs/>
                <w:szCs w:val="22"/>
              </w:rPr>
              <w:t>It is not considered that the proposal w</w:t>
            </w:r>
            <w:r w:rsidR="00564D79">
              <w:rPr>
                <w:rFonts w:ascii="Calibri" w:hAnsi="Calibri"/>
                <w:bCs/>
                <w:szCs w:val="22"/>
              </w:rPr>
              <w:t>ould</w:t>
            </w:r>
            <w:r w:rsidRPr="00EE2FD6">
              <w:rPr>
                <w:rFonts w:ascii="Calibri" w:hAnsi="Calibri"/>
                <w:bCs/>
                <w:szCs w:val="22"/>
              </w:rPr>
              <w:t xml:space="preserve"> have any undue impact upon residential amenity for </w:t>
            </w:r>
            <w:r>
              <w:rPr>
                <w:rFonts w:ascii="Calibri" w:hAnsi="Calibri"/>
                <w:bCs/>
                <w:szCs w:val="22"/>
              </w:rPr>
              <w:t>any</w:t>
            </w:r>
            <w:r w:rsidRPr="00EE2FD6">
              <w:rPr>
                <w:rFonts w:ascii="Calibri" w:hAnsi="Calibri"/>
                <w:bCs/>
                <w:szCs w:val="22"/>
              </w:rPr>
              <w:t xml:space="preserve"> neighbouring residents, nor is it considered that the propo</w:t>
            </w:r>
            <w:r w:rsidR="00B64B13">
              <w:rPr>
                <w:rFonts w:ascii="Calibri" w:hAnsi="Calibri"/>
                <w:bCs/>
                <w:szCs w:val="22"/>
              </w:rPr>
              <w:t>sal</w:t>
            </w:r>
            <w:r w:rsidRPr="00EE2FD6">
              <w:rPr>
                <w:rFonts w:ascii="Calibri" w:hAnsi="Calibri"/>
                <w:bCs/>
                <w:szCs w:val="22"/>
              </w:rPr>
              <w:t xml:space="preserve"> w</w:t>
            </w:r>
            <w:r w:rsidR="00564D79">
              <w:rPr>
                <w:rFonts w:ascii="Calibri" w:hAnsi="Calibri"/>
                <w:bCs/>
                <w:szCs w:val="22"/>
              </w:rPr>
              <w:t>ould</w:t>
            </w:r>
            <w:r w:rsidRPr="00EE2FD6">
              <w:rPr>
                <w:rFonts w:ascii="Calibri" w:hAnsi="Calibri"/>
                <w:bCs/>
                <w:szCs w:val="22"/>
              </w:rPr>
              <w:t xml:space="preserve"> </w:t>
            </w:r>
            <w:r w:rsidR="0060709E">
              <w:rPr>
                <w:rFonts w:ascii="Calibri" w:hAnsi="Calibri"/>
                <w:bCs/>
                <w:szCs w:val="22"/>
              </w:rPr>
              <w:t>be harmful to the visual amenit</w:t>
            </w:r>
            <w:r w:rsidR="00150534">
              <w:rPr>
                <w:rFonts w:ascii="Calibri" w:hAnsi="Calibri"/>
                <w:bCs/>
                <w:szCs w:val="22"/>
              </w:rPr>
              <w:t>ies</w:t>
            </w:r>
            <w:r w:rsidR="0060709E">
              <w:rPr>
                <w:rFonts w:ascii="Calibri" w:hAnsi="Calibri"/>
                <w:bCs/>
                <w:szCs w:val="22"/>
              </w:rPr>
              <w:t xml:space="preserve"> of the surrounding area</w:t>
            </w:r>
            <w:r w:rsidR="00150534">
              <w:rPr>
                <w:rFonts w:ascii="Calibri" w:hAnsi="Calibri"/>
                <w:bCs/>
                <w:szCs w:val="22"/>
              </w:rPr>
              <w:t>.</w:t>
            </w:r>
          </w:p>
          <w:p w14:paraId="6CCC6B29" w14:textId="77777777" w:rsidR="00B64B13" w:rsidRDefault="00B64B13" w:rsidP="00640CA7">
            <w:pPr>
              <w:pStyle w:val="Header"/>
              <w:rPr>
                <w:rFonts w:ascii="Calibri" w:hAnsi="Calibri"/>
                <w:bCs/>
                <w:szCs w:val="22"/>
              </w:rPr>
            </w:pPr>
          </w:p>
          <w:p w14:paraId="21D0EC13" w14:textId="119AA9BC" w:rsidR="00751A29" w:rsidRDefault="00E634D4" w:rsidP="00640CA7">
            <w:pPr>
              <w:pStyle w:val="Header"/>
              <w:rPr>
                <w:rFonts w:ascii="Calibri" w:hAnsi="Calibri"/>
                <w:bCs/>
                <w:szCs w:val="22"/>
              </w:rPr>
            </w:pPr>
            <w:r>
              <w:rPr>
                <w:rFonts w:ascii="Calibri" w:hAnsi="Calibri"/>
                <w:bCs/>
                <w:szCs w:val="22"/>
              </w:rPr>
              <w:t>Moreover</w:t>
            </w:r>
            <w:r w:rsidR="00EE2FD6" w:rsidRPr="00EE2FD6">
              <w:rPr>
                <w:rFonts w:ascii="Calibri" w:hAnsi="Calibri"/>
                <w:bCs/>
                <w:szCs w:val="22"/>
              </w:rPr>
              <w:t xml:space="preserve">, it is not considered that the proposal would have any </w:t>
            </w:r>
            <w:r w:rsidR="000B148E">
              <w:rPr>
                <w:rFonts w:ascii="Calibri" w:hAnsi="Calibri"/>
                <w:bCs/>
                <w:szCs w:val="22"/>
              </w:rPr>
              <w:t>undue</w:t>
            </w:r>
            <w:r w:rsidR="00EE2FD6" w:rsidRPr="00EE2FD6">
              <w:rPr>
                <w:rFonts w:ascii="Calibri" w:hAnsi="Calibri"/>
                <w:bCs/>
                <w:szCs w:val="22"/>
              </w:rPr>
              <w:t xml:space="preserve"> </w:t>
            </w:r>
            <w:r w:rsidR="00564D79">
              <w:rPr>
                <w:rFonts w:ascii="Calibri" w:hAnsi="Calibri"/>
                <w:bCs/>
                <w:szCs w:val="22"/>
              </w:rPr>
              <w:t xml:space="preserve">impact </w:t>
            </w:r>
            <w:r w:rsidR="00EE2FD6" w:rsidRPr="00EE2FD6">
              <w:rPr>
                <w:rFonts w:ascii="Calibri" w:hAnsi="Calibri"/>
                <w:bCs/>
                <w:szCs w:val="22"/>
              </w:rPr>
              <w:t>upon the aesthetic</w:t>
            </w:r>
            <w:r w:rsidR="00F70649">
              <w:rPr>
                <w:rFonts w:ascii="Calibri" w:hAnsi="Calibri"/>
                <w:bCs/>
                <w:szCs w:val="22"/>
              </w:rPr>
              <w:t xml:space="preserve"> </w:t>
            </w:r>
            <w:r w:rsidR="00EE2FD6" w:rsidRPr="00EE2FD6">
              <w:rPr>
                <w:rFonts w:ascii="Calibri" w:hAnsi="Calibri"/>
                <w:bCs/>
                <w:szCs w:val="22"/>
              </w:rPr>
              <w:t xml:space="preserve">character of the </w:t>
            </w:r>
            <w:r w:rsidR="000B148E">
              <w:rPr>
                <w:rFonts w:ascii="Calibri" w:hAnsi="Calibri"/>
                <w:bCs/>
                <w:szCs w:val="22"/>
              </w:rPr>
              <w:t xml:space="preserve">surrounding </w:t>
            </w:r>
            <w:r w:rsidR="00EE2FD6" w:rsidRPr="00EE2FD6">
              <w:rPr>
                <w:rFonts w:ascii="Calibri" w:hAnsi="Calibri"/>
                <w:bCs/>
                <w:szCs w:val="22"/>
              </w:rPr>
              <w:t>AONB landscape</w:t>
            </w:r>
            <w:r w:rsidR="000B148E">
              <w:rPr>
                <w:rFonts w:ascii="Calibri" w:hAnsi="Calibri"/>
                <w:bCs/>
                <w:szCs w:val="22"/>
              </w:rPr>
              <w:t>.</w:t>
            </w:r>
            <w:r w:rsidR="00B64B13">
              <w:rPr>
                <w:rFonts w:ascii="Calibri" w:hAnsi="Calibri"/>
                <w:bCs/>
                <w:szCs w:val="22"/>
              </w:rPr>
              <w:t xml:space="preserve"> </w:t>
            </w:r>
          </w:p>
          <w:p w14:paraId="22C509C0" w14:textId="77777777" w:rsidR="00751A29" w:rsidRDefault="00751A29" w:rsidP="00640CA7">
            <w:pPr>
              <w:pStyle w:val="Header"/>
              <w:rPr>
                <w:rFonts w:ascii="Calibri" w:hAnsi="Calibri"/>
                <w:bCs/>
                <w:szCs w:val="22"/>
              </w:rPr>
            </w:pPr>
          </w:p>
          <w:p w14:paraId="706CC56D" w14:textId="5F5C1E5D" w:rsidR="00640CA7" w:rsidRPr="00640CA7" w:rsidRDefault="00640CA7" w:rsidP="00640CA7">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DE133C">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966" w:type="dxa"/>
            <w:gridSpan w:val="10"/>
          </w:tcPr>
          <w:p w14:paraId="41C5B0AD" w14:textId="2AD035C3" w:rsidR="00C0704D" w:rsidRPr="008C75E4" w:rsidRDefault="000B148E" w:rsidP="006126D1">
            <w:pPr>
              <w:jc w:val="both"/>
              <w:rPr>
                <w:rFonts w:ascii="Calibri" w:hAnsi="Calibri"/>
                <w:bCs/>
                <w:szCs w:val="22"/>
              </w:rPr>
            </w:pPr>
            <w:r>
              <w:rPr>
                <w:rFonts w:asciiTheme="minorHAnsi" w:hAnsiTheme="minorHAnsi"/>
                <w:bCs/>
                <w:szCs w:val="22"/>
              </w:rPr>
              <w:t>That planning permission be granted.</w:t>
            </w:r>
          </w:p>
        </w:tc>
      </w:tr>
    </w:tbl>
    <w:p w14:paraId="1E754A62" w14:textId="77777777" w:rsidR="0031197A" w:rsidRPr="008C75E4" w:rsidRDefault="005D18A2"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E95" w14:textId="77777777" w:rsidR="00B723D0" w:rsidRDefault="00B723D0" w:rsidP="006D0B5F">
      <w:r>
        <w:separator/>
      </w:r>
    </w:p>
  </w:endnote>
  <w:endnote w:type="continuationSeparator" w:id="0">
    <w:p w14:paraId="13023D39" w14:textId="77777777" w:rsidR="00B723D0" w:rsidRDefault="00B723D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AE1A" w14:textId="77777777" w:rsidR="00B723D0" w:rsidRDefault="00B723D0" w:rsidP="006D0B5F">
      <w:r>
        <w:separator/>
      </w:r>
    </w:p>
  </w:footnote>
  <w:footnote w:type="continuationSeparator" w:id="0">
    <w:p w14:paraId="57F52174" w14:textId="77777777" w:rsidR="00B723D0" w:rsidRDefault="00B723D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F3D2B"/>
    <w:multiLevelType w:val="hybridMultilevel"/>
    <w:tmpl w:val="B934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7"/>
  </w:num>
  <w:num w:numId="5">
    <w:abstractNumId w:val="0"/>
  </w:num>
  <w:num w:numId="6">
    <w:abstractNumId w:val="2"/>
  </w:num>
  <w:num w:numId="7">
    <w:abstractNumId w:val="8"/>
  </w:num>
  <w:num w:numId="8">
    <w:abstractNumId w:val="13"/>
  </w:num>
  <w:num w:numId="9">
    <w:abstractNumId w:val="4"/>
  </w:num>
  <w:num w:numId="10">
    <w:abstractNumId w:val="9"/>
  </w:num>
  <w:num w:numId="11">
    <w:abstractNumId w:val="12"/>
  </w:num>
  <w:num w:numId="12">
    <w:abstractNumId w:val="1"/>
  </w:num>
  <w:num w:numId="13">
    <w:abstractNumId w:val="3"/>
  </w:num>
  <w:num w:numId="14">
    <w:abstractNumId w:val="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6A73"/>
    <w:rsid w:val="00016D93"/>
    <w:rsid w:val="000267F9"/>
    <w:rsid w:val="00027E28"/>
    <w:rsid w:val="0003249E"/>
    <w:rsid w:val="00041EC9"/>
    <w:rsid w:val="00041FBF"/>
    <w:rsid w:val="000427A6"/>
    <w:rsid w:val="00044EE6"/>
    <w:rsid w:val="000461FA"/>
    <w:rsid w:val="00055B13"/>
    <w:rsid w:val="0006136E"/>
    <w:rsid w:val="00082B5C"/>
    <w:rsid w:val="0008638E"/>
    <w:rsid w:val="00087632"/>
    <w:rsid w:val="00091A2A"/>
    <w:rsid w:val="00096654"/>
    <w:rsid w:val="000A037A"/>
    <w:rsid w:val="000A13A1"/>
    <w:rsid w:val="000A4B0D"/>
    <w:rsid w:val="000B148E"/>
    <w:rsid w:val="000B5CB5"/>
    <w:rsid w:val="000C382E"/>
    <w:rsid w:val="000C7A57"/>
    <w:rsid w:val="000D11A4"/>
    <w:rsid w:val="000E5911"/>
    <w:rsid w:val="000E6858"/>
    <w:rsid w:val="00101855"/>
    <w:rsid w:val="00103648"/>
    <w:rsid w:val="0010371E"/>
    <w:rsid w:val="001039F9"/>
    <w:rsid w:val="00106932"/>
    <w:rsid w:val="001108C3"/>
    <w:rsid w:val="001162A9"/>
    <w:rsid w:val="00130035"/>
    <w:rsid w:val="00132FCC"/>
    <w:rsid w:val="0013474E"/>
    <w:rsid w:val="00141512"/>
    <w:rsid w:val="00150534"/>
    <w:rsid w:val="0016428F"/>
    <w:rsid w:val="00164B55"/>
    <w:rsid w:val="0016573F"/>
    <w:rsid w:val="00171D54"/>
    <w:rsid w:val="00174004"/>
    <w:rsid w:val="00192160"/>
    <w:rsid w:val="001936C6"/>
    <w:rsid w:val="001946E0"/>
    <w:rsid w:val="00196722"/>
    <w:rsid w:val="0019677E"/>
    <w:rsid w:val="001A1703"/>
    <w:rsid w:val="001A2C18"/>
    <w:rsid w:val="001A4DC6"/>
    <w:rsid w:val="001A5656"/>
    <w:rsid w:val="001B1038"/>
    <w:rsid w:val="001B6840"/>
    <w:rsid w:val="001B769B"/>
    <w:rsid w:val="001C1453"/>
    <w:rsid w:val="001C276A"/>
    <w:rsid w:val="001C5C6E"/>
    <w:rsid w:val="001C63D5"/>
    <w:rsid w:val="001C773B"/>
    <w:rsid w:val="001D38E1"/>
    <w:rsid w:val="001D4F7A"/>
    <w:rsid w:val="001D5ADD"/>
    <w:rsid w:val="001D6426"/>
    <w:rsid w:val="001F7FAB"/>
    <w:rsid w:val="00203F50"/>
    <w:rsid w:val="00204ED1"/>
    <w:rsid w:val="00206E24"/>
    <w:rsid w:val="002072E5"/>
    <w:rsid w:val="002122F4"/>
    <w:rsid w:val="00214F74"/>
    <w:rsid w:val="0022611D"/>
    <w:rsid w:val="00230AE6"/>
    <w:rsid w:val="00237DA1"/>
    <w:rsid w:val="00242A1C"/>
    <w:rsid w:val="00250879"/>
    <w:rsid w:val="00261E1A"/>
    <w:rsid w:val="00263B45"/>
    <w:rsid w:val="002655D7"/>
    <w:rsid w:val="00266D44"/>
    <w:rsid w:val="002705B4"/>
    <w:rsid w:val="002840B2"/>
    <w:rsid w:val="00284480"/>
    <w:rsid w:val="0028751A"/>
    <w:rsid w:val="0029334A"/>
    <w:rsid w:val="002948B7"/>
    <w:rsid w:val="002A01CF"/>
    <w:rsid w:val="002A035C"/>
    <w:rsid w:val="002A239D"/>
    <w:rsid w:val="002A7DF7"/>
    <w:rsid w:val="002B0F3E"/>
    <w:rsid w:val="002B696D"/>
    <w:rsid w:val="002B7854"/>
    <w:rsid w:val="002B7E1E"/>
    <w:rsid w:val="002C6277"/>
    <w:rsid w:val="002D11F9"/>
    <w:rsid w:val="002D4346"/>
    <w:rsid w:val="002E2952"/>
    <w:rsid w:val="002E7762"/>
    <w:rsid w:val="002E7CC1"/>
    <w:rsid w:val="002F041D"/>
    <w:rsid w:val="002F2580"/>
    <w:rsid w:val="002F6780"/>
    <w:rsid w:val="002F7502"/>
    <w:rsid w:val="00301F0E"/>
    <w:rsid w:val="00305666"/>
    <w:rsid w:val="003137E0"/>
    <w:rsid w:val="00313D82"/>
    <w:rsid w:val="00320A6F"/>
    <w:rsid w:val="00321B6E"/>
    <w:rsid w:val="00332A79"/>
    <w:rsid w:val="003359D0"/>
    <w:rsid w:val="0034083D"/>
    <w:rsid w:val="00341E8D"/>
    <w:rsid w:val="00345446"/>
    <w:rsid w:val="003454D6"/>
    <w:rsid w:val="00347F5E"/>
    <w:rsid w:val="003562A3"/>
    <w:rsid w:val="00357C04"/>
    <w:rsid w:val="003634D9"/>
    <w:rsid w:val="0036536F"/>
    <w:rsid w:val="0036759A"/>
    <w:rsid w:val="00374CB0"/>
    <w:rsid w:val="003770F1"/>
    <w:rsid w:val="003825D5"/>
    <w:rsid w:val="00391BCC"/>
    <w:rsid w:val="00392B0B"/>
    <w:rsid w:val="003A07DB"/>
    <w:rsid w:val="003A4376"/>
    <w:rsid w:val="003B5583"/>
    <w:rsid w:val="003B600D"/>
    <w:rsid w:val="003C0C2B"/>
    <w:rsid w:val="003C28E1"/>
    <w:rsid w:val="003C4118"/>
    <w:rsid w:val="003D16BC"/>
    <w:rsid w:val="003D6F7B"/>
    <w:rsid w:val="003E2151"/>
    <w:rsid w:val="003E503F"/>
    <w:rsid w:val="003F16AA"/>
    <w:rsid w:val="003F16B4"/>
    <w:rsid w:val="003F2AAB"/>
    <w:rsid w:val="003F3DB5"/>
    <w:rsid w:val="003F481A"/>
    <w:rsid w:val="00404442"/>
    <w:rsid w:val="00404C72"/>
    <w:rsid w:val="00413615"/>
    <w:rsid w:val="00421C8E"/>
    <w:rsid w:val="0043472B"/>
    <w:rsid w:val="00435FC9"/>
    <w:rsid w:val="0044039F"/>
    <w:rsid w:val="00440CB6"/>
    <w:rsid w:val="00442218"/>
    <w:rsid w:val="00444544"/>
    <w:rsid w:val="00454754"/>
    <w:rsid w:val="0046087B"/>
    <w:rsid w:val="004643EA"/>
    <w:rsid w:val="0046489F"/>
    <w:rsid w:val="004654DD"/>
    <w:rsid w:val="00472615"/>
    <w:rsid w:val="00475789"/>
    <w:rsid w:val="00485386"/>
    <w:rsid w:val="004854EC"/>
    <w:rsid w:val="00485A04"/>
    <w:rsid w:val="004876CC"/>
    <w:rsid w:val="004936A6"/>
    <w:rsid w:val="004947BB"/>
    <w:rsid w:val="004978AD"/>
    <w:rsid w:val="004A2C27"/>
    <w:rsid w:val="004A5EA9"/>
    <w:rsid w:val="004B3551"/>
    <w:rsid w:val="004B6F92"/>
    <w:rsid w:val="004C2434"/>
    <w:rsid w:val="004C6109"/>
    <w:rsid w:val="004D33C8"/>
    <w:rsid w:val="004D4518"/>
    <w:rsid w:val="004D6FC7"/>
    <w:rsid w:val="004E58E3"/>
    <w:rsid w:val="004F0649"/>
    <w:rsid w:val="004F1043"/>
    <w:rsid w:val="004F1E99"/>
    <w:rsid w:val="004F46AF"/>
    <w:rsid w:val="0050371F"/>
    <w:rsid w:val="00503E5E"/>
    <w:rsid w:val="0050432D"/>
    <w:rsid w:val="00504440"/>
    <w:rsid w:val="00510DBF"/>
    <w:rsid w:val="00510FA2"/>
    <w:rsid w:val="00510FE3"/>
    <w:rsid w:val="00521ABA"/>
    <w:rsid w:val="0052278D"/>
    <w:rsid w:val="0052349A"/>
    <w:rsid w:val="00525341"/>
    <w:rsid w:val="00527A31"/>
    <w:rsid w:val="00534611"/>
    <w:rsid w:val="00542B47"/>
    <w:rsid w:val="00545D8C"/>
    <w:rsid w:val="00546A79"/>
    <w:rsid w:val="00546E14"/>
    <w:rsid w:val="0054717A"/>
    <w:rsid w:val="00556ECD"/>
    <w:rsid w:val="005631B3"/>
    <w:rsid w:val="005633B0"/>
    <w:rsid w:val="005635FF"/>
    <w:rsid w:val="00563E70"/>
    <w:rsid w:val="00564D79"/>
    <w:rsid w:val="00567FCB"/>
    <w:rsid w:val="00573B90"/>
    <w:rsid w:val="00577699"/>
    <w:rsid w:val="0058139A"/>
    <w:rsid w:val="00586075"/>
    <w:rsid w:val="005878FE"/>
    <w:rsid w:val="00593040"/>
    <w:rsid w:val="0059562A"/>
    <w:rsid w:val="005A2093"/>
    <w:rsid w:val="005B0A0E"/>
    <w:rsid w:val="005C10ED"/>
    <w:rsid w:val="005D15F6"/>
    <w:rsid w:val="005D18A2"/>
    <w:rsid w:val="005D3432"/>
    <w:rsid w:val="005E1088"/>
    <w:rsid w:val="005E1241"/>
    <w:rsid w:val="005E1C6C"/>
    <w:rsid w:val="005E65DF"/>
    <w:rsid w:val="005F1593"/>
    <w:rsid w:val="005F5A32"/>
    <w:rsid w:val="0060709E"/>
    <w:rsid w:val="006126D1"/>
    <w:rsid w:val="00613D53"/>
    <w:rsid w:val="006326A2"/>
    <w:rsid w:val="0063718D"/>
    <w:rsid w:val="00637F95"/>
    <w:rsid w:val="0064032E"/>
    <w:rsid w:val="00640CA7"/>
    <w:rsid w:val="006644F6"/>
    <w:rsid w:val="00665C24"/>
    <w:rsid w:val="006705D0"/>
    <w:rsid w:val="00673B26"/>
    <w:rsid w:val="00690EC3"/>
    <w:rsid w:val="00692B60"/>
    <w:rsid w:val="00694BD3"/>
    <w:rsid w:val="00695F88"/>
    <w:rsid w:val="006A57FD"/>
    <w:rsid w:val="006A71AD"/>
    <w:rsid w:val="006B02EC"/>
    <w:rsid w:val="006B1E04"/>
    <w:rsid w:val="006C126E"/>
    <w:rsid w:val="006C2BFA"/>
    <w:rsid w:val="006C4F63"/>
    <w:rsid w:val="006D0959"/>
    <w:rsid w:val="006D0B5F"/>
    <w:rsid w:val="006D4E58"/>
    <w:rsid w:val="006D7624"/>
    <w:rsid w:val="006E10B6"/>
    <w:rsid w:val="006E6AB0"/>
    <w:rsid w:val="006F137D"/>
    <w:rsid w:val="006F4D38"/>
    <w:rsid w:val="0070054B"/>
    <w:rsid w:val="00705690"/>
    <w:rsid w:val="00706480"/>
    <w:rsid w:val="00710DBB"/>
    <w:rsid w:val="00713190"/>
    <w:rsid w:val="00713E35"/>
    <w:rsid w:val="00716AF6"/>
    <w:rsid w:val="00717A51"/>
    <w:rsid w:val="00721FD0"/>
    <w:rsid w:val="00725F1C"/>
    <w:rsid w:val="0072752B"/>
    <w:rsid w:val="00734E4F"/>
    <w:rsid w:val="007430C8"/>
    <w:rsid w:val="00751A29"/>
    <w:rsid w:val="00755FCC"/>
    <w:rsid w:val="00772C3B"/>
    <w:rsid w:val="00776AE2"/>
    <w:rsid w:val="00782345"/>
    <w:rsid w:val="007921CD"/>
    <w:rsid w:val="007926E3"/>
    <w:rsid w:val="0079566C"/>
    <w:rsid w:val="007A0928"/>
    <w:rsid w:val="007A3ADF"/>
    <w:rsid w:val="007B58CD"/>
    <w:rsid w:val="007C5713"/>
    <w:rsid w:val="007C791C"/>
    <w:rsid w:val="007D6D02"/>
    <w:rsid w:val="007D7DF4"/>
    <w:rsid w:val="007E0BCB"/>
    <w:rsid w:val="007E0D23"/>
    <w:rsid w:val="007E11B0"/>
    <w:rsid w:val="007F196D"/>
    <w:rsid w:val="007F7040"/>
    <w:rsid w:val="00805895"/>
    <w:rsid w:val="008075CB"/>
    <w:rsid w:val="00811771"/>
    <w:rsid w:val="008154DD"/>
    <w:rsid w:val="00831075"/>
    <w:rsid w:val="00835B4D"/>
    <w:rsid w:val="0084216B"/>
    <w:rsid w:val="008453DB"/>
    <w:rsid w:val="0084591E"/>
    <w:rsid w:val="008542DE"/>
    <w:rsid w:val="00854600"/>
    <w:rsid w:val="00861647"/>
    <w:rsid w:val="008638DE"/>
    <w:rsid w:val="008643DD"/>
    <w:rsid w:val="00883142"/>
    <w:rsid w:val="00884D36"/>
    <w:rsid w:val="00891182"/>
    <w:rsid w:val="008971D3"/>
    <w:rsid w:val="008A28C8"/>
    <w:rsid w:val="008B033C"/>
    <w:rsid w:val="008B5461"/>
    <w:rsid w:val="008B702B"/>
    <w:rsid w:val="008C13E2"/>
    <w:rsid w:val="008C150B"/>
    <w:rsid w:val="008C75E4"/>
    <w:rsid w:val="008D0FEE"/>
    <w:rsid w:val="008D44AA"/>
    <w:rsid w:val="008E2CC8"/>
    <w:rsid w:val="008E5E6F"/>
    <w:rsid w:val="008F6B58"/>
    <w:rsid w:val="008F788B"/>
    <w:rsid w:val="0090282C"/>
    <w:rsid w:val="00906D0C"/>
    <w:rsid w:val="00907943"/>
    <w:rsid w:val="009111BE"/>
    <w:rsid w:val="009130B6"/>
    <w:rsid w:val="00913F09"/>
    <w:rsid w:val="0091595C"/>
    <w:rsid w:val="00934B34"/>
    <w:rsid w:val="0094387A"/>
    <w:rsid w:val="00947364"/>
    <w:rsid w:val="009565F5"/>
    <w:rsid w:val="00960613"/>
    <w:rsid w:val="00967113"/>
    <w:rsid w:val="00970417"/>
    <w:rsid w:val="00970A9B"/>
    <w:rsid w:val="009775FC"/>
    <w:rsid w:val="009825FF"/>
    <w:rsid w:val="00985097"/>
    <w:rsid w:val="00994EF1"/>
    <w:rsid w:val="00995B04"/>
    <w:rsid w:val="009A1B0E"/>
    <w:rsid w:val="009A2F73"/>
    <w:rsid w:val="009A4753"/>
    <w:rsid w:val="009A6574"/>
    <w:rsid w:val="009B2C97"/>
    <w:rsid w:val="009B5A2C"/>
    <w:rsid w:val="009C4BCF"/>
    <w:rsid w:val="009C7F61"/>
    <w:rsid w:val="009E4064"/>
    <w:rsid w:val="009E6A8B"/>
    <w:rsid w:val="009F2222"/>
    <w:rsid w:val="00A04A96"/>
    <w:rsid w:val="00A06BD2"/>
    <w:rsid w:val="00A10779"/>
    <w:rsid w:val="00A30351"/>
    <w:rsid w:val="00A33747"/>
    <w:rsid w:val="00A40070"/>
    <w:rsid w:val="00A41AD3"/>
    <w:rsid w:val="00A42E82"/>
    <w:rsid w:val="00A4649D"/>
    <w:rsid w:val="00A46EE9"/>
    <w:rsid w:val="00A47F23"/>
    <w:rsid w:val="00A51E50"/>
    <w:rsid w:val="00A52DAF"/>
    <w:rsid w:val="00A559FB"/>
    <w:rsid w:val="00A55E83"/>
    <w:rsid w:val="00A579BB"/>
    <w:rsid w:val="00A61BD5"/>
    <w:rsid w:val="00A63D55"/>
    <w:rsid w:val="00A67C5D"/>
    <w:rsid w:val="00A8254C"/>
    <w:rsid w:val="00A8441B"/>
    <w:rsid w:val="00A9088C"/>
    <w:rsid w:val="00A9168C"/>
    <w:rsid w:val="00A95D89"/>
    <w:rsid w:val="00AB2370"/>
    <w:rsid w:val="00AB2D43"/>
    <w:rsid w:val="00AB3243"/>
    <w:rsid w:val="00AB3437"/>
    <w:rsid w:val="00AB5232"/>
    <w:rsid w:val="00AC1F3E"/>
    <w:rsid w:val="00AD5FBF"/>
    <w:rsid w:val="00AD627A"/>
    <w:rsid w:val="00AE335B"/>
    <w:rsid w:val="00AE60D2"/>
    <w:rsid w:val="00B00C4D"/>
    <w:rsid w:val="00B02036"/>
    <w:rsid w:val="00B02CBA"/>
    <w:rsid w:val="00B042B2"/>
    <w:rsid w:val="00B0611E"/>
    <w:rsid w:val="00B07260"/>
    <w:rsid w:val="00B10A05"/>
    <w:rsid w:val="00B11C82"/>
    <w:rsid w:val="00B14DDC"/>
    <w:rsid w:val="00B245A6"/>
    <w:rsid w:val="00B30A5E"/>
    <w:rsid w:val="00B31505"/>
    <w:rsid w:val="00B45D11"/>
    <w:rsid w:val="00B53D2E"/>
    <w:rsid w:val="00B6269C"/>
    <w:rsid w:val="00B63186"/>
    <w:rsid w:val="00B64B13"/>
    <w:rsid w:val="00B714CF"/>
    <w:rsid w:val="00B723D0"/>
    <w:rsid w:val="00B72820"/>
    <w:rsid w:val="00B72CD1"/>
    <w:rsid w:val="00B7323F"/>
    <w:rsid w:val="00B74C73"/>
    <w:rsid w:val="00B82F0E"/>
    <w:rsid w:val="00B93EB5"/>
    <w:rsid w:val="00B96F5A"/>
    <w:rsid w:val="00BA0A06"/>
    <w:rsid w:val="00BA2247"/>
    <w:rsid w:val="00BA25E5"/>
    <w:rsid w:val="00BA5D97"/>
    <w:rsid w:val="00BA6B19"/>
    <w:rsid w:val="00BB12A3"/>
    <w:rsid w:val="00BB1C52"/>
    <w:rsid w:val="00BB2A50"/>
    <w:rsid w:val="00BB509E"/>
    <w:rsid w:val="00BB60DE"/>
    <w:rsid w:val="00BB69FB"/>
    <w:rsid w:val="00BC0FF2"/>
    <w:rsid w:val="00BC1E48"/>
    <w:rsid w:val="00BD3F03"/>
    <w:rsid w:val="00BD4102"/>
    <w:rsid w:val="00BD6206"/>
    <w:rsid w:val="00BF1898"/>
    <w:rsid w:val="00BF57DC"/>
    <w:rsid w:val="00C01335"/>
    <w:rsid w:val="00C01CF1"/>
    <w:rsid w:val="00C02B57"/>
    <w:rsid w:val="00C03259"/>
    <w:rsid w:val="00C065A2"/>
    <w:rsid w:val="00C0704D"/>
    <w:rsid w:val="00C214A6"/>
    <w:rsid w:val="00C24A51"/>
    <w:rsid w:val="00C25722"/>
    <w:rsid w:val="00C33CFC"/>
    <w:rsid w:val="00C351D8"/>
    <w:rsid w:val="00C37FD5"/>
    <w:rsid w:val="00C44E40"/>
    <w:rsid w:val="00C47C0E"/>
    <w:rsid w:val="00C50517"/>
    <w:rsid w:val="00C52703"/>
    <w:rsid w:val="00C618DB"/>
    <w:rsid w:val="00C6456D"/>
    <w:rsid w:val="00C65DD8"/>
    <w:rsid w:val="00C66C40"/>
    <w:rsid w:val="00C70332"/>
    <w:rsid w:val="00C847C5"/>
    <w:rsid w:val="00C93384"/>
    <w:rsid w:val="00C935AA"/>
    <w:rsid w:val="00CA28BA"/>
    <w:rsid w:val="00CB3674"/>
    <w:rsid w:val="00CB66DD"/>
    <w:rsid w:val="00CC5F98"/>
    <w:rsid w:val="00CD1729"/>
    <w:rsid w:val="00CD2E03"/>
    <w:rsid w:val="00CD38B1"/>
    <w:rsid w:val="00CD5902"/>
    <w:rsid w:val="00CF4844"/>
    <w:rsid w:val="00CF4BC9"/>
    <w:rsid w:val="00D02F83"/>
    <w:rsid w:val="00D102D9"/>
    <w:rsid w:val="00D1063F"/>
    <w:rsid w:val="00D11007"/>
    <w:rsid w:val="00D11843"/>
    <w:rsid w:val="00D13259"/>
    <w:rsid w:val="00D1420C"/>
    <w:rsid w:val="00D14224"/>
    <w:rsid w:val="00D15DF8"/>
    <w:rsid w:val="00D17A3B"/>
    <w:rsid w:val="00D2076E"/>
    <w:rsid w:val="00D23470"/>
    <w:rsid w:val="00D2449B"/>
    <w:rsid w:val="00D54384"/>
    <w:rsid w:val="00D54E67"/>
    <w:rsid w:val="00D54F48"/>
    <w:rsid w:val="00D56225"/>
    <w:rsid w:val="00D632BB"/>
    <w:rsid w:val="00D7465F"/>
    <w:rsid w:val="00D80310"/>
    <w:rsid w:val="00D82FD6"/>
    <w:rsid w:val="00D83D2D"/>
    <w:rsid w:val="00D9608A"/>
    <w:rsid w:val="00D96DF7"/>
    <w:rsid w:val="00D97AA3"/>
    <w:rsid w:val="00DA27B6"/>
    <w:rsid w:val="00DA7ACD"/>
    <w:rsid w:val="00DC1334"/>
    <w:rsid w:val="00DC3C8A"/>
    <w:rsid w:val="00DC5AED"/>
    <w:rsid w:val="00DD62F6"/>
    <w:rsid w:val="00DD7E97"/>
    <w:rsid w:val="00DE133C"/>
    <w:rsid w:val="00DE740E"/>
    <w:rsid w:val="00DF09C7"/>
    <w:rsid w:val="00DF139B"/>
    <w:rsid w:val="00DF42DA"/>
    <w:rsid w:val="00E022DA"/>
    <w:rsid w:val="00E03AFD"/>
    <w:rsid w:val="00E0485E"/>
    <w:rsid w:val="00E06DFC"/>
    <w:rsid w:val="00E07836"/>
    <w:rsid w:val="00E10C7A"/>
    <w:rsid w:val="00E21578"/>
    <w:rsid w:val="00E23FB0"/>
    <w:rsid w:val="00E270CB"/>
    <w:rsid w:val="00E31128"/>
    <w:rsid w:val="00E3156F"/>
    <w:rsid w:val="00E3317F"/>
    <w:rsid w:val="00E35833"/>
    <w:rsid w:val="00E46243"/>
    <w:rsid w:val="00E5248C"/>
    <w:rsid w:val="00E61157"/>
    <w:rsid w:val="00E634D4"/>
    <w:rsid w:val="00E66534"/>
    <w:rsid w:val="00E66BAB"/>
    <w:rsid w:val="00E67974"/>
    <w:rsid w:val="00E719D1"/>
    <w:rsid w:val="00E71A35"/>
    <w:rsid w:val="00E72F6C"/>
    <w:rsid w:val="00E74F99"/>
    <w:rsid w:val="00E758C0"/>
    <w:rsid w:val="00E80113"/>
    <w:rsid w:val="00E80D26"/>
    <w:rsid w:val="00E821E4"/>
    <w:rsid w:val="00E86F64"/>
    <w:rsid w:val="00EA09F9"/>
    <w:rsid w:val="00EA1673"/>
    <w:rsid w:val="00EA1D6A"/>
    <w:rsid w:val="00EA6D57"/>
    <w:rsid w:val="00EB2CC5"/>
    <w:rsid w:val="00EB7D74"/>
    <w:rsid w:val="00EC048F"/>
    <w:rsid w:val="00EC100B"/>
    <w:rsid w:val="00EC23C7"/>
    <w:rsid w:val="00EC2A40"/>
    <w:rsid w:val="00ED00B7"/>
    <w:rsid w:val="00ED5DDE"/>
    <w:rsid w:val="00EE2FD6"/>
    <w:rsid w:val="00EF1341"/>
    <w:rsid w:val="00EF3694"/>
    <w:rsid w:val="00EF44E6"/>
    <w:rsid w:val="00EF5101"/>
    <w:rsid w:val="00EF7B30"/>
    <w:rsid w:val="00F012FA"/>
    <w:rsid w:val="00F0326D"/>
    <w:rsid w:val="00F055D3"/>
    <w:rsid w:val="00F10979"/>
    <w:rsid w:val="00F10C4F"/>
    <w:rsid w:val="00F129DD"/>
    <w:rsid w:val="00F16D0F"/>
    <w:rsid w:val="00F308B2"/>
    <w:rsid w:val="00F32789"/>
    <w:rsid w:val="00F32831"/>
    <w:rsid w:val="00F366D1"/>
    <w:rsid w:val="00F4140E"/>
    <w:rsid w:val="00F47489"/>
    <w:rsid w:val="00F51CBB"/>
    <w:rsid w:val="00F56F80"/>
    <w:rsid w:val="00F63A16"/>
    <w:rsid w:val="00F70649"/>
    <w:rsid w:val="00F70B75"/>
    <w:rsid w:val="00F71D53"/>
    <w:rsid w:val="00F731F5"/>
    <w:rsid w:val="00F75F59"/>
    <w:rsid w:val="00F804C4"/>
    <w:rsid w:val="00F8201E"/>
    <w:rsid w:val="00F874F3"/>
    <w:rsid w:val="00F90EEE"/>
    <w:rsid w:val="00F91298"/>
    <w:rsid w:val="00FA1571"/>
    <w:rsid w:val="00FB06C7"/>
    <w:rsid w:val="00FB0D00"/>
    <w:rsid w:val="00FC046F"/>
    <w:rsid w:val="00FC32F1"/>
    <w:rsid w:val="00FC4744"/>
    <w:rsid w:val="00FC6A11"/>
    <w:rsid w:val="00FC7076"/>
    <w:rsid w:val="00FC77EC"/>
    <w:rsid w:val="00FD334A"/>
    <w:rsid w:val="00FD6AE3"/>
    <w:rsid w:val="00FD7F21"/>
    <w:rsid w:val="00FE454C"/>
    <w:rsid w:val="00FF1CBA"/>
    <w:rsid w:val="00FF5DF8"/>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0203">
      <w:bodyDiv w:val="1"/>
      <w:marLeft w:val="0"/>
      <w:marRight w:val="0"/>
      <w:marTop w:val="0"/>
      <w:marBottom w:val="0"/>
      <w:divBdr>
        <w:top w:val="none" w:sz="0" w:space="0" w:color="auto"/>
        <w:left w:val="none" w:sz="0" w:space="0" w:color="auto"/>
        <w:bottom w:val="none" w:sz="0" w:space="0" w:color="auto"/>
        <w:right w:val="none" w:sz="0" w:space="0" w:color="auto"/>
      </w:divBdr>
    </w:div>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3EE6-47D4-4191-9C17-D2EF59D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2021-10-14T12:34:00Z</cp:lastPrinted>
  <dcterms:created xsi:type="dcterms:W3CDTF">2021-10-14T12:37:00Z</dcterms:created>
  <dcterms:modified xsi:type="dcterms:W3CDTF">2021-10-14T12:37:00Z</dcterms:modified>
</cp:coreProperties>
</file>