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BBB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31EA31B" w14:textId="77777777">
        <w:trPr>
          <w:cantSplit/>
        </w:trPr>
        <w:tc>
          <w:tcPr>
            <w:tcW w:w="6983" w:type="dxa"/>
            <w:gridSpan w:val="4"/>
          </w:tcPr>
          <w:p w14:paraId="72B0C9C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3A760C" w14:textId="77777777" w:rsidR="002F3ADA" w:rsidRPr="00DD62CA" w:rsidRDefault="002F3ADA">
            <w:pPr>
              <w:rPr>
                <w:rFonts w:ascii="Calibri" w:hAnsi="Calibri"/>
                <w:sz w:val="24"/>
                <w:szCs w:val="24"/>
              </w:rPr>
            </w:pPr>
          </w:p>
        </w:tc>
        <w:tc>
          <w:tcPr>
            <w:tcW w:w="1713" w:type="dxa"/>
          </w:tcPr>
          <w:p w14:paraId="74CF633A" w14:textId="77777777" w:rsidR="002F3ADA" w:rsidRPr="00DD62CA" w:rsidRDefault="002F3ADA">
            <w:pPr>
              <w:rPr>
                <w:rFonts w:ascii="Calibri" w:hAnsi="Calibri"/>
                <w:sz w:val="24"/>
                <w:szCs w:val="24"/>
              </w:rPr>
            </w:pPr>
          </w:p>
        </w:tc>
      </w:tr>
      <w:tr w:rsidR="002F3ADA" w:rsidRPr="00DD62CA" w14:paraId="439F7580" w14:textId="77777777">
        <w:trPr>
          <w:cantSplit/>
        </w:trPr>
        <w:tc>
          <w:tcPr>
            <w:tcW w:w="4123" w:type="dxa"/>
            <w:gridSpan w:val="2"/>
          </w:tcPr>
          <w:p w14:paraId="5964171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D7278B" w14:textId="77777777" w:rsidR="002F3ADA" w:rsidRPr="00DD62CA" w:rsidRDefault="002F3ADA">
            <w:pPr>
              <w:rPr>
                <w:rFonts w:ascii="Calibri" w:hAnsi="Calibri"/>
                <w:sz w:val="24"/>
                <w:szCs w:val="24"/>
              </w:rPr>
            </w:pPr>
          </w:p>
        </w:tc>
        <w:tc>
          <w:tcPr>
            <w:tcW w:w="1404" w:type="dxa"/>
          </w:tcPr>
          <w:p w14:paraId="2C14FD4D" w14:textId="77777777" w:rsidR="002F3ADA" w:rsidRPr="00DD62CA" w:rsidRDefault="002F3ADA">
            <w:pPr>
              <w:rPr>
                <w:rFonts w:ascii="Calibri" w:hAnsi="Calibri"/>
                <w:sz w:val="24"/>
                <w:szCs w:val="24"/>
              </w:rPr>
            </w:pPr>
          </w:p>
        </w:tc>
        <w:tc>
          <w:tcPr>
            <w:tcW w:w="1713" w:type="dxa"/>
          </w:tcPr>
          <w:p w14:paraId="3C464BEA" w14:textId="77777777" w:rsidR="002F3ADA" w:rsidRPr="00DD62CA" w:rsidRDefault="002F3ADA">
            <w:pPr>
              <w:rPr>
                <w:rFonts w:ascii="Calibri" w:hAnsi="Calibri"/>
                <w:sz w:val="24"/>
                <w:szCs w:val="24"/>
              </w:rPr>
            </w:pPr>
          </w:p>
        </w:tc>
        <w:tc>
          <w:tcPr>
            <w:tcW w:w="1713" w:type="dxa"/>
          </w:tcPr>
          <w:p w14:paraId="6FDB1AC9" w14:textId="77777777" w:rsidR="002F3ADA" w:rsidRPr="00DD62CA" w:rsidRDefault="002F3ADA">
            <w:pPr>
              <w:rPr>
                <w:rFonts w:ascii="Calibri" w:hAnsi="Calibri"/>
                <w:sz w:val="24"/>
                <w:szCs w:val="24"/>
              </w:rPr>
            </w:pPr>
          </w:p>
        </w:tc>
      </w:tr>
      <w:tr w:rsidR="00C00AD7" w:rsidRPr="00DD62CA" w14:paraId="137CD6E9" w14:textId="77777777" w:rsidTr="00111C12">
        <w:trPr>
          <w:cantSplit/>
        </w:trPr>
        <w:tc>
          <w:tcPr>
            <w:tcW w:w="6983" w:type="dxa"/>
            <w:gridSpan w:val="4"/>
          </w:tcPr>
          <w:p w14:paraId="576B794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1197BF4" w14:textId="77777777" w:rsidR="00C00AD7" w:rsidRPr="00DD62CA" w:rsidRDefault="00C00AD7">
            <w:pPr>
              <w:rPr>
                <w:rFonts w:ascii="Calibri" w:hAnsi="Calibri"/>
                <w:sz w:val="24"/>
                <w:szCs w:val="24"/>
              </w:rPr>
            </w:pPr>
          </w:p>
        </w:tc>
        <w:tc>
          <w:tcPr>
            <w:tcW w:w="1713" w:type="dxa"/>
          </w:tcPr>
          <w:p w14:paraId="59B51894" w14:textId="77777777" w:rsidR="00C00AD7" w:rsidRPr="00DD62CA" w:rsidRDefault="00C00AD7">
            <w:pPr>
              <w:rPr>
                <w:rFonts w:ascii="Calibri" w:hAnsi="Calibri"/>
                <w:sz w:val="24"/>
                <w:szCs w:val="24"/>
              </w:rPr>
            </w:pPr>
          </w:p>
        </w:tc>
      </w:tr>
      <w:tr w:rsidR="00C00AD7" w:rsidRPr="00DD62CA" w14:paraId="5FC480B0" w14:textId="77777777" w:rsidTr="00111C12">
        <w:trPr>
          <w:cantSplit/>
        </w:trPr>
        <w:tc>
          <w:tcPr>
            <w:tcW w:w="8696" w:type="dxa"/>
            <w:gridSpan w:val="5"/>
            <w:tcBorders>
              <w:bottom w:val="single" w:sz="6" w:space="0" w:color="auto"/>
            </w:tcBorders>
          </w:tcPr>
          <w:p w14:paraId="374D66C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F6C1092" w14:textId="77777777" w:rsidR="00C00AD7" w:rsidRPr="00DD62CA" w:rsidRDefault="00C00AD7">
            <w:pPr>
              <w:rPr>
                <w:rFonts w:ascii="Calibri" w:hAnsi="Calibri"/>
                <w:sz w:val="24"/>
                <w:szCs w:val="24"/>
              </w:rPr>
            </w:pPr>
          </w:p>
        </w:tc>
      </w:tr>
      <w:tr w:rsidR="00C00AD7" w:rsidRPr="00DD62CA" w14:paraId="42D7CD35" w14:textId="77777777" w:rsidTr="00111C12">
        <w:trPr>
          <w:cantSplit/>
        </w:trPr>
        <w:tc>
          <w:tcPr>
            <w:tcW w:w="5579" w:type="dxa"/>
            <w:gridSpan w:val="3"/>
          </w:tcPr>
          <w:p w14:paraId="1089BD0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247368" w14:textId="77777777" w:rsidR="00C00AD7" w:rsidRPr="00DD62CA" w:rsidRDefault="00C00AD7">
            <w:pPr>
              <w:rPr>
                <w:rFonts w:ascii="Calibri" w:hAnsi="Calibri"/>
                <w:sz w:val="24"/>
                <w:szCs w:val="24"/>
              </w:rPr>
            </w:pPr>
          </w:p>
        </w:tc>
        <w:tc>
          <w:tcPr>
            <w:tcW w:w="1713" w:type="dxa"/>
          </w:tcPr>
          <w:p w14:paraId="046C1E6C" w14:textId="77777777" w:rsidR="00C00AD7" w:rsidRPr="00DD62CA" w:rsidRDefault="00C00AD7">
            <w:pPr>
              <w:rPr>
                <w:rFonts w:ascii="Calibri" w:hAnsi="Calibri"/>
                <w:sz w:val="24"/>
                <w:szCs w:val="24"/>
              </w:rPr>
            </w:pPr>
          </w:p>
        </w:tc>
      </w:tr>
      <w:tr w:rsidR="002F3ADA" w:rsidRPr="00DD62CA" w14:paraId="46BA5336" w14:textId="77777777">
        <w:trPr>
          <w:cantSplit/>
        </w:trPr>
        <w:tc>
          <w:tcPr>
            <w:tcW w:w="10409" w:type="dxa"/>
            <w:gridSpan w:val="6"/>
          </w:tcPr>
          <w:p w14:paraId="6BE8380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8BADA9" w14:textId="77777777">
        <w:trPr>
          <w:cantSplit/>
        </w:trPr>
        <w:tc>
          <w:tcPr>
            <w:tcW w:w="2410" w:type="dxa"/>
          </w:tcPr>
          <w:p w14:paraId="751723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B5BF4C" w14:textId="77777777" w:rsidR="002F3ADA" w:rsidRPr="00DD62CA" w:rsidRDefault="00870757">
            <w:pPr>
              <w:pStyle w:val="addresses"/>
              <w:rPr>
                <w:rFonts w:ascii="Calibri" w:hAnsi="Calibri"/>
                <w:sz w:val="24"/>
                <w:szCs w:val="24"/>
              </w:rPr>
            </w:pPr>
            <w:r>
              <w:rPr>
                <w:rFonts w:ascii="Calibri" w:hAnsi="Calibri"/>
                <w:sz w:val="24"/>
                <w:szCs w:val="24"/>
              </w:rPr>
              <w:t>3/2021/0888</w:t>
            </w:r>
          </w:p>
        </w:tc>
        <w:tc>
          <w:tcPr>
            <w:tcW w:w="1404" w:type="dxa"/>
          </w:tcPr>
          <w:p w14:paraId="3E7885C6" w14:textId="77777777" w:rsidR="002F3ADA" w:rsidRPr="00DD62CA" w:rsidRDefault="002F3ADA">
            <w:pPr>
              <w:rPr>
                <w:rFonts w:ascii="Calibri" w:hAnsi="Calibri"/>
                <w:sz w:val="24"/>
                <w:szCs w:val="24"/>
              </w:rPr>
            </w:pPr>
          </w:p>
        </w:tc>
        <w:tc>
          <w:tcPr>
            <w:tcW w:w="1713" w:type="dxa"/>
          </w:tcPr>
          <w:p w14:paraId="30B0DB7E" w14:textId="77777777" w:rsidR="002F3ADA" w:rsidRPr="00DD62CA" w:rsidRDefault="002F3ADA">
            <w:pPr>
              <w:rPr>
                <w:rFonts w:ascii="Calibri" w:hAnsi="Calibri"/>
                <w:sz w:val="24"/>
                <w:szCs w:val="24"/>
              </w:rPr>
            </w:pPr>
          </w:p>
        </w:tc>
        <w:tc>
          <w:tcPr>
            <w:tcW w:w="1713" w:type="dxa"/>
          </w:tcPr>
          <w:p w14:paraId="0BE12D18" w14:textId="77777777" w:rsidR="002F3ADA" w:rsidRPr="00DD62CA" w:rsidRDefault="002F3ADA">
            <w:pPr>
              <w:rPr>
                <w:rFonts w:ascii="Calibri" w:hAnsi="Calibri"/>
                <w:sz w:val="24"/>
                <w:szCs w:val="24"/>
              </w:rPr>
            </w:pPr>
          </w:p>
        </w:tc>
      </w:tr>
      <w:tr w:rsidR="002F3ADA" w:rsidRPr="00DD62CA" w14:paraId="2EE6E4DB" w14:textId="77777777">
        <w:trPr>
          <w:cantSplit/>
        </w:trPr>
        <w:tc>
          <w:tcPr>
            <w:tcW w:w="2410" w:type="dxa"/>
          </w:tcPr>
          <w:p w14:paraId="0192123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BD1E8C6" w14:textId="0371657A" w:rsidR="002F3ADA" w:rsidRPr="00DD62CA" w:rsidRDefault="00870757">
            <w:pPr>
              <w:rPr>
                <w:rFonts w:ascii="Calibri" w:hAnsi="Calibri"/>
                <w:sz w:val="24"/>
                <w:szCs w:val="24"/>
              </w:rPr>
            </w:pPr>
            <w:r>
              <w:rPr>
                <w:rFonts w:ascii="Calibri" w:hAnsi="Calibri"/>
                <w:sz w:val="24"/>
                <w:szCs w:val="24"/>
              </w:rPr>
              <w:t>1</w:t>
            </w:r>
            <w:r w:rsidR="00B255EA">
              <w:rPr>
                <w:rFonts w:ascii="Calibri" w:hAnsi="Calibri"/>
                <w:sz w:val="24"/>
                <w:szCs w:val="24"/>
              </w:rPr>
              <w:t>7</w:t>
            </w:r>
            <w:r>
              <w:rPr>
                <w:rFonts w:ascii="Calibri" w:hAnsi="Calibri"/>
                <w:sz w:val="24"/>
                <w:szCs w:val="24"/>
              </w:rPr>
              <w:t xml:space="preserve"> November 2021</w:t>
            </w:r>
          </w:p>
        </w:tc>
        <w:tc>
          <w:tcPr>
            <w:tcW w:w="1404" w:type="dxa"/>
          </w:tcPr>
          <w:p w14:paraId="1EDBEC7E" w14:textId="77777777" w:rsidR="002F3ADA" w:rsidRPr="00DD62CA" w:rsidRDefault="002F3ADA">
            <w:pPr>
              <w:rPr>
                <w:rFonts w:ascii="Calibri" w:hAnsi="Calibri"/>
                <w:sz w:val="24"/>
                <w:szCs w:val="24"/>
              </w:rPr>
            </w:pPr>
          </w:p>
        </w:tc>
        <w:tc>
          <w:tcPr>
            <w:tcW w:w="1713" w:type="dxa"/>
          </w:tcPr>
          <w:p w14:paraId="760C66AD" w14:textId="77777777" w:rsidR="002F3ADA" w:rsidRPr="00DD62CA" w:rsidRDefault="002F3ADA">
            <w:pPr>
              <w:rPr>
                <w:rFonts w:ascii="Calibri" w:hAnsi="Calibri"/>
                <w:sz w:val="24"/>
                <w:szCs w:val="24"/>
              </w:rPr>
            </w:pPr>
          </w:p>
        </w:tc>
        <w:tc>
          <w:tcPr>
            <w:tcW w:w="1713" w:type="dxa"/>
          </w:tcPr>
          <w:p w14:paraId="54CBF0EF" w14:textId="77777777" w:rsidR="002F3ADA" w:rsidRPr="00DD62CA" w:rsidRDefault="002F3ADA">
            <w:pPr>
              <w:rPr>
                <w:rFonts w:ascii="Calibri" w:hAnsi="Calibri"/>
                <w:sz w:val="24"/>
                <w:szCs w:val="24"/>
              </w:rPr>
            </w:pPr>
          </w:p>
        </w:tc>
      </w:tr>
      <w:tr w:rsidR="002F3ADA" w:rsidRPr="00DD62CA" w14:paraId="4AACE821" w14:textId="77777777">
        <w:trPr>
          <w:cantSplit/>
        </w:trPr>
        <w:tc>
          <w:tcPr>
            <w:tcW w:w="2410" w:type="dxa"/>
          </w:tcPr>
          <w:p w14:paraId="6AE66BD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C3FF7C" w14:textId="77777777" w:rsidR="002F3ADA" w:rsidRPr="00DD62CA" w:rsidRDefault="00870757">
            <w:pPr>
              <w:rPr>
                <w:rFonts w:ascii="Calibri" w:hAnsi="Calibri"/>
                <w:sz w:val="24"/>
                <w:szCs w:val="24"/>
              </w:rPr>
            </w:pPr>
            <w:r>
              <w:rPr>
                <w:rFonts w:ascii="Calibri" w:hAnsi="Calibri"/>
                <w:sz w:val="24"/>
                <w:szCs w:val="24"/>
              </w:rPr>
              <w:t>08/09/2021</w:t>
            </w:r>
          </w:p>
        </w:tc>
        <w:tc>
          <w:tcPr>
            <w:tcW w:w="1404" w:type="dxa"/>
          </w:tcPr>
          <w:p w14:paraId="0E2CEC93" w14:textId="77777777" w:rsidR="002F3ADA" w:rsidRPr="00DD62CA" w:rsidRDefault="002F3ADA">
            <w:pPr>
              <w:rPr>
                <w:rFonts w:ascii="Calibri" w:hAnsi="Calibri"/>
                <w:sz w:val="24"/>
                <w:szCs w:val="24"/>
              </w:rPr>
            </w:pPr>
          </w:p>
        </w:tc>
        <w:tc>
          <w:tcPr>
            <w:tcW w:w="1713" w:type="dxa"/>
          </w:tcPr>
          <w:p w14:paraId="6C7C838A" w14:textId="77777777" w:rsidR="002F3ADA" w:rsidRPr="00DD62CA" w:rsidRDefault="002F3ADA">
            <w:pPr>
              <w:rPr>
                <w:rFonts w:ascii="Calibri" w:hAnsi="Calibri"/>
                <w:sz w:val="24"/>
                <w:szCs w:val="24"/>
              </w:rPr>
            </w:pPr>
          </w:p>
        </w:tc>
        <w:tc>
          <w:tcPr>
            <w:tcW w:w="1713" w:type="dxa"/>
          </w:tcPr>
          <w:p w14:paraId="7FCF318D" w14:textId="77777777" w:rsidR="002F3ADA" w:rsidRPr="00DD62CA" w:rsidRDefault="002F3ADA">
            <w:pPr>
              <w:rPr>
                <w:rFonts w:ascii="Calibri" w:hAnsi="Calibri"/>
                <w:sz w:val="24"/>
                <w:szCs w:val="24"/>
              </w:rPr>
            </w:pPr>
          </w:p>
        </w:tc>
      </w:tr>
      <w:tr w:rsidR="002F3ADA" w:rsidRPr="00DD62CA" w14:paraId="78DD5A82" w14:textId="77777777">
        <w:trPr>
          <w:cantSplit/>
        </w:trPr>
        <w:tc>
          <w:tcPr>
            <w:tcW w:w="10409" w:type="dxa"/>
            <w:gridSpan w:val="6"/>
          </w:tcPr>
          <w:p w14:paraId="66522835" w14:textId="77777777" w:rsidR="002F3ADA" w:rsidRPr="00DD62CA" w:rsidRDefault="002F3ADA">
            <w:pPr>
              <w:rPr>
                <w:rFonts w:ascii="Calibri" w:hAnsi="Calibri"/>
                <w:sz w:val="24"/>
                <w:szCs w:val="24"/>
              </w:rPr>
            </w:pPr>
          </w:p>
        </w:tc>
      </w:tr>
      <w:tr w:rsidR="002F3ADA" w:rsidRPr="00DD62CA" w14:paraId="3278F28F" w14:textId="77777777" w:rsidTr="00F92BEF">
        <w:trPr>
          <w:cantSplit/>
        </w:trPr>
        <w:tc>
          <w:tcPr>
            <w:tcW w:w="2410" w:type="dxa"/>
          </w:tcPr>
          <w:p w14:paraId="5EE6249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1675F8" w14:textId="77777777" w:rsidR="002F3ADA" w:rsidRPr="00DD62CA" w:rsidRDefault="002F3ADA">
            <w:pPr>
              <w:rPr>
                <w:rFonts w:ascii="Calibri" w:hAnsi="Calibri"/>
                <w:sz w:val="24"/>
                <w:szCs w:val="24"/>
              </w:rPr>
            </w:pPr>
          </w:p>
        </w:tc>
        <w:tc>
          <w:tcPr>
            <w:tcW w:w="1456" w:type="dxa"/>
          </w:tcPr>
          <w:p w14:paraId="7EB87F03" w14:textId="77777777" w:rsidR="002F3ADA" w:rsidRPr="00DD62CA" w:rsidRDefault="002F3ADA">
            <w:pPr>
              <w:rPr>
                <w:rFonts w:ascii="Calibri" w:hAnsi="Calibri"/>
                <w:sz w:val="24"/>
                <w:szCs w:val="24"/>
              </w:rPr>
            </w:pPr>
          </w:p>
        </w:tc>
        <w:tc>
          <w:tcPr>
            <w:tcW w:w="1404" w:type="dxa"/>
          </w:tcPr>
          <w:p w14:paraId="06ED80B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6FB23D" w14:textId="77777777" w:rsidR="002F3ADA" w:rsidRPr="00DD62CA" w:rsidRDefault="002F3ADA">
            <w:pPr>
              <w:rPr>
                <w:rFonts w:ascii="Calibri" w:hAnsi="Calibri"/>
                <w:sz w:val="24"/>
                <w:szCs w:val="24"/>
              </w:rPr>
            </w:pPr>
          </w:p>
        </w:tc>
        <w:tc>
          <w:tcPr>
            <w:tcW w:w="1713" w:type="dxa"/>
          </w:tcPr>
          <w:p w14:paraId="3815AC1F" w14:textId="77777777" w:rsidR="002F3ADA" w:rsidRPr="00DD62CA" w:rsidRDefault="002F3ADA">
            <w:pPr>
              <w:rPr>
                <w:rFonts w:ascii="Calibri" w:hAnsi="Calibri"/>
                <w:sz w:val="24"/>
                <w:szCs w:val="24"/>
              </w:rPr>
            </w:pPr>
          </w:p>
        </w:tc>
      </w:tr>
      <w:tr w:rsidR="002F3ADA" w:rsidRPr="00DD62CA" w14:paraId="6F21EDF5" w14:textId="77777777" w:rsidTr="00F92BEF">
        <w:trPr>
          <w:cantSplit/>
        </w:trPr>
        <w:tc>
          <w:tcPr>
            <w:tcW w:w="4123" w:type="dxa"/>
            <w:gridSpan w:val="2"/>
            <w:vMerge w:val="restart"/>
          </w:tcPr>
          <w:p w14:paraId="64FE34DC" w14:textId="77777777" w:rsidR="00441F1F" w:rsidRDefault="00870757">
            <w:pPr>
              <w:rPr>
                <w:rFonts w:ascii="Calibri" w:hAnsi="Calibri"/>
                <w:sz w:val="24"/>
                <w:szCs w:val="24"/>
              </w:rPr>
            </w:pPr>
            <w:bookmarkStart w:id="0" w:name="ApplicantName"/>
            <w:r>
              <w:rPr>
                <w:rFonts w:ascii="Calibri" w:hAnsi="Calibri"/>
                <w:sz w:val="24"/>
                <w:szCs w:val="24"/>
              </w:rPr>
              <w:t>Mr and Mrs Jonathan Evans</w:t>
            </w:r>
          </w:p>
          <w:bookmarkEnd w:id="0"/>
          <w:p w14:paraId="073EBEC2" w14:textId="77777777" w:rsidR="00870757" w:rsidRDefault="00870757">
            <w:pPr>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Farmhouse</w:t>
            </w:r>
          </w:p>
          <w:p w14:paraId="0D28BBFF" w14:textId="77777777" w:rsidR="00870757" w:rsidRDefault="00870757">
            <w:pPr>
              <w:rPr>
                <w:rFonts w:ascii="Calibri" w:hAnsi="Calibri"/>
                <w:sz w:val="24"/>
                <w:szCs w:val="24"/>
              </w:rPr>
            </w:pPr>
            <w:r>
              <w:rPr>
                <w:rFonts w:ascii="Calibri" w:hAnsi="Calibri"/>
                <w:sz w:val="24"/>
                <w:szCs w:val="24"/>
              </w:rPr>
              <w:t>Eaves Hall Lane</w:t>
            </w:r>
          </w:p>
          <w:p w14:paraId="6EC0DCDB" w14:textId="77777777" w:rsidR="00870757" w:rsidRDefault="00870757">
            <w:pPr>
              <w:rPr>
                <w:rFonts w:ascii="Calibri" w:hAnsi="Calibri"/>
                <w:sz w:val="24"/>
                <w:szCs w:val="24"/>
              </w:rPr>
            </w:pPr>
            <w:r>
              <w:rPr>
                <w:rFonts w:ascii="Calibri" w:hAnsi="Calibri"/>
                <w:sz w:val="24"/>
                <w:szCs w:val="24"/>
              </w:rPr>
              <w:t>West Bradford</w:t>
            </w:r>
          </w:p>
          <w:p w14:paraId="77E5B8BD" w14:textId="77777777" w:rsidR="00870757" w:rsidRDefault="00870757">
            <w:pPr>
              <w:rPr>
                <w:rFonts w:ascii="Calibri" w:hAnsi="Calibri"/>
                <w:sz w:val="24"/>
                <w:szCs w:val="24"/>
              </w:rPr>
            </w:pPr>
            <w:r>
              <w:rPr>
                <w:rFonts w:ascii="Calibri" w:hAnsi="Calibri"/>
                <w:sz w:val="24"/>
                <w:szCs w:val="24"/>
              </w:rPr>
              <w:t xml:space="preserve">Clitheroe </w:t>
            </w:r>
          </w:p>
          <w:p w14:paraId="42ED1C2D" w14:textId="77777777" w:rsidR="002F3ADA" w:rsidRPr="00DD62CA" w:rsidRDefault="00870757">
            <w:pPr>
              <w:rPr>
                <w:rFonts w:ascii="Calibri" w:hAnsi="Calibri"/>
                <w:sz w:val="24"/>
                <w:szCs w:val="24"/>
              </w:rPr>
            </w:pPr>
            <w:r>
              <w:rPr>
                <w:rFonts w:ascii="Calibri" w:hAnsi="Calibri"/>
                <w:sz w:val="24"/>
                <w:szCs w:val="24"/>
              </w:rPr>
              <w:t>BB7 3JG</w:t>
            </w:r>
          </w:p>
        </w:tc>
        <w:tc>
          <w:tcPr>
            <w:tcW w:w="1456" w:type="dxa"/>
            <w:tcBorders>
              <w:left w:val="nil"/>
            </w:tcBorders>
          </w:tcPr>
          <w:p w14:paraId="1D5ECB6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8AD2AB1" w14:textId="77777777" w:rsidR="00441F1F" w:rsidRDefault="00870757">
            <w:pPr>
              <w:pStyle w:val="addresses"/>
              <w:rPr>
                <w:rFonts w:ascii="Calibri" w:hAnsi="Calibri"/>
                <w:sz w:val="24"/>
                <w:szCs w:val="24"/>
              </w:rPr>
            </w:pPr>
            <w:r>
              <w:rPr>
                <w:rFonts w:ascii="Calibri" w:hAnsi="Calibri"/>
                <w:sz w:val="24"/>
                <w:szCs w:val="24"/>
              </w:rPr>
              <w:t>Mrs Judith Douglas</w:t>
            </w:r>
          </w:p>
          <w:p w14:paraId="064BBC12" w14:textId="77777777" w:rsidR="00870757" w:rsidRDefault="00870757">
            <w:pPr>
              <w:pStyle w:val="addresses"/>
              <w:rPr>
                <w:rFonts w:ascii="Calibri" w:hAnsi="Calibri"/>
                <w:sz w:val="24"/>
                <w:szCs w:val="24"/>
              </w:rPr>
            </w:pPr>
            <w:r>
              <w:rPr>
                <w:rFonts w:ascii="Calibri" w:hAnsi="Calibri"/>
                <w:sz w:val="24"/>
                <w:szCs w:val="24"/>
              </w:rPr>
              <w:t>Judith Douglas Town Planning Ltd</w:t>
            </w:r>
          </w:p>
          <w:p w14:paraId="227AA401" w14:textId="77777777" w:rsidR="00870757" w:rsidRDefault="00870757">
            <w:pPr>
              <w:pStyle w:val="addresses"/>
              <w:rPr>
                <w:rFonts w:ascii="Calibri" w:hAnsi="Calibri"/>
                <w:sz w:val="24"/>
                <w:szCs w:val="24"/>
              </w:rPr>
            </w:pPr>
            <w:r>
              <w:rPr>
                <w:rFonts w:ascii="Calibri" w:hAnsi="Calibri"/>
                <w:sz w:val="24"/>
                <w:szCs w:val="24"/>
              </w:rPr>
              <w:t>8 Southfield Drive</w:t>
            </w:r>
          </w:p>
          <w:p w14:paraId="55F28D4F" w14:textId="77777777" w:rsidR="00870757" w:rsidRDefault="00870757">
            <w:pPr>
              <w:pStyle w:val="addresses"/>
              <w:rPr>
                <w:rFonts w:ascii="Calibri" w:hAnsi="Calibri"/>
                <w:sz w:val="24"/>
                <w:szCs w:val="24"/>
              </w:rPr>
            </w:pPr>
            <w:r>
              <w:rPr>
                <w:rFonts w:ascii="Calibri" w:hAnsi="Calibri"/>
                <w:sz w:val="24"/>
                <w:szCs w:val="24"/>
              </w:rPr>
              <w:t>West Bradford</w:t>
            </w:r>
          </w:p>
          <w:p w14:paraId="5523EC76" w14:textId="77777777" w:rsidR="00870757" w:rsidRDefault="00870757">
            <w:pPr>
              <w:pStyle w:val="addresses"/>
              <w:rPr>
                <w:rFonts w:ascii="Calibri" w:hAnsi="Calibri"/>
                <w:sz w:val="24"/>
                <w:szCs w:val="24"/>
              </w:rPr>
            </w:pPr>
            <w:r>
              <w:rPr>
                <w:rFonts w:ascii="Calibri" w:hAnsi="Calibri"/>
                <w:sz w:val="24"/>
                <w:szCs w:val="24"/>
              </w:rPr>
              <w:t>Clitheroe</w:t>
            </w:r>
          </w:p>
          <w:p w14:paraId="5E333FC2" w14:textId="77777777" w:rsidR="002F3ADA" w:rsidRPr="00DD62CA" w:rsidRDefault="00870757">
            <w:pPr>
              <w:pStyle w:val="addresses"/>
              <w:rPr>
                <w:rFonts w:ascii="Calibri" w:hAnsi="Calibri"/>
                <w:sz w:val="24"/>
                <w:szCs w:val="24"/>
              </w:rPr>
            </w:pPr>
            <w:r>
              <w:rPr>
                <w:rFonts w:ascii="Calibri" w:hAnsi="Calibri"/>
                <w:sz w:val="24"/>
                <w:szCs w:val="24"/>
              </w:rPr>
              <w:t>BB7 4TU</w:t>
            </w:r>
          </w:p>
        </w:tc>
      </w:tr>
      <w:tr w:rsidR="002F3ADA" w:rsidRPr="00DD62CA" w14:paraId="2536A6CA" w14:textId="77777777" w:rsidTr="00F92BEF">
        <w:trPr>
          <w:cantSplit/>
        </w:trPr>
        <w:tc>
          <w:tcPr>
            <w:tcW w:w="4123" w:type="dxa"/>
            <w:gridSpan w:val="2"/>
            <w:vMerge/>
          </w:tcPr>
          <w:p w14:paraId="03B2D335" w14:textId="77777777" w:rsidR="002F3ADA" w:rsidRPr="00DD62CA" w:rsidRDefault="002F3ADA">
            <w:pPr>
              <w:rPr>
                <w:rFonts w:ascii="Calibri" w:hAnsi="Calibri"/>
                <w:sz w:val="24"/>
                <w:szCs w:val="24"/>
              </w:rPr>
            </w:pPr>
          </w:p>
        </w:tc>
        <w:tc>
          <w:tcPr>
            <w:tcW w:w="1456" w:type="dxa"/>
          </w:tcPr>
          <w:p w14:paraId="7E5D4DD3" w14:textId="77777777" w:rsidR="002F3ADA" w:rsidRPr="00DD62CA" w:rsidRDefault="002F3ADA">
            <w:pPr>
              <w:rPr>
                <w:rFonts w:ascii="Calibri" w:hAnsi="Calibri"/>
                <w:sz w:val="24"/>
                <w:szCs w:val="24"/>
              </w:rPr>
            </w:pPr>
          </w:p>
        </w:tc>
        <w:tc>
          <w:tcPr>
            <w:tcW w:w="4830" w:type="dxa"/>
            <w:gridSpan w:val="3"/>
            <w:vMerge/>
          </w:tcPr>
          <w:p w14:paraId="5C7F92FC" w14:textId="77777777" w:rsidR="002F3ADA" w:rsidRPr="00DD62CA" w:rsidRDefault="002F3ADA">
            <w:pPr>
              <w:rPr>
                <w:rFonts w:ascii="Calibri" w:hAnsi="Calibri"/>
                <w:sz w:val="24"/>
                <w:szCs w:val="24"/>
              </w:rPr>
            </w:pPr>
          </w:p>
        </w:tc>
      </w:tr>
      <w:tr w:rsidR="002F3ADA" w:rsidRPr="00DD62CA" w14:paraId="30251092" w14:textId="77777777" w:rsidTr="00F92BEF">
        <w:trPr>
          <w:cantSplit/>
        </w:trPr>
        <w:tc>
          <w:tcPr>
            <w:tcW w:w="4123" w:type="dxa"/>
            <w:gridSpan w:val="2"/>
            <w:vMerge/>
          </w:tcPr>
          <w:p w14:paraId="3CA953AC" w14:textId="77777777" w:rsidR="002F3ADA" w:rsidRPr="00DD62CA" w:rsidRDefault="002F3ADA">
            <w:pPr>
              <w:rPr>
                <w:rFonts w:ascii="Calibri" w:hAnsi="Calibri"/>
                <w:sz w:val="24"/>
                <w:szCs w:val="24"/>
              </w:rPr>
            </w:pPr>
          </w:p>
        </w:tc>
        <w:tc>
          <w:tcPr>
            <w:tcW w:w="1456" w:type="dxa"/>
          </w:tcPr>
          <w:p w14:paraId="46FBC17B" w14:textId="77777777" w:rsidR="002F3ADA" w:rsidRPr="00DD62CA" w:rsidRDefault="002F3ADA">
            <w:pPr>
              <w:rPr>
                <w:rFonts w:ascii="Calibri" w:hAnsi="Calibri"/>
                <w:sz w:val="24"/>
                <w:szCs w:val="24"/>
              </w:rPr>
            </w:pPr>
          </w:p>
        </w:tc>
        <w:tc>
          <w:tcPr>
            <w:tcW w:w="4830" w:type="dxa"/>
            <w:gridSpan w:val="3"/>
            <w:vMerge/>
          </w:tcPr>
          <w:p w14:paraId="433A56E9" w14:textId="77777777" w:rsidR="002F3ADA" w:rsidRPr="00DD62CA" w:rsidRDefault="002F3ADA">
            <w:pPr>
              <w:rPr>
                <w:rFonts w:ascii="Calibri" w:hAnsi="Calibri"/>
                <w:sz w:val="24"/>
                <w:szCs w:val="24"/>
              </w:rPr>
            </w:pPr>
          </w:p>
        </w:tc>
      </w:tr>
      <w:tr w:rsidR="002F3ADA" w:rsidRPr="00DD62CA" w14:paraId="5E29634D" w14:textId="77777777" w:rsidTr="00F92BEF">
        <w:trPr>
          <w:cantSplit/>
        </w:trPr>
        <w:tc>
          <w:tcPr>
            <w:tcW w:w="4123" w:type="dxa"/>
            <w:gridSpan w:val="2"/>
            <w:vMerge/>
          </w:tcPr>
          <w:p w14:paraId="18F98868" w14:textId="77777777" w:rsidR="002F3ADA" w:rsidRPr="00DD62CA" w:rsidRDefault="002F3ADA">
            <w:pPr>
              <w:rPr>
                <w:rFonts w:ascii="Calibri" w:hAnsi="Calibri"/>
                <w:sz w:val="24"/>
                <w:szCs w:val="24"/>
              </w:rPr>
            </w:pPr>
          </w:p>
        </w:tc>
        <w:tc>
          <w:tcPr>
            <w:tcW w:w="1456" w:type="dxa"/>
          </w:tcPr>
          <w:p w14:paraId="37F2CFAE" w14:textId="77777777" w:rsidR="002F3ADA" w:rsidRPr="00DD62CA" w:rsidRDefault="002F3ADA">
            <w:pPr>
              <w:rPr>
                <w:rFonts w:ascii="Calibri" w:hAnsi="Calibri"/>
                <w:sz w:val="24"/>
                <w:szCs w:val="24"/>
              </w:rPr>
            </w:pPr>
          </w:p>
        </w:tc>
        <w:tc>
          <w:tcPr>
            <w:tcW w:w="4830" w:type="dxa"/>
            <w:gridSpan w:val="3"/>
            <w:vMerge/>
          </w:tcPr>
          <w:p w14:paraId="79160E24" w14:textId="77777777" w:rsidR="002F3ADA" w:rsidRPr="00DD62CA" w:rsidRDefault="002F3ADA">
            <w:pPr>
              <w:rPr>
                <w:rFonts w:ascii="Calibri" w:hAnsi="Calibri"/>
                <w:sz w:val="24"/>
                <w:szCs w:val="24"/>
              </w:rPr>
            </w:pPr>
          </w:p>
        </w:tc>
      </w:tr>
      <w:tr w:rsidR="002F3ADA" w:rsidRPr="00DD62CA" w14:paraId="3810C66C" w14:textId="77777777" w:rsidTr="00F92BEF">
        <w:trPr>
          <w:cantSplit/>
        </w:trPr>
        <w:tc>
          <w:tcPr>
            <w:tcW w:w="4123" w:type="dxa"/>
            <w:gridSpan w:val="2"/>
            <w:vMerge/>
          </w:tcPr>
          <w:p w14:paraId="74D37449" w14:textId="77777777" w:rsidR="002F3ADA" w:rsidRPr="00DD62CA" w:rsidRDefault="002F3ADA">
            <w:pPr>
              <w:rPr>
                <w:rFonts w:ascii="Calibri" w:hAnsi="Calibri"/>
                <w:sz w:val="24"/>
                <w:szCs w:val="24"/>
              </w:rPr>
            </w:pPr>
          </w:p>
        </w:tc>
        <w:tc>
          <w:tcPr>
            <w:tcW w:w="1456" w:type="dxa"/>
          </w:tcPr>
          <w:p w14:paraId="6F210343" w14:textId="77777777" w:rsidR="002F3ADA" w:rsidRPr="00DD62CA" w:rsidRDefault="002F3ADA">
            <w:pPr>
              <w:rPr>
                <w:rFonts w:ascii="Calibri" w:hAnsi="Calibri"/>
                <w:sz w:val="24"/>
                <w:szCs w:val="24"/>
              </w:rPr>
            </w:pPr>
          </w:p>
        </w:tc>
        <w:tc>
          <w:tcPr>
            <w:tcW w:w="4830" w:type="dxa"/>
            <w:gridSpan w:val="3"/>
            <w:vMerge/>
          </w:tcPr>
          <w:p w14:paraId="60870D29" w14:textId="77777777" w:rsidR="002F3ADA" w:rsidRPr="00DD62CA" w:rsidRDefault="002F3ADA">
            <w:pPr>
              <w:rPr>
                <w:rFonts w:ascii="Calibri" w:hAnsi="Calibri"/>
                <w:sz w:val="24"/>
                <w:szCs w:val="24"/>
              </w:rPr>
            </w:pPr>
          </w:p>
        </w:tc>
      </w:tr>
    </w:tbl>
    <w:p w14:paraId="7698DF9E" w14:textId="59C4601F" w:rsidR="002F3ADA" w:rsidRPr="00DD62CA" w:rsidRDefault="00B255E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8EB761" w14:textId="77777777" w:rsidTr="003243B5">
        <w:trPr>
          <w:cantSplit/>
          <w:trHeight w:val="512"/>
        </w:trPr>
        <w:tc>
          <w:tcPr>
            <w:tcW w:w="1970" w:type="dxa"/>
            <w:gridSpan w:val="2"/>
          </w:tcPr>
          <w:p w14:paraId="61C7AE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46D1A17" w14:textId="77777777" w:rsidR="002F3ADA" w:rsidRPr="00DD62CA" w:rsidRDefault="00870757">
            <w:pPr>
              <w:pStyle w:val="TableText"/>
              <w:rPr>
                <w:rFonts w:ascii="Calibri" w:hAnsi="Calibri"/>
                <w:sz w:val="24"/>
                <w:szCs w:val="24"/>
              </w:rPr>
            </w:pPr>
            <w:r>
              <w:rPr>
                <w:rFonts w:ascii="Calibri" w:hAnsi="Calibri"/>
                <w:sz w:val="24"/>
                <w:szCs w:val="24"/>
              </w:rPr>
              <w:t>Replacement dwelling and creation of parking.</w:t>
            </w:r>
          </w:p>
        </w:tc>
      </w:tr>
      <w:tr w:rsidR="002F3ADA" w:rsidRPr="00DD62CA" w14:paraId="14A38021" w14:textId="77777777" w:rsidTr="003243B5">
        <w:trPr>
          <w:cantSplit/>
          <w:trHeight w:val="264"/>
        </w:trPr>
        <w:tc>
          <w:tcPr>
            <w:tcW w:w="988" w:type="dxa"/>
          </w:tcPr>
          <w:p w14:paraId="061DC19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E992815" w14:textId="77777777" w:rsidR="002F3ADA" w:rsidRPr="00DD62CA" w:rsidRDefault="00870757">
            <w:pPr>
              <w:pStyle w:val="TableText"/>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Bungalow Eaves Hall Lane West Bradford BB7 3JG</w:t>
            </w:r>
          </w:p>
        </w:tc>
      </w:tr>
      <w:tr w:rsidR="002F3ADA" w:rsidRPr="00DD62CA" w14:paraId="03E5ED14" w14:textId="77777777" w:rsidTr="003243B5">
        <w:trPr>
          <w:cantSplit/>
          <w:trHeight w:val="868"/>
        </w:trPr>
        <w:tc>
          <w:tcPr>
            <w:tcW w:w="10353" w:type="dxa"/>
            <w:gridSpan w:val="3"/>
          </w:tcPr>
          <w:p w14:paraId="78D0F8CE" w14:textId="21FE7B78" w:rsidR="002F3ADA" w:rsidRPr="00B255E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4DD0079C" w14:textId="77777777" w:rsidTr="003243B5">
        <w:trPr>
          <w:cantSplit/>
          <w:trHeight w:val="527"/>
        </w:trPr>
        <w:tc>
          <w:tcPr>
            <w:tcW w:w="988" w:type="dxa"/>
          </w:tcPr>
          <w:p w14:paraId="26C4BDA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F5A5F07" w14:textId="77777777" w:rsidR="00870757" w:rsidRDefault="0087075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8241218" w14:textId="77777777" w:rsidR="00870757" w:rsidRDefault="00870757">
            <w:pPr>
              <w:pStyle w:val="TableText"/>
              <w:rPr>
                <w:rFonts w:ascii="Calibri" w:hAnsi="Calibri"/>
                <w:sz w:val="24"/>
                <w:szCs w:val="24"/>
              </w:rPr>
            </w:pPr>
          </w:p>
          <w:p w14:paraId="4BB6BA38" w14:textId="77777777" w:rsidR="00870757" w:rsidRDefault="0087075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4ACA202" w14:textId="3C12E324" w:rsidR="002F3ADA" w:rsidRPr="00DD62CA" w:rsidRDefault="002F3ADA">
            <w:pPr>
              <w:pStyle w:val="TableText"/>
              <w:rPr>
                <w:rFonts w:ascii="Calibri" w:hAnsi="Calibri"/>
                <w:sz w:val="24"/>
                <w:szCs w:val="24"/>
              </w:rPr>
            </w:pPr>
          </w:p>
        </w:tc>
      </w:tr>
      <w:tr w:rsidR="00870757" w:rsidRPr="00DD62CA" w14:paraId="4CAC281E" w14:textId="77777777" w:rsidTr="003243B5">
        <w:trPr>
          <w:cantSplit/>
          <w:trHeight w:val="527"/>
        </w:trPr>
        <w:tc>
          <w:tcPr>
            <w:tcW w:w="988" w:type="dxa"/>
          </w:tcPr>
          <w:p w14:paraId="797CBF14"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425847D1" w14:textId="77777777" w:rsidR="00870757" w:rsidRDefault="0087075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AB53D9" w14:textId="77777777" w:rsidR="00870757" w:rsidRDefault="00870757">
            <w:pPr>
              <w:pStyle w:val="TableText"/>
              <w:rPr>
                <w:rFonts w:ascii="Calibri" w:hAnsi="Calibri"/>
                <w:sz w:val="24"/>
                <w:szCs w:val="24"/>
              </w:rPr>
            </w:pPr>
          </w:p>
          <w:p w14:paraId="62B7A7CE" w14:textId="77777777" w:rsidR="00870757" w:rsidRDefault="00870757">
            <w:pPr>
              <w:pStyle w:val="TableText"/>
              <w:rPr>
                <w:rFonts w:ascii="Calibri" w:hAnsi="Calibri"/>
                <w:sz w:val="24"/>
                <w:szCs w:val="24"/>
              </w:rPr>
            </w:pPr>
            <w:r>
              <w:rPr>
                <w:rFonts w:ascii="Calibri" w:hAnsi="Calibri"/>
                <w:sz w:val="24"/>
                <w:szCs w:val="24"/>
              </w:rPr>
              <w:t>6320-L02 Site Location Plan</w:t>
            </w:r>
          </w:p>
          <w:p w14:paraId="2B67F7E8" w14:textId="77777777" w:rsidR="00870757" w:rsidRDefault="00870757">
            <w:pPr>
              <w:pStyle w:val="TableText"/>
              <w:rPr>
                <w:rFonts w:ascii="Calibri" w:hAnsi="Calibri"/>
                <w:sz w:val="24"/>
                <w:szCs w:val="24"/>
              </w:rPr>
            </w:pPr>
            <w:r>
              <w:rPr>
                <w:rFonts w:ascii="Calibri" w:hAnsi="Calibri"/>
                <w:sz w:val="24"/>
                <w:szCs w:val="24"/>
              </w:rPr>
              <w:t>6320-E03 Existing Plans and Elevations</w:t>
            </w:r>
          </w:p>
          <w:p w14:paraId="3CFDF170" w14:textId="77777777" w:rsidR="00870757" w:rsidRDefault="00870757">
            <w:pPr>
              <w:pStyle w:val="TableText"/>
              <w:rPr>
                <w:rFonts w:ascii="Calibri" w:hAnsi="Calibri"/>
                <w:sz w:val="24"/>
                <w:szCs w:val="24"/>
              </w:rPr>
            </w:pPr>
            <w:r>
              <w:rPr>
                <w:rFonts w:ascii="Calibri" w:hAnsi="Calibri"/>
                <w:sz w:val="24"/>
                <w:szCs w:val="24"/>
              </w:rPr>
              <w:t>6320-P06 Proposed Replacement Dwelling</w:t>
            </w:r>
          </w:p>
          <w:p w14:paraId="062F3784" w14:textId="77777777" w:rsidR="00870757" w:rsidRDefault="00870757">
            <w:pPr>
              <w:pStyle w:val="TableText"/>
              <w:rPr>
                <w:rFonts w:ascii="Calibri" w:hAnsi="Calibri"/>
                <w:sz w:val="24"/>
                <w:szCs w:val="24"/>
              </w:rPr>
            </w:pPr>
            <w:r>
              <w:rPr>
                <w:rFonts w:ascii="Calibri" w:hAnsi="Calibri"/>
                <w:sz w:val="24"/>
                <w:szCs w:val="24"/>
              </w:rPr>
              <w:t>6320-P08 Proposed Site Plan</w:t>
            </w:r>
          </w:p>
          <w:p w14:paraId="0674BBAC" w14:textId="77777777" w:rsidR="00870757" w:rsidRDefault="00870757">
            <w:pPr>
              <w:pStyle w:val="TableText"/>
              <w:rPr>
                <w:rFonts w:ascii="Calibri" w:hAnsi="Calibri"/>
                <w:sz w:val="24"/>
                <w:szCs w:val="24"/>
              </w:rPr>
            </w:pPr>
          </w:p>
          <w:p w14:paraId="5CD7A72A" w14:textId="77777777" w:rsidR="00870757" w:rsidRDefault="0087075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1BB6205" w14:textId="3AD37260" w:rsidR="00B255EA" w:rsidRDefault="00B255EA">
            <w:pPr>
              <w:pStyle w:val="TableText"/>
              <w:rPr>
                <w:rFonts w:ascii="Calibri" w:hAnsi="Calibri"/>
                <w:sz w:val="24"/>
                <w:szCs w:val="24"/>
              </w:rPr>
            </w:pPr>
          </w:p>
        </w:tc>
      </w:tr>
      <w:tr w:rsidR="00870757" w:rsidRPr="00DD62CA" w14:paraId="0562E7F3" w14:textId="77777777" w:rsidTr="003243B5">
        <w:trPr>
          <w:cantSplit/>
          <w:trHeight w:val="527"/>
        </w:trPr>
        <w:tc>
          <w:tcPr>
            <w:tcW w:w="988" w:type="dxa"/>
          </w:tcPr>
          <w:p w14:paraId="55753EA8"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743CC5B4" w14:textId="77777777" w:rsidR="00870757" w:rsidRDefault="00870757">
            <w:pPr>
              <w:pStyle w:val="TableText"/>
              <w:rPr>
                <w:rFonts w:ascii="Calibri" w:hAnsi="Calibri"/>
                <w:sz w:val="24"/>
                <w:szCs w:val="24"/>
              </w:rPr>
            </w:pPr>
            <w:r>
              <w:rPr>
                <w:rFonts w:ascii="Calibri" w:hAnsi="Calibri"/>
                <w:sz w:val="24"/>
                <w:szCs w:val="24"/>
              </w:rPr>
              <w:t>Notwithstanding the submitted details, precise specifications or samples of external facing and roofing materials shall have been approved before their use in the proposed development.  The materials shall be implemented within the development in strict accordance with the approved details submitted to and approved by the Local Planning Authority</w:t>
            </w:r>
          </w:p>
          <w:p w14:paraId="01DE10F4" w14:textId="77777777" w:rsidR="00870757" w:rsidRDefault="00870757">
            <w:pPr>
              <w:pStyle w:val="TableText"/>
              <w:rPr>
                <w:rFonts w:ascii="Calibri" w:hAnsi="Calibri"/>
                <w:sz w:val="24"/>
                <w:szCs w:val="24"/>
              </w:rPr>
            </w:pPr>
          </w:p>
          <w:p w14:paraId="27B4D7FE" w14:textId="77777777" w:rsidR="00870757" w:rsidRDefault="0087075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DF18408" w14:textId="53CEEAA4" w:rsidR="00870757" w:rsidRDefault="00B255EA" w:rsidP="00B255EA">
            <w:pPr>
              <w:pStyle w:val="TableText"/>
              <w:jc w:val="right"/>
              <w:rPr>
                <w:rFonts w:ascii="Calibri" w:hAnsi="Calibri"/>
                <w:sz w:val="24"/>
                <w:szCs w:val="24"/>
              </w:rPr>
            </w:pPr>
            <w:r>
              <w:rPr>
                <w:rFonts w:ascii="Calibri" w:hAnsi="Calibri"/>
                <w:sz w:val="24"/>
                <w:szCs w:val="24"/>
              </w:rPr>
              <w:t>P.T.O.</w:t>
            </w:r>
          </w:p>
        </w:tc>
      </w:tr>
      <w:tr w:rsidR="00870757" w:rsidRPr="00DD62CA" w14:paraId="732967CB" w14:textId="77777777" w:rsidTr="003243B5">
        <w:trPr>
          <w:cantSplit/>
          <w:trHeight w:val="527"/>
        </w:trPr>
        <w:tc>
          <w:tcPr>
            <w:tcW w:w="988" w:type="dxa"/>
          </w:tcPr>
          <w:p w14:paraId="1772C438" w14:textId="247354D4" w:rsidR="00870757" w:rsidRPr="00DD62CA" w:rsidRDefault="00870757">
            <w:pPr>
              <w:pStyle w:val="TableText"/>
              <w:numPr>
                <w:ilvl w:val="0"/>
                <w:numId w:val="3"/>
              </w:numPr>
              <w:rPr>
                <w:rFonts w:ascii="Calibri" w:hAnsi="Calibri"/>
                <w:sz w:val="24"/>
                <w:szCs w:val="24"/>
              </w:rPr>
            </w:pPr>
          </w:p>
        </w:tc>
        <w:tc>
          <w:tcPr>
            <w:tcW w:w="9365" w:type="dxa"/>
            <w:gridSpan w:val="2"/>
          </w:tcPr>
          <w:p w14:paraId="2E54B62C" w14:textId="77777777" w:rsidR="00870757" w:rsidRDefault="00870757">
            <w:pPr>
              <w:pStyle w:val="TableText"/>
              <w:rPr>
                <w:rFonts w:ascii="Calibri" w:hAnsi="Calibri"/>
                <w:sz w:val="24"/>
                <w:szCs w:val="24"/>
              </w:rPr>
            </w:pPr>
            <w:r>
              <w:rPr>
                <w:rFonts w:ascii="Calibri" w:hAnsi="Calibri"/>
                <w:sz w:val="24"/>
                <w:szCs w:val="24"/>
              </w:rPr>
              <w:t xml:space="preserve">Precise specifications of proposed fenestration (windows, </w:t>
            </w:r>
            <w:proofErr w:type="gramStart"/>
            <w:r>
              <w:rPr>
                <w:rFonts w:ascii="Calibri" w:hAnsi="Calibri"/>
                <w:sz w:val="24"/>
                <w:szCs w:val="24"/>
              </w:rPr>
              <w:t>doors</w:t>
            </w:r>
            <w:proofErr w:type="gramEnd"/>
            <w:r>
              <w:rPr>
                <w:rFonts w:ascii="Calibri" w:hAnsi="Calibri"/>
                <w:sz w:val="24"/>
                <w:szCs w:val="24"/>
              </w:rPr>
              <w:t xml:space="preserve"> and other joinery) including cross-section drawings shall have been submitted to and approved by the Local Planning Authority before their use in the proposed works and retained as such in perpetuity.</w:t>
            </w:r>
          </w:p>
          <w:p w14:paraId="08848798" w14:textId="77777777" w:rsidR="00870757" w:rsidRDefault="00870757">
            <w:pPr>
              <w:pStyle w:val="TableText"/>
              <w:rPr>
                <w:rFonts w:ascii="Calibri" w:hAnsi="Calibri"/>
                <w:sz w:val="24"/>
                <w:szCs w:val="24"/>
              </w:rPr>
            </w:pPr>
          </w:p>
          <w:p w14:paraId="7EF0A305" w14:textId="77777777" w:rsidR="00870757" w:rsidRDefault="00870757">
            <w:pPr>
              <w:pStyle w:val="TableText"/>
              <w:rPr>
                <w:rFonts w:ascii="Calibri" w:hAnsi="Calibri"/>
                <w:sz w:val="24"/>
                <w:szCs w:val="24"/>
              </w:rPr>
            </w:pPr>
            <w:r>
              <w:rPr>
                <w:rFonts w:ascii="Calibri" w:hAnsi="Calibri"/>
                <w:sz w:val="24"/>
                <w:szCs w:val="24"/>
              </w:rPr>
              <w:t>Reason: In the interests of the character and appearance of the building.</w:t>
            </w:r>
          </w:p>
          <w:p w14:paraId="28DE4C7F" w14:textId="5F529A27" w:rsidR="00870757" w:rsidRDefault="00870757">
            <w:pPr>
              <w:pStyle w:val="TableText"/>
              <w:rPr>
                <w:rFonts w:ascii="Calibri" w:hAnsi="Calibri"/>
                <w:sz w:val="24"/>
                <w:szCs w:val="24"/>
              </w:rPr>
            </w:pPr>
          </w:p>
        </w:tc>
      </w:tr>
      <w:tr w:rsidR="00870757" w:rsidRPr="00DD62CA" w14:paraId="5D90718C" w14:textId="77777777" w:rsidTr="003243B5">
        <w:trPr>
          <w:cantSplit/>
          <w:trHeight w:val="527"/>
        </w:trPr>
        <w:tc>
          <w:tcPr>
            <w:tcW w:w="988" w:type="dxa"/>
          </w:tcPr>
          <w:p w14:paraId="3D3F0535"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7206DB36" w14:textId="77777777" w:rsidR="00870757" w:rsidRDefault="00870757">
            <w:pPr>
              <w:pStyle w:val="TableText"/>
              <w:rPr>
                <w:rFonts w:ascii="Calibri" w:hAnsi="Calibri"/>
                <w:sz w:val="24"/>
                <w:szCs w:val="24"/>
              </w:rPr>
            </w:pPr>
            <w:r>
              <w:rPr>
                <w:rFonts w:ascii="Calibri" w:hAnsi="Calibri"/>
                <w:sz w:val="24"/>
                <w:szCs w:val="24"/>
              </w:rPr>
              <w:t>All windows on the rear (north) elevation of the dwelling hereby approved shall be fitted with double glazed units with trickle vents, details of which shall have been submitted to and approved by the Local Planning Authority before their use in the proposed works and retained as such in perpetuity.</w:t>
            </w:r>
          </w:p>
          <w:p w14:paraId="0EC97E0B" w14:textId="77777777" w:rsidR="00870757" w:rsidRDefault="00870757">
            <w:pPr>
              <w:pStyle w:val="TableText"/>
              <w:rPr>
                <w:rFonts w:ascii="Calibri" w:hAnsi="Calibri"/>
                <w:sz w:val="24"/>
                <w:szCs w:val="24"/>
              </w:rPr>
            </w:pPr>
          </w:p>
          <w:p w14:paraId="70FBD42B" w14:textId="77777777" w:rsidR="00870757" w:rsidRDefault="00870757">
            <w:pPr>
              <w:pStyle w:val="TableText"/>
              <w:rPr>
                <w:rFonts w:ascii="Calibri" w:hAnsi="Calibri"/>
                <w:sz w:val="24"/>
                <w:szCs w:val="24"/>
              </w:rPr>
            </w:pPr>
            <w:r>
              <w:rPr>
                <w:rFonts w:ascii="Calibri" w:hAnsi="Calibri"/>
                <w:sz w:val="24"/>
                <w:szCs w:val="24"/>
              </w:rPr>
              <w:t>Reason: To ensure an acceptable standard of residential amenity for future occupants.</w:t>
            </w:r>
          </w:p>
          <w:p w14:paraId="35B78C5C" w14:textId="62F520E5" w:rsidR="00870757" w:rsidRDefault="00870757">
            <w:pPr>
              <w:pStyle w:val="TableText"/>
              <w:rPr>
                <w:rFonts w:ascii="Calibri" w:hAnsi="Calibri"/>
                <w:sz w:val="24"/>
                <w:szCs w:val="24"/>
              </w:rPr>
            </w:pPr>
          </w:p>
        </w:tc>
      </w:tr>
      <w:tr w:rsidR="00870757" w:rsidRPr="00DD62CA" w14:paraId="5B072627" w14:textId="77777777" w:rsidTr="003243B5">
        <w:trPr>
          <w:cantSplit/>
          <w:trHeight w:val="527"/>
        </w:trPr>
        <w:tc>
          <w:tcPr>
            <w:tcW w:w="988" w:type="dxa"/>
          </w:tcPr>
          <w:p w14:paraId="3A17BACE"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20F254D1" w14:textId="77777777" w:rsidR="00870757" w:rsidRDefault="00870757">
            <w:pPr>
              <w:pStyle w:val="TableText"/>
              <w:rPr>
                <w:rFonts w:ascii="Calibri" w:hAnsi="Calibri"/>
                <w:sz w:val="24"/>
                <w:szCs w:val="24"/>
              </w:rPr>
            </w:pPr>
            <w:r>
              <w:rPr>
                <w:rFonts w:ascii="Calibri" w:hAnsi="Calibri"/>
                <w:sz w:val="24"/>
                <w:szCs w:val="24"/>
              </w:rPr>
              <w:t>The residential curtilage of the dwelling hereby granted consists solely of the area outlined in red on the approved plans. The curtilage must not extend beyond this area.</w:t>
            </w:r>
          </w:p>
          <w:p w14:paraId="7A3BEB3E" w14:textId="77777777" w:rsidR="00870757" w:rsidRDefault="00870757">
            <w:pPr>
              <w:pStyle w:val="TableText"/>
              <w:rPr>
                <w:rFonts w:ascii="Calibri" w:hAnsi="Calibri"/>
                <w:sz w:val="24"/>
                <w:szCs w:val="24"/>
              </w:rPr>
            </w:pPr>
          </w:p>
          <w:p w14:paraId="63B7B5AE" w14:textId="77777777" w:rsidR="00870757" w:rsidRDefault="00870757">
            <w:pPr>
              <w:pStyle w:val="TableText"/>
              <w:rPr>
                <w:rFonts w:ascii="Calibri" w:hAnsi="Calibri"/>
                <w:sz w:val="24"/>
                <w:szCs w:val="24"/>
              </w:rPr>
            </w:pPr>
            <w:r>
              <w:rPr>
                <w:rFonts w:ascii="Calibri" w:hAnsi="Calibri"/>
                <w:sz w:val="24"/>
                <w:szCs w:val="24"/>
              </w:rPr>
              <w:t>Reason: To ensure the proposal accords with the provisions of the Town and Country Planning (England) (General Permitted Development) Order 2015 and to enable the Local Planning Authority to control the development in detail.</w:t>
            </w:r>
          </w:p>
          <w:p w14:paraId="3B6634DF" w14:textId="4C6BEEDF" w:rsidR="00870757" w:rsidRDefault="00870757">
            <w:pPr>
              <w:pStyle w:val="TableText"/>
              <w:rPr>
                <w:rFonts w:ascii="Calibri" w:hAnsi="Calibri"/>
                <w:sz w:val="24"/>
                <w:szCs w:val="24"/>
              </w:rPr>
            </w:pPr>
          </w:p>
        </w:tc>
      </w:tr>
      <w:tr w:rsidR="00870757" w:rsidRPr="00DD62CA" w14:paraId="54C77631" w14:textId="77777777" w:rsidTr="003243B5">
        <w:trPr>
          <w:cantSplit/>
          <w:trHeight w:val="527"/>
        </w:trPr>
        <w:tc>
          <w:tcPr>
            <w:tcW w:w="988" w:type="dxa"/>
          </w:tcPr>
          <w:p w14:paraId="222E108F"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28DA93DE" w14:textId="77777777" w:rsidR="00870757" w:rsidRDefault="00870757">
            <w:pPr>
              <w:pStyle w:val="TableText"/>
              <w:rPr>
                <w:rFonts w:ascii="Calibri" w:hAnsi="Calibri"/>
                <w:sz w:val="24"/>
                <w:szCs w:val="24"/>
              </w:rPr>
            </w:pPr>
            <w:r>
              <w:rPr>
                <w:rFonts w:ascii="Calibri" w:hAnsi="Calibri"/>
                <w:sz w:val="24"/>
                <w:szCs w:val="24"/>
              </w:rPr>
              <w:t>No external lighting shall be installed on site unless details of such lighting, including the intensity of illumination and predicted lighting contours, have been first submitted to, and approved in writing by, the Local Planning Authority prior to first occupation/use of the site. Any external lighting that is installed shall accord with the details so approved.</w:t>
            </w:r>
          </w:p>
          <w:p w14:paraId="72480047" w14:textId="77777777" w:rsidR="00870757" w:rsidRDefault="00870757">
            <w:pPr>
              <w:pStyle w:val="TableText"/>
              <w:rPr>
                <w:rFonts w:ascii="Calibri" w:hAnsi="Calibri"/>
                <w:sz w:val="24"/>
                <w:szCs w:val="24"/>
              </w:rPr>
            </w:pPr>
          </w:p>
          <w:p w14:paraId="56722B98" w14:textId="77777777" w:rsidR="00870757" w:rsidRDefault="00870757">
            <w:pPr>
              <w:pStyle w:val="TableText"/>
              <w:rPr>
                <w:rFonts w:ascii="Calibri" w:hAnsi="Calibri"/>
                <w:sz w:val="24"/>
                <w:szCs w:val="24"/>
              </w:rPr>
            </w:pPr>
            <w:r>
              <w:rPr>
                <w:rFonts w:ascii="Calibri" w:hAnsi="Calibri"/>
                <w:sz w:val="24"/>
                <w:szCs w:val="24"/>
              </w:rPr>
              <w:t>Reason: In the interests of the visual amenities of the area and biodiversity.</w:t>
            </w:r>
          </w:p>
          <w:p w14:paraId="5C3E1564" w14:textId="4F3F9CE0" w:rsidR="00870757" w:rsidRDefault="00870757">
            <w:pPr>
              <w:pStyle w:val="TableText"/>
              <w:rPr>
                <w:rFonts w:ascii="Calibri" w:hAnsi="Calibri"/>
                <w:sz w:val="24"/>
                <w:szCs w:val="24"/>
              </w:rPr>
            </w:pPr>
          </w:p>
        </w:tc>
      </w:tr>
      <w:tr w:rsidR="00870757" w:rsidRPr="00DD62CA" w14:paraId="1603EE54" w14:textId="77777777" w:rsidTr="003243B5">
        <w:trPr>
          <w:cantSplit/>
          <w:trHeight w:val="527"/>
        </w:trPr>
        <w:tc>
          <w:tcPr>
            <w:tcW w:w="988" w:type="dxa"/>
          </w:tcPr>
          <w:p w14:paraId="64BD14CE"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0065E452" w14:textId="77777777" w:rsidR="00870757" w:rsidRDefault="00870757">
            <w:pPr>
              <w:pStyle w:val="TableText"/>
              <w:rPr>
                <w:rFonts w:ascii="Calibri" w:hAnsi="Calibri"/>
                <w:sz w:val="24"/>
                <w:szCs w:val="24"/>
              </w:rPr>
            </w:pPr>
            <w:r>
              <w:rPr>
                <w:rFonts w:ascii="Calibri" w:hAnsi="Calibri"/>
                <w:sz w:val="24"/>
                <w:szCs w:val="24"/>
              </w:rPr>
              <w:t>The development shall be carried out in strict accordance with the recommendations of the Bay Survey (ref. 6320) that was submitted with the application.</w:t>
            </w:r>
          </w:p>
          <w:p w14:paraId="501817D7" w14:textId="77777777" w:rsidR="00870757" w:rsidRDefault="00870757">
            <w:pPr>
              <w:pStyle w:val="TableText"/>
              <w:rPr>
                <w:rFonts w:ascii="Calibri" w:hAnsi="Calibri"/>
                <w:sz w:val="24"/>
                <w:szCs w:val="24"/>
              </w:rPr>
            </w:pPr>
          </w:p>
          <w:p w14:paraId="567BBAB7" w14:textId="77777777" w:rsidR="00870757" w:rsidRDefault="00870757">
            <w:pPr>
              <w:pStyle w:val="TableText"/>
              <w:rPr>
                <w:rFonts w:ascii="Calibri" w:hAnsi="Calibri"/>
                <w:sz w:val="24"/>
                <w:szCs w:val="24"/>
              </w:rPr>
            </w:pPr>
            <w:r>
              <w:rPr>
                <w:rFonts w:ascii="Calibri" w:hAnsi="Calibri"/>
                <w:sz w:val="24"/>
                <w:szCs w:val="24"/>
              </w:rPr>
              <w:t xml:space="preserve">No above ground development shall take place until details of the provisions to be made for building dependent species of conservation concern, artificial bird nesting boxes and artificial bat roosting sites have been submitted to and approved in writing by the Local Planning Authority. The submitted details shall identify the actual wall and roof elevations into which the above provisions shall be incorporated. These shall be incorporated into the building during the actual construction and before the development is first brought into use and shall be permanently maintained and </w:t>
            </w:r>
            <w:proofErr w:type="gramStart"/>
            <w:r>
              <w:rPr>
                <w:rFonts w:ascii="Calibri" w:hAnsi="Calibri"/>
                <w:sz w:val="24"/>
                <w:szCs w:val="24"/>
              </w:rPr>
              <w:t>retained at all times</w:t>
            </w:r>
            <w:proofErr w:type="gramEnd"/>
            <w:r>
              <w:rPr>
                <w:rFonts w:ascii="Calibri" w:hAnsi="Calibri"/>
                <w:sz w:val="24"/>
                <w:szCs w:val="24"/>
              </w:rPr>
              <w:t xml:space="preserve"> thereafter.</w:t>
            </w:r>
          </w:p>
          <w:p w14:paraId="791F8D40" w14:textId="77777777" w:rsidR="00870757" w:rsidRDefault="00870757">
            <w:pPr>
              <w:pStyle w:val="TableText"/>
              <w:rPr>
                <w:rFonts w:ascii="Calibri" w:hAnsi="Calibri"/>
                <w:sz w:val="24"/>
                <w:szCs w:val="24"/>
              </w:rPr>
            </w:pPr>
          </w:p>
          <w:p w14:paraId="63A48F02" w14:textId="77777777" w:rsidR="00870757" w:rsidRDefault="00870757">
            <w:pPr>
              <w:pStyle w:val="TableText"/>
              <w:rPr>
                <w:rFonts w:ascii="Calibri" w:hAnsi="Calibri"/>
                <w:sz w:val="24"/>
                <w:szCs w:val="24"/>
              </w:rPr>
            </w:pPr>
            <w:r>
              <w:rPr>
                <w:rFonts w:ascii="Calibri" w:hAnsi="Calibri"/>
                <w:sz w:val="24"/>
                <w:szCs w:val="24"/>
              </w:rPr>
              <w:t xml:space="preserve">Reason: To protect the bat population from damaging activities and reduce or remove the impact of development and to ensure that bat species are </w:t>
            </w:r>
            <w:proofErr w:type="gramStart"/>
            <w:r>
              <w:rPr>
                <w:rFonts w:ascii="Calibri" w:hAnsi="Calibri"/>
                <w:sz w:val="24"/>
                <w:szCs w:val="24"/>
              </w:rPr>
              <w:t>protected</w:t>
            </w:r>
            <w:proofErr w:type="gramEnd"/>
            <w:r>
              <w:rPr>
                <w:rFonts w:ascii="Calibri" w:hAnsi="Calibri"/>
                <w:sz w:val="24"/>
                <w:szCs w:val="24"/>
              </w:rPr>
              <w:t xml:space="preserve"> and their habitat enhanced.</w:t>
            </w:r>
          </w:p>
          <w:p w14:paraId="2B85B445" w14:textId="77777777" w:rsidR="00870757" w:rsidRDefault="00870757">
            <w:pPr>
              <w:pStyle w:val="TableText"/>
              <w:rPr>
                <w:rFonts w:ascii="Calibri" w:hAnsi="Calibri"/>
                <w:sz w:val="24"/>
                <w:szCs w:val="24"/>
              </w:rPr>
            </w:pPr>
          </w:p>
          <w:p w14:paraId="0F27B626" w14:textId="77777777" w:rsidR="00B255EA" w:rsidRDefault="00B255EA">
            <w:pPr>
              <w:pStyle w:val="TableText"/>
              <w:rPr>
                <w:rFonts w:ascii="Calibri" w:hAnsi="Calibri"/>
                <w:sz w:val="24"/>
                <w:szCs w:val="24"/>
              </w:rPr>
            </w:pPr>
          </w:p>
          <w:p w14:paraId="2FA617EE" w14:textId="77777777" w:rsidR="00B255EA" w:rsidRDefault="00B255EA">
            <w:pPr>
              <w:pStyle w:val="TableText"/>
              <w:rPr>
                <w:rFonts w:ascii="Calibri" w:hAnsi="Calibri"/>
                <w:sz w:val="24"/>
                <w:szCs w:val="24"/>
              </w:rPr>
            </w:pPr>
          </w:p>
          <w:p w14:paraId="5EA841AF" w14:textId="77777777" w:rsidR="00B255EA" w:rsidRDefault="00B255EA">
            <w:pPr>
              <w:pStyle w:val="TableText"/>
              <w:rPr>
                <w:rFonts w:ascii="Calibri" w:hAnsi="Calibri"/>
                <w:sz w:val="24"/>
                <w:szCs w:val="24"/>
              </w:rPr>
            </w:pPr>
          </w:p>
          <w:p w14:paraId="4DC43974" w14:textId="77777777" w:rsidR="00B255EA" w:rsidRDefault="00B255EA">
            <w:pPr>
              <w:pStyle w:val="TableText"/>
              <w:rPr>
                <w:rFonts w:ascii="Calibri" w:hAnsi="Calibri"/>
                <w:sz w:val="24"/>
                <w:szCs w:val="24"/>
              </w:rPr>
            </w:pPr>
          </w:p>
          <w:p w14:paraId="688E0267" w14:textId="77777777" w:rsidR="00B255EA" w:rsidRDefault="00B255EA">
            <w:pPr>
              <w:pStyle w:val="TableText"/>
              <w:rPr>
                <w:rFonts w:ascii="Calibri" w:hAnsi="Calibri"/>
                <w:sz w:val="24"/>
                <w:szCs w:val="24"/>
              </w:rPr>
            </w:pPr>
          </w:p>
          <w:p w14:paraId="44D40D02" w14:textId="743287E3" w:rsidR="00B255EA" w:rsidRDefault="00B255EA" w:rsidP="00B255EA">
            <w:pPr>
              <w:pStyle w:val="TableText"/>
              <w:jc w:val="right"/>
              <w:rPr>
                <w:rFonts w:ascii="Calibri" w:hAnsi="Calibri"/>
                <w:sz w:val="24"/>
                <w:szCs w:val="24"/>
              </w:rPr>
            </w:pPr>
            <w:r>
              <w:rPr>
                <w:rFonts w:ascii="Calibri" w:hAnsi="Calibri"/>
                <w:sz w:val="24"/>
                <w:szCs w:val="24"/>
              </w:rPr>
              <w:t>P.T.O.</w:t>
            </w:r>
          </w:p>
        </w:tc>
      </w:tr>
      <w:tr w:rsidR="00870757" w:rsidRPr="00DD62CA" w14:paraId="1362C6AF" w14:textId="77777777" w:rsidTr="003243B5">
        <w:trPr>
          <w:cantSplit/>
          <w:trHeight w:val="527"/>
        </w:trPr>
        <w:tc>
          <w:tcPr>
            <w:tcW w:w="988" w:type="dxa"/>
          </w:tcPr>
          <w:p w14:paraId="65269960"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4A3B1FDF" w14:textId="77777777" w:rsidR="00870757" w:rsidRDefault="00870757">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w:t>
            </w:r>
          </w:p>
          <w:p w14:paraId="66E15932" w14:textId="77777777" w:rsidR="00870757" w:rsidRDefault="00870757">
            <w:pPr>
              <w:pStyle w:val="TableText"/>
              <w:rPr>
                <w:rFonts w:ascii="Calibri" w:hAnsi="Calibri"/>
                <w:sz w:val="24"/>
                <w:szCs w:val="24"/>
              </w:rPr>
            </w:pPr>
          </w:p>
          <w:p w14:paraId="055837B1" w14:textId="77777777" w:rsidR="00870757" w:rsidRDefault="00870757">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w:t>
            </w:r>
          </w:p>
          <w:p w14:paraId="14D6E6D9" w14:textId="6E27BBB0" w:rsidR="00870757" w:rsidRDefault="00870757">
            <w:pPr>
              <w:pStyle w:val="TableText"/>
              <w:rPr>
                <w:rFonts w:ascii="Calibri" w:hAnsi="Calibri"/>
                <w:sz w:val="24"/>
                <w:szCs w:val="24"/>
              </w:rPr>
            </w:pPr>
          </w:p>
        </w:tc>
      </w:tr>
      <w:tr w:rsidR="00870757" w:rsidRPr="00DD62CA" w14:paraId="1C20DEAD" w14:textId="77777777" w:rsidTr="003243B5">
        <w:trPr>
          <w:cantSplit/>
          <w:trHeight w:val="527"/>
        </w:trPr>
        <w:tc>
          <w:tcPr>
            <w:tcW w:w="988" w:type="dxa"/>
          </w:tcPr>
          <w:p w14:paraId="19A36429"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2DA5AB9F" w14:textId="77777777" w:rsidR="00870757" w:rsidRDefault="00870757">
            <w:pPr>
              <w:pStyle w:val="TableText"/>
              <w:rPr>
                <w:rFonts w:ascii="Calibri" w:hAnsi="Calibri"/>
                <w:sz w:val="24"/>
                <w:szCs w:val="24"/>
              </w:rPr>
            </w:pPr>
            <w:r>
              <w:rPr>
                <w:rFonts w:ascii="Calibri" w:hAnsi="Calibri"/>
                <w:sz w:val="24"/>
                <w:szCs w:val="24"/>
              </w:rPr>
              <w:t>Notwithstanding the submitted details, no development above ground development shall commence or be undertaken on site until a scheme for the hard and soft landscaping of the site shall be submitted to and approved in writing by the local planning authority. The development shall be completed in strict accordance with the approved details.</w:t>
            </w:r>
          </w:p>
          <w:p w14:paraId="20ED8A5B" w14:textId="77777777" w:rsidR="00870757" w:rsidRDefault="00870757">
            <w:pPr>
              <w:pStyle w:val="TableText"/>
              <w:rPr>
                <w:rFonts w:ascii="Calibri" w:hAnsi="Calibri"/>
                <w:sz w:val="24"/>
                <w:szCs w:val="24"/>
              </w:rPr>
            </w:pPr>
          </w:p>
          <w:p w14:paraId="1099DABD" w14:textId="77777777" w:rsidR="00870757" w:rsidRDefault="00870757">
            <w:pPr>
              <w:pStyle w:val="TableText"/>
              <w:rPr>
                <w:rFonts w:ascii="Calibri" w:hAnsi="Calibri"/>
                <w:sz w:val="24"/>
                <w:szCs w:val="24"/>
              </w:rPr>
            </w:pPr>
            <w:r>
              <w:rPr>
                <w:rFonts w:ascii="Calibri" w:hAnsi="Calibri"/>
                <w:sz w:val="24"/>
                <w:szCs w:val="24"/>
              </w:rPr>
              <w:t>Reason: To ensure the proposal is satisfactorily landscaped.</w:t>
            </w:r>
          </w:p>
          <w:p w14:paraId="2C46330A" w14:textId="53E1983A" w:rsidR="00870757" w:rsidRDefault="00870757">
            <w:pPr>
              <w:pStyle w:val="TableText"/>
              <w:rPr>
                <w:rFonts w:ascii="Calibri" w:hAnsi="Calibri"/>
                <w:sz w:val="24"/>
                <w:szCs w:val="24"/>
              </w:rPr>
            </w:pPr>
          </w:p>
        </w:tc>
      </w:tr>
      <w:tr w:rsidR="00870757" w:rsidRPr="00DD62CA" w14:paraId="0E4C5B59" w14:textId="77777777" w:rsidTr="003243B5">
        <w:trPr>
          <w:cantSplit/>
          <w:trHeight w:val="527"/>
        </w:trPr>
        <w:tc>
          <w:tcPr>
            <w:tcW w:w="988" w:type="dxa"/>
          </w:tcPr>
          <w:p w14:paraId="72C3A118"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744AB2B4" w14:textId="77777777" w:rsidR="00870757" w:rsidRDefault="00870757">
            <w:pPr>
              <w:pStyle w:val="TableText"/>
              <w:rPr>
                <w:rFonts w:ascii="Calibri" w:hAnsi="Calibri"/>
                <w:sz w:val="24"/>
                <w:szCs w:val="24"/>
              </w:rPr>
            </w:pPr>
            <w:r>
              <w:rPr>
                <w:rFonts w:ascii="Calibri" w:hAnsi="Calibri"/>
                <w:sz w:val="24"/>
                <w:szCs w:val="24"/>
              </w:rPr>
              <w:t xml:space="preserve">The parking and associated manoeuvring facilities shown on the plans hereby approved shall be surfaced or paved, </w:t>
            </w:r>
            <w:proofErr w:type="gramStart"/>
            <w:r>
              <w:rPr>
                <w:rFonts w:ascii="Calibri" w:hAnsi="Calibri"/>
                <w:sz w:val="24"/>
                <w:szCs w:val="24"/>
              </w:rPr>
              <w:t>drained</w:t>
            </w:r>
            <w:proofErr w:type="gramEnd"/>
            <w:r>
              <w:rPr>
                <w:rFonts w:ascii="Calibri" w:hAnsi="Calibri"/>
                <w:sz w:val="24"/>
                <w:szCs w:val="24"/>
              </w:rPr>
              <w:t xml:space="preserve"> and marked out and made available in accordance with the approved plan prior to the occupation of the building; such parking facilities shall thereafter be permanently retained for that purpose (notwithstanding the Town and Country Planning (General Permitted Development) Order 2015).</w:t>
            </w:r>
          </w:p>
          <w:p w14:paraId="27840901" w14:textId="77777777" w:rsidR="00870757" w:rsidRDefault="00870757">
            <w:pPr>
              <w:pStyle w:val="TableText"/>
              <w:rPr>
                <w:rFonts w:ascii="Calibri" w:hAnsi="Calibri"/>
                <w:sz w:val="24"/>
                <w:szCs w:val="24"/>
              </w:rPr>
            </w:pPr>
          </w:p>
          <w:p w14:paraId="15DEB1E0" w14:textId="77777777" w:rsidR="00870757" w:rsidRDefault="00870757">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site.</w:t>
            </w:r>
          </w:p>
          <w:p w14:paraId="56080FA0" w14:textId="0FDC6A17" w:rsidR="00870757" w:rsidRDefault="00870757">
            <w:pPr>
              <w:pStyle w:val="TableText"/>
              <w:rPr>
                <w:rFonts w:ascii="Calibri" w:hAnsi="Calibri"/>
                <w:sz w:val="24"/>
                <w:szCs w:val="24"/>
              </w:rPr>
            </w:pPr>
          </w:p>
        </w:tc>
      </w:tr>
      <w:tr w:rsidR="00870757" w:rsidRPr="00DD62CA" w14:paraId="7DA02239" w14:textId="77777777" w:rsidTr="003243B5">
        <w:trPr>
          <w:cantSplit/>
          <w:trHeight w:val="527"/>
        </w:trPr>
        <w:tc>
          <w:tcPr>
            <w:tcW w:w="988" w:type="dxa"/>
          </w:tcPr>
          <w:p w14:paraId="47C5CD94"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4125E5EE" w14:textId="77777777" w:rsidR="00870757" w:rsidRDefault="00870757">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14:paraId="2D108667" w14:textId="77777777" w:rsidR="00870757" w:rsidRDefault="00870757">
            <w:pPr>
              <w:pStyle w:val="TableText"/>
              <w:rPr>
                <w:rFonts w:ascii="Calibri" w:hAnsi="Calibri"/>
                <w:sz w:val="24"/>
                <w:szCs w:val="24"/>
              </w:rPr>
            </w:pPr>
          </w:p>
          <w:p w14:paraId="7E9D0106" w14:textId="77777777" w:rsidR="00870757" w:rsidRDefault="00870757">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w:t>
            </w:r>
          </w:p>
          <w:p w14:paraId="0A6C73B8" w14:textId="334BD0FB" w:rsidR="00870757" w:rsidRDefault="00870757">
            <w:pPr>
              <w:pStyle w:val="TableText"/>
              <w:rPr>
                <w:rFonts w:ascii="Calibri" w:hAnsi="Calibri"/>
                <w:sz w:val="24"/>
                <w:szCs w:val="24"/>
              </w:rPr>
            </w:pPr>
          </w:p>
        </w:tc>
      </w:tr>
      <w:tr w:rsidR="00870757" w:rsidRPr="00DD62CA" w14:paraId="023E3552" w14:textId="77777777" w:rsidTr="003243B5">
        <w:trPr>
          <w:cantSplit/>
          <w:trHeight w:val="527"/>
        </w:trPr>
        <w:tc>
          <w:tcPr>
            <w:tcW w:w="988" w:type="dxa"/>
          </w:tcPr>
          <w:p w14:paraId="3F79D6A6"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12C7677C" w14:textId="77777777" w:rsidR="00870757" w:rsidRDefault="00870757">
            <w:pPr>
              <w:pStyle w:val="TableText"/>
              <w:rPr>
                <w:rFonts w:ascii="Calibri" w:hAnsi="Calibri"/>
                <w:sz w:val="24"/>
                <w:szCs w:val="24"/>
              </w:rPr>
            </w:pPr>
            <w:r>
              <w:rPr>
                <w:rFonts w:ascii="Calibri" w:hAnsi="Calibri"/>
                <w:sz w:val="24"/>
                <w:szCs w:val="24"/>
              </w:rPr>
              <w:t>During the construction period, all trees to be retained shall be protected in accordance with British Standard BS 5837:2012 or any subsequent amendment to the British Standard.</w:t>
            </w:r>
          </w:p>
          <w:p w14:paraId="6A63FADB" w14:textId="77777777" w:rsidR="00870757" w:rsidRDefault="00870757">
            <w:pPr>
              <w:pStyle w:val="TableText"/>
              <w:rPr>
                <w:rFonts w:ascii="Calibri" w:hAnsi="Calibri"/>
                <w:sz w:val="24"/>
                <w:szCs w:val="24"/>
              </w:rPr>
            </w:pPr>
          </w:p>
          <w:p w14:paraId="23C13A37" w14:textId="77777777" w:rsidR="00870757" w:rsidRDefault="00870757">
            <w:pPr>
              <w:pStyle w:val="TableText"/>
              <w:rPr>
                <w:rFonts w:ascii="Calibri" w:hAnsi="Calibri"/>
                <w:sz w:val="24"/>
                <w:szCs w:val="24"/>
              </w:rPr>
            </w:pPr>
            <w:r>
              <w:rPr>
                <w:rFonts w:ascii="Calibri" w:hAnsi="Calibri"/>
                <w:sz w:val="24"/>
                <w:szCs w:val="24"/>
              </w:rPr>
              <w:t xml:space="preserve">Reason: To safeguard the trees to be retained </w:t>
            </w:r>
          </w:p>
          <w:p w14:paraId="402C657D" w14:textId="189B9574" w:rsidR="00870757" w:rsidRDefault="00870757">
            <w:pPr>
              <w:pStyle w:val="TableText"/>
              <w:rPr>
                <w:rFonts w:ascii="Calibri" w:hAnsi="Calibri"/>
                <w:sz w:val="24"/>
                <w:szCs w:val="24"/>
              </w:rPr>
            </w:pPr>
          </w:p>
        </w:tc>
      </w:tr>
      <w:tr w:rsidR="00870757" w:rsidRPr="00DD62CA" w14:paraId="0043E9D6" w14:textId="77777777" w:rsidTr="003243B5">
        <w:trPr>
          <w:cantSplit/>
          <w:trHeight w:val="527"/>
        </w:trPr>
        <w:tc>
          <w:tcPr>
            <w:tcW w:w="988" w:type="dxa"/>
          </w:tcPr>
          <w:p w14:paraId="05A7E408" w14:textId="77777777" w:rsidR="00870757" w:rsidRPr="00DD62CA" w:rsidRDefault="00870757">
            <w:pPr>
              <w:pStyle w:val="TableText"/>
              <w:numPr>
                <w:ilvl w:val="0"/>
                <w:numId w:val="3"/>
              </w:numPr>
              <w:rPr>
                <w:rFonts w:ascii="Calibri" w:hAnsi="Calibri"/>
                <w:sz w:val="24"/>
                <w:szCs w:val="24"/>
              </w:rPr>
            </w:pPr>
          </w:p>
        </w:tc>
        <w:tc>
          <w:tcPr>
            <w:tcW w:w="9365" w:type="dxa"/>
            <w:gridSpan w:val="2"/>
          </w:tcPr>
          <w:p w14:paraId="10F0EFAF" w14:textId="77777777" w:rsidR="00870757" w:rsidRDefault="00870757">
            <w:pPr>
              <w:pStyle w:val="TableText"/>
              <w:rPr>
                <w:rFonts w:ascii="Calibri" w:hAnsi="Calibri"/>
                <w:sz w:val="24"/>
                <w:szCs w:val="24"/>
              </w:rPr>
            </w:pPr>
            <w:r>
              <w:rPr>
                <w:rFonts w:ascii="Calibri" w:hAnsi="Calibri"/>
                <w:sz w:val="24"/>
                <w:szCs w:val="24"/>
              </w:rPr>
              <w:t>Foul and surface water shall be drained on separate systems.</w:t>
            </w:r>
          </w:p>
          <w:p w14:paraId="3EF3D967" w14:textId="77777777" w:rsidR="00870757" w:rsidRDefault="00870757">
            <w:pPr>
              <w:pStyle w:val="TableText"/>
              <w:rPr>
                <w:rFonts w:ascii="Calibri" w:hAnsi="Calibri"/>
                <w:sz w:val="24"/>
                <w:szCs w:val="24"/>
              </w:rPr>
            </w:pPr>
          </w:p>
          <w:p w14:paraId="14E3BFDB" w14:textId="1075CE18" w:rsidR="00870757" w:rsidRDefault="00870757">
            <w:pPr>
              <w:pStyle w:val="TableText"/>
              <w:rPr>
                <w:rFonts w:ascii="Calibri" w:hAnsi="Calibri"/>
                <w:sz w:val="24"/>
                <w:szCs w:val="24"/>
              </w:rPr>
            </w:pPr>
            <w:r>
              <w:rPr>
                <w:rFonts w:ascii="Calibri" w:hAnsi="Calibri"/>
                <w:sz w:val="24"/>
                <w:szCs w:val="24"/>
              </w:rPr>
              <w:t>Reason: To secure proper drainage and to manage the risk of flooding and pollution.</w:t>
            </w:r>
          </w:p>
        </w:tc>
      </w:tr>
    </w:tbl>
    <w:p w14:paraId="40C0C031" w14:textId="77777777" w:rsidR="002F3ADA" w:rsidRPr="00DD62CA" w:rsidRDefault="002F3ADA">
      <w:pPr>
        <w:pStyle w:val="TableText"/>
        <w:rPr>
          <w:rFonts w:ascii="Calibri" w:hAnsi="Calibri"/>
          <w:sz w:val="24"/>
          <w:szCs w:val="24"/>
        </w:rPr>
      </w:pPr>
    </w:p>
    <w:p w14:paraId="3D99ED7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36F9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86"/>
        <w:gridCol w:w="9374"/>
      </w:tblGrid>
      <w:tr w:rsidR="002F3ADA" w:rsidRPr="00DD62CA" w14:paraId="4E8C74ED" w14:textId="77777777" w:rsidTr="003243B5">
        <w:tc>
          <w:tcPr>
            <w:tcW w:w="993" w:type="dxa"/>
          </w:tcPr>
          <w:p w14:paraId="390E30C3" w14:textId="77777777" w:rsidR="002F3ADA" w:rsidRPr="00DD62CA" w:rsidRDefault="002F3ADA">
            <w:pPr>
              <w:pStyle w:val="TableText"/>
              <w:numPr>
                <w:ilvl w:val="0"/>
                <w:numId w:val="1"/>
              </w:numPr>
              <w:rPr>
                <w:rFonts w:ascii="Calibri" w:hAnsi="Calibri"/>
                <w:sz w:val="24"/>
                <w:szCs w:val="24"/>
              </w:rPr>
            </w:pPr>
          </w:p>
        </w:tc>
        <w:tc>
          <w:tcPr>
            <w:tcW w:w="9583" w:type="dxa"/>
          </w:tcPr>
          <w:p w14:paraId="73A300E9"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70718872" w14:textId="5B2BB3F0" w:rsidR="00B255EA" w:rsidRPr="00DD62CA" w:rsidRDefault="00B255EA" w:rsidP="00B255EA">
            <w:pPr>
              <w:pStyle w:val="TableText"/>
              <w:jc w:val="right"/>
              <w:rPr>
                <w:rFonts w:ascii="Calibri" w:hAnsi="Calibri"/>
                <w:sz w:val="24"/>
                <w:szCs w:val="24"/>
              </w:rPr>
            </w:pPr>
            <w:r>
              <w:rPr>
                <w:rFonts w:ascii="Calibri" w:hAnsi="Calibri"/>
                <w:sz w:val="24"/>
                <w:szCs w:val="24"/>
              </w:rPr>
              <w:t>P.T.O.</w:t>
            </w:r>
          </w:p>
        </w:tc>
      </w:tr>
      <w:tr w:rsidR="002F3ADA" w:rsidRPr="00DD62CA" w14:paraId="01FB3236" w14:textId="77777777" w:rsidTr="003243B5">
        <w:tc>
          <w:tcPr>
            <w:tcW w:w="993" w:type="dxa"/>
          </w:tcPr>
          <w:p w14:paraId="7D6E7725" w14:textId="306E887A" w:rsidR="002F3ADA" w:rsidRPr="00DD62CA" w:rsidRDefault="00B255EA" w:rsidP="00B255EA">
            <w:pPr>
              <w:pStyle w:val="TableText"/>
              <w:jc w:val="center"/>
              <w:rPr>
                <w:rFonts w:ascii="Calibri" w:hAnsi="Calibri"/>
                <w:sz w:val="24"/>
                <w:szCs w:val="24"/>
              </w:rPr>
            </w:pPr>
            <w:r>
              <w:rPr>
                <w:rFonts w:ascii="Calibri" w:hAnsi="Calibri"/>
                <w:sz w:val="24"/>
                <w:szCs w:val="24"/>
              </w:rPr>
              <w:lastRenderedPageBreak/>
              <w:t>2.</w:t>
            </w:r>
          </w:p>
        </w:tc>
        <w:tc>
          <w:tcPr>
            <w:tcW w:w="9583" w:type="dxa"/>
          </w:tcPr>
          <w:p w14:paraId="11DDB87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499513" w14:textId="77777777" w:rsidTr="003243B5">
        <w:tc>
          <w:tcPr>
            <w:tcW w:w="993" w:type="dxa"/>
          </w:tcPr>
          <w:p w14:paraId="1CC1E7D5" w14:textId="280B6132" w:rsidR="0070149C" w:rsidRPr="00DD62CA" w:rsidRDefault="00B255EA" w:rsidP="00B255EA">
            <w:pPr>
              <w:pStyle w:val="TableText"/>
              <w:ind w:left="360"/>
              <w:rPr>
                <w:rFonts w:ascii="Calibri" w:hAnsi="Calibri"/>
                <w:sz w:val="24"/>
                <w:szCs w:val="24"/>
              </w:rPr>
            </w:pPr>
            <w:r>
              <w:rPr>
                <w:rFonts w:ascii="Calibri" w:hAnsi="Calibri"/>
                <w:sz w:val="24"/>
                <w:szCs w:val="24"/>
              </w:rPr>
              <w:t>3.</w:t>
            </w:r>
          </w:p>
        </w:tc>
        <w:tc>
          <w:tcPr>
            <w:tcW w:w="9583" w:type="dxa"/>
          </w:tcPr>
          <w:p w14:paraId="55E7A24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595B87B" w14:textId="77777777" w:rsidTr="003243B5">
        <w:tc>
          <w:tcPr>
            <w:tcW w:w="993" w:type="dxa"/>
          </w:tcPr>
          <w:p w14:paraId="302BACA1" w14:textId="2DAD77EC" w:rsidR="00B91966" w:rsidRDefault="00B255EA" w:rsidP="00B255EA">
            <w:pPr>
              <w:pStyle w:val="TableText"/>
              <w:jc w:val="center"/>
              <w:rPr>
                <w:rFonts w:ascii="Calibri" w:hAnsi="Calibri"/>
                <w:sz w:val="24"/>
                <w:szCs w:val="24"/>
              </w:rPr>
            </w:pPr>
            <w:r>
              <w:rPr>
                <w:rFonts w:ascii="Calibri" w:hAnsi="Calibri"/>
                <w:sz w:val="24"/>
                <w:szCs w:val="24"/>
              </w:rPr>
              <w:t xml:space="preserve">    4.</w:t>
            </w:r>
          </w:p>
          <w:p w14:paraId="355528C1" w14:textId="77777777" w:rsidR="00B255EA" w:rsidRDefault="00B255EA" w:rsidP="00B255EA">
            <w:pPr>
              <w:pStyle w:val="TableText"/>
              <w:rPr>
                <w:rFonts w:ascii="Calibri" w:hAnsi="Calibri"/>
                <w:sz w:val="24"/>
                <w:szCs w:val="24"/>
              </w:rPr>
            </w:pPr>
          </w:p>
          <w:p w14:paraId="4014FCF0" w14:textId="77777777" w:rsidR="00B255EA" w:rsidRDefault="00B255EA" w:rsidP="00B255EA">
            <w:pPr>
              <w:pStyle w:val="TableText"/>
              <w:rPr>
                <w:rFonts w:ascii="Calibri" w:hAnsi="Calibri"/>
                <w:sz w:val="24"/>
                <w:szCs w:val="24"/>
              </w:rPr>
            </w:pPr>
          </w:p>
          <w:p w14:paraId="0CDCECA6" w14:textId="77777777" w:rsidR="00B255EA" w:rsidRDefault="00B255EA" w:rsidP="00B255EA">
            <w:pPr>
              <w:pStyle w:val="TableText"/>
              <w:rPr>
                <w:rFonts w:ascii="Calibri" w:hAnsi="Calibri"/>
                <w:sz w:val="24"/>
                <w:szCs w:val="24"/>
              </w:rPr>
            </w:pPr>
          </w:p>
          <w:p w14:paraId="3DDD3822" w14:textId="77777777" w:rsidR="00B255EA" w:rsidRDefault="00B255EA" w:rsidP="00B255EA">
            <w:pPr>
              <w:pStyle w:val="TableText"/>
              <w:rPr>
                <w:rFonts w:ascii="Calibri" w:hAnsi="Calibri"/>
                <w:sz w:val="24"/>
                <w:szCs w:val="24"/>
              </w:rPr>
            </w:pPr>
          </w:p>
          <w:p w14:paraId="46465A37" w14:textId="77777777" w:rsidR="00B255EA" w:rsidRDefault="00B255EA" w:rsidP="00B255EA">
            <w:pPr>
              <w:pStyle w:val="TableText"/>
              <w:rPr>
                <w:rFonts w:ascii="Calibri" w:hAnsi="Calibri"/>
                <w:sz w:val="24"/>
                <w:szCs w:val="24"/>
              </w:rPr>
            </w:pPr>
          </w:p>
          <w:p w14:paraId="58473F71" w14:textId="77777777" w:rsidR="00B255EA" w:rsidRDefault="00B255EA" w:rsidP="00B255EA">
            <w:pPr>
              <w:pStyle w:val="TableText"/>
              <w:rPr>
                <w:rFonts w:ascii="Calibri" w:hAnsi="Calibri"/>
                <w:sz w:val="24"/>
                <w:szCs w:val="24"/>
              </w:rPr>
            </w:pPr>
          </w:p>
          <w:p w14:paraId="4BE8C97A" w14:textId="57B6876A" w:rsidR="00B255EA" w:rsidRPr="00DD62CA" w:rsidRDefault="00B255EA" w:rsidP="00B255EA">
            <w:pPr>
              <w:pStyle w:val="TableText"/>
              <w:jc w:val="center"/>
              <w:rPr>
                <w:rFonts w:ascii="Calibri" w:hAnsi="Calibri"/>
                <w:sz w:val="24"/>
                <w:szCs w:val="24"/>
              </w:rPr>
            </w:pPr>
            <w:r>
              <w:rPr>
                <w:rFonts w:ascii="Calibri" w:hAnsi="Calibri"/>
                <w:sz w:val="24"/>
                <w:szCs w:val="24"/>
              </w:rPr>
              <w:t xml:space="preserve">   5.</w:t>
            </w:r>
          </w:p>
        </w:tc>
        <w:tc>
          <w:tcPr>
            <w:tcW w:w="9583" w:type="dxa"/>
          </w:tcPr>
          <w:tbl>
            <w:tblPr>
              <w:tblStyle w:val="TableGrid"/>
              <w:tblW w:w="0" w:type="auto"/>
              <w:tblLook w:val="04A0" w:firstRow="1" w:lastRow="0" w:firstColumn="1" w:lastColumn="0" w:noHBand="0" w:noVBand="1"/>
            </w:tblPr>
            <w:tblGrid>
              <w:gridCol w:w="9158"/>
            </w:tblGrid>
            <w:tr w:rsidR="00B255EA" w14:paraId="61475D43" w14:textId="77777777" w:rsidTr="00B255EA">
              <w:tc>
                <w:tcPr>
                  <w:tcW w:w="0" w:type="auto"/>
                  <w:tcBorders>
                    <w:top w:val="nil"/>
                    <w:left w:val="nil"/>
                    <w:bottom w:val="nil"/>
                    <w:right w:val="nil"/>
                  </w:tcBorders>
                  <w:shd w:val="clear" w:color="auto" w:fill="auto"/>
                </w:tcPr>
                <w:p w14:paraId="01096809" w14:textId="77777777" w:rsidR="00B255EA" w:rsidRDefault="00B255EA">
                  <w:pPr>
                    <w:pStyle w:val="TableText"/>
                    <w:rPr>
                      <w:rFonts w:ascii="Calibri" w:hAnsi="Calibri"/>
                      <w:sz w:val="24"/>
                      <w:szCs w:val="24"/>
                    </w:rPr>
                  </w:pPr>
                  <w:bookmarkStart w:id="1" w:name="InformativeText"/>
                  <w:r>
                    <w:rPr>
                      <w:rFonts w:ascii="Calibri" w:hAnsi="Calibri"/>
                      <w:sz w:val="24"/>
                      <w:szCs w:val="24"/>
                    </w:rPr>
                    <w:t xml:space="preserve">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w:t>
                  </w:r>
                  <w:proofErr w:type="gramStart"/>
                  <w:r>
                    <w:rPr>
                      <w:rFonts w:ascii="Calibri" w:hAnsi="Calibri"/>
                      <w:sz w:val="24"/>
                      <w:szCs w:val="24"/>
                    </w:rPr>
                    <w:t>district</w:t>
                  </w:r>
                  <w:proofErr w:type="gramEnd"/>
                  <w:r>
                    <w:rPr>
                      <w:rFonts w:ascii="Calibri" w:hAnsi="Calibri"/>
                      <w:sz w:val="24"/>
                      <w:szCs w:val="24"/>
                    </w:rPr>
                    <w:t xml:space="preserve"> and planning application number, to discuss their proposal before any development works begin.</w:t>
                  </w:r>
                </w:p>
                <w:p w14:paraId="60E8E288" w14:textId="77777777" w:rsidR="00B255EA" w:rsidRDefault="00B255EA">
                  <w:pPr>
                    <w:pStyle w:val="TableText"/>
                    <w:rPr>
                      <w:rFonts w:ascii="Calibri" w:hAnsi="Calibri"/>
                      <w:sz w:val="24"/>
                      <w:szCs w:val="24"/>
                    </w:rPr>
                  </w:pPr>
                </w:p>
              </w:tc>
            </w:tr>
            <w:tr w:rsidR="00B255EA" w14:paraId="2C1333A4" w14:textId="77777777" w:rsidTr="00B255EA">
              <w:tc>
                <w:tcPr>
                  <w:tcW w:w="0" w:type="auto"/>
                  <w:tcBorders>
                    <w:top w:val="nil"/>
                    <w:left w:val="nil"/>
                    <w:bottom w:val="nil"/>
                    <w:right w:val="nil"/>
                  </w:tcBorders>
                  <w:shd w:val="clear" w:color="auto" w:fill="auto"/>
                </w:tcPr>
                <w:p w14:paraId="4EED0CDA" w14:textId="77777777" w:rsidR="00B255EA" w:rsidRDefault="00B255EA">
                  <w:pPr>
                    <w:pStyle w:val="TableText"/>
                    <w:rPr>
                      <w:rFonts w:ascii="Calibri" w:hAnsi="Calibri"/>
                      <w:sz w:val="24"/>
                      <w:szCs w:val="24"/>
                    </w:rPr>
                  </w:pPr>
                  <w:r>
                    <w:rPr>
                      <w:rFonts w:ascii="Calibri" w:hAnsi="Calibri"/>
                      <w:sz w:val="24"/>
                      <w:szCs w:val="24"/>
                    </w:rPr>
                    <w:t>Any damage caused to the surface of the Public Right of Way, which is directly attributable to the works associated with the development, will be the responsibility of the applicant to repair at their own expense to the satisfaction of the Highway Authority.</w:t>
                  </w:r>
                </w:p>
                <w:p w14:paraId="7712ECCC" w14:textId="77777777" w:rsidR="00B255EA" w:rsidRDefault="00B255EA">
                  <w:pPr>
                    <w:pStyle w:val="TableText"/>
                    <w:rPr>
                      <w:rFonts w:ascii="Calibri" w:hAnsi="Calibri"/>
                      <w:sz w:val="24"/>
                      <w:szCs w:val="24"/>
                    </w:rPr>
                  </w:pPr>
                </w:p>
              </w:tc>
            </w:tr>
          </w:tbl>
          <w:p w14:paraId="77B0D2D9" w14:textId="507FFCC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6BD3250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B57C7DA" w14:textId="77777777" w:rsidTr="002C337D">
        <w:trPr>
          <w:cantSplit/>
        </w:trPr>
        <w:tc>
          <w:tcPr>
            <w:tcW w:w="10403" w:type="dxa"/>
          </w:tcPr>
          <w:p w14:paraId="1E3FFE9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816D5AD" w14:textId="77777777" w:rsidR="00B6420A" w:rsidRDefault="00B6420A" w:rsidP="00B6420A">
            <w:pPr>
              <w:rPr>
                <w:rFonts w:ascii="Calibri" w:hAnsi="Calibri"/>
                <w:b/>
                <w:sz w:val="24"/>
                <w:szCs w:val="24"/>
              </w:rPr>
            </w:pPr>
            <w:r>
              <w:rPr>
                <w:rFonts w:ascii="Calibri" w:hAnsi="Calibri"/>
                <w:b/>
                <w:sz w:val="24"/>
                <w:szCs w:val="24"/>
              </w:rPr>
              <w:t>pp NICOLA HOPKINS</w:t>
            </w:r>
          </w:p>
          <w:p w14:paraId="3F101A2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7C71404" w14:textId="77777777" w:rsidR="00E83FE1" w:rsidRPr="00641E0F" w:rsidRDefault="00E83FE1" w:rsidP="002C337D">
            <w:pPr>
              <w:rPr>
                <w:rFonts w:ascii="Calibri" w:hAnsi="Calibri"/>
                <w:b/>
                <w:bCs/>
                <w:sz w:val="24"/>
                <w:szCs w:val="24"/>
              </w:rPr>
            </w:pPr>
          </w:p>
        </w:tc>
      </w:tr>
    </w:tbl>
    <w:p w14:paraId="15C8A4E1" w14:textId="77777777" w:rsidR="006F03C4" w:rsidRDefault="006F03C4" w:rsidP="00310FDD">
      <w:pPr>
        <w:pStyle w:val="TableText"/>
        <w:rPr>
          <w:rFonts w:ascii="Calibri" w:hAnsi="Calibri" w:cs="Calibri"/>
          <w:b/>
        </w:rPr>
      </w:pPr>
    </w:p>
    <w:p w14:paraId="4D6A0C7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6D7BC2" w14:textId="77777777" w:rsidR="00310FDD" w:rsidRPr="00310FDD" w:rsidRDefault="00310FDD" w:rsidP="00310FDD">
      <w:pPr>
        <w:pStyle w:val="TableText"/>
        <w:rPr>
          <w:rFonts w:ascii="Calibri" w:hAnsi="Calibri" w:cs="Calibri"/>
        </w:rPr>
      </w:pPr>
    </w:p>
    <w:p w14:paraId="1B31C0B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BAA3B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2773A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98CB5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0E205C" w14:textId="36A2EBBC"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3A5434" w14:textId="0FBD1E9E" w:rsidR="00B255EA" w:rsidRDefault="00B255EA" w:rsidP="00310FDD">
      <w:pPr>
        <w:rPr>
          <w:rFonts w:ascii="Calibri" w:hAnsi="Calibri" w:cs="Calibri"/>
        </w:rPr>
      </w:pPr>
    </w:p>
    <w:p w14:paraId="654C5110" w14:textId="3BCEBF76" w:rsidR="00B255EA" w:rsidRDefault="00B255EA" w:rsidP="00310FDD">
      <w:pPr>
        <w:rPr>
          <w:rFonts w:ascii="Calibri" w:hAnsi="Calibri" w:cs="Calibri"/>
        </w:rPr>
      </w:pPr>
    </w:p>
    <w:p w14:paraId="0593D3E2" w14:textId="1334398E" w:rsidR="00B255EA" w:rsidRDefault="00B255EA" w:rsidP="00310FDD">
      <w:pPr>
        <w:rPr>
          <w:rFonts w:ascii="Calibri" w:hAnsi="Calibri" w:cs="Calibri"/>
        </w:rPr>
      </w:pPr>
    </w:p>
    <w:p w14:paraId="5590B5C1" w14:textId="2B999DA8" w:rsidR="00B255EA" w:rsidRDefault="00B255EA" w:rsidP="00310FDD">
      <w:pPr>
        <w:rPr>
          <w:rFonts w:ascii="Calibri" w:hAnsi="Calibri" w:cs="Calibri"/>
        </w:rPr>
      </w:pPr>
    </w:p>
    <w:p w14:paraId="3F420921" w14:textId="6364FB52" w:rsidR="00B255EA" w:rsidRDefault="00B255EA" w:rsidP="00310FDD">
      <w:pPr>
        <w:rPr>
          <w:rFonts w:ascii="Calibri" w:hAnsi="Calibri" w:cs="Calibri"/>
        </w:rPr>
      </w:pPr>
    </w:p>
    <w:p w14:paraId="340A6BCE" w14:textId="0ED690B6" w:rsidR="00B255EA" w:rsidRDefault="00B255EA" w:rsidP="00310FDD">
      <w:pPr>
        <w:rPr>
          <w:rFonts w:ascii="Calibri" w:hAnsi="Calibri" w:cs="Calibri"/>
        </w:rPr>
      </w:pPr>
    </w:p>
    <w:p w14:paraId="587A458C" w14:textId="65CAE4DF" w:rsidR="00B255EA" w:rsidRDefault="00B255EA" w:rsidP="00310FDD">
      <w:pPr>
        <w:rPr>
          <w:rFonts w:ascii="Calibri" w:hAnsi="Calibri" w:cs="Calibri"/>
        </w:rPr>
      </w:pPr>
    </w:p>
    <w:p w14:paraId="33BB371F" w14:textId="303E809F" w:rsidR="00B255EA" w:rsidRDefault="00B255EA" w:rsidP="00310FDD">
      <w:pPr>
        <w:rPr>
          <w:rFonts w:ascii="Calibri" w:hAnsi="Calibri" w:cs="Calibri"/>
        </w:rPr>
      </w:pPr>
    </w:p>
    <w:p w14:paraId="68D91DDD" w14:textId="6C5B99C6" w:rsidR="00B255EA" w:rsidRDefault="00B255EA" w:rsidP="00310FDD">
      <w:pPr>
        <w:rPr>
          <w:rFonts w:ascii="Calibri" w:hAnsi="Calibri" w:cs="Calibri"/>
        </w:rPr>
      </w:pPr>
    </w:p>
    <w:p w14:paraId="11272FC0" w14:textId="69D623A3" w:rsidR="00B255EA" w:rsidRPr="00310FDD" w:rsidRDefault="00B255EA" w:rsidP="00B255EA">
      <w:pPr>
        <w:jc w:val="right"/>
        <w:rPr>
          <w:rFonts w:ascii="Calibri" w:hAnsi="Calibri" w:cs="Calibri"/>
        </w:rPr>
      </w:pPr>
      <w:r>
        <w:rPr>
          <w:rFonts w:ascii="Calibri" w:hAnsi="Calibri" w:cs="Calibri"/>
        </w:rPr>
        <w:t>P.T.O.</w:t>
      </w:r>
    </w:p>
    <w:p w14:paraId="46FC540B" w14:textId="77777777" w:rsidR="00310FDD" w:rsidRPr="00310FDD" w:rsidRDefault="00310FDD" w:rsidP="00310FDD">
      <w:pPr>
        <w:rPr>
          <w:rFonts w:ascii="Calibri" w:hAnsi="Calibri" w:cs="Calibri"/>
        </w:rPr>
      </w:pPr>
    </w:p>
    <w:p w14:paraId="5931160B"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277AFD" w14:textId="77777777" w:rsidR="00310FDD" w:rsidRPr="00310FDD" w:rsidRDefault="00310FDD" w:rsidP="00310FDD">
      <w:pPr>
        <w:rPr>
          <w:rFonts w:ascii="Calibri" w:hAnsi="Calibri" w:cs="Calibri"/>
        </w:rPr>
      </w:pPr>
    </w:p>
    <w:p w14:paraId="44A6115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1F3A00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4FF913" w14:textId="77777777" w:rsidR="00310FDD" w:rsidRPr="00310FDD" w:rsidRDefault="00310FDD" w:rsidP="00310FDD">
      <w:pPr>
        <w:pStyle w:val="TableText"/>
        <w:rPr>
          <w:rFonts w:ascii="Calibri" w:hAnsi="Calibri" w:cs="Calibri"/>
        </w:rPr>
      </w:pPr>
    </w:p>
    <w:p w14:paraId="19132C64" w14:textId="77777777" w:rsidR="00310FDD" w:rsidRPr="00310FDD" w:rsidRDefault="00310FDD" w:rsidP="00310FDD">
      <w:pPr>
        <w:pStyle w:val="TableText"/>
        <w:rPr>
          <w:rFonts w:ascii="Calibri" w:hAnsi="Calibri" w:cs="Calibri"/>
        </w:rPr>
      </w:pPr>
    </w:p>
    <w:p w14:paraId="0F9AADA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A6EE" w14:textId="77777777" w:rsidR="00870757" w:rsidRDefault="00870757">
      <w:r>
        <w:separator/>
      </w:r>
    </w:p>
  </w:endnote>
  <w:endnote w:type="continuationSeparator" w:id="0">
    <w:p w14:paraId="4C6DBD71" w14:textId="77777777" w:rsidR="00870757" w:rsidRDefault="0087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D8D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827D" w14:textId="77777777" w:rsidR="00870757" w:rsidRDefault="00870757">
      <w:r>
        <w:separator/>
      </w:r>
    </w:p>
  </w:footnote>
  <w:footnote w:type="continuationSeparator" w:id="0">
    <w:p w14:paraId="08C0323A" w14:textId="77777777" w:rsidR="00870757" w:rsidRDefault="0087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1B80" w14:textId="77777777" w:rsidR="002F3ADA" w:rsidRPr="0089171B" w:rsidRDefault="002F3ADA">
    <w:pPr>
      <w:rPr>
        <w:rFonts w:ascii="Calibri" w:hAnsi="Calibri" w:cs="Calibri"/>
      </w:rPr>
    </w:pPr>
    <w:r w:rsidRPr="0089171B">
      <w:rPr>
        <w:rFonts w:ascii="Calibri" w:hAnsi="Calibri" w:cs="Calibri"/>
      </w:rPr>
      <w:t>RIBBLE VALLEY BOROUGH COUNCIL</w:t>
    </w:r>
  </w:p>
  <w:p w14:paraId="393305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60E6F1" w14:textId="77777777" w:rsidR="002F3ADA" w:rsidRPr="0089171B" w:rsidRDefault="002F3ADA">
    <w:pPr>
      <w:pStyle w:val="addresses"/>
      <w:rPr>
        <w:rFonts w:ascii="Calibri" w:hAnsi="Calibri" w:cs="Calibri"/>
      </w:rPr>
    </w:pPr>
  </w:p>
  <w:p w14:paraId="2188B3EC" w14:textId="54846893" w:rsidR="002F3ADA" w:rsidRPr="0089171B" w:rsidRDefault="002F3ADA">
    <w:pPr>
      <w:rPr>
        <w:rFonts w:ascii="Calibri" w:hAnsi="Calibri" w:cs="Calibri"/>
        <w:b/>
        <w:bCs/>
      </w:rPr>
    </w:pPr>
    <w:r w:rsidRPr="0089171B">
      <w:rPr>
        <w:rFonts w:ascii="Calibri" w:hAnsi="Calibri" w:cs="Calibri"/>
        <w:b/>
        <w:bCs/>
      </w:rPr>
      <w:t xml:space="preserve">APPLICATION NO.  </w:t>
    </w:r>
    <w:r w:rsidR="00870757">
      <w:rPr>
        <w:rFonts w:ascii="Calibri" w:hAnsi="Calibri" w:cs="Calibri"/>
        <w:b/>
        <w:bCs/>
      </w:rPr>
      <w:t>3/2021/0888</w:t>
    </w:r>
    <w:r w:rsidRPr="0089171B">
      <w:rPr>
        <w:rFonts w:ascii="Calibri" w:hAnsi="Calibri" w:cs="Calibri"/>
        <w:b/>
        <w:bCs/>
      </w:rPr>
      <w:t xml:space="preserve">                                DECISION DATE: </w:t>
    </w:r>
    <w:r w:rsidR="00690161">
      <w:rPr>
        <w:rFonts w:ascii="Calibri" w:hAnsi="Calibri" w:cs="Calibri"/>
        <w:b/>
        <w:bCs/>
      </w:rPr>
      <w:t xml:space="preserve"> </w:t>
    </w:r>
    <w:r w:rsidR="00870757">
      <w:rPr>
        <w:rFonts w:ascii="Calibri" w:hAnsi="Calibri" w:cs="Calibri"/>
        <w:b/>
        <w:bCs/>
      </w:rPr>
      <w:t>1</w:t>
    </w:r>
    <w:r w:rsidR="00B255EA">
      <w:rPr>
        <w:rFonts w:ascii="Calibri" w:hAnsi="Calibri" w:cs="Calibri"/>
        <w:b/>
        <w:bCs/>
      </w:rPr>
      <w:t>7</w:t>
    </w:r>
    <w:r w:rsidR="00870757">
      <w:rPr>
        <w:rFonts w:ascii="Calibri" w:hAnsi="Calibri" w:cs="Calibri"/>
        <w:b/>
        <w:bCs/>
      </w:rPr>
      <w:t xml:space="preserve"> November 2021</w:t>
    </w:r>
  </w:p>
  <w:p w14:paraId="146B2EB1" w14:textId="77777777" w:rsidR="002F3ADA" w:rsidRDefault="002F3ADA">
    <w:pPr>
      <w:pBdr>
        <w:bottom w:val="single" w:sz="4" w:space="1" w:color="auto"/>
      </w:pBdr>
    </w:pPr>
  </w:p>
  <w:p w14:paraId="6EEAFA7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5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70757"/>
    <w:rsid w:val="0089171B"/>
    <w:rsid w:val="0090365E"/>
    <w:rsid w:val="00905666"/>
    <w:rsid w:val="009A509E"/>
    <w:rsid w:val="009F1725"/>
    <w:rsid w:val="00A00F48"/>
    <w:rsid w:val="00A2080A"/>
    <w:rsid w:val="00A43996"/>
    <w:rsid w:val="00AA358D"/>
    <w:rsid w:val="00AD66B2"/>
    <w:rsid w:val="00B255EA"/>
    <w:rsid w:val="00B27048"/>
    <w:rsid w:val="00B54B2E"/>
    <w:rsid w:val="00B6420A"/>
    <w:rsid w:val="00B739B9"/>
    <w:rsid w:val="00B91966"/>
    <w:rsid w:val="00BE454C"/>
    <w:rsid w:val="00C00AD7"/>
    <w:rsid w:val="00C33734"/>
    <w:rsid w:val="00DD62CA"/>
    <w:rsid w:val="00E01248"/>
    <w:rsid w:val="00E716AD"/>
    <w:rsid w:val="00E83FE1"/>
    <w:rsid w:val="00EB144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8F495"/>
  <w15:chartTrackingRefBased/>
  <w15:docId w15:val="{C69F0B99-B756-4C18-8174-3D440375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70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1840</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11946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2021-11-17T12:54:00Z</dcterms:created>
  <dcterms:modified xsi:type="dcterms:W3CDTF">2021-11-17T12:54:00Z</dcterms:modified>
</cp:coreProperties>
</file>