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FD63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821C28E" w14:textId="77777777">
        <w:trPr>
          <w:cantSplit/>
        </w:trPr>
        <w:tc>
          <w:tcPr>
            <w:tcW w:w="6983" w:type="dxa"/>
            <w:gridSpan w:val="4"/>
          </w:tcPr>
          <w:p w14:paraId="24BA9543"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4FD00AF" w14:textId="77777777" w:rsidR="002F3ADA" w:rsidRPr="00DD62CA" w:rsidRDefault="002F3ADA">
            <w:pPr>
              <w:rPr>
                <w:rFonts w:ascii="Calibri" w:hAnsi="Calibri"/>
                <w:sz w:val="24"/>
                <w:szCs w:val="24"/>
              </w:rPr>
            </w:pPr>
          </w:p>
        </w:tc>
        <w:tc>
          <w:tcPr>
            <w:tcW w:w="1713" w:type="dxa"/>
          </w:tcPr>
          <w:p w14:paraId="19100F25" w14:textId="77777777" w:rsidR="002F3ADA" w:rsidRPr="00DD62CA" w:rsidRDefault="002F3ADA">
            <w:pPr>
              <w:rPr>
                <w:rFonts w:ascii="Calibri" w:hAnsi="Calibri"/>
                <w:sz w:val="24"/>
                <w:szCs w:val="24"/>
              </w:rPr>
            </w:pPr>
          </w:p>
        </w:tc>
      </w:tr>
      <w:tr w:rsidR="002F3ADA" w:rsidRPr="00DD62CA" w14:paraId="56C1FA7C" w14:textId="77777777">
        <w:trPr>
          <w:cantSplit/>
        </w:trPr>
        <w:tc>
          <w:tcPr>
            <w:tcW w:w="4123" w:type="dxa"/>
            <w:gridSpan w:val="2"/>
          </w:tcPr>
          <w:p w14:paraId="6231795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F08911D" w14:textId="77777777" w:rsidR="002F3ADA" w:rsidRPr="00DD62CA" w:rsidRDefault="002F3ADA">
            <w:pPr>
              <w:rPr>
                <w:rFonts w:ascii="Calibri" w:hAnsi="Calibri"/>
                <w:sz w:val="24"/>
                <w:szCs w:val="24"/>
              </w:rPr>
            </w:pPr>
          </w:p>
        </w:tc>
        <w:tc>
          <w:tcPr>
            <w:tcW w:w="1404" w:type="dxa"/>
          </w:tcPr>
          <w:p w14:paraId="26B3DA35" w14:textId="77777777" w:rsidR="002F3ADA" w:rsidRPr="00DD62CA" w:rsidRDefault="002F3ADA">
            <w:pPr>
              <w:rPr>
                <w:rFonts w:ascii="Calibri" w:hAnsi="Calibri"/>
                <w:sz w:val="24"/>
                <w:szCs w:val="24"/>
              </w:rPr>
            </w:pPr>
          </w:p>
        </w:tc>
        <w:tc>
          <w:tcPr>
            <w:tcW w:w="1713" w:type="dxa"/>
          </w:tcPr>
          <w:p w14:paraId="5CC6E078" w14:textId="77777777" w:rsidR="002F3ADA" w:rsidRPr="00DD62CA" w:rsidRDefault="002F3ADA">
            <w:pPr>
              <w:rPr>
                <w:rFonts w:ascii="Calibri" w:hAnsi="Calibri"/>
                <w:sz w:val="24"/>
                <w:szCs w:val="24"/>
              </w:rPr>
            </w:pPr>
          </w:p>
        </w:tc>
        <w:tc>
          <w:tcPr>
            <w:tcW w:w="1713" w:type="dxa"/>
          </w:tcPr>
          <w:p w14:paraId="549E44CB" w14:textId="77777777" w:rsidR="002F3ADA" w:rsidRPr="00DD62CA" w:rsidRDefault="002F3ADA">
            <w:pPr>
              <w:rPr>
                <w:rFonts w:ascii="Calibri" w:hAnsi="Calibri"/>
                <w:sz w:val="24"/>
                <w:szCs w:val="24"/>
              </w:rPr>
            </w:pPr>
          </w:p>
        </w:tc>
      </w:tr>
      <w:tr w:rsidR="00C00AD7" w:rsidRPr="00DD62CA" w14:paraId="5D668496" w14:textId="77777777" w:rsidTr="00111C12">
        <w:trPr>
          <w:cantSplit/>
        </w:trPr>
        <w:tc>
          <w:tcPr>
            <w:tcW w:w="6983" w:type="dxa"/>
            <w:gridSpan w:val="4"/>
          </w:tcPr>
          <w:p w14:paraId="6AB33F9C"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99C3855" w14:textId="77777777" w:rsidR="00C00AD7" w:rsidRPr="00DD62CA" w:rsidRDefault="00C00AD7">
            <w:pPr>
              <w:rPr>
                <w:rFonts w:ascii="Calibri" w:hAnsi="Calibri"/>
                <w:sz w:val="24"/>
                <w:szCs w:val="24"/>
              </w:rPr>
            </w:pPr>
          </w:p>
        </w:tc>
        <w:tc>
          <w:tcPr>
            <w:tcW w:w="1713" w:type="dxa"/>
          </w:tcPr>
          <w:p w14:paraId="792A0DF6" w14:textId="77777777" w:rsidR="00C00AD7" w:rsidRPr="00DD62CA" w:rsidRDefault="00C00AD7">
            <w:pPr>
              <w:rPr>
                <w:rFonts w:ascii="Calibri" w:hAnsi="Calibri"/>
                <w:sz w:val="24"/>
                <w:szCs w:val="24"/>
              </w:rPr>
            </w:pPr>
          </w:p>
        </w:tc>
      </w:tr>
      <w:tr w:rsidR="00C00AD7" w:rsidRPr="00DD62CA" w14:paraId="17E175AE" w14:textId="77777777" w:rsidTr="00111C12">
        <w:trPr>
          <w:cantSplit/>
        </w:trPr>
        <w:tc>
          <w:tcPr>
            <w:tcW w:w="8696" w:type="dxa"/>
            <w:gridSpan w:val="5"/>
            <w:tcBorders>
              <w:bottom w:val="single" w:sz="6" w:space="0" w:color="auto"/>
            </w:tcBorders>
          </w:tcPr>
          <w:p w14:paraId="40F94FD3"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778299E" w14:textId="77777777" w:rsidR="00C00AD7" w:rsidRPr="00DD62CA" w:rsidRDefault="00C00AD7">
            <w:pPr>
              <w:rPr>
                <w:rFonts w:ascii="Calibri" w:hAnsi="Calibri"/>
                <w:sz w:val="24"/>
                <w:szCs w:val="24"/>
              </w:rPr>
            </w:pPr>
          </w:p>
        </w:tc>
      </w:tr>
      <w:tr w:rsidR="00C00AD7" w:rsidRPr="00DD62CA" w14:paraId="733437FD" w14:textId="77777777" w:rsidTr="00111C12">
        <w:trPr>
          <w:cantSplit/>
        </w:trPr>
        <w:tc>
          <w:tcPr>
            <w:tcW w:w="5579" w:type="dxa"/>
            <w:gridSpan w:val="3"/>
          </w:tcPr>
          <w:p w14:paraId="3F6C618A"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BE6AFFE" w14:textId="77777777" w:rsidR="00C00AD7" w:rsidRPr="00DD62CA" w:rsidRDefault="00C00AD7">
            <w:pPr>
              <w:rPr>
                <w:rFonts w:ascii="Calibri" w:hAnsi="Calibri"/>
                <w:sz w:val="24"/>
                <w:szCs w:val="24"/>
              </w:rPr>
            </w:pPr>
          </w:p>
        </w:tc>
        <w:tc>
          <w:tcPr>
            <w:tcW w:w="1713" w:type="dxa"/>
          </w:tcPr>
          <w:p w14:paraId="1BFA7A58" w14:textId="77777777" w:rsidR="00C00AD7" w:rsidRPr="00DD62CA" w:rsidRDefault="00C00AD7">
            <w:pPr>
              <w:rPr>
                <w:rFonts w:ascii="Calibri" w:hAnsi="Calibri"/>
                <w:sz w:val="24"/>
                <w:szCs w:val="24"/>
              </w:rPr>
            </w:pPr>
          </w:p>
        </w:tc>
      </w:tr>
      <w:tr w:rsidR="002F3ADA" w:rsidRPr="00DD62CA" w14:paraId="14AFBDAB" w14:textId="77777777">
        <w:trPr>
          <w:cantSplit/>
        </w:trPr>
        <w:tc>
          <w:tcPr>
            <w:tcW w:w="10409" w:type="dxa"/>
            <w:gridSpan w:val="6"/>
          </w:tcPr>
          <w:p w14:paraId="3554E3B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0DF11640" w14:textId="77777777">
        <w:trPr>
          <w:cantSplit/>
        </w:trPr>
        <w:tc>
          <w:tcPr>
            <w:tcW w:w="2410" w:type="dxa"/>
          </w:tcPr>
          <w:p w14:paraId="350BFDB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8116951" w14:textId="77777777" w:rsidR="002F3ADA" w:rsidRPr="00DD62CA" w:rsidRDefault="002E05AB">
            <w:pPr>
              <w:pStyle w:val="addresses"/>
              <w:rPr>
                <w:rFonts w:ascii="Calibri" w:hAnsi="Calibri"/>
                <w:sz w:val="24"/>
                <w:szCs w:val="24"/>
              </w:rPr>
            </w:pPr>
            <w:r>
              <w:rPr>
                <w:rFonts w:ascii="Calibri" w:hAnsi="Calibri"/>
                <w:sz w:val="24"/>
                <w:szCs w:val="24"/>
              </w:rPr>
              <w:t>3/2021/0900</w:t>
            </w:r>
          </w:p>
        </w:tc>
        <w:tc>
          <w:tcPr>
            <w:tcW w:w="1404" w:type="dxa"/>
          </w:tcPr>
          <w:p w14:paraId="3F020A5D" w14:textId="77777777" w:rsidR="002F3ADA" w:rsidRPr="00DD62CA" w:rsidRDefault="002F3ADA">
            <w:pPr>
              <w:rPr>
                <w:rFonts w:ascii="Calibri" w:hAnsi="Calibri"/>
                <w:sz w:val="24"/>
                <w:szCs w:val="24"/>
              </w:rPr>
            </w:pPr>
          </w:p>
        </w:tc>
        <w:tc>
          <w:tcPr>
            <w:tcW w:w="1713" w:type="dxa"/>
          </w:tcPr>
          <w:p w14:paraId="4C5465A1" w14:textId="77777777" w:rsidR="002F3ADA" w:rsidRPr="00DD62CA" w:rsidRDefault="002F3ADA">
            <w:pPr>
              <w:rPr>
                <w:rFonts w:ascii="Calibri" w:hAnsi="Calibri"/>
                <w:sz w:val="24"/>
                <w:szCs w:val="24"/>
              </w:rPr>
            </w:pPr>
          </w:p>
        </w:tc>
        <w:tc>
          <w:tcPr>
            <w:tcW w:w="1713" w:type="dxa"/>
          </w:tcPr>
          <w:p w14:paraId="5CCBB524" w14:textId="77777777" w:rsidR="002F3ADA" w:rsidRPr="00DD62CA" w:rsidRDefault="002F3ADA">
            <w:pPr>
              <w:rPr>
                <w:rFonts w:ascii="Calibri" w:hAnsi="Calibri"/>
                <w:sz w:val="24"/>
                <w:szCs w:val="24"/>
              </w:rPr>
            </w:pPr>
          </w:p>
        </w:tc>
      </w:tr>
      <w:tr w:rsidR="002F3ADA" w:rsidRPr="00DD62CA" w14:paraId="5AD5F46D" w14:textId="77777777">
        <w:trPr>
          <w:cantSplit/>
        </w:trPr>
        <w:tc>
          <w:tcPr>
            <w:tcW w:w="2410" w:type="dxa"/>
          </w:tcPr>
          <w:p w14:paraId="74EF4580"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A4A3ECE" w14:textId="42001B70" w:rsidR="002F3ADA" w:rsidRPr="00DD62CA" w:rsidRDefault="002E05AB">
            <w:pPr>
              <w:rPr>
                <w:rFonts w:ascii="Calibri" w:hAnsi="Calibri"/>
                <w:sz w:val="24"/>
                <w:szCs w:val="24"/>
              </w:rPr>
            </w:pPr>
            <w:r>
              <w:rPr>
                <w:rFonts w:ascii="Calibri" w:hAnsi="Calibri"/>
                <w:sz w:val="24"/>
                <w:szCs w:val="24"/>
              </w:rPr>
              <w:t>1</w:t>
            </w:r>
            <w:r w:rsidR="005D2412">
              <w:rPr>
                <w:rFonts w:ascii="Calibri" w:hAnsi="Calibri"/>
                <w:sz w:val="24"/>
                <w:szCs w:val="24"/>
              </w:rPr>
              <w:t>9</w:t>
            </w:r>
            <w:r>
              <w:rPr>
                <w:rFonts w:ascii="Calibri" w:hAnsi="Calibri"/>
                <w:sz w:val="24"/>
                <w:szCs w:val="24"/>
              </w:rPr>
              <w:t xml:space="preserve"> November 2021</w:t>
            </w:r>
          </w:p>
        </w:tc>
        <w:tc>
          <w:tcPr>
            <w:tcW w:w="1404" w:type="dxa"/>
          </w:tcPr>
          <w:p w14:paraId="2D582FB1" w14:textId="77777777" w:rsidR="002F3ADA" w:rsidRPr="00DD62CA" w:rsidRDefault="002F3ADA">
            <w:pPr>
              <w:rPr>
                <w:rFonts w:ascii="Calibri" w:hAnsi="Calibri"/>
                <w:sz w:val="24"/>
                <w:szCs w:val="24"/>
              </w:rPr>
            </w:pPr>
          </w:p>
        </w:tc>
        <w:tc>
          <w:tcPr>
            <w:tcW w:w="1713" w:type="dxa"/>
          </w:tcPr>
          <w:p w14:paraId="2B2A5E63" w14:textId="77777777" w:rsidR="002F3ADA" w:rsidRPr="00DD62CA" w:rsidRDefault="002F3ADA">
            <w:pPr>
              <w:rPr>
                <w:rFonts w:ascii="Calibri" w:hAnsi="Calibri"/>
                <w:sz w:val="24"/>
                <w:szCs w:val="24"/>
              </w:rPr>
            </w:pPr>
          </w:p>
        </w:tc>
        <w:tc>
          <w:tcPr>
            <w:tcW w:w="1713" w:type="dxa"/>
          </w:tcPr>
          <w:p w14:paraId="1373C194" w14:textId="77777777" w:rsidR="002F3ADA" w:rsidRPr="00DD62CA" w:rsidRDefault="002F3ADA">
            <w:pPr>
              <w:rPr>
                <w:rFonts w:ascii="Calibri" w:hAnsi="Calibri"/>
                <w:sz w:val="24"/>
                <w:szCs w:val="24"/>
              </w:rPr>
            </w:pPr>
          </w:p>
        </w:tc>
      </w:tr>
      <w:tr w:rsidR="002F3ADA" w:rsidRPr="00DD62CA" w14:paraId="6BE2E810" w14:textId="77777777">
        <w:trPr>
          <w:cantSplit/>
        </w:trPr>
        <w:tc>
          <w:tcPr>
            <w:tcW w:w="2410" w:type="dxa"/>
          </w:tcPr>
          <w:p w14:paraId="5D0ED32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CC6C1E1" w14:textId="77777777" w:rsidR="002F3ADA" w:rsidRPr="00DD62CA" w:rsidRDefault="002E05AB">
            <w:pPr>
              <w:rPr>
                <w:rFonts w:ascii="Calibri" w:hAnsi="Calibri"/>
                <w:sz w:val="24"/>
                <w:szCs w:val="24"/>
              </w:rPr>
            </w:pPr>
            <w:r>
              <w:rPr>
                <w:rFonts w:ascii="Calibri" w:hAnsi="Calibri"/>
                <w:sz w:val="24"/>
                <w:szCs w:val="24"/>
              </w:rPr>
              <w:t>31/08/2021</w:t>
            </w:r>
          </w:p>
        </w:tc>
        <w:tc>
          <w:tcPr>
            <w:tcW w:w="1404" w:type="dxa"/>
          </w:tcPr>
          <w:p w14:paraId="10089840" w14:textId="77777777" w:rsidR="002F3ADA" w:rsidRPr="00DD62CA" w:rsidRDefault="002F3ADA">
            <w:pPr>
              <w:rPr>
                <w:rFonts w:ascii="Calibri" w:hAnsi="Calibri"/>
                <w:sz w:val="24"/>
                <w:szCs w:val="24"/>
              </w:rPr>
            </w:pPr>
          </w:p>
        </w:tc>
        <w:tc>
          <w:tcPr>
            <w:tcW w:w="1713" w:type="dxa"/>
          </w:tcPr>
          <w:p w14:paraId="34C59BFA" w14:textId="77777777" w:rsidR="002F3ADA" w:rsidRPr="00DD62CA" w:rsidRDefault="002F3ADA">
            <w:pPr>
              <w:rPr>
                <w:rFonts w:ascii="Calibri" w:hAnsi="Calibri"/>
                <w:sz w:val="24"/>
                <w:szCs w:val="24"/>
              </w:rPr>
            </w:pPr>
          </w:p>
        </w:tc>
        <w:tc>
          <w:tcPr>
            <w:tcW w:w="1713" w:type="dxa"/>
          </w:tcPr>
          <w:p w14:paraId="1BFD9FA9" w14:textId="77777777" w:rsidR="002F3ADA" w:rsidRPr="00DD62CA" w:rsidRDefault="002F3ADA">
            <w:pPr>
              <w:rPr>
                <w:rFonts w:ascii="Calibri" w:hAnsi="Calibri"/>
                <w:sz w:val="24"/>
                <w:szCs w:val="24"/>
              </w:rPr>
            </w:pPr>
          </w:p>
        </w:tc>
      </w:tr>
      <w:tr w:rsidR="002F3ADA" w:rsidRPr="00DD62CA" w14:paraId="0B2861FB" w14:textId="77777777">
        <w:trPr>
          <w:cantSplit/>
        </w:trPr>
        <w:tc>
          <w:tcPr>
            <w:tcW w:w="10409" w:type="dxa"/>
            <w:gridSpan w:val="6"/>
          </w:tcPr>
          <w:p w14:paraId="7AEDAD90" w14:textId="77777777" w:rsidR="002F3ADA" w:rsidRPr="00DD62CA" w:rsidRDefault="002F3ADA">
            <w:pPr>
              <w:rPr>
                <w:rFonts w:ascii="Calibri" w:hAnsi="Calibri"/>
                <w:sz w:val="24"/>
                <w:szCs w:val="24"/>
              </w:rPr>
            </w:pPr>
          </w:p>
        </w:tc>
      </w:tr>
      <w:tr w:rsidR="002F3ADA" w:rsidRPr="00DD62CA" w14:paraId="77B39F3A" w14:textId="77777777" w:rsidTr="00F92BEF">
        <w:trPr>
          <w:cantSplit/>
        </w:trPr>
        <w:tc>
          <w:tcPr>
            <w:tcW w:w="2410" w:type="dxa"/>
          </w:tcPr>
          <w:p w14:paraId="2743869E"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4902A39" w14:textId="77777777" w:rsidR="002F3ADA" w:rsidRPr="00DD62CA" w:rsidRDefault="002F3ADA">
            <w:pPr>
              <w:rPr>
                <w:rFonts w:ascii="Calibri" w:hAnsi="Calibri"/>
                <w:sz w:val="24"/>
                <w:szCs w:val="24"/>
              </w:rPr>
            </w:pPr>
          </w:p>
        </w:tc>
        <w:tc>
          <w:tcPr>
            <w:tcW w:w="1456" w:type="dxa"/>
          </w:tcPr>
          <w:p w14:paraId="09B0A9D9" w14:textId="77777777" w:rsidR="002F3ADA" w:rsidRPr="00DD62CA" w:rsidRDefault="002F3ADA">
            <w:pPr>
              <w:rPr>
                <w:rFonts w:ascii="Calibri" w:hAnsi="Calibri"/>
                <w:sz w:val="24"/>
                <w:szCs w:val="24"/>
              </w:rPr>
            </w:pPr>
          </w:p>
        </w:tc>
        <w:tc>
          <w:tcPr>
            <w:tcW w:w="1404" w:type="dxa"/>
          </w:tcPr>
          <w:p w14:paraId="597094D7"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F0ADFFC" w14:textId="77777777" w:rsidR="002F3ADA" w:rsidRPr="00DD62CA" w:rsidRDefault="002F3ADA">
            <w:pPr>
              <w:rPr>
                <w:rFonts w:ascii="Calibri" w:hAnsi="Calibri"/>
                <w:sz w:val="24"/>
                <w:szCs w:val="24"/>
              </w:rPr>
            </w:pPr>
          </w:p>
        </w:tc>
        <w:tc>
          <w:tcPr>
            <w:tcW w:w="1713" w:type="dxa"/>
          </w:tcPr>
          <w:p w14:paraId="6F3FA541" w14:textId="77777777" w:rsidR="002F3ADA" w:rsidRPr="00DD62CA" w:rsidRDefault="002F3ADA">
            <w:pPr>
              <w:rPr>
                <w:rFonts w:ascii="Calibri" w:hAnsi="Calibri"/>
                <w:sz w:val="24"/>
                <w:szCs w:val="24"/>
              </w:rPr>
            </w:pPr>
          </w:p>
        </w:tc>
      </w:tr>
      <w:tr w:rsidR="002F3ADA" w:rsidRPr="00DD62CA" w14:paraId="3A383890" w14:textId="77777777" w:rsidTr="00F92BEF">
        <w:trPr>
          <w:cantSplit/>
        </w:trPr>
        <w:tc>
          <w:tcPr>
            <w:tcW w:w="4123" w:type="dxa"/>
            <w:gridSpan w:val="2"/>
            <w:vMerge w:val="restart"/>
          </w:tcPr>
          <w:p w14:paraId="40F07493" w14:textId="77777777" w:rsidR="00441F1F" w:rsidRDefault="002E05AB">
            <w:pPr>
              <w:rPr>
                <w:rFonts w:ascii="Calibri" w:hAnsi="Calibri"/>
                <w:sz w:val="24"/>
                <w:szCs w:val="24"/>
              </w:rPr>
            </w:pPr>
            <w:bookmarkStart w:id="0" w:name="ApplicantName"/>
            <w:r>
              <w:rPr>
                <w:rFonts w:ascii="Calibri" w:hAnsi="Calibri"/>
                <w:sz w:val="24"/>
                <w:szCs w:val="24"/>
              </w:rPr>
              <w:t>Mr and Mrs Evans</w:t>
            </w:r>
          </w:p>
          <w:bookmarkEnd w:id="0"/>
          <w:p w14:paraId="63B4F2A8" w14:textId="77777777" w:rsidR="002F3ADA" w:rsidRPr="00DD62CA" w:rsidRDefault="002E05AB">
            <w:pPr>
              <w:rPr>
                <w:rFonts w:ascii="Calibri" w:hAnsi="Calibri"/>
                <w:sz w:val="24"/>
                <w:szCs w:val="24"/>
              </w:rPr>
            </w:pPr>
            <w:r>
              <w:rPr>
                <w:rFonts w:ascii="Calibri" w:hAnsi="Calibri"/>
                <w:sz w:val="24"/>
                <w:szCs w:val="24"/>
              </w:rPr>
              <w:t>C/o Agent</w:t>
            </w:r>
          </w:p>
        </w:tc>
        <w:tc>
          <w:tcPr>
            <w:tcW w:w="1456" w:type="dxa"/>
            <w:tcBorders>
              <w:left w:val="nil"/>
            </w:tcBorders>
          </w:tcPr>
          <w:p w14:paraId="2FCE0D4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0EDFDBAC" w14:textId="77777777" w:rsidR="00441F1F" w:rsidRDefault="002E05AB">
            <w:pPr>
              <w:pStyle w:val="addresses"/>
              <w:rPr>
                <w:rFonts w:ascii="Calibri" w:hAnsi="Calibri"/>
                <w:sz w:val="24"/>
                <w:szCs w:val="24"/>
              </w:rPr>
            </w:pPr>
            <w:r>
              <w:rPr>
                <w:rFonts w:ascii="Calibri" w:hAnsi="Calibri"/>
                <w:sz w:val="24"/>
                <w:szCs w:val="24"/>
              </w:rPr>
              <w:t>Miss Catherine Pallister</w:t>
            </w:r>
          </w:p>
          <w:p w14:paraId="3CFB1387" w14:textId="77777777" w:rsidR="002E05AB" w:rsidRDefault="002E05AB">
            <w:pPr>
              <w:pStyle w:val="addresses"/>
              <w:rPr>
                <w:rFonts w:ascii="Calibri" w:hAnsi="Calibri"/>
                <w:sz w:val="24"/>
                <w:szCs w:val="24"/>
              </w:rPr>
            </w:pPr>
            <w:r>
              <w:rPr>
                <w:rFonts w:ascii="Calibri" w:hAnsi="Calibri"/>
                <w:sz w:val="24"/>
                <w:szCs w:val="24"/>
              </w:rPr>
              <w:t>John Pallister</w:t>
            </w:r>
          </w:p>
          <w:p w14:paraId="0728E4CF" w14:textId="77777777" w:rsidR="002E05AB" w:rsidRDefault="002E05AB">
            <w:pPr>
              <w:pStyle w:val="addresses"/>
              <w:rPr>
                <w:rFonts w:ascii="Calibri" w:hAnsi="Calibri"/>
                <w:sz w:val="24"/>
                <w:szCs w:val="24"/>
              </w:rPr>
            </w:pPr>
            <w:r>
              <w:rPr>
                <w:rFonts w:ascii="Calibri" w:hAnsi="Calibri"/>
                <w:sz w:val="24"/>
                <w:szCs w:val="24"/>
              </w:rPr>
              <w:t>28-30 Duck Street</w:t>
            </w:r>
          </w:p>
          <w:p w14:paraId="46DE869B" w14:textId="6833FFD9" w:rsidR="002E05AB" w:rsidRDefault="002E05AB">
            <w:pPr>
              <w:pStyle w:val="addresses"/>
              <w:rPr>
                <w:rFonts w:ascii="Calibri" w:hAnsi="Calibri"/>
                <w:sz w:val="24"/>
                <w:szCs w:val="24"/>
              </w:rPr>
            </w:pPr>
            <w:r>
              <w:rPr>
                <w:rFonts w:ascii="Calibri" w:hAnsi="Calibri"/>
                <w:sz w:val="24"/>
                <w:szCs w:val="24"/>
              </w:rPr>
              <w:t>C</w:t>
            </w:r>
            <w:r w:rsidR="005D2412">
              <w:rPr>
                <w:rFonts w:ascii="Calibri" w:hAnsi="Calibri"/>
                <w:sz w:val="24"/>
                <w:szCs w:val="24"/>
              </w:rPr>
              <w:t>l</w:t>
            </w:r>
            <w:r>
              <w:rPr>
                <w:rFonts w:ascii="Calibri" w:hAnsi="Calibri"/>
                <w:sz w:val="24"/>
                <w:szCs w:val="24"/>
              </w:rPr>
              <w:t>itheroe</w:t>
            </w:r>
          </w:p>
          <w:p w14:paraId="61DEC4FE" w14:textId="77777777" w:rsidR="002F3ADA" w:rsidRPr="00DD62CA" w:rsidRDefault="002E05AB">
            <w:pPr>
              <w:pStyle w:val="addresses"/>
              <w:rPr>
                <w:rFonts w:ascii="Calibri" w:hAnsi="Calibri"/>
                <w:sz w:val="24"/>
                <w:szCs w:val="24"/>
              </w:rPr>
            </w:pPr>
            <w:r>
              <w:rPr>
                <w:rFonts w:ascii="Calibri" w:hAnsi="Calibri"/>
                <w:sz w:val="24"/>
                <w:szCs w:val="24"/>
              </w:rPr>
              <w:t>BB7 1LP</w:t>
            </w:r>
          </w:p>
        </w:tc>
      </w:tr>
      <w:tr w:rsidR="002F3ADA" w:rsidRPr="00DD62CA" w14:paraId="6A2B88A0" w14:textId="77777777" w:rsidTr="00F92BEF">
        <w:trPr>
          <w:cantSplit/>
        </w:trPr>
        <w:tc>
          <w:tcPr>
            <w:tcW w:w="4123" w:type="dxa"/>
            <w:gridSpan w:val="2"/>
            <w:vMerge/>
          </w:tcPr>
          <w:p w14:paraId="19DEC28F" w14:textId="77777777" w:rsidR="002F3ADA" w:rsidRPr="00DD62CA" w:rsidRDefault="002F3ADA">
            <w:pPr>
              <w:rPr>
                <w:rFonts w:ascii="Calibri" w:hAnsi="Calibri"/>
                <w:sz w:val="24"/>
                <w:szCs w:val="24"/>
              </w:rPr>
            </w:pPr>
          </w:p>
        </w:tc>
        <w:tc>
          <w:tcPr>
            <w:tcW w:w="1456" w:type="dxa"/>
          </w:tcPr>
          <w:p w14:paraId="11DA9E0D" w14:textId="77777777" w:rsidR="002F3ADA" w:rsidRPr="00DD62CA" w:rsidRDefault="002F3ADA">
            <w:pPr>
              <w:rPr>
                <w:rFonts w:ascii="Calibri" w:hAnsi="Calibri"/>
                <w:sz w:val="24"/>
                <w:szCs w:val="24"/>
              </w:rPr>
            </w:pPr>
          </w:p>
        </w:tc>
        <w:tc>
          <w:tcPr>
            <w:tcW w:w="4830" w:type="dxa"/>
            <w:gridSpan w:val="3"/>
            <w:vMerge/>
          </w:tcPr>
          <w:p w14:paraId="0AEE11BF" w14:textId="77777777" w:rsidR="002F3ADA" w:rsidRPr="00DD62CA" w:rsidRDefault="002F3ADA">
            <w:pPr>
              <w:rPr>
                <w:rFonts w:ascii="Calibri" w:hAnsi="Calibri"/>
                <w:sz w:val="24"/>
                <w:szCs w:val="24"/>
              </w:rPr>
            </w:pPr>
          </w:p>
        </w:tc>
      </w:tr>
      <w:tr w:rsidR="002F3ADA" w:rsidRPr="00DD62CA" w14:paraId="77EC0B5E" w14:textId="77777777" w:rsidTr="00F92BEF">
        <w:trPr>
          <w:cantSplit/>
        </w:trPr>
        <w:tc>
          <w:tcPr>
            <w:tcW w:w="4123" w:type="dxa"/>
            <w:gridSpan w:val="2"/>
            <w:vMerge/>
          </w:tcPr>
          <w:p w14:paraId="232563D4" w14:textId="77777777" w:rsidR="002F3ADA" w:rsidRPr="00DD62CA" w:rsidRDefault="002F3ADA">
            <w:pPr>
              <w:rPr>
                <w:rFonts w:ascii="Calibri" w:hAnsi="Calibri"/>
                <w:sz w:val="24"/>
                <w:szCs w:val="24"/>
              </w:rPr>
            </w:pPr>
          </w:p>
        </w:tc>
        <w:tc>
          <w:tcPr>
            <w:tcW w:w="1456" w:type="dxa"/>
          </w:tcPr>
          <w:p w14:paraId="6C737F99" w14:textId="77777777" w:rsidR="002F3ADA" w:rsidRPr="00DD62CA" w:rsidRDefault="002F3ADA">
            <w:pPr>
              <w:rPr>
                <w:rFonts w:ascii="Calibri" w:hAnsi="Calibri"/>
                <w:sz w:val="24"/>
                <w:szCs w:val="24"/>
              </w:rPr>
            </w:pPr>
          </w:p>
        </w:tc>
        <w:tc>
          <w:tcPr>
            <w:tcW w:w="4830" w:type="dxa"/>
            <w:gridSpan w:val="3"/>
            <w:vMerge/>
          </w:tcPr>
          <w:p w14:paraId="25F30AA4" w14:textId="77777777" w:rsidR="002F3ADA" w:rsidRPr="00DD62CA" w:rsidRDefault="002F3ADA">
            <w:pPr>
              <w:rPr>
                <w:rFonts w:ascii="Calibri" w:hAnsi="Calibri"/>
                <w:sz w:val="24"/>
                <w:szCs w:val="24"/>
              </w:rPr>
            </w:pPr>
          </w:p>
        </w:tc>
      </w:tr>
      <w:tr w:rsidR="002F3ADA" w:rsidRPr="00DD62CA" w14:paraId="47338421" w14:textId="77777777" w:rsidTr="00F92BEF">
        <w:trPr>
          <w:cantSplit/>
        </w:trPr>
        <w:tc>
          <w:tcPr>
            <w:tcW w:w="4123" w:type="dxa"/>
            <w:gridSpan w:val="2"/>
            <w:vMerge/>
          </w:tcPr>
          <w:p w14:paraId="357D1487" w14:textId="77777777" w:rsidR="002F3ADA" w:rsidRPr="00DD62CA" w:rsidRDefault="002F3ADA">
            <w:pPr>
              <w:rPr>
                <w:rFonts w:ascii="Calibri" w:hAnsi="Calibri"/>
                <w:sz w:val="24"/>
                <w:szCs w:val="24"/>
              </w:rPr>
            </w:pPr>
          </w:p>
        </w:tc>
        <w:tc>
          <w:tcPr>
            <w:tcW w:w="1456" w:type="dxa"/>
          </w:tcPr>
          <w:p w14:paraId="1A8950CB" w14:textId="77777777" w:rsidR="002F3ADA" w:rsidRPr="00DD62CA" w:rsidRDefault="002F3ADA">
            <w:pPr>
              <w:rPr>
                <w:rFonts w:ascii="Calibri" w:hAnsi="Calibri"/>
                <w:sz w:val="24"/>
                <w:szCs w:val="24"/>
              </w:rPr>
            </w:pPr>
          </w:p>
        </w:tc>
        <w:tc>
          <w:tcPr>
            <w:tcW w:w="4830" w:type="dxa"/>
            <w:gridSpan w:val="3"/>
            <w:vMerge/>
          </w:tcPr>
          <w:p w14:paraId="20ED35BE" w14:textId="77777777" w:rsidR="002F3ADA" w:rsidRPr="00DD62CA" w:rsidRDefault="002F3ADA">
            <w:pPr>
              <w:rPr>
                <w:rFonts w:ascii="Calibri" w:hAnsi="Calibri"/>
                <w:sz w:val="24"/>
                <w:szCs w:val="24"/>
              </w:rPr>
            </w:pPr>
          </w:p>
        </w:tc>
      </w:tr>
      <w:tr w:rsidR="002F3ADA" w:rsidRPr="00DD62CA" w14:paraId="341D45C9" w14:textId="77777777" w:rsidTr="00F92BEF">
        <w:trPr>
          <w:cantSplit/>
        </w:trPr>
        <w:tc>
          <w:tcPr>
            <w:tcW w:w="4123" w:type="dxa"/>
            <w:gridSpan w:val="2"/>
            <w:vMerge/>
          </w:tcPr>
          <w:p w14:paraId="1E60B21E" w14:textId="77777777" w:rsidR="002F3ADA" w:rsidRPr="00DD62CA" w:rsidRDefault="002F3ADA">
            <w:pPr>
              <w:rPr>
                <w:rFonts w:ascii="Calibri" w:hAnsi="Calibri"/>
                <w:sz w:val="24"/>
                <w:szCs w:val="24"/>
              </w:rPr>
            </w:pPr>
          </w:p>
        </w:tc>
        <w:tc>
          <w:tcPr>
            <w:tcW w:w="1456" w:type="dxa"/>
          </w:tcPr>
          <w:p w14:paraId="7E9DF15A" w14:textId="77777777" w:rsidR="002F3ADA" w:rsidRPr="00DD62CA" w:rsidRDefault="002F3ADA">
            <w:pPr>
              <w:rPr>
                <w:rFonts w:ascii="Calibri" w:hAnsi="Calibri"/>
                <w:sz w:val="24"/>
                <w:szCs w:val="24"/>
              </w:rPr>
            </w:pPr>
          </w:p>
        </w:tc>
        <w:tc>
          <w:tcPr>
            <w:tcW w:w="4830" w:type="dxa"/>
            <w:gridSpan w:val="3"/>
            <w:vMerge/>
          </w:tcPr>
          <w:p w14:paraId="0C40FC57" w14:textId="77777777" w:rsidR="002F3ADA" w:rsidRPr="00DD62CA" w:rsidRDefault="002F3ADA">
            <w:pPr>
              <w:rPr>
                <w:rFonts w:ascii="Calibri" w:hAnsi="Calibri"/>
                <w:sz w:val="24"/>
                <w:szCs w:val="24"/>
              </w:rPr>
            </w:pPr>
          </w:p>
        </w:tc>
      </w:tr>
    </w:tbl>
    <w:p w14:paraId="620B01FD" w14:textId="2C438A74" w:rsidR="002F3ADA" w:rsidRPr="00DD62CA" w:rsidRDefault="005D2412">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61F679B" w14:textId="77777777" w:rsidTr="003243B5">
        <w:trPr>
          <w:cantSplit/>
          <w:trHeight w:val="512"/>
        </w:trPr>
        <w:tc>
          <w:tcPr>
            <w:tcW w:w="1970" w:type="dxa"/>
            <w:gridSpan w:val="2"/>
          </w:tcPr>
          <w:p w14:paraId="5B583C2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3094816" w14:textId="77777777" w:rsidR="002F3ADA" w:rsidRPr="00DD62CA" w:rsidRDefault="002E05AB">
            <w:pPr>
              <w:pStyle w:val="TableText"/>
              <w:rPr>
                <w:rFonts w:ascii="Calibri" w:hAnsi="Calibri"/>
                <w:sz w:val="24"/>
                <w:szCs w:val="24"/>
              </w:rPr>
            </w:pPr>
            <w:r>
              <w:rPr>
                <w:rFonts w:ascii="Calibri" w:hAnsi="Calibri"/>
                <w:sz w:val="24"/>
                <w:szCs w:val="24"/>
              </w:rPr>
              <w:t>Construction of a steel portal frame agricultural building for livestock and machinery. Concrete hardstanding to the southern elevation.</w:t>
            </w:r>
          </w:p>
        </w:tc>
      </w:tr>
      <w:tr w:rsidR="002F3ADA" w:rsidRPr="00DD62CA" w14:paraId="2AB8AE41" w14:textId="77777777" w:rsidTr="003243B5">
        <w:trPr>
          <w:cantSplit/>
          <w:trHeight w:val="264"/>
        </w:trPr>
        <w:tc>
          <w:tcPr>
            <w:tcW w:w="988" w:type="dxa"/>
          </w:tcPr>
          <w:p w14:paraId="2DD6899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A6834A7" w14:textId="77777777" w:rsidR="002F3ADA" w:rsidRPr="00DD62CA" w:rsidRDefault="002E05AB">
            <w:pPr>
              <w:pStyle w:val="TableText"/>
              <w:rPr>
                <w:rFonts w:ascii="Calibri" w:hAnsi="Calibri"/>
                <w:sz w:val="24"/>
                <w:szCs w:val="24"/>
              </w:rPr>
            </w:pPr>
            <w:proofErr w:type="spellStart"/>
            <w:r>
              <w:rPr>
                <w:rFonts w:ascii="Calibri" w:hAnsi="Calibri"/>
                <w:sz w:val="24"/>
                <w:szCs w:val="24"/>
              </w:rPr>
              <w:t>Seedalls</w:t>
            </w:r>
            <w:proofErr w:type="spellEnd"/>
            <w:r>
              <w:rPr>
                <w:rFonts w:ascii="Calibri" w:hAnsi="Calibri"/>
                <w:sz w:val="24"/>
                <w:szCs w:val="24"/>
              </w:rPr>
              <w:t xml:space="preserve"> Farmhouse Eaves Hall Lane West Bradford Clitheroe BB7 3JJ</w:t>
            </w:r>
          </w:p>
        </w:tc>
      </w:tr>
      <w:tr w:rsidR="002F3ADA" w:rsidRPr="00DD62CA" w14:paraId="40EB95EB" w14:textId="77777777" w:rsidTr="003243B5">
        <w:trPr>
          <w:cantSplit/>
          <w:trHeight w:val="868"/>
        </w:trPr>
        <w:tc>
          <w:tcPr>
            <w:tcW w:w="10353" w:type="dxa"/>
            <w:gridSpan w:val="3"/>
          </w:tcPr>
          <w:p w14:paraId="0A01C750"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147F76C" w14:textId="77777777" w:rsidR="002F3ADA" w:rsidRPr="00DD62CA" w:rsidRDefault="002F3ADA">
            <w:pPr>
              <w:jc w:val="both"/>
              <w:rPr>
                <w:rFonts w:ascii="Calibri" w:hAnsi="Calibri"/>
                <w:sz w:val="24"/>
                <w:szCs w:val="24"/>
              </w:rPr>
            </w:pPr>
          </w:p>
        </w:tc>
      </w:tr>
      <w:tr w:rsidR="002F3ADA" w:rsidRPr="00DD62CA" w14:paraId="2AAF042B" w14:textId="77777777" w:rsidTr="003243B5">
        <w:trPr>
          <w:cantSplit/>
          <w:trHeight w:val="527"/>
        </w:trPr>
        <w:tc>
          <w:tcPr>
            <w:tcW w:w="988" w:type="dxa"/>
          </w:tcPr>
          <w:p w14:paraId="28E32E3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E71C59C" w14:textId="77777777" w:rsidR="002E05AB" w:rsidRDefault="002E05A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5DB6B747" w14:textId="77777777" w:rsidR="002E05AB" w:rsidRDefault="002E05AB">
            <w:pPr>
              <w:pStyle w:val="TableText"/>
              <w:rPr>
                <w:rFonts w:ascii="Calibri" w:hAnsi="Calibri"/>
                <w:sz w:val="24"/>
                <w:szCs w:val="24"/>
              </w:rPr>
            </w:pPr>
          </w:p>
          <w:p w14:paraId="45A2152E" w14:textId="77777777" w:rsidR="002E05AB" w:rsidRDefault="002E05A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6039F669" w14:textId="77777777" w:rsidR="002F3ADA" w:rsidRPr="00DD62CA" w:rsidRDefault="002F3ADA">
            <w:pPr>
              <w:pStyle w:val="TableText"/>
              <w:rPr>
                <w:rFonts w:ascii="Calibri" w:hAnsi="Calibri"/>
                <w:sz w:val="24"/>
                <w:szCs w:val="24"/>
              </w:rPr>
            </w:pPr>
          </w:p>
        </w:tc>
      </w:tr>
      <w:tr w:rsidR="002E05AB" w:rsidRPr="00DD62CA" w14:paraId="04F0AA87" w14:textId="77777777" w:rsidTr="003243B5">
        <w:trPr>
          <w:cantSplit/>
          <w:trHeight w:val="527"/>
        </w:trPr>
        <w:tc>
          <w:tcPr>
            <w:tcW w:w="988" w:type="dxa"/>
          </w:tcPr>
          <w:p w14:paraId="173FC04A" w14:textId="77777777" w:rsidR="002E05AB" w:rsidRPr="00DD62CA" w:rsidRDefault="002E05AB">
            <w:pPr>
              <w:pStyle w:val="TableText"/>
              <w:numPr>
                <w:ilvl w:val="0"/>
                <w:numId w:val="3"/>
              </w:numPr>
              <w:rPr>
                <w:rFonts w:ascii="Calibri" w:hAnsi="Calibri"/>
                <w:sz w:val="24"/>
                <w:szCs w:val="24"/>
              </w:rPr>
            </w:pPr>
          </w:p>
        </w:tc>
        <w:tc>
          <w:tcPr>
            <w:tcW w:w="9365" w:type="dxa"/>
            <w:gridSpan w:val="2"/>
          </w:tcPr>
          <w:p w14:paraId="03C0821F" w14:textId="77777777" w:rsidR="002E05AB" w:rsidRDefault="002E05AB">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0B4C8B53" w14:textId="77777777" w:rsidR="002E05AB" w:rsidRDefault="002E05AB">
            <w:pPr>
              <w:pStyle w:val="TableText"/>
              <w:rPr>
                <w:rFonts w:ascii="Calibri" w:hAnsi="Calibri"/>
                <w:sz w:val="24"/>
                <w:szCs w:val="24"/>
              </w:rPr>
            </w:pPr>
          </w:p>
          <w:p w14:paraId="12899B23" w14:textId="77777777" w:rsidR="002E05AB" w:rsidRDefault="002E05AB">
            <w:pPr>
              <w:pStyle w:val="TableText"/>
              <w:rPr>
                <w:rFonts w:ascii="Calibri" w:hAnsi="Calibri"/>
                <w:sz w:val="24"/>
                <w:szCs w:val="24"/>
              </w:rPr>
            </w:pPr>
            <w:r>
              <w:rPr>
                <w:rFonts w:ascii="Calibri" w:hAnsi="Calibri"/>
                <w:sz w:val="24"/>
                <w:szCs w:val="24"/>
              </w:rPr>
              <w:t>6320-L03 Site Location Plan</w:t>
            </w:r>
          </w:p>
          <w:p w14:paraId="44115918" w14:textId="77777777" w:rsidR="002E05AB" w:rsidRDefault="002E05AB">
            <w:pPr>
              <w:pStyle w:val="TableText"/>
              <w:rPr>
                <w:rFonts w:ascii="Calibri" w:hAnsi="Calibri"/>
                <w:sz w:val="24"/>
                <w:szCs w:val="24"/>
              </w:rPr>
            </w:pPr>
            <w:r>
              <w:rPr>
                <w:rFonts w:ascii="Calibri" w:hAnsi="Calibri"/>
                <w:sz w:val="24"/>
                <w:szCs w:val="24"/>
              </w:rPr>
              <w:t>6320-P02A Existing and Proposed Overall Site Layout</w:t>
            </w:r>
          </w:p>
          <w:p w14:paraId="6893BD37" w14:textId="77777777" w:rsidR="002E05AB" w:rsidRDefault="002E05AB">
            <w:pPr>
              <w:pStyle w:val="TableText"/>
              <w:rPr>
                <w:rFonts w:ascii="Calibri" w:hAnsi="Calibri"/>
                <w:sz w:val="24"/>
                <w:szCs w:val="24"/>
              </w:rPr>
            </w:pPr>
            <w:r>
              <w:rPr>
                <w:rFonts w:ascii="Calibri" w:hAnsi="Calibri"/>
                <w:sz w:val="24"/>
                <w:szCs w:val="24"/>
              </w:rPr>
              <w:t>6320-P05A Proposed Agricultural Building</w:t>
            </w:r>
          </w:p>
          <w:p w14:paraId="06CEDC79" w14:textId="77777777" w:rsidR="002E05AB" w:rsidRDefault="002E05AB">
            <w:pPr>
              <w:pStyle w:val="TableText"/>
              <w:rPr>
                <w:rFonts w:ascii="Calibri" w:hAnsi="Calibri"/>
                <w:sz w:val="24"/>
                <w:szCs w:val="24"/>
              </w:rPr>
            </w:pPr>
          </w:p>
          <w:p w14:paraId="48ECBA3D" w14:textId="77777777" w:rsidR="002E05AB" w:rsidRDefault="002E05AB">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3CB19D69" w14:textId="77777777" w:rsidR="002E05AB" w:rsidRDefault="002E05AB">
            <w:pPr>
              <w:pStyle w:val="TableText"/>
              <w:rPr>
                <w:rFonts w:ascii="Calibri" w:hAnsi="Calibri"/>
                <w:sz w:val="24"/>
                <w:szCs w:val="24"/>
              </w:rPr>
            </w:pPr>
          </w:p>
        </w:tc>
      </w:tr>
      <w:tr w:rsidR="002E05AB" w:rsidRPr="00DD62CA" w14:paraId="1BE6E6A5" w14:textId="77777777" w:rsidTr="003243B5">
        <w:trPr>
          <w:cantSplit/>
          <w:trHeight w:val="527"/>
        </w:trPr>
        <w:tc>
          <w:tcPr>
            <w:tcW w:w="988" w:type="dxa"/>
          </w:tcPr>
          <w:p w14:paraId="1FCAA74E" w14:textId="77777777" w:rsidR="002E05AB" w:rsidRPr="00DD62CA" w:rsidRDefault="002E05AB">
            <w:pPr>
              <w:pStyle w:val="TableText"/>
              <w:numPr>
                <w:ilvl w:val="0"/>
                <w:numId w:val="3"/>
              </w:numPr>
              <w:rPr>
                <w:rFonts w:ascii="Calibri" w:hAnsi="Calibri"/>
                <w:sz w:val="24"/>
                <w:szCs w:val="24"/>
              </w:rPr>
            </w:pPr>
          </w:p>
        </w:tc>
        <w:tc>
          <w:tcPr>
            <w:tcW w:w="9365" w:type="dxa"/>
            <w:gridSpan w:val="2"/>
          </w:tcPr>
          <w:p w14:paraId="3C811FE5" w14:textId="77777777" w:rsidR="002E05AB" w:rsidRDefault="002E05AB">
            <w:pPr>
              <w:pStyle w:val="TableText"/>
              <w:rPr>
                <w:rFonts w:ascii="Calibri" w:hAnsi="Calibri"/>
                <w:sz w:val="24"/>
                <w:szCs w:val="24"/>
              </w:rPr>
            </w:pPr>
            <w:r>
              <w:rPr>
                <w:rFonts w:ascii="Calibri" w:hAnsi="Calibri"/>
                <w:sz w:val="24"/>
                <w:szCs w:val="24"/>
              </w:rPr>
              <w:t>The external facing materials (including all external surfaces of the development), detailed on the approved plans, shall be used and no others substituted.</w:t>
            </w:r>
          </w:p>
          <w:p w14:paraId="40B175C0" w14:textId="77777777" w:rsidR="002E05AB" w:rsidRDefault="002E05AB">
            <w:pPr>
              <w:pStyle w:val="TableText"/>
              <w:rPr>
                <w:rFonts w:ascii="Calibri" w:hAnsi="Calibri"/>
                <w:sz w:val="24"/>
                <w:szCs w:val="24"/>
              </w:rPr>
            </w:pPr>
          </w:p>
          <w:p w14:paraId="72FF0D41" w14:textId="77777777" w:rsidR="002E05AB" w:rsidRDefault="002E05AB">
            <w:pPr>
              <w:pStyle w:val="TableText"/>
              <w:rPr>
                <w:rFonts w:ascii="Calibri" w:hAnsi="Calibri"/>
                <w:sz w:val="24"/>
                <w:szCs w:val="24"/>
              </w:rPr>
            </w:pPr>
            <w:r>
              <w:rPr>
                <w:rFonts w:ascii="Calibri" w:hAnsi="Calibri"/>
                <w:sz w:val="24"/>
                <w:szCs w:val="24"/>
              </w:rPr>
              <w:t>Reason: To ensure that the materials to be used are appropriate to the locality.</w:t>
            </w:r>
          </w:p>
          <w:p w14:paraId="3DAC73E5" w14:textId="5513EB1F" w:rsidR="002E05AB" w:rsidRDefault="005D2412" w:rsidP="005D2412">
            <w:pPr>
              <w:pStyle w:val="TableText"/>
              <w:jc w:val="right"/>
              <w:rPr>
                <w:rFonts w:ascii="Calibri" w:hAnsi="Calibri"/>
                <w:sz w:val="24"/>
                <w:szCs w:val="24"/>
              </w:rPr>
            </w:pPr>
            <w:r>
              <w:rPr>
                <w:rFonts w:ascii="Calibri" w:hAnsi="Calibri"/>
                <w:sz w:val="24"/>
                <w:szCs w:val="24"/>
              </w:rPr>
              <w:t>P.T.O.</w:t>
            </w:r>
          </w:p>
        </w:tc>
      </w:tr>
      <w:tr w:rsidR="002E05AB" w:rsidRPr="00DD62CA" w14:paraId="1594DFC4" w14:textId="77777777" w:rsidTr="003243B5">
        <w:trPr>
          <w:cantSplit/>
          <w:trHeight w:val="527"/>
        </w:trPr>
        <w:tc>
          <w:tcPr>
            <w:tcW w:w="988" w:type="dxa"/>
          </w:tcPr>
          <w:p w14:paraId="042B023D" w14:textId="77777777" w:rsidR="002E05AB" w:rsidRPr="00DD62CA" w:rsidRDefault="002E05AB">
            <w:pPr>
              <w:pStyle w:val="TableText"/>
              <w:numPr>
                <w:ilvl w:val="0"/>
                <w:numId w:val="3"/>
              </w:numPr>
              <w:rPr>
                <w:rFonts w:ascii="Calibri" w:hAnsi="Calibri"/>
                <w:sz w:val="24"/>
                <w:szCs w:val="24"/>
              </w:rPr>
            </w:pPr>
          </w:p>
        </w:tc>
        <w:tc>
          <w:tcPr>
            <w:tcW w:w="9365" w:type="dxa"/>
            <w:gridSpan w:val="2"/>
          </w:tcPr>
          <w:p w14:paraId="01019DC7" w14:textId="77777777" w:rsidR="002E05AB" w:rsidRDefault="002E05AB">
            <w:pPr>
              <w:pStyle w:val="TableText"/>
              <w:rPr>
                <w:rFonts w:ascii="Calibri" w:hAnsi="Calibri"/>
                <w:sz w:val="24"/>
                <w:szCs w:val="24"/>
              </w:rPr>
            </w:pPr>
            <w:r>
              <w:rPr>
                <w:rFonts w:ascii="Calibri" w:hAnsi="Calibri"/>
                <w:sz w:val="24"/>
                <w:szCs w:val="24"/>
              </w:rPr>
              <w:t xml:space="preserve">Prior to first use of the building hereby permitted the south elevation shall be constructed from concrete wall panels up to eaves height, the upper part of which should be clad externally in </w:t>
            </w:r>
            <w:proofErr w:type="spellStart"/>
            <w:r>
              <w:rPr>
                <w:rFonts w:ascii="Calibri" w:hAnsi="Calibri"/>
                <w:sz w:val="24"/>
                <w:szCs w:val="24"/>
              </w:rPr>
              <w:t>yorkshire</w:t>
            </w:r>
            <w:proofErr w:type="spellEnd"/>
            <w:r>
              <w:rPr>
                <w:rFonts w:ascii="Calibri" w:hAnsi="Calibri"/>
                <w:sz w:val="24"/>
                <w:szCs w:val="24"/>
              </w:rPr>
              <w:t xml:space="preserve"> boarding as denoted on the approved plans.</w:t>
            </w:r>
          </w:p>
          <w:p w14:paraId="360E96F0" w14:textId="77777777" w:rsidR="002E05AB" w:rsidRDefault="002E05AB">
            <w:pPr>
              <w:pStyle w:val="TableText"/>
              <w:rPr>
                <w:rFonts w:ascii="Calibri" w:hAnsi="Calibri"/>
                <w:sz w:val="24"/>
                <w:szCs w:val="24"/>
              </w:rPr>
            </w:pPr>
          </w:p>
          <w:p w14:paraId="68C13F24" w14:textId="77777777" w:rsidR="002E05AB" w:rsidRDefault="002E05AB">
            <w:pPr>
              <w:pStyle w:val="TableText"/>
              <w:rPr>
                <w:rFonts w:ascii="Calibri" w:hAnsi="Calibri"/>
                <w:sz w:val="24"/>
                <w:szCs w:val="24"/>
              </w:rPr>
            </w:pPr>
            <w:r>
              <w:rPr>
                <w:rFonts w:ascii="Calibri" w:hAnsi="Calibri"/>
                <w:sz w:val="24"/>
                <w:szCs w:val="24"/>
              </w:rPr>
              <w:t>Reason: To ensure that there is no adverse effect on the health and quality of life of the occupants of sensitive premises by virtue of noise.</w:t>
            </w:r>
          </w:p>
          <w:p w14:paraId="58A03818" w14:textId="77777777" w:rsidR="002E05AB" w:rsidRDefault="002E05AB">
            <w:pPr>
              <w:pStyle w:val="TableText"/>
              <w:rPr>
                <w:rFonts w:ascii="Calibri" w:hAnsi="Calibri"/>
                <w:sz w:val="24"/>
                <w:szCs w:val="24"/>
              </w:rPr>
            </w:pPr>
          </w:p>
        </w:tc>
      </w:tr>
      <w:tr w:rsidR="002E05AB" w:rsidRPr="00DD62CA" w14:paraId="5A70D5F6" w14:textId="77777777" w:rsidTr="003243B5">
        <w:trPr>
          <w:cantSplit/>
          <w:trHeight w:val="527"/>
        </w:trPr>
        <w:tc>
          <w:tcPr>
            <w:tcW w:w="988" w:type="dxa"/>
          </w:tcPr>
          <w:p w14:paraId="0B591D06" w14:textId="77777777" w:rsidR="002E05AB" w:rsidRPr="00DD62CA" w:rsidRDefault="002E05AB">
            <w:pPr>
              <w:pStyle w:val="TableText"/>
              <w:numPr>
                <w:ilvl w:val="0"/>
                <w:numId w:val="3"/>
              </w:numPr>
              <w:rPr>
                <w:rFonts w:ascii="Calibri" w:hAnsi="Calibri"/>
                <w:sz w:val="24"/>
                <w:szCs w:val="24"/>
              </w:rPr>
            </w:pPr>
          </w:p>
        </w:tc>
        <w:tc>
          <w:tcPr>
            <w:tcW w:w="9365" w:type="dxa"/>
            <w:gridSpan w:val="2"/>
          </w:tcPr>
          <w:p w14:paraId="74BB3935" w14:textId="77777777" w:rsidR="002E05AB" w:rsidRDefault="002E05AB">
            <w:pPr>
              <w:pStyle w:val="TableText"/>
              <w:rPr>
                <w:rFonts w:ascii="Calibri" w:hAnsi="Calibri"/>
                <w:sz w:val="24"/>
                <w:szCs w:val="24"/>
              </w:rPr>
            </w:pPr>
            <w:r>
              <w:rPr>
                <w:rFonts w:ascii="Calibri" w:hAnsi="Calibri"/>
                <w:sz w:val="24"/>
                <w:szCs w:val="24"/>
              </w:rPr>
              <w:t xml:space="preserve">A scheme for the control of odours (to include the containment, </w:t>
            </w:r>
            <w:proofErr w:type="gramStart"/>
            <w:r>
              <w:rPr>
                <w:rFonts w:ascii="Calibri" w:hAnsi="Calibri"/>
                <w:sz w:val="24"/>
                <w:szCs w:val="24"/>
              </w:rPr>
              <w:t>storage</w:t>
            </w:r>
            <w:proofErr w:type="gramEnd"/>
            <w:r>
              <w:rPr>
                <w:rFonts w:ascii="Calibri" w:hAnsi="Calibri"/>
                <w:sz w:val="24"/>
                <w:szCs w:val="24"/>
              </w:rPr>
              <w:t xml:space="preserve"> and handling of manure) shall be submitted to and approved in writing by the Local Planning Authority and shall be implemented in full prior to first use and thereafter maintained in good working order at all times.</w:t>
            </w:r>
          </w:p>
          <w:p w14:paraId="4D8E91C7" w14:textId="77777777" w:rsidR="002E05AB" w:rsidRDefault="002E05AB">
            <w:pPr>
              <w:pStyle w:val="TableText"/>
              <w:rPr>
                <w:rFonts w:ascii="Calibri" w:hAnsi="Calibri"/>
                <w:sz w:val="24"/>
                <w:szCs w:val="24"/>
              </w:rPr>
            </w:pPr>
          </w:p>
          <w:p w14:paraId="717B4BF1" w14:textId="77777777" w:rsidR="002E05AB" w:rsidRDefault="002E05AB">
            <w:pPr>
              <w:pStyle w:val="TableText"/>
              <w:rPr>
                <w:rFonts w:ascii="Calibri" w:hAnsi="Calibri"/>
                <w:sz w:val="24"/>
                <w:szCs w:val="24"/>
              </w:rPr>
            </w:pPr>
            <w:r>
              <w:rPr>
                <w:rFonts w:ascii="Calibri" w:hAnsi="Calibri"/>
                <w:sz w:val="24"/>
                <w:szCs w:val="24"/>
              </w:rPr>
              <w:t>Reason:  Such details were not submitted with the application and are necessary to avoid an unacceptable impact on residential amenity by virtue of odours.</w:t>
            </w:r>
          </w:p>
          <w:p w14:paraId="221D55C9" w14:textId="77777777" w:rsidR="002E05AB" w:rsidRDefault="002E05AB">
            <w:pPr>
              <w:pStyle w:val="TableText"/>
              <w:rPr>
                <w:rFonts w:ascii="Calibri" w:hAnsi="Calibri"/>
                <w:sz w:val="24"/>
                <w:szCs w:val="24"/>
              </w:rPr>
            </w:pPr>
          </w:p>
        </w:tc>
      </w:tr>
      <w:tr w:rsidR="002E05AB" w:rsidRPr="00DD62CA" w14:paraId="30F2E692" w14:textId="77777777" w:rsidTr="003243B5">
        <w:trPr>
          <w:cantSplit/>
          <w:trHeight w:val="527"/>
        </w:trPr>
        <w:tc>
          <w:tcPr>
            <w:tcW w:w="988" w:type="dxa"/>
          </w:tcPr>
          <w:p w14:paraId="35CD2552" w14:textId="77777777" w:rsidR="002E05AB" w:rsidRPr="00DD62CA" w:rsidRDefault="002E05AB">
            <w:pPr>
              <w:pStyle w:val="TableText"/>
              <w:numPr>
                <w:ilvl w:val="0"/>
                <w:numId w:val="3"/>
              </w:numPr>
              <w:rPr>
                <w:rFonts w:ascii="Calibri" w:hAnsi="Calibri"/>
                <w:sz w:val="24"/>
                <w:szCs w:val="24"/>
              </w:rPr>
            </w:pPr>
          </w:p>
        </w:tc>
        <w:tc>
          <w:tcPr>
            <w:tcW w:w="9365" w:type="dxa"/>
            <w:gridSpan w:val="2"/>
          </w:tcPr>
          <w:p w14:paraId="1A1D844C" w14:textId="77777777" w:rsidR="002E05AB" w:rsidRDefault="002E05AB">
            <w:pPr>
              <w:pStyle w:val="TableText"/>
              <w:rPr>
                <w:rFonts w:ascii="Calibri" w:hAnsi="Calibri"/>
                <w:sz w:val="24"/>
                <w:szCs w:val="24"/>
              </w:rPr>
            </w:pPr>
            <w:r>
              <w:rPr>
                <w:rFonts w:ascii="Calibri" w:hAnsi="Calibri"/>
                <w:sz w:val="24"/>
                <w:szCs w:val="24"/>
              </w:rPr>
              <w:t>Notwithstanding the provisions The Town and Country Planning (Use Classes) (Amendment) (England) Order 2015, or any equivalent Order following the revocation and re-enactment thereof (with or without modification), the building hereby approved shall only be used for agricultural purposes in conjunction with the remainder of the holding.</w:t>
            </w:r>
          </w:p>
          <w:p w14:paraId="7969125A" w14:textId="77777777" w:rsidR="002E05AB" w:rsidRDefault="002E05AB">
            <w:pPr>
              <w:pStyle w:val="TableText"/>
              <w:rPr>
                <w:rFonts w:ascii="Calibri" w:hAnsi="Calibri"/>
                <w:sz w:val="24"/>
                <w:szCs w:val="24"/>
              </w:rPr>
            </w:pPr>
          </w:p>
          <w:p w14:paraId="4EF1F01E" w14:textId="77777777" w:rsidR="002E05AB" w:rsidRDefault="002E05AB">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ensure the building is used for agricultural use only and to protect the landscape quality of the open countryside.</w:t>
            </w:r>
          </w:p>
          <w:p w14:paraId="32959E9E" w14:textId="77777777" w:rsidR="002E05AB" w:rsidRDefault="002E05AB">
            <w:pPr>
              <w:pStyle w:val="TableText"/>
              <w:rPr>
                <w:rFonts w:ascii="Calibri" w:hAnsi="Calibri"/>
                <w:sz w:val="24"/>
                <w:szCs w:val="24"/>
              </w:rPr>
            </w:pPr>
          </w:p>
        </w:tc>
      </w:tr>
      <w:tr w:rsidR="002E05AB" w:rsidRPr="00DD62CA" w14:paraId="1A876327" w14:textId="77777777" w:rsidTr="003243B5">
        <w:trPr>
          <w:cantSplit/>
          <w:trHeight w:val="527"/>
        </w:trPr>
        <w:tc>
          <w:tcPr>
            <w:tcW w:w="988" w:type="dxa"/>
          </w:tcPr>
          <w:p w14:paraId="71843A57" w14:textId="77777777" w:rsidR="002E05AB" w:rsidRPr="00DD62CA" w:rsidRDefault="002E05AB">
            <w:pPr>
              <w:pStyle w:val="TableText"/>
              <w:numPr>
                <w:ilvl w:val="0"/>
                <w:numId w:val="3"/>
              </w:numPr>
              <w:rPr>
                <w:rFonts w:ascii="Calibri" w:hAnsi="Calibri"/>
                <w:sz w:val="24"/>
                <w:szCs w:val="24"/>
              </w:rPr>
            </w:pPr>
          </w:p>
        </w:tc>
        <w:tc>
          <w:tcPr>
            <w:tcW w:w="9365" w:type="dxa"/>
            <w:gridSpan w:val="2"/>
          </w:tcPr>
          <w:p w14:paraId="78BF0A7F" w14:textId="77777777" w:rsidR="002E05AB" w:rsidRDefault="002E05AB">
            <w:pPr>
              <w:pStyle w:val="TableText"/>
              <w:rPr>
                <w:rFonts w:ascii="Calibri" w:hAnsi="Calibri"/>
                <w:sz w:val="24"/>
                <w:szCs w:val="24"/>
              </w:rPr>
            </w:pPr>
            <w:r>
              <w:rPr>
                <w:rFonts w:ascii="Calibri" w:hAnsi="Calibri"/>
                <w:sz w:val="24"/>
                <w:szCs w:val="24"/>
              </w:rPr>
              <w:t>No above ground development shall take place until details of the hedgerow and tree planting along the southern boundary of the proposed hardstanding area as shown on the approved plans have been submitted to and approved in writing by the Local Planning Authority. These details shall indicate the types and numbers of trees and shrubs to be planted and their distribution on site.</w:t>
            </w:r>
          </w:p>
          <w:p w14:paraId="5402A3BF" w14:textId="77777777" w:rsidR="002E05AB" w:rsidRDefault="002E05AB">
            <w:pPr>
              <w:pStyle w:val="TableText"/>
              <w:rPr>
                <w:rFonts w:ascii="Calibri" w:hAnsi="Calibri"/>
                <w:sz w:val="24"/>
                <w:szCs w:val="24"/>
              </w:rPr>
            </w:pPr>
          </w:p>
          <w:p w14:paraId="0450A8BD" w14:textId="77777777" w:rsidR="002E05AB" w:rsidRDefault="002E05AB">
            <w:pPr>
              <w:pStyle w:val="TableText"/>
              <w:rPr>
                <w:rFonts w:ascii="Calibri" w:hAnsi="Calibri"/>
                <w:sz w:val="24"/>
                <w:szCs w:val="24"/>
              </w:rPr>
            </w:pPr>
            <w:r>
              <w:rPr>
                <w:rFonts w:ascii="Calibri" w:hAnsi="Calibri"/>
                <w:sz w:val="24"/>
                <w:szCs w:val="24"/>
              </w:rPr>
              <w:t>The approved landscaping shall be implemented in the first planting season following use of the development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 planted.</w:t>
            </w:r>
          </w:p>
          <w:p w14:paraId="2565FFAD" w14:textId="77777777" w:rsidR="002E05AB" w:rsidRDefault="002E05AB">
            <w:pPr>
              <w:pStyle w:val="TableText"/>
              <w:rPr>
                <w:rFonts w:ascii="Calibri" w:hAnsi="Calibri"/>
                <w:sz w:val="24"/>
                <w:szCs w:val="24"/>
              </w:rPr>
            </w:pPr>
          </w:p>
          <w:p w14:paraId="550E5F58" w14:textId="77777777" w:rsidR="002E05AB" w:rsidRDefault="002E05AB">
            <w:pPr>
              <w:pStyle w:val="TableText"/>
              <w:rPr>
                <w:rFonts w:ascii="Calibri" w:hAnsi="Calibri"/>
                <w:sz w:val="24"/>
                <w:szCs w:val="24"/>
              </w:rPr>
            </w:pPr>
            <w:r>
              <w:rPr>
                <w:rFonts w:ascii="Calibri" w:hAnsi="Calibri"/>
                <w:sz w:val="24"/>
                <w:szCs w:val="24"/>
              </w:rPr>
              <w:t xml:space="preserve">Reason: To ensure that a satisfactory landscaping scheme for the development is carried out to mitigate the impact of the development and secure a </w:t>
            </w:r>
            <w:proofErr w:type="gramStart"/>
            <w:r>
              <w:rPr>
                <w:rFonts w:ascii="Calibri" w:hAnsi="Calibri"/>
                <w:sz w:val="24"/>
                <w:szCs w:val="24"/>
              </w:rPr>
              <w:t>high quality</w:t>
            </w:r>
            <w:proofErr w:type="gramEnd"/>
            <w:r>
              <w:rPr>
                <w:rFonts w:ascii="Calibri" w:hAnsi="Calibri"/>
                <w:sz w:val="24"/>
                <w:szCs w:val="24"/>
              </w:rPr>
              <w:t xml:space="preserve"> design.</w:t>
            </w:r>
          </w:p>
          <w:p w14:paraId="236CA875" w14:textId="77777777" w:rsidR="002E05AB" w:rsidRDefault="002E05AB">
            <w:pPr>
              <w:pStyle w:val="TableText"/>
              <w:rPr>
                <w:rFonts w:ascii="Calibri" w:hAnsi="Calibri"/>
                <w:sz w:val="24"/>
                <w:szCs w:val="24"/>
              </w:rPr>
            </w:pPr>
          </w:p>
        </w:tc>
      </w:tr>
    </w:tbl>
    <w:p w14:paraId="58EA4E76"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FD0FBDB"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4"/>
        <w:gridCol w:w="9364"/>
        <w:gridCol w:w="22"/>
      </w:tblGrid>
      <w:tr w:rsidR="002F3ADA" w:rsidRPr="00DD62CA" w14:paraId="0163DC2A" w14:textId="77777777" w:rsidTr="005D2412">
        <w:trPr>
          <w:gridBefore w:val="1"/>
          <w:wBefore w:w="65" w:type="dxa"/>
        </w:trPr>
        <w:tc>
          <w:tcPr>
            <w:tcW w:w="974" w:type="dxa"/>
          </w:tcPr>
          <w:p w14:paraId="7F5AC51D"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62244DA9" w14:textId="77777777" w:rsidR="002F3AD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14:paraId="7648606D" w14:textId="77777777" w:rsidR="005D2412" w:rsidRDefault="005D2412">
            <w:pPr>
              <w:pStyle w:val="TableText"/>
              <w:rPr>
                <w:rFonts w:ascii="Calibri" w:hAnsi="Calibri"/>
                <w:sz w:val="24"/>
                <w:szCs w:val="24"/>
              </w:rPr>
            </w:pPr>
          </w:p>
          <w:p w14:paraId="3908BA8E" w14:textId="77777777" w:rsidR="005D2412" w:rsidRDefault="005D2412">
            <w:pPr>
              <w:pStyle w:val="TableText"/>
              <w:rPr>
                <w:rFonts w:ascii="Calibri" w:hAnsi="Calibri"/>
                <w:sz w:val="24"/>
                <w:szCs w:val="24"/>
              </w:rPr>
            </w:pPr>
          </w:p>
          <w:p w14:paraId="5848F174" w14:textId="5B826085" w:rsidR="005D2412" w:rsidRPr="00DD62CA" w:rsidRDefault="005D2412" w:rsidP="005D2412">
            <w:pPr>
              <w:pStyle w:val="TableText"/>
              <w:jc w:val="right"/>
              <w:rPr>
                <w:rFonts w:ascii="Calibri" w:hAnsi="Calibri"/>
                <w:sz w:val="24"/>
                <w:szCs w:val="24"/>
              </w:rPr>
            </w:pPr>
            <w:r>
              <w:rPr>
                <w:rFonts w:ascii="Calibri" w:hAnsi="Calibri"/>
                <w:sz w:val="24"/>
                <w:szCs w:val="24"/>
              </w:rPr>
              <w:t>P.T.O.</w:t>
            </w:r>
          </w:p>
        </w:tc>
      </w:tr>
      <w:tr w:rsidR="002F3ADA" w:rsidRPr="00DD62CA" w14:paraId="09558007" w14:textId="77777777" w:rsidTr="005D2412">
        <w:trPr>
          <w:gridBefore w:val="1"/>
          <w:wBefore w:w="65" w:type="dxa"/>
        </w:trPr>
        <w:tc>
          <w:tcPr>
            <w:tcW w:w="974" w:type="dxa"/>
          </w:tcPr>
          <w:p w14:paraId="6F01F5BF"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393D8CF6"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4394FBA" w14:textId="77777777" w:rsidTr="005D2412">
        <w:trPr>
          <w:gridBefore w:val="1"/>
          <w:wBefore w:w="65" w:type="dxa"/>
        </w:trPr>
        <w:tc>
          <w:tcPr>
            <w:tcW w:w="974" w:type="dxa"/>
          </w:tcPr>
          <w:p w14:paraId="301D4B09" w14:textId="77777777" w:rsidR="0070149C" w:rsidRPr="00DD62CA" w:rsidRDefault="0070149C">
            <w:pPr>
              <w:pStyle w:val="TableText"/>
              <w:numPr>
                <w:ilvl w:val="0"/>
                <w:numId w:val="1"/>
              </w:numPr>
              <w:rPr>
                <w:rFonts w:ascii="Calibri" w:hAnsi="Calibri"/>
                <w:sz w:val="24"/>
                <w:szCs w:val="24"/>
              </w:rPr>
            </w:pPr>
          </w:p>
        </w:tc>
        <w:tc>
          <w:tcPr>
            <w:tcW w:w="9386" w:type="dxa"/>
            <w:gridSpan w:val="2"/>
          </w:tcPr>
          <w:p w14:paraId="6ED45E7A"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3E9250E1" w14:textId="77777777" w:rsidTr="005D2412">
        <w:trPr>
          <w:gridBefore w:val="1"/>
          <w:wBefore w:w="65" w:type="dxa"/>
        </w:trPr>
        <w:tc>
          <w:tcPr>
            <w:tcW w:w="974" w:type="dxa"/>
          </w:tcPr>
          <w:p w14:paraId="05B47182" w14:textId="77777777" w:rsidR="00B91966" w:rsidRPr="00DD62CA" w:rsidRDefault="00B91966" w:rsidP="005D2412">
            <w:pPr>
              <w:pStyle w:val="TableText"/>
              <w:ind w:left="720"/>
              <w:rPr>
                <w:rFonts w:ascii="Calibri" w:hAnsi="Calibri"/>
                <w:sz w:val="24"/>
                <w:szCs w:val="24"/>
              </w:rPr>
            </w:pPr>
          </w:p>
        </w:tc>
        <w:tc>
          <w:tcPr>
            <w:tcW w:w="9386" w:type="dxa"/>
            <w:gridSpan w:val="2"/>
          </w:tcPr>
          <w:p w14:paraId="76734105" w14:textId="33BDB558" w:rsidR="00B91966" w:rsidRPr="00DD62CA" w:rsidRDefault="00B91966">
            <w:pPr>
              <w:pStyle w:val="TableText"/>
              <w:rPr>
                <w:rFonts w:ascii="Calibri" w:hAnsi="Calibri"/>
                <w:sz w:val="24"/>
                <w:szCs w:val="24"/>
              </w:rPr>
            </w:pPr>
          </w:p>
        </w:tc>
      </w:tr>
      <w:tr w:rsidR="0081123F" w14:paraId="688FD79E" w14:textId="77777777" w:rsidTr="005D2412">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3C9B2462"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6CF9DBE" w14:textId="77777777" w:rsidR="00B6420A" w:rsidRDefault="00B6420A" w:rsidP="00B6420A">
            <w:pPr>
              <w:rPr>
                <w:rFonts w:ascii="Calibri" w:hAnsi="Calibri"/>
                <w:b/>
                <w:sz w:val="24"/>
                <w:szCs w:val="24"/>
              </w:rPr>
            </w:pPr>
            <w:r>
              <w:rPr>
                <w:rFonts w:ascii="Calibri" w:hAnsi="Calibri"/>
                <w:b/>
                <w:sz w:val="24"/>
                <w:szCs w:val="24"/>
              </w:rPr>
              <w:t>pp NICOLA HOPKINS</w:t>
            </w:r>
          </w:p>
          <w:p w14:paraId="05E34936"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7B7C3F28" w14:textId="77777777" w:rsidR="00E83FE1" w:rsidRPr="00641E0F" w:rsidRDefault="00E83FE1" w:rsidP="002C337D">
            <w:pPr>
              <w:rPr>
                <w:rFonts w:ascii="Calibri" w:hAnsi="Calibri"/>
                <w:b/>
                <w:bCs/>
                <w:sz w:val="24"/>
                <w:szCs w:val="24"/>
              </w:rPr>
            </w:pPr>
          </w:p>
        </w:tc>
      </w:tr>
    </w:tbl>
    <w:p w14:paraId="18526A1D"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CBD8B77" w14:textId="77777777" w:rsidR="00310FDD" w:rsidRPr="00310FDD" w:rsidRDefault="00310FDD" w:rsidP="00310FDD">
      <w:pPr>
        <w:pStyle w:val="TableText"/>
        <w:rPr>
          <w:rFonts w:ascii="Calibri" w:hAnsi="Calibri" w:cs="Calibri"/>
        </w:rPr>
      </w:pPr>
    </w:p>
    <w:p w14:paraId="7E9C1F28"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66433F2"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D29B2D8"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13BEB97A"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6DE28DB"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3D2217D" w14:textId="77777777" w:rsidR="00310FDD" w:rsidRPr="00310FDD" w:rsidRDefault="00310FDD" w:rsidP="00310FDD">
      <w:pPr>
        <w:rPr>
          <w:rFonts w:ascii="Calibri" w:hAnsi="Calibri" w:cs="Calibri"/>
        </w:rPr>
      </w:pPr>
    </w:p>
    <w:p w14:paraId="0F5BA0A4"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92E5A17" w14:textId="77777777" w:rsidR="00310FDD" w:rsidRPr="00310FDD" w:rsidRDefault="00310FDD" w:rsidP="00310FDD">
      <w:pPr>
        <w:rPr>
          <w:rFonts w:ascii="Calibri" w:hAnsi="Calibri" w:cs="Calibri"/>
        </w:rPr>
      </w:pPr>
    </w:p>
    <w:p w14:paraId="12430C22"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31353DC8"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D686E26"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FC50A" w14:textId="77777777" w:rsidR="002E05AB" w:rsidRDefault="002E05AB">
      <w:r>
        <w:separator/>
      </w:r>
    </w:p>
  </w:endnote>
  <w:endnote w:type="continuationSeparator" w:id="0">
    <w:p w14:paraId="0EDFC1CA" w14:textId="77777777" w:rsidR="002E05AB" w:rsidRDefault="002E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1A3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64496" w14:textId="77777777" w:rsidR="002E05AB" w:rsidRDefault="002E05AB">
      <w:r>
        <w:separator/>
      </w:r>
    </w:p>
  </w:footnote>
  <w:footnote w:type="continuationSeparator" w:id="0">
    <w:p w14:paraId="4650F906" w14:textId="77777777" w:rsidR="002E05AB" w:rsidRDefault="002E0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51D2" w14:textId="77777777" w:rsidR="002F3ADA" w:rsidRPr="0089171B" w:rsidRDefault="002F3ADA">
    <w:pPr>
      <w:rPr>
        <w:rFonts w:ascii="Calibri" w:hAnsi="Calibri" w:cs="Calibri"/>
      </w:rPr>
    </w:pPr>
    <w:r w:rsidRPr="0089171B">
      <w:rPr>
        <w:rFonts w:ascii="Calibri" w:hAnsi="Calibri" w:cs="Calibri"/>
      </w:rPr>
      <w:t>RIBBLE VALLEY BOROUGH COUNCIL</w:t>
    </w:r>
  </w:p>
  <w:p w14:paraId="2A90AF8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BAB4190" w14:textId="77777777" w:rsidR="002F3ADA" w:rsidRPr="0089171B" w:rsidRDefault="002F3ADA">
    <w:pPr>
      <w:pStyle w:val="addresses"/>
      <w:rPr>
        <w:rFonts w:ascii="Calibri" w:hAnsi="Calibri" w:cs="Calibri"/>
      </w:rPr>
    </w:pPr>
  </w:p>
  <w:p w14:paraId="43FEF187" w14:textId="41AFE812" w:rsidR="002F3ADA" w:rsidRPr="0089171B" w:rsidRDefault="002F3ADA">
    <w:pPr>
      <w:rPr>
        <w:rFonts w:ascii="Calibri" w:hAnsi="Calibri" w:cs="Calibri"/>
        <w:b/>
        <w:bCs/>
      </w:rPr>
    </w:pPr>
    <w:r w:rsidRPr="0089171B">
      <w:rPr>
        <w:rFonts w:ascii="Calibri" w:hAnsi="Calibri" w:cs="Calibri"/>
        <w:b/>
        <w:bCs/>
      </w:rPr>
      <w:t xml:space="preserve">APPLICATION NO.  </w:t>
    </w:r>
    <w:r w:rsidR="002E05AB">
      <w:rPr>
        <w:rFonts w:ascii="Calibri" w:hAnsi="Calibri" w:cs="Calibri"/>
        <w:b/>
        <w:bCs/>
      </w:rPr>
      <w:t>3/2021/0900</w:t>
    </w:r>
    <w:r w:rsidRPr="0089171B">
      <w:rPr>
        <w:rFonts w:ascii="Calibri" w:hAnsi="Calibri" w:cs="Calibri"/>
        <w:b/>
        <w:bCs/>
      </w:rPr>
      <w:t xml:space="preserve">                                DECISION DATE: </w:t>
    </w:r>
    <w:r w:rsidR="00690161">
      <w:rPr>
        <w:rFonts w:ascii="Calibri" w:hAnsi="Calibri" w:cs="Calibri"/>
        <w:b/>
        <w:bCs/>
      </w:rPr>
      <w:t xml:space="preserve"> </w:t>
    </w:r>
    <w:r w:rsidR="005D2412">
      <w:rPr>
        <w:rFonts w:ascii="Calibri" w:hAnsi="Calibri" w:cs="Calibri"/>
        <w:b/>
        <w:bCs/>
      </w:rPr>
      <w:t>19</w:t>
    </w:r>
    <w:r w:rsidR="002E05AB">
      <w:rPr>
        <w:rFonts w:ascii="Calibri" w:hAnsi="Calibri" w:cs="Calibri"/>
        <w:b/>
        <w:bCs/>
      </w:rPr>
      <w:t xml:space="preserve"> November 2021</w:t>
    </w:r>
  </w:p>
  <w:p w14:paraId="26849512" w14:textId="77777777" w:rsidR="002F3ADA" w:rsidRDefault="002F3ADA">
    <w:pPr>
      <w:pBdr>
        <w:bottom w:val="single" w:sz="4" w:space="1" w:color="auto"/>
      </w:pBdr>
    </w:pPr>
  </w:p>
  <w:p w14:paraId="4757A2E3"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5AB"/>
    <w:rsid w:val="000A2F81"/>
    <w:rsid w:val="00111C12"/>
    <w:rsid w:val="001602C7"/>
    <w:rsid w:val="001613C3"/>
    <w:rsid w:val="00172E52"/>
    <w:rsid w:val="0026438E"/>
    <w:rsid w:val="002860D9"/>
    <w:rsid w:val="002C337D"/>
    <w:rsid w:val="002D5D44"/>
    <w:rsid w:val="002E05AB"/>
    <w:rsid w:val="002F3ADA"/>
    <w:rsid w:val="00310FDD"/>
    <w:rsid w:val="003243B5"/>
    <w:rsid w:val="00335DB8"/>
    <w:rsid w:val="00353EFF"/>
    <w:rsid w:val="00441F1F"/>
    <w:rsid w:val="00443FA4"/>
    <w:rsid w:val="00466193"/>
    <w:rsid w:val="004B764D"/>
    <w:rsid w:val="00521961"/>
    <w:rsid w:val="005D2412"/>
    <w:rsid w:val="005F0993"/>
    <w:rsid w:val="00690161"/>
    <w:rsid w:val="006F03C4"/>
    <w:rsid w:val="0070149C"/>
    <w:rsid w:val="007C793E"/>
    <w:rsid w:val="0081123F"/>
    <w:rsid w:val="00822630"/>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D62CA"/>
    <w:rsid w:val="00E01248"/>
    <w:rsid w:val="00E716AD"/>
    <w:rsid w:val="00E83FE1"/>
    <w:rsid w:val="00EE2FDA"/>
    <w:rsid w:val="00F04A98"/>
    <w:rsid w:val="00F1224E"/>
    <w:rsid w:val="00F13D27"/>
    <w:rsid w:val="00F41B2B"/>
    <w:rsid w:val="00F80EB8"/>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4C0EE"/>
  <w15:chartTrackingRefBased/>
  <w15:docId w15:val="{99F2006A-88C6-4C84-93BC-49B2D71F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1299</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8299</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Adam Birkett</dc:creator>
  <cp:keywords/>
  <cp:lastModifiedBy>Lesley Lund</cp:lastModifiedBy>
  <cp:revision>2</cp:revision>
  <cp:lastPrinted>2021-08-06T09:17:00Z</cp:lastPrinted>
  <dcterms:created xsi:type="dcterms:W3CDTF">2021-11-19T12:26:00Z</dcterms:created>
  <dcterms:modified xsi:type="dcterms:W3CDTF">2021-11-19T12:26:00Z</dcterms:modified>
</cp:coreProperties>
</file>