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4201472B" w14:textId="77777777" w:rsidTr="009775FC">
        <w:trPr>
          <w:jc w:val="center"/>
        </w:trPr>
        <w:tc>
          <w:tcPr>
            <w:tcW w:w="9803" w:type="dxa"/>
            <w:gridSpan w:val="14"/>
            <w:tcMar>
              <w:top w:w="57" w:type="dxa"/>
              <w:bottom w:w="57" w:type="dxa"/>
            </w:tcMar>
          </w:tcPr>
          <w:p w14:paraId="242F349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80FC558" w14:textId="77777777" w:rsidTr="009775FC">
        <w:trPr>
          <w:trHeight w:val="535"/>
          <w:jc w:val="center"/>
        </w:trPr>
        <w:tc>
          <w:tcPr>
            <w:tcW w:w="1296" w:type="dxa"/>
            <w:tcMar>
              <w:top w:w="57" w:type="dxa"/>
              <w:bottom w:w="57" w:type="dxa"/>
            </w:tcMar>
          </w:tcPr>
          <w:p w14:paraId="46140CF2" w14:textId="77777777" w:rsidR="004936A6" w:rsidRDefault="004936A6" w:rsidP="00D2449B">
            <w:pPr>
              <w:jc w:val="center"/>
              <w:rPr>
                <w:rFonts w:ascii="Calibri" w:hAnsi="Calibri"/>
                <w:b/>
                <w:szCs w:val="22"/>
              </w:rPr>
            </w:pPr>
            <w:r w:rsidRPr="008C75E4">
              <w:rPr>
                <w:rFonts w:ascii="Calibri" w:hAnsi="Calibri"/>
                <w:b/>
                <w:szCs w:val="22"/>
              </w:rPr>
              <w:t>Signed:</w:t>
            </w:r>
          </w:p>
          <w:p w14:paraId="0A416EF8" w14:textId="77777777" w:rsidR="00454754" w:rsidRPr="008C75E4" w:rsidRDefault="00454754" w:rsidP="00D2449B">
            <w:pPr>
              <w:jc w:val="center"/>
              <w:rPr>
                <w:rFonts w:ascii="Calibri" w:hAnsi="Calibri"/>
                <w:b/>
                <w:szCs w:val="22"/>
              </w:rPr>
            </w:pPr>
          </w:p>
        </w:tc>
        <w:tc>
          <w:tcPr>
            <w:tcW w:w="900" w:type="dxa"/>
          </w:tcPr>
          <w:p w14:paraId="0B4AC56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E841227"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3BB9472C"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DEC3721" w14:textId="7E7188A6" w:rsidR="004936A6" w:rsidRPr="004D33C8" w:rsidRDefault="000F49A4" w:rsidP="000F49A4">
            <w:pPr>
              <w:rPr>
                <w:rFonts w:ascii="Calibri" w:hAnsi="Calibri"/>
                <w:szCs w:val="22"/>
              </w:rPr>
            </w:pPr>
            <w:r>
              <w:rPr>
                <w:rFonts w:ascii="Calibri" w:hAnsi="Calibri"/>
                <w:szCs w:val="22"/>
              </w:rPr>
              <w:t>29/10/2021</w:t>
            </w:r>
          </w:p>
        </w:tc>
        <w:tc>
          <w:tcPr>
            <w:tcW w:w="1098" w:type="dxa"/>
            <w:gridSpan w:val="2"/>
          </w:tcPr>
          <w:p w14:paraId="7A0BC62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0BDA5DA" w14:textId="77777777" w:rsidR="004936A6" w:rsidRPr="008C75E4" w:rsidRDefault="004936A6" w:rsidP="00D2449B">
            <w:pPr>
              <w:jc w:val="center"/>
              <w:rPr>
                <w:rFonts w:ascii="Calibri" w:hAnsi="Calibri"/>
                <w:b/>
                <w:szCs w:val="22"/>
              </w:rPr>
            </w:pPr>
          </w:p>
        </w:tc>
        <w:tc>
          <w:tcPr>
            <w:tcW w:w="1030" w:type="dxa"/>
          </w:tcPr>
          <w:p w14:paraId="76907462"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1ECDCBCA" w14:textId="77777777" w:rsidR="004936A6" w:rsidRPr="008C75E4" w:rsidRDefault="004936A6" w:rsidP="00D2449B">
            <w:pPr>
              <w:jc w:val="center"/>
              <w:rPr>
                <w:rFonts w:ascii="Calibri" w:hAnsi="Calibri"/>
                <w:b/>
                <w:szCs w:val="22"/>
              </w:rPr>
            </w:pPr>
          </w:p>
        </w:tc>
      </w:tr>
      <w:tr w:rsidR="00E06DFC" w:rsidRPr="008C75E4" w14:paraId="6DEE3FBA" w14:textId="77777777" w:rsidTr="009775FC">
        <w:trPr>
          <w:trHeight w:val="586"/>
          <w:jc w:val="center"/>
        </w:trPr>
        <w:tc>
          <w:tcPr>
            <w:tcW w:w="1296" w:type="dxa"/>
            <w:tcBorders>
              <w:bottom w:val="single" w:sz="4" w:space="0" w:color="BFBFBF" w:themeColor="background1" w:themeShade="BF"/>
            </w:tcBorders>
            <w:tcMar>
              <w:top w:w="57" w:type="dxa"/>
              <w:bottom w:w="57" w:type="dxa"/>
            </w:tcMar>
          </w:tcPr>
          <w:p w14:paraId="7012AD50"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78FC8EE" w14:textId="77777777" w:rsidR="00E06DFC" w:rsidRPr="004D33C8" w:rsidRDefault="00230AE6"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21C1779"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ABD3B9A"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8A430BB" w14:textId="77777777" w:rsidR="00E06DFC" w:rsidRPr="008C75E4" w:rsidRDefault="00E06DFC" w:rsidP="00D2449B">
            <w:pPr>
              <w:jc w:val="center"/>
              <w:rPr>
                <w:rFonts w:ascii="Calibri" w:hAnsi="Calibri"/>
                <w:b/>
                <w:szCs w:val="22"/>
              </w:rPr>
            </w:pPr>
          </w:p>
        </w:tc>
      </w:tr>
      <w:tr w:rsidR="008C75E4" w:rsidRPr="008C75E4" w14:paraId="3CEB6798" w14:textId="77777777" w:rsidTr="009775FC">
        <w:trPr>
          <w:jc w:val="center"/>
        </w:trPr>
        <w:tc>
          <w:tcPr>
            <w:tcW w:w="9803" w:type="dxa"/>
            <w:gridSpan w:val="14"/>
            <w:tcBorders>
              <w:left w:val="nil"/>
              <w:right w:val="nil"/>
            </w:tcBorders>
            <w:tcMar>
              <w:top w:w="57" w:type="dxa"/>
              <w:bottom w:w="57" w:type="dxa"/>
            </w:tcMar>
          </w:tcPr>
          <w:p w14:paraId="680FB04D" w14:textId="77777777" w:rsidR="004A5EA9" w:rsidRPr="008C75E4" w:rsidRDefault="004A5EA9" w:rsidP="004A5EA9">
            <w:pPr>
              <w:jc w:val="center"/>
              <w:rPr>
                <w:rFonts w:ascii="Calibri" w:hAnsi="Calibri"/>
                <w:b/>
                <w:szCs w:val="22"/>
              </w:rPr>
            </w:pPr>
          </w:p>
        </w:tc>
      </w:tr>
      <w:tr w:rsidR="008C75E4" w:rsidRPr="008C75E4" w14:paraId="430A84ED" w14:textId="77777777" w:rsidTr="009775FC">
        <w:trPr>
          <w:jc w:val="center"/>
        </w:trPr>
        <w:tc>
          <w:tcPr>
            <w:tcW w:w="2394" w:type="dxa"/>
            <w:gridSpan w:val="3"/>
            <w:tcMar>
              <w:top w:w="57" w:type="dxa"/>
              <w:bottom w:w="57" w:type="dxa"/>
            </w:tcMar>
          </w:tcPr>
          <w:p w14:paraId="2DF20218"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471E52" w14:textId="354D005D" w:rsidR="004A5EA9" w:rsidRPr="008C75E4" w:rsidRDefault="006644F6" w:rsidP="008F6B58">
            <w:pPr>
              <w:rPr>
                <w:rFonts w:ascii="Calibri" w:hAnsi="Calibri"/>
                <w:szCs w:val="22"/>
              </w:rPr>
            </w:pPr>
            <w:r>
              <w:rPr>
                <w:rFonts w:ascii="Calibri" w:hAnsi="Calibri"/>
                <w:szCs w:val="22"/>
              </w:rPr>
              <w:t>3/2021/</w:t>
            </w:r>
            <w:r w:rsidR="00BF2804">
              <w:rPr>
                <w:rFonts w:ascii="Calibri" w:hAnsi="Calibri"/>
                <w:szCs w:val="22"/>
              </w:rPr>
              <w:t>0</w:t>
            </w:r>
            <w:r w:rsidR="00511236">
              <w:rPr>
                <w:rFonts w:ascii="Calibri" w:hAnsi="Calibri"/>
                <w:szCs w:val="22"/>
              </w:rPr>
              <w:t>914</w:t>
            </w:r>
          </w:p>
        </w:tc>
        <w:tc>
          <w:tcPr>
            <w:tcW w:w="3700" w:type="dxa"/>
            <w:gridSpan w:val="5"/>
            <w:vMerge w:val="restart"/>
            <w:tcMar>
              <w:top w:w="57" w:type="dxa"/>
              <w:bottom w:w="57" w:type="dxa"/>
            </w:tcMar>
          </w:tcPr>
          <w:p w14:paraId="1B63143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4B34DB2" wp14:editId="3DB8731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FDEF4DD" w14:textId="77777777" w:rsidTr="009775FC">
        <w:trPr>
          <w:jc w:val="center"/>
        </w:trPr>
        <w:tc>
          <w:tcPr>
            <w:tcW w:w="2394" w:type="dxa"/>
            <w:gridSpan w:val="3"/>
            <w:tcMar>
              <w:top w:w="57" w:type="dxa"/>
              <w:bottom w:w="57" w:type="dxa"/>
            </w:tcMar>
          </w:tcPr>
          <w:p w14:paraId="059A4BDF"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0B5D6057" w14:textId="52CCD640" w:rsidR="004A5EA9" w:rsidRPr="008C75E4" w:rsidRDefault="00511236" w:rsidP="002C6277">
            <w:pPr>
              <w:rPr>
                <w:rFonts w:ascii="Calibri" w:hAnsi="Calibri"/>
                <w:szCs w:val="22"/>
              </w:rPr>
            </w:pPr>
            <w:r>
              <w:rPr>
                <w:rFonts w:ascii="Calibri" w:hAnsi="Calibri"/>
                <w:szCs w:val="22"/>
              </w:rPr>
              <w:t>21</w:t>
            </w:r>
            <w:r w:rsidR="006644F6">
              <w:rPr>
                <w:rFonts w:ascii="Calibri" w:hAnsi="Calibri"/>
                <w:szCs w:val="22"/>
              </w:rPr>
              <w:t>/</w:t>
            </w:r>
            <w:r w:rsidR="00BF2804">
              <w:rPr>
                <w:rFonts w:ascii="Calibri" w:hAnsi="Calibri"/>
                <w:szCs w:val="22"/>
              </w:rPr>
              <w:t>9</w:t>
            </w:r>
            <w:r w:rsidR="006644F6">
              <w:rPr>
                <w:rFonts w:ascii="Calibri" w:hAnsi="Calibri"/>
                <w:szCs w:val="22"/>
              </w:rPr>
              <w:t>/2021</w:t>
            </w:r>
          </w:p>
        </w:tc>
        <w:tc>
          <w:tcPr>
            <w:tcW w:w="3700" w:type="dxa"/>
            <w:gridSpan w:val="5"/>
            <w:vMerge/>
            <w:tcMar>
              <w:top w:w="57" w:type="dxa"/>
              <w:bottom w:w="57" w:type="dxa"/>
            </w:tcMar>
          </w:tcPr>
          <w:p w14:paraId="1845912C" w14:textId="77777777" w:rsidR="004A5EA9" w:rsidRPr="008C75E4" w:rsidRDefault="004A5EA9">
            <w:pPr>
              <w:rPr>
                <w:rFonts w:ascii="Calibri" w:hAnsi="Calibri"/>
                <w:szCs w:val="22"/>
              </w:rPr>
            </w:pPr>
          </w:p>
        </w:tc>
      </w:tr>
      <w:tr w:rsidR="008C75E4" w:rsidRPr="008C75E4" w14:paraId="16EC3F53" w14:textId="77777777" w:rsidTr="009775FC">
        <w:trPr>
          <w:jc w:val="center"/>
        </w:trPr>
        <w:tc>
          <w:tcPr>
            <w:tcW w:w="2394" w:type="dxa"/>
            <w:gridSpan w:val="3"/>
            <w:tcMar>
              <w:top w:w="57" w:type="dxa"/>
              <w:bottom w:w="57" w:type="dxa"/>
            </w:tcMar>
          </w:tcPr>
          <w:p w14:paraId="67649EB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A2AE4C6"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7A973C2B" w14:textId="77777777" w:rsidR="004A5EA9" w:rsidRPr="008C75E4" w:rsidRDefault="004A5EA9">
            <w:pPr>
              <w:rPr>
                <w:rFonts w:ascii="Calibri" w:hAnsi="Calibri"/>
                <w:szCs w:val="22"/>
              </w:rPr>
            </w:pPr>
          </w:p>
        </w:tc>
      </w:tr>
      <w:tr w:rsidR="00FD334A" w:rsidRPr="008C75E4" w14:paraId="57CFDEED" w14:textId="77777777" w:rsidTr="009775FC">
        <w:trPr>
          <w:jc w:val="center"/>
        </w:trPr>
        <w:tc>
          <w:tcPr>
            <w:tcW w:w="6103" w:type="dxa"/>
            <w:gridSpan w:val="9"/>
            <w:tcBorders>
              <w:bottom w:val="single" w:sz="4" w:space="0" w:color="BFBFBF" w:themeColor="background1" w:themeShade="BF"/>
            </w:tcBorders>
            <w:tcMar>
              <w:top w:w="57" w:type="dxa"/>
              <w:bottom w:w="57" w:type="dxa"/>
            </w:tcMar>
          </w:tcPr>
          <w:p w14:paraId="004616D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1BE6043A"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23CF6AB" w14:textId="76121B0B" w:rsidR="00FD334A" w:rsidRPr="000267F9" w:rsidRDefault="003C1FFF" w:rsidP="00FD334A">
            <w:pPr>
              <w:rPr>
                <w:rFonts w:ascii="Calibri" w:hAnsi="Calibri"/>
                <w:szCs w:val="22"/>
              </w:rPr>
            </w:pPr>
            <w:r>
              <w:rPr>
                <w:rFonts w:ascii="Calibri" w:hAnsi="Calibri"/>
                <w:szCs w:val="22"/>
              </w:rPr>
              <w:t>Approval</w:t>
            </w:r>
          </w:p>
        </w:tc>
      </w:tr>
      <w:tr w:rsidR="008C75E4" w:rsidRPr="008C75E4" w14:paraId="389432DB" w14:textId="77777777" w:rsidTr="009775FC">
        <w:trPr>
          <w:trHeight w:hRule="exact" w:val="144"/>
          <w:jc w:val="center"/>
        </w:trPr>
        <w:tc>
          <w:tcPr>
            <w:tcW w:w="9803" w:type="dxa"/>
            <w:gridSpan w:val="14"/>
            <w:tcBorders>
              <w:left w:val="nil"/>
              <w:right w:val="nil"/>
            </w:tcBorders>
            <w:tcMar>
              <w:top w:w="57" w:type="dxa"/>
              <w:bottom w:w="57" w:type="dxa"/>
            </w:tcMar>
          </w:tcPr>
          <w:p w14:paraId="5CA81E03" w14:textId="77777777" w:rsidR="004A5EA9" w:rsidRPr="00504440" w:rsidRDefault="004A5EA9" w:rsidP="007E0D23">
            <w:pPr>
              <w:tabs>
                <w:tab w:val="left" w:pos="4007"/>
              </w:tabs>
              <w:rPr>
                <w:rFonts w:ascii="Calibri" w:hAnsi="Calibri"/>
                <w:b/>
                <w:sz w:val="4"/>
                <w:szCs w:val="4"/>
              </w:rPr>
            </w:pPr>
          </w:p>
        </w:tc>
      </w:tr>
      <w:tr w:rsidR="008C75E4" w:rsidRPr="008C75E4" w14:paraId="57B9DA0B" w14:textId="77777777" w:rsidTr="009775FC">
        <w:trPr>
          <w:jc w:val="center"/>
        </w:trPr>
        <w:tc>
          <w:tcPr>
            <w:tcW w:w="3075" w:type="dxa"/>
            <w:gridSpan w:val="5"/>
            <w:tcMar>
              <w:top w:w="57" w:type="dxa"/>
              <w:bottom w:w="57" w:type="dxa"/>
            </w:tcMar>
          </w:tcPr>
          <w:p w14:paraId="286FC64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6315D5D9" w14:textId="4C48F3C5" w:rsidR="00D13259" w:rsidRPr="008C75E4" w:rsidRDefault="00511236">
            <w:pPr>
              <w:rPr>
                <w:rFonts w:ascii="Calibri" w:hAnsi="Calibri"/>
                <w:szCs w:val="22"/>
              </w:rPr>
            </w:pPr>
            <w:r>
              <w:rPr>
                <w:rFonts w:ascii="Calibri" w:hAnsi="Calibri"/>
                <w:szCs w:val="22"/>
              </w:rPr>
              <w:t>Infill kitchen extension and associated internal alterations.</w:t>
            </w:r>
          </w:p>
        </w:tc>
      </w:tr>
      <w:tr w:rsidR="008C75E4" w:rsidRPr="008C75E4" w14:paraId="3E3EA155" w14:textId="77777777" w:rsidTr="009775FC">
        <w:trPr>
          <w:jc w:val="center"/>
        </w:trPr>
        <w:tc>
          <w:tcPr>
            <w:tcW w:w="3075" w:type="dxa"/>
            <w:gridSpan w:val="5"/>
            <w:tcBorders>
              <w:bottom w:val="single" w:sz="4" w:space="0" w:color="BFBFBF" w:themeColor="background1" w:themeShade="BF"/>
            </w:tcBorders>
            <w:tcMar>
              <w:top w:w="57" w:type="dxa"/>
              <w:bottom w:w="57" w:type="dxa"/>
            </w:tcMar>
          </w:tcPr>
          <w:p w14:paraId="0FEECDA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5753A06F" w14:textId="3327FD27" w:rsidR="002A01CF" w:rsidRPr="00BC0FF2" w:rsidRDefault="00511236" w:rsidP="00A42E82">
            <w:pPr>
              <w:rPr>
                <w:rFonts w:ascii="Calibri" w:hAnsi="Calibri"/>
                <w:szCs w:val="22"/>
              </w:rPr>
            </w:pPr>
            <w:r w:rsidRPr="00511236">
              <w:rPr>
                <w:rFonts w:ascii="Calibri" w:hAnsi="Calibri"/>
                <w:szCs w:val="22"/>
              </w:rPr>
              <w:t xml:space="preserve">6 </w:t>
            </w:r>
            <w:proofErr w:type="spellStart"/>
            <w:r w:rsidRPr="00511236">
              <w:rPr>
                <w:rFonts w:ascii="Calibri" w:hAnsi="Calibri"/>
                <w:szCs w:val="22"/>
              </w:rPr>
              <w:t>Eshton</w:t>
            </w:r>
            <w:proofErr w:type="spellEnd"/>
            <w:r w:rsidRPr="00511236">
              <w:rPr>
                <w:rFonts w:ascii="Calibri" w:hAnsi="Calibri"/>
                <w:szCs w:val="22"/>
              </w:rPr>
              <w:t xml:space="preserve"> Terrace</w:t>
            </w:r>
            <w:r>
              <w:rPr>
                <w:rFonts w:ascii="Calibri" w:hAnsi="Calibri"/>
                <w:szCs w:val="22"/>
              </w:rPr>
              <w:t>,</w:t>
            </w:r>
            <w:r w:rsidRPr="00511236">
              <w:rPr>
                <w:rFonts w:ascii="Calibri" w:hAnsi="Calibri"/>
                <w:szCs w:val="22"/>
              </w:rPr>
              <w:t xml:space="preserve"> Clitheroe</w:t>
            </w:r>
            <w:r>
              <w:rPr>
                <w:rFonts w:ascii="Calibri" w:hAnsi="Calibri"/>
                <w:szCs w:val="22"/>
              </w:rPr>
              <w:t>.</w:t>
            </w:r>
            <w:r w:rsidRPr="00511236">
              <w:rPr>
                <w:rFonts w:ascii="Calibri" w:hAnsi="Calibri"/>
                <w:szCs w:val="22"/>
              </w:rPr>
              <w:t xml:space="preserve"> BB7 1BQ</w:t>
            </w:r>
          </w:p>
        </w:tc>
      </w:tr>
      <w:tr w:rsidR="008C75E4" w:rsidRPr="008C75E4" w14:paraId="7C98B64E" w14:textId="77777777" w:rsidTr="009775FC">
        <w:trPr>
          <w:trHeight w:hRule="exact" w:val="144"/>
          <w:jc w:val="center"/>
        </w:trPr>
        <w:tc>
          <w:tcPr>
            <w:tcW w:w="9803" w:type="dxa"/>
            <w:gridSpan w:val="14"/>
            <w:tcBorders>
              <w:left w:val="nil"/>
              <w:right w:val="nil"/>
            </w:tcBorders>
            <w:tcMar>
              <w:top w:w="57" w:type="dxa"/>
              <w:bottom w:w="57" w:type="dxa"/>
            </w:tcMar>
          </w:tcPr>
          <w:p w14:paraId="03C02003" w14:textId="77777777" w:rsidR="00A95D89" w:rsidRPr="00504440" w:rsidRDefault="00A95D89" w:rsidP="007E0D23">
            <w:pPr>
              <w:tabs>
                <w:tab w:val="left" w:pos="2667"/>
              </w:tabs>
              <w:rPr>
                <w:rFonts w:ascii="Calibri" w:hAnsi="Calibri"/>
                <w:b/>
                <w:sz w:val="4"/>
                <w:szCs w:val="4"/>
              </w:rPr>
            </w:pPr>
          </w:p>
        </w:tc>
      </w:tr>
      <w:tr w:rsidR="008C75E4" w:rsidRPr="008C75E4" w14:paraId="4A20484D" w14:textId="77777777" w:rsidTr="009775FC">
        <w:trPr>
          <w:jc w:val="center"/>
        </w:trPr>
        <w:tc>
          <w:tcPr>
            <w:tcW w:w="3075" w:type="dxa"/>
            <w:gridSpan w:val="5"/>
            <w:tcMar>
              <w:top w:w="57" w:type="dxa"/>
              <w:bottom w:w="57" w:type="dxa"/>
            </w:tcMar>
          </w:tcPr>
          <w:p w14:paraId="0996B66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75E0BF8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4C9DEBF"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53829CE5" w14:textId="0D0E6845" w:rsidR="00BC0FF2" w:rsidRPr="00A47F23" w:rsidRDefault="00511236" w:rsidP="00A47F23">
            <w:pPr>
              <w:jc w:val="both"/>
              <w:rPr>
                <w:rFonts w:ascii="Calibri" w:hAnsi="Calibri"/>
                <w:szCs w:val="22"/>
              </w:rPr>
            </w:pPr>
            <w:r>
              <w:rPr>
                <w:rFonts w:ascii="Calibri" w:hAnsi="Calibri"/>
                <w:szCs w:val="22"/>
              </w:rPr>
              <w:t>Clitheroe</w:t>
            </w:r>
            <w:r w:rsidR="00BF2804">
              <w:rPr>
                <w:rFonts w:ascii="Calibri" w:hAnsi="Calibri"/>
                <w:szCs w:val="22"/>
              </w:rPr>
              <w:t xml:space="preserve"> Town </w:t>
            </w:r>
            <w:r w:rsidR="00A47F23">
              <w:rPr>
                <w:rFonts w:ascii="Calibri" w:hAnsi="Calibri"/>
                <w:szCs w:val="22"/>
              </w:rPr>
              <w:t xml:space="preserve">Council </w:t>
            </w:r>
            <w:r>
              <w:rPr>
                <w:rFonts w:ascii="Calibri" w:hAnsi="Calibri"/>
                <w:szCs w:val="22"/>
              </w:rPr>
              <w:t>have no objections.</w:t>
            </w:r>
          </w:p>
        </w:tc>
      </w:tr>
      <w:tr w:rsidR="008C75E4" w:rsidRPr="008C75E4" w14:paraId="615BE4E4" w14:textId="77777777" w:rsidTr="009775FC">
        <w:trPr>
          <w:trHeight w:hRule="exact" w:val="144"/>
          <w:jc w:val="center"/>
        </w:trPr>
        <w:tc>
          <w:tcPr>
            <w:tcW w:w="9803" w:type="dxa"/>
            <w:gridSpan w:val="14"/>
            <w:tcBorders>
              <w:left w:val="nil"/>
              <w:right w:val="nil"/>
            </w:tcBorders>
            <w:tcMar>
              <w:top w:w="57" w:type="dxa"/>
              <w:bottom w:w="57" w:type="dxa"/>
            </w:tcMar>
          </w:tcPr>
          <w:p w14:paraId="5F733242" w14:textId="77777777" w:rsidR="00C618DB" w:rsidRPr="00504440" w:rsidRDefault="00C618DB" w:rsidP="006126D1">
            <w:pPr>
              <w:jc w:val="both"/>
              <w:rPr>
                <w:rFonts w:ascii="Calibri" w:hAnsi="Calibri"/>
                <w:bCs/>
                <w:sz w:val="4"/>
                <w:szCs w:val="4"/>
              </w:rPr>
            </w:pPr>
          </w:p>
        </w:tc>
      </w:tr>
      <w:tr w:rsidR="008C75E4" w:rsidRPr="008C75E4" w14:paraId="66B6D2C6" w14:textId="77777777" w:rsidTr="009775FC">
        <w:trPr>
          <w:jc w:val="center"/>
        </w:trPr>
        <w:tc>
          <w:tcPr>
            <w:tcW w:w="3075" w:type="dxa"/>
            <w:gridSpan w:val="5"/>
            <w:tcMar>
              <w:top w:w="57" w:type="dxa"/>
              <w:bottom w:w="57" w:type="dxa"/>
            </w:tcMar>
          </w:tcPr>
          <w:p w14:paraId="1D68F3A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5E57BB3C"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9130B6" w:rsidRPr="008C75E4" w14:paraId="1728DC25" w14:textId="77777777" w:rsidTr="003B4241">
        <w:trPr>
          <w:jc w:val="center"/>
        </w:trPr>
        <w:tc>
          <w:tcPr>
            <w:tcW w:w="9803" w:type="dxa"/>
            <w:gridSpan w:val="14"/>
            <w:tcMar>
              <w:top w:w="57" w:type="dxa"/>
              <w:bottom w:w="57" w:type="dxa"/>
            </w:tcMar>
          </w:tcPr>
          <w:p w14:paraId="0EC0D7F0" w14:textId="4E7E89DB" w:rsidR="009130B6" w:rsidRPr="002A239D" w:rsidRDefault="00BC0FF2" w:rsidP="006126D1">
            <w:pPr>
              <w:jc w:val="both"/>
              <w:rPr>
                <w:rFonts w:ascii="Calibri" w:hAnsi="Calibri"/>
                <w:szCs w:val="22"/>
              </w:rPr>
            </w:pPr>
            <w:r>
              <w:rPr>
                <w:rFonts w:ascii="Calibri" w:hAnsi="Calibri"/>
                <w:szCs w:val="22"/>
              </w:rPr>
              <w:t>None.</w:t>
            </w:r>
          </w:p>
        </w:tc>
      </w:tr>
      <w:tr w:rsidR="008C75E4" w:rsidRPr="008C75E4" w14:paraId="64F1E4C0" w14:textId="77777777" w:rsidTr="009775FC">
        <w:trPr>
          <w:jc w:val="center"/>
        </w:trPr>
        <w:tc>
          <w:tcPr>
            <w:tcW w:w="3075" w:type="dxa"/>
            <w:gridSpan w:val="5"/>
            <w:tcMar>
              <w:top w:w="57" w:type="dxa"/>
              <w:bottom w:w="57" w:type="dxa"/>
            </w:tcMar>
          </w:tcPr>
          <w:p w14:paraId="159235A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2520588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AA63353"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57F14B15" w14:textId="04FD7F3D" w:rsidR="00FC15FD" w:rsidRPr="00FC15FD" w:rsidRDefault="000148BC" w:rsidP="00FC15FD">
            <w:pPr>
              <w:jc w:val="both"/>
              <w:rPr>
                <w:rFonts w:ascii="Calibri" w:hAnsi="Calibri"/>
                <w:szCs w:val="22"/>
              </w:rPr>
            </w:pPr>
            <w:r>
              <w:rPr>
                <w:rFonts w:ascii="Calibri" w:hAnsi="Calibri"/>
                <w:szCs w:val="22"/>
              </w:rPr>
              <w:t>Four</w:t>
            </w:r>
            <w:r w:rsidR="00FC15FD" w:rsidRPr="00FC15FD">
              <w:rPr>
                <w:rFonts w:ascii="Calibri" w:hAnsi="Calibri"/>
                <w:szCs w:val="22"/>
              </w:rPr>
              <w:t xml:space="preserve"> objection</w:t>
            </w:r>
            <w:r>
              <w:rPr>
                <w:rFonts w:ascii="Calibri" w:hAnsi="Calibri"/>
                <w:szCs w:val="22"/>
              </w:rPr>
              <w:t>s</w:t>
            </w:r>
            <w:r w:rsidR="00FC15FD" w:rsidRPr="00FC15FD">
              <w:rPr>
                <w:rFonts w:ascii="Calibri" w:hAnsi="Calibri"/>
                <w:szCs w:val="22"/>
              </w:rPr>
              <w:t xml:space="preserve"> ha</w:t>
            </w:r>
            <w:r>
              <w:rPr>
                <w:rFonts w:ascii="Calibri" w:hAnsi="Calibri"/>
                <w:szCs w:val="22"/>
              </w:rPr>
              <w:t>ve</w:t>
            </w:r>
            <w:r w:rsidR="00FC15FD" w:rsidRPr="00FC15FD">
              <w:rPr>
                <w:rFonts w:ascii="Calibri" w:hAnsi="Calibri"/>
                <w:szCs w:val="22"/>
              </w:rPr>
              <w:t xml:space="preserve"> been received in respect to the application. Th</w:t>
            </w:r>
            <w:r>
              <w:rPr>
                <w:rFonts w:ascii="Calibri" w:hAnsi="Calibri"/>
                <w:szCs w:val="22"/>
              </w:rPr>
              <w:t>ese</w:t>
            </w:r>
            <w:r w:rsidR="00FC15FD" w:rsidRPr="00FC15FD">
              <w:rPr>
                <w:rFonts w:ascii="Calibri" w:hAnsi="Calibri"/>
                <w:szCs w:val="22"/>
              </w:rPr>
              <w:t xml:space="preserve"> objections </w:t>
            </w:r>
            <w:r>
              <w:rPr>
                <w:rFonts w:ascii="Calibri" w:hAnsi="Calibri"/>
                <w:szCs w:val="22"/>
              </w:rPr>
              <w:t>are</w:t>
            </w:r>
            <w:r w:rsidR="00FC15FD" w:rsidRPr="00FC15FD">
              <w:rPr>
                <w:rFonts w:ascii="Calibri" w:hAnsi="Calibri"/>
                <w:szCs w:val="22"/>
              </w:rPr>
              <w:t xml:space="preserve"> summarised as:</w:t>
            </w:r>
          </w:p>
          <w:p w14:paraId="5EDA39D2" w14:textId="77777777" w:rsidR="00FC15FD" w:rsidRPr="00FC15FD" w:rsidRDefault="00FC15FD" w:rsidP="00FC15FD">
            <w:pPr>
              <w:jc w:val="both"/>
              <w:rPr>
                <w:rFonts w:ascii="Calibri" w:hAnsi="Calibri"/>
                <w:szCs w:val="22"/>
              </w:rPr>
            </w:pPr>
          </w:p>
          <w:p w14:paraId="74E91B48" w14:textId="5E211603" w:rsidR="00FC15FD" w:rsidRPr="00FC15FD" w:rsidRDefault="00FC15FD" w:rsidP="00FC15FD">
            <w:pPr>
              <w:numPr>
                <w:ilvl w:val="0"/>
                <w:numId w:val="17"/>
              </w:numPr>
              <w:jc w:val="both"/>
              <w:rPr>
                <w:rFonts w:ascii="Calibri" w:hAnsi="Calibri"/>
                <w:szCs w:val="22"/>
              </w:rPr>
            </w:pPr>
            <w:r w:rsidRPr="00FC15FD">
              <w:rPr>
                <w:rFonts w:ascii="Calibri" w:hAnsi="Calibri"/>
                <w:szCs w:val="22"/>
              </w:rPr>
              <w:t xml:space="preserve">Impact of the proposal upon </w:t>
            </w:r>
            <w:r w:rsidR="000148BC">
              <w:rPr>
                <w:rFonts w:ascii="Calibri" w:hAnsi="Calibri"/>
                <w:szCs w:val="22"/>
              </w:rPr>
              <w:t>residential amenity</w:t>
            </w:r>
          </w:p>
          <w:p w14:paraId="2EE17730" w14:textId="7CE8EF05" w:rsidR="005878FE" w:rsidRPr="00435FC9" w:rsidRDefault="005878FE" w:rsidP="003A3F9D">
            <w:pPr>
              <w:jc w:val="both"/>
              <w:rPr>
                <w:rFonts w:ascii="Calibri" w:hAnsi="Calibri"/>
                <w:szCs w:val="22"/>
              </w:rPr>
            </w:pPr>
          </w:p>
        </w:tc>
      </w:tr>
      <w:tr w:rsidR="008C75E4" w:rsidRPr="008C75E4" w14:paraId="5AA67F48" w14:textId="77777777" w:rsidTr="009775FC">
        <w:trPr>
          <w:trHeight w:hRule="exact" w:val="144"/>
          <w:jc w:val="center"/>
        </w:trPr>
        <w:tc>
          <w:tcPr>
            <w:tcW w:w="9803" w:type="dxa"/>
            <w:gridSpan w:val="14"/>
            <w:tcBorders>
              <w:left w:val="nil"/>
              <w:right w:val="nil"/>
            </w:tcBorders>
            <w:tcMar>
              <w:top w:w="57" w:type="dxa"/>
              <w:bottom w:w="57" w:type="dxa"/>
            </w:tcMar>
          </w:tcPr>
          <w:p w14:paraId="750BA42E" w14:textId="77777777" w:rsidR="00C0704D" w:rsidRPr="00504440" w:rsidRDefault="00C0704D" w:rsidP="006126D1">
            <w:pPr>
              <w:jc w:val="both"/>
              <w:rPr>
                <w:rFonts w:ascii="Calibri" w:hAnsi="Calibri"/>
                <w:sz w:val="4"/>
                <w:szCs w:val="4"/>
              </w:rPr>
            </w:pPr>
          </w:p>
        </w:tc>
      </w:tr>
      <w:tr w:rsidR="008C75E4" w:rsidRPr="008C75E4" w14:paraId="4FC5674E" w14:textId="77777777" w:rsidTr="009775FC">
        <w:trPr>
          <w:jc w:val="center"/>
        </w:trPr>
        <w:tc>
          <w:tcPr>
            <w:tcW w:w="9803" w:type="dxa"/>
            <w:gridSpan w:val="14"/>
            <w:tcMar>
              <w:top w:w="57" w:type="dxa"/>
              <w:bottom w:w="57" w:type="dxa"/>
            </w:tcMar>
          </w:tcPr>
          <w:p w14:paraId="406DCFB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0DFB3DD" w14:textId="77777777" w:rsidTr="009775FC">
        <w:trPr>
          <w:trHeight w:val="864"/>
          <w:jc w:val="center"/>
        </w:trPr>
        <w:tc>
          <w:tcPr>
            <w:tcW w:w="9803" w:type="dxa"/>
            <w:gridSpan w:val="14"/>
            <w:tcMar>
              <w:top w:w="57" w:type="dxa"/>
              <w:bottom w:w="57" w:type="dxa"/>
            </w:tcMar>
          </w:tcPr>
          <w:p w14:paraId="63190967" w14:textId="77777777" w:rsidR="008542DE" w:rsidRPr="00504440" w:rsidRDefault="00C0704D" w:rsidP="00504440">
            <w:pPr>
              <w:pStyle w:val="PLANNING"/>
              <w:rPr>
                <w:rFonts w:ascii="Calibri" w:hAnsi="Calibri"/>
                <w:b/>
                <w:bCs/>
                <w:szCs w:val="22"/>
              </w:rPr>
            </w:pPr>
            <w:proofErr w:type="spellStart"/>
            <w:r w:rsidRPr="008C75E4">
              <w:rPr>
                <w:rFonts w:ascii="Calibri" w:hAnsi="Calibri"/>
                <w:b/>
                <w:bCs/>
                <w:szCs w:val="22"/>
              </w:rPr>
              <w:t>Ribble</w:t>
            </w:r>
            <w:proofErr w:type="spellEnd"/>
            <w:r w:rsidRPr="008C75E4">
              <w:rPr>
                <w:rFonts w:ascii="Calibri" w:hAnsi="Calibri"/>
                <w:b/>
                <w:bCs/>
                <w:szCs w:val="22"/>
              </w:rPr>
              <w:t xml:space="preserve"> Valley Core Strategy:</w:t>
            </w:r>
          </w:p>
          <w:p w14:paraId="528AAE1A" w14:textId="77777777" w:rsidR="001946E0" w:rsidRDefault="001946E0" w:rsidP="006126D1">
            <w:pPr>
              <w:jc w:val="both"/>
              <w:rPr>
                <w:rFonts w:ascii="Calibri" w:hAnsi="Calibri"/>
                <w:b/>
                <w:szCs w:val="22"/>
              </w:rPr>
            </w:pPr>
          </w:p>
          <w:p w14:paraId="6779EB98" w14:textId="77777777" w:rsidR="008E1A16" w:rsidRDefault="008E1A16" w:rsidP="006126D1">
            <w:pPr>
              <w:jc w:val="both"/>
              <w:rPr>
                <w:rFonts w:ascii="Calibri" w:hAnsi="Calibri"/>
                <w:szCs w:val="22"/>
              </w:rPr>
            </w:pPr>
            <w:r w:rsidRPr="008E1A16">
              <w:rPr>
                <w:rFonts w:ascii="Calibri" w:hAnsi="Calibri"/>
                <w:szCs w:val="22"/>
              </w:rPr>
              <w:t xml:space="preserve">Key Statement DS1 – Development Strategy </w:t>
            </w:r>
          </w:p>
          <w:p w14:paraId="5A974928" w14:textId="7CC2CF18" w:rsidR="008E1A16" w:rsidRDefault="008E1A16" w:rsidP="006126D1">
            <w:pPr>
              <w:jc w:val="both"/>
              <w:rPr>
                <w:rFonts w:ascii="Calibri" w:hAnsi="Calibri"/>
                <w:szCs w:val="22"/>
              </w:rPr>
            </w:pPr>
            <w:r w:rsidRPr="008E1A16">
              <w:rPr>
                <w:rFonts w:ascii="Calibri" w:hAnsi="Calibri"/>
                <w:szCs w:val="22"/>
              </w:rPr>
              <w:t xml:space="preserve">Key Statement DS2 – Presumption in Favour of Sustainable Development </w:t>
            </w:r>
          </w:p>
          <w:p w14:paraId="588FB61E" w14:textId="1260ED8A" w:rsidR="00511236" w:rsidRDefault="00FC15FD" w:rsidP="006126D1">
            <w:pPr>
              <w:jc w:val="both"/>
              <w:rPr>
                <w:rFonts w:ascii="Calibri" w:hAnsi="Calibri"/>
                <w:szCs w:val="22"/>
              </w:rPr>
            </w:pPr>
            <w:r w:rsidRPr="00FC15FD">
              <w:rPr>
                <w:rFonts w:ascii="Calibri" w:hAnsi="Calibri"/>
                <w:szCs w:val="22"/>
              </w:rPr>
              <w:t xml:space="preserve">Key Statement EN5 – Heritage Assets </w:t>
            </w:r>
          </w:p>
          <w:p w14:paraId="433CD914" w14:textId="77777777" w:rsidR="008E1A16" w:rsidRDefault="008E1A16" w:rsidP="006126D1">
            <w:pPr>
              <w:jc w:val="both"/>
              <w:rPr>
                <w:rFonts w:ascii="Calibri" w:hAnsi="Calibri"/>
                <w:szCs w:val="22"/>
              </w:rPr>
            </w:pPr>
            <w:r w:rsidRPr="008E1A16">
              <w:rPr>
                <w:rFonts w:ascii="Calibri" w:hAnsi="Calibri"/>
                <w:szCs w:val="22"/>
              </w:rPr>
              <w:t xml:space="preserve">Policy DMG1 – General Considerations </w:t>
            </w:r>
          </w:p>
          <w:p w14:paraId="67D06145" w14:textId="3BB4B939" w:rsidR="008E1A16" w:rsidRDefault="008E1A16" w:rsidP="006126D1">
            <w:pPr>
              <w:jc w:val="both"/>
              <w:rPr>
                <w:rFonts w:ascii="Calibri" w:hAnsi="Calibri"/>
                <w:szCs w:val="22"/>
              </w:rPr>
            </w:pPr>
            <w:r w:rsidRPr="008E1A16">
              <w:rPr>
                <w:rFonts w:ascii="Calibri" w:hAnsi="Calibri"/>
                <w:szCs w:val="22"/>
              </w:rPr>
              <w:t xml:space="preserve">Policy DMG2 – Strategic Considerations </w:t>
            </w:r>
          </w:p>
          <w:p w14:paraId="71C97215" w14:textId="77777777" w:rsidR="00FC15FD" w:rsidRPr="00FC15FD" w:rsidRDefault="00FC15FD" w:rsidP="00FC15FD">
            <w:pPr>
              <w:jc w:val="both"/>
              <w:rPr>
                <w:rFonts w:ascii="Calibri" w:hAnsi="Calibri"/>
                <w:szCs w:val="22"/>
              </w:rPr>
            </w:pPr>
            <w:r w:rsidRPr="00FC15FD">
              <w:rPr>
                <w:rFonts w:ascii="Calibri" w:hAnsi="Calibri"/>
                <w:szCs w:val="22"/>
              </w:rPr>
              <w:t xml:space="preserve">Policy DME4 – Protecting Heritage Assets </w:t>
            </w:r>
          </w:p>
          <w:p w14:paraId="12F3F83B" w14:textId="40308941" w:rsidR="00230AE6" w:rsidRPr="00230AE6" w:rsidRDefault="008E1A16" w:rsidP="006126D1">
            <w:pPr>
              <w:jc w:val="both"/>
              <w:rPr>
                <w:rFonts w:ascii="Calibri" w:hAnsi="Calibri"/>
                <w:szCs w:val="22"/>
              </w:rPr>
            </w:pPr>
            <w:r w:rsidRPr="008E1A16">
              <w:rPr>
                <w:rFonts w:ascii="Calibri" w:hAnsi="Calibri"/>
                <w:szCs w:val="22"/>
              </w:rPr>
              <w:t xml:space="preserve">Policy DMH5 – Residential and Curtilage Extensions </w:t>
            </w:r>
          </w:p>
          <w:p w14:paraId="1702FB25" w14:textId="77777777" w:rsidR="008E1A16" w:rsidRDefault="008E1A16" w:rsidP="00CB3674">
            <w:pPr>
              <w:overflowPunct/>
              <w:textAlignment w:val="auto"/>
              <w:rPr>
                <w:rFonts w:ascii="Calibri" w:hAnsi="Calibri"/>
                <w:b/>
                <w:szCs w:val="22"/>
              </w:rPr>
            </w:pPr>
          </w:p>
          <w:p w14:paraId="34869B58" w14:textId="3F7C1A1F" w:rsidR="00C065A2" w:rsidRPr="00B02036" w:rsidRDefault="00C065A2" w:rsidP="00CB3674">
            <w:pPr>
              <w:overflowPunct/>
              <w:textAlignment w:val="auto"/>
              <w:rPr>
                <w:rFonts w:ascii="Calibri" w:hAnsi="Calibri"/>
                <w:b/>
                <w:szCs w:val="22"/>
              </w:rPr>
            </w:pPr>
            <w:r w:rsidRPr="00B02036">
              <w:rPr>
                <w:rFonts w:ascii="Calibri" w:hAnsi="Calibri"/>
                <w:b/>
                <w:szCs w:val="22"/>
              </w:rPr>
              <w:t>NPPF</w:t>
            </w:r>
          </w:p>
          <w:p w14:paraId="2B024361" w14:textId="77777777" w:rsidR="00ED5DDE" w:rsidRPr="00ED5DDE" w:rsidRDefault="00ED5DDE" w:rsidP="00CB3674">
            <w:pPr>
              <w:overflowPunct/>
              <w:textAlignment w:val="auto"/>
              <w:rPr>
                <w:rFonts w:ascii="Calibri" w:hAnsi="Calibri"/>
                <w:szCs w:val="22"/>
              </w:rPr>
            </w:pPr>
          </w:p>
        </w:tc>
      </w:tr>
      <w:tr w:rsidR="008C75E4" w:rsidRPr="008C75E4" w14:paraId="71393123" w14:textId="77777777" w:rsidTr="009775FC">
        <w:trPr>
          <w:trHeight w:val="864"/>
          <w:jc w:val="center"/>
        </w:trPr>
        <w:tc>
          <w:tcPr>
            <w:tcW w:w="9803" w:type="dxa"/>
            <w:gridSpan w:val="14"/>
            <w:tcBorders>
              <w:bottom w:val="single" w:sz="4" w:space="0" w:color="BFBFBF" w:themeColor="background1" w:themeShade="BF"/>
            </w:tcBorders>
            <w:tcMar>
              <w:top w:w="57" w:type="dxa"/>
              <w:bottom w:w="57" w:type="dxa"/>
            </w:tcMar>
          </w:tcPr>
          <w:p w14:paraId="7103CDAB"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39F615A7" w14:textId="77777777" w:rsidR="00D56225" w:rsidRDefault="00D56225" w:rsidP="007A3ADF">
            <w:pPr>
              <w:pStyle w:val="PLANNING"/>
              <w:rPr>
                <w:rFonts w:ascii="Calibri" w:hAnsi="Calibri"/>
                <w:bCs/>
                <w:szCs w:val="22"/>
              </w:rPr>
            </w:pPr>
          </w:p>
          <w:p w14:paraId="30A97D50" w14:textId="78570420" w:rsidR="00C52703" w:rsidRPr="00C52703" w:rsidRDefault="00BF2804" w:rsidP="00A47F23">
            <w:pPr>
              <w:pStyle w:val="PLANNING"/>
              <w:rPr>
                <w:rFonts w:ascii="Calibri" w:hAnsi="Calibri"/>
                <w:bCs/>
                <w:szCs w:val="22"/>
              </w:rPr>
            </w:pPr>
            <w:r>
              <w:rPr>
                <w:rFonts w:ascii="Calibri" w:hAnsi="Calibri"/>
                <w:bCs/>
                <w:szCs w:val="22"/>
              </w:rPr>
              <w:t>None.</w:t>
            </w:r>
          </w:p>
        </w:tc>
      </w:tr>
      <w:tr w:rsidR="008C75E4" w:rsidRPr="008C75E4" w14:paraId="541EC7DC" w14:textId="77777777" w:rsidTr="009775FC">
        <w:trPr>
          <w:trHeight w:hRule="exact" w:val="144"/>
          <w:jc w:val="center"/>
        </w:trPr>
        <w:tc>
          <w:tcPr>
            <w:tcW w:w="9803" w:type="dxa"/>
            <w:gridSpan w:val="14"/>
            <w:tcBorders>
              <w:left w:val="nil"/>
              <w:right w:val="nil"/>
            </w:tcBorders>
            <w:tcMar>
              <w:top w:w="57" w:type="dxa"/>
              <w:bottom w:w="57" w:type="dxa"/>
            </w:tcMar>
          </w:tcPr>
          <w:p w14:paraId="3A1F0C11" w14:textId="77777777" w:rsidR="003F16AA" w:rsidRPr="00504440" w:rsidRDefault="003F16AA" w:rsidP="00504440">
            <w:pPr>
              <w:rPr>
                <w:sz w:val="4"/>
                <w:szCs w:val="4"/>
              </w:rPr>
            </w:pPr>
          </w:p>
        </w:tc>
      </w:tr>
      <w:tr w:rsidR="008C75E4" w:rsidRPr="008C75E4" w14:paraId="05A8197D" w14:textId="77777777" w:rsidTr="009775FC">
        <w:trPr>
          <w:jc w:val="center"/>
        </w:trPr>
        <w:tc>
          <w:tcPr>
            <w:tcW w:w="9803" w:type="dxa"/>
            <w:gridSpan w:val="14"/>
            <w:tcMar>
              <w:top w:w="57" w:type="dxa"/>
              <w:bottom w:w="57" w:type="dxa"/>
            </w:tcMar>
          </w:tcPr>
          <w:p w14:paraId="3BE61B0A"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5CDDC6AF" w14:textId="77777777" w:rsidTr="009775FC">
        <w:trPr>
          <w:trHeight w:val="1152"/>
          <w:jc w:val="center"/>
        </w:trPr>
        <w:tc>
          <w:tcPr>
            <w:tcW w:w="9803" w:type="dxa"/>
            <w:gridSpan w:val="14"/>
            <w:tcMar>
              <w:top w:w="57" w:type="dxa"/>
              <w:bottom w:w="57" w:type="dxa"/>
            </w:tcMar>
          </w:tcPr>
          <w:p w14:paraId="1CE6957F"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lastRenderedPageBreak/>
              <w:t>Site Description and Surrounding Area:</w:t>
            </w:r>
          </w:p>
          <w:p w14:paraId="5501EEBF" w14:textId="77777777" w:rsidR="00AD627A" w:rsidRDefault="00AD627A" w:rsidP="0043472B">
            <w:pPr>
              <w:jc w:val="both"/>
              <w:rPr>
                <w:rFonts w:asciiTheme="minorHAnsi" w:hAnsiTheme="minorHAnsi" w:cstheme="minorHAnsi"/>
                <w:szCs w:val="22"/>
              </w:rPr>
            </w:pPr>
          </w:p>
          <w:p w14:paraId="2BA04858" w14:textId="0474EC66" w:rsidR="006644F6" w:rsidRDefault="00C52703" w:rsidP="0043472B">
            <w:pPr>
              <w:jc w:val="both"/>
              <w:rPr>
                <w:rFonts w:asciiTheme="minorHAnsi" w:hAnsiTheme="minorHAnsi" w:cstheme="minorHAnsi"/>
                <w:szCs w:val="22"/>
              </w:rPr>
            </w:pPr>
            <w:r>
              <w:rPr>
                <w:rFonts w:asciiTheme="minorHAnsi" w:hAnsiTheme="minorHAnsi" w:cstheme="minorHAnsi"/>
                <w:szCs w:val="22"/>
              </w:rPr>
              <w:t xml:space="preserve">The application relates to </w:t>
            </w:r>
            <w:r w:rsidR="00DE187E">
              <w:rPr>
                <w:rFonts w:asciiTheme="minorHAnsi" w:hAnsiTheme="minorHAnsi" w:cstheme="minorHAnsi"/>
                <w:szCs w:val="22"/>
              </w:rPr>
              <w:t>a</w:t>
            </w:r>
            <w:r w:rsidR="00F604C2">
              <w:rPr>
                <w:rFonts w:asciiTheme="minorHAnsi" w:hAnsiTheme="minorHAnsi" w:cstheme="minorHAnsi"/>
                <w:szCs w:val="22"/>
              </w:rPr>
              <w:t xml:space="preserve"> terraced property in </w:t>
            </w:r>
            <w:r w:rsidR="00CA7012">
              <w:rPr>
                <w:rFonts w:asciiTheme="minorHAnsi" w:hAnsiTheme="minorHAnsi" w:cstheme="minorHAnsi"/>
                <w:szCs w:val="22"/>
              </w:rPr>
              <w:t>Clitheroe</w:t>
            </w:r>
            <w:r w:rsidR="00F604C2">
              <w:rPr>
                <w:rFonts w:asciiTheme="minorHAnsi" w:hAnsiTheme="minorHAnsi" w:cstheme="minorHAnsi"/>
                <w:szCs w:val="22"/>
              </w:rPr>
              <w:t>. The property consists of</w:t>
            </w:r>
            <w:r w:rsidR="00DE187E">
              <w:rPr>
                <w:rFonts w:asciiTheme="minorHAnsi" w:hAnsiTheme="minorHAnsi" w:cstheme="minorHAnsi"/>
                <w:szCs w:val="22"/>
              </w:rPr>
              <w:t xml:space="preserve"> stone</w:t>
            </w:r>
            <w:r w:rsidR="00CA7012">
              <w:rPr>
                <w:rFonts w:asciiTheme="minorHAnsi" w:hAnsiTheme="minorHAnsi" w:cstheme="minorHAnsi"/>
                <w:szCs w:val="22"/>
              </w:rPr>
              <w:t xml:space="preserve"> and render</w:t>
            </w:r>
            <w:r w:rsidR="00DE187E">
              <w:rPr>
                <w:rFonts w:asciiTheme="minorHAnsi" w:hAnsiTheme="minorHAnsi" w:cstheme="minorHAnsi"/>
                <w:szCs w:val="22"/>
              </w:rPr>
              <w:t xml:space="preserve">, slate roof tiles </w:t>
            </w:r>
            <w:r w:rsidR="00F604C2">
              <w:rPr>
                <w:rFonts w:asciiTheme="minorHAnsi" w:hAnsiTheme="minorHAnsi" w:cstheme="minorHAnsi"/>
                <w:szCs w:val="22"/>
              </w:rPr>
              <w:t>and white</w:t>
            </w:r>
            <w:r w:rsidR="00DE187E">
              <w:rPr>
                <w:rFonts w:asciiTheme="minorHAnsi" w:hAnsiTheme="minorHAnsi" w:cstheme="minorHAnsi"/>
                <w:szCs w:val="22"/>
              </w:rPr>
              <w:t xml:space="preserve"> </w:t>
            </w:r>
            <w:r w:rsidR="00F604C2">
              <w:rPr>
                <w:rFonts w:asciiTheme="minorHAnsi" w:hAnsiTheme="minorHAnsi" w:cstheme="minorHAnsi"/>
                <w:szCs w:val="22"/>
              </w:rPr>
              <w:t xml:space="preserve">UPVC doors and windows. </w:t>
            </w:r>
            <w:r w:rsidR="00207916">
              <w:rPr>
                <w:rFonts w:asciiTheme="minorHAnsi" w:hAnsiTheme="minorHAnsi" w:cstheme="minorHAnsi"/>
                <w:szCs w:val="22"/>
              </w:rPr>
              <w:t>The surrounding area is residential comprising numerous terraced properties.</w:t>
            </w:r>
          </w:p>
          <w:p w14:paraId="4630E569" w14:textId="30724A7C" w:rsidR="00C52703" w:rsidRPr="003C0C2B" w:rsidRDefault="00C52703" w:rsidP="0043472B">
            <w:pPr>
              <w:jc w:val="both"/>
              <w:rPr>
                <w:rFonts w:asciiTheme="minorHAnsi" w:hAnsiTheme="minorHAnsi" w:cstheme="minorHAnsi"/>
                <w:szCs w:val="22"/>
              </w:rPr>
            </w:pPr>
          </w:p>
        </w:tc>
      </w:tr>
      <w:tr w:rsidR="008C75E4" w:rsidRPr="008C75E4" w14:paraId="0F6FC8F6" w14:textId="77777777" w:rsidTr="009775FC">
        <w:trPr>
          <w:trHeight w:val="1152"/>
          <w:jc w:val="center"/>
        </w:trPr>
        <w:tc>
          <w:tcPr>
            <w:tcW w:w="9803" w:type="dxa"/>
            <w:gridSpan w:val="14"/>
            <w:tcMar>
              <w:top w:w="57" w:type="dxa"/>
              <w:bottom w:w="57" w:type="dxa"/>
            </w:tcMar>
          </w:tcPr>
          <w:p w14:paraId="431C03BC" w14:textId="77777777" w:rsidR="00AD627A" w:rsidRDefault="00C0704D" w:rsidP="0043472B">
            <w:pPr>
              <w:pStyle w:val="Header"/>
              <w:tabs>
                <w:tab w:val="clear" w:pos="4153"/>
                <w:tab w:val="clear" w:pos="8306"/>
              </w:tabs>
              <w:jc w:val="both"/>
              <w:rPr>
                <w:rFonts w:ascii="Calibri" w:hAnsi="Calibri"/>
                <w:b/>
                <w:szCs w:val="22"/>
              </w:rPr>
            </w:pPr>
            <w:r w:rsidRPr="008C75E4">
              <w:rPr>
                <w:rFonts w:ascii="Calibri" w:hAnsi="Calibri"/>
                <w:b/>
                <w:szCs w:val="22"/>
              </w:rPr>
              <w:t>Propose</w:t>
            </w:r>
            <w:r w:rsidR="0043472B">
              <w:rPr>
                <w:rFonts w:ascii="Calibri" w:hAnsi="Calibri"/>
                <w:b/>
                <w:szCs w:val="22"/>
              </w:rPr>
              <w:t>d</w:t>
            </w:r>
            <w:r w:rsidRPr="008C75E4">
              <w:rPr>
                <w:rFonts w:ascii="Calibri" w:hAnsi="Calibri"/>
                <w:b/>
                <w:szCs w:val="22"/>
              </w:rPr>
              <w:t xml:space="preserve"> Development for which consent is sought:</w:t>
            </w:r>
          </w:p>
          <w:p w14:paraId="24C82D2C" w14:textId="77777777" w:rsidR="00096654" w:rsidRDefault="00096654" w:rsidP="0043472B">
            <w:pPr>
              <w:pStyle w:val="Header"/>
              <w:tabs>
                <w:tab w:val="clear" w:pos="4153"/>
                <w:tab w:val="clear" w:pos="8306"/>
              </w:tabs>
              <w:jc w:val="both"/>
              <w:rPr>
                <w:rFonts w:ascii="Calibri" w:hAnsi="Calibri"/>
                <w:b/>
                <w:szCs w:val="22"/>
              </w:rPr>
            </w:pPr>
          </w:p>
          <w:p w14:paraId="2E79BDB6" w14:textId="536F62CB" w:rsidR="00D2076E" w:rsidRPr="00096654" w:rsidRDefault="00A47F23" w:rsidP="00BD6206">
            <w:pPr>
              <w:pStyle w:val="Header"/>
              <w:tabs>
                <w:tab w:val="clear" w:pos="4153"/>
                <w:tab w:val="clear" w:pos="8306"/>
              </w:tabs>
              <w:jc w:val="both"/>
              <w:rPr>
                <w:rFonts w:ascii="Calibri" w:hAnsi="Calibri"/>
                <w:szCs w:val="22"/>
              </w:rPr>
            </w:pPr>
            <w:r>
              <w:rPr>
                <w:rFonts w:ascii="Calibri" w:hAnsi="Calibri"/>
                <w:szCs w:val="22"/>
              </w:rPr>
              <w:t xml:space="preserve">Consent is sought for the construction of a </w:t>
            </w:r>
            <w:r w:rsidR="002C79B9">
              <w:rPr>
                <w:rFonts w:ascii="Calibri" w:hAnsi="Calibri"/>
                <w:szCs w:val="22"/>
              </w:rPr>
              <w:t xml:space="preserve">rear single storey </w:t>
            </w:r>
            <w:r w:rsidR="00A3751A">
              <w:rPr>
                <w:rFonts w:ascii="Calibri" w:hAnsi="Calibri"/>
                <w:szCs w:val="22"/>
              </w:rPr>
              <w:t xml:space="preserve">infill </w:t>
            </w:r>
            <w:r w:rsidR="002C79B9">
              <w:rPr>
                <w:rFonts w:ascii="Calibri" w:hAnsi="Calibri"/>
                <w:szCs w:val="22"/>
              </w:rPr>
              <w:t>extension.</w:t>
            </w:r>
          </w:p>
        </w:tc>
      </w:tr>
      <w:tr w:rsidR="00BD6206" w:rsidRPr="008C75E4" w14:paraId="0AF2EBD3" w14:textId="77777777" w:rsidTr="009775FC">
        <w:trPr>
          <w:trHeight w:val="1152"/>
          <w:jc w:val="center"/>
        </w:trPr>
        <w:tc>
          <w:tcPr>
            <w:tcW w:w="9803" w:type="dxa"/>
            <w:gridSpan w:val="14"/>
            <w:tcMar>
              <w:top w:w="57" w:type="dxa"/>
              <w:bottom w:w="57" w:type="dxa"/>
            </w:tcMar>
          </w:tcPr>
          <w:p w14:paraId="4E7D30AD" w14:textId="77777777" w:rsidR="00BD6206" w:rsidRDefault="00BD6206" w:rsidP="0043472B">
            <w:pPr>
              <w:pStyle w:val="Header"/>
              <w:tabs>
                <w:tab w:val="clear" w:pos="4153"/>
                <w:tab w:val="clear" w:pos="8306"/>
              </w:tabs>
              <w:jc w:val="both"/>
              <w:rPr>
                <w:rFonts w:ascii="Calibri" w:hAnsi="Calibri"/>
                <w:b/>
                <w:szCs w:val="22"/>
              </w:rPr>
            </w:pPr>
            <w:r>
              <w:rPr>
                <w:rFonts w:ascii="Calibri" w:hAnsi="Calibri"/>
                <w:b/>
                <w:szCs w:val="22"/>
              </w:rPr>
              <w:t>Principle of development:</w:t>
            </w:r>
          </w:p>
          <w:p w14:paraId="33C1363D" w14:textId="77777777" w:rsidR="006644F6" w:rsidRDefault="006644F6" w:rsidP="0043472B">
            <w:pPr>
              <w:pStyle w:val="Header"/>
              <w:tabs>
                <w:tab w:val="clear" w:pos="4153"/>
                <w:tab w:val="clear" w:pos="8306"/>
              </w:tabs>
              <w:jc w:val="both"/>
              <w:rPr>
                <w:rFonts w:ascii="Calibri" w:hAnsi="Calibri"/>
                <w:b/>
                <w:szCs w:val="22"/>
              </w:rPr>
            </w:pPr>
          </w:p>
          <w:p w14:paraId="282147AE" w14:textId="77777777" w:rsidR="000F4249" w:rsidRPr="000F4249" w:rsidRDefault="008E1A16" w:rsidP="000F4249">
            <w:pPr>
              <w:pStyle w:val="Header"/>
              <w:tabs>
                <w:tab w:val="clear" w:pos="4153"/>
                <w:tab w:val="clear" w:pos="8306"/>
              </w:tabs>
              <w:jc w:val="both"/>
              <w:rPr>
                <w:rFonts w:ascii="Calibri" w:hAnsi="Calibri"/>
                <w:szCs w:val="22"/>
              </w:rPr>
            </w:pPr>
            <w:r w:rsidRPr="008E1A16">
              <w:rPr>
                <w:rFonts w:ascii="Calibri" w:hAnsi="Calibri"/>
                <w:szCs w:val="22"/>
              </w:rPr>
              <w:t xml:space="preserve">The proposal is a domestic extension to a dwelling and is acceptable in principle subject to an assessment of the material planning considerations. </w:t>
            </w:r>
            <w:r w:rsidR="000F4249" w:rsidRPr="000F4249">
              <w:rPr>
                <w:rFonts w:ascii="Calibri" w:hAnsi="Calibri"/>
                <w:szCs w:val="22"/>
              </w:rPr>
              <w:t xml:space="preserve">The proposal site is also situated within the Clitheroe Conservation Area therefore consideration will be given towards the effect of the proposal on the historic character of the surrounding area. </w:t>
            </w:r>
          </w:p>
          <w:p w14:paraId="4591F1B8" w14:textId="6B39B9FC" w:rsidR="008E1A16" w:rsidRPr="008C75E4" w:rsidRDefault="008E1A16" w:rsidP="0043472B">
            <w:pPr>
              <w:pStyle w:val="Header"/>
              <w:tabs>
                <w:tab w:val="clear" w:pos="4153"/>
                <w:tab w:val="clear" w:pos="8306"/>
              </w:tabs>
              <w:jc w:val="both"/>
              <w:rPr>
                <w:rFonts w:ascii="Calibri" w:hAnsi="Calibri"/>
                <w:b/>
                <w:szCs w:val="22"/>
              </w:rPr>
            </w:pPr>
          </w:p>
        </w:tc>
      </w:tr>
      <w:tr w:rsidR="008C75E4" w:rsidRPr="008C75E4" w14:paraId="7E4BEC4D" w14:textId="77777777" w:rsidTr="009775FC">
        <w:trPr>
          <w:trHeight w:val="864"/>
          <w:jc w:val="center"/>
        </w:trPr>
        <w:tc>
          <w:tcPr>
            <w:tcW w:w="9803" w:type="dxa"/>
            <w:gridSpan w:val="14"/>
            <w:tcMar>
              <w:top w:w="57" w:type="dxa"/>
              <w:bottom w:w="57" w:type="dxa"/>
            </w:tcMar>
          </w:tcPr>
          <w:p w14:paraId="244DB82C"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549F4481" w14:textId="77777777" w:rsidR="00C6456D" w:rsidRDefault="00C6456D" w:rsidP="00454754">
            <w:pPr>
              <w:contextualSpacing/>
              <w:jc w:val="both"/>
              <w:rPr>
                <w:rFonts w:ascii="Calibri" w:hAnsi="Calibri"/>
                <w:szCs w:val="22"/>
              </w:rPr>
            </w:pPr>
          </w:p>
          <w:p w14:paraId="1C4F6D78" w14:textId="7780DADF" w:rsidR="00C37FD5" w:rsidRDefault="002C79B9" w:rsidP="002948B7">
            <w:pPr>
              <w:contextualSpacing/>
              <w:jc w:val="both"/>
              <w:rPr>
                <w:rFonts w:ascii="Calibri" w:hAnsi="Calibri"/>
                <w:szCs w:val="22"/>
              </w:rPr>
            </w:pPr>
            <w:r>
              <w:rPr>
                <w:rFonts w:ascii="Calibri" w:hAnsi="Calibri"/>
                <w:szCs w:val="22"/>
              </w:rPr>
              <w:t xml:space="preserve">The extension would incorporate a </w:t>
            </w:r>
            <w:r w:rsidR="00D41D91">
              <w:rPr>
                <w:rFonts w:ascii="Calibri" w:hAnsi="Calibri"/>
                <w:szCs w:val="22"/>
              </w:rPr>
              <w:t>set of sliding doors</w:t>
            </w:r>
            <w:r>
              <w:rPr>
                <w:rFonts w:ascii="Calibri" w:hAnsi="Calibri"/>
                <w:szCs w:val="22"/>
              </w:rPr>
              <w:t xml:space="preserve"> on its rear </w:t>
            </w:r>
            <w:r w:rsidR="00D41D91">
              <w:rPr>
                <w:rFonts w:ascii="Calibri" w:hAnsi="Calibri"/>
                <w:szCs w:val="22"/>
              </w:rPr>
              <w:t>North</w:t>
            </w:r>
            <w:r>
              <w:rPr>
                <w:rFonts w:ascii="Calibri" w:hAnsi="Calibri"/>
                <w:szCs w:val="22"/>
              </w:rPr>
              <w:t>-</w:t>
            </w:r>
            <w:r w:rsidR="00D41D91">
              <w:rPr>
                <w:rFonts w:ascii="Calibri" w:hAnsi="Calibri"/>
                <w:szCs w:val="22"/>
              </w:rPr>
              <w:t>eastern</w:t>
            </w:r>
            <w:r>
              <w:rPr>
                <w:rFonts w:ascii="Calibri" w:hAnsi="Calibri"/>
                <w:szCs w:val="22"/>
              </w:rPr>
              <w:t xml:space="preserve"> elevation </w:t>
            </w:r>
            <w:r w:rsidR="00DE187E">
              <w:rPr>
                <w:rFonts w:ascii="Calibri" w:hAnsi="Calibri"/>
                <w:szCs w:val="22"/>
              </w:rPr>
              <w:t>which</w:t>
            </w:r>
            <w:r w:rsidR="0063372F">
              <w:rPr>
                <w:rFonts w:ascii="Calibri" w:hAnsi="Calibri"/>
                <w:szCs w:val="22"/>
              </w:rPr>
              <w:t xml:space="preserve"> would solely provide views into the property’s rear </w:t>
            </w:r>
            <w:r w:rsidR="00DE187E">
              <w:rPr>
                <w:rFonts w:ascii="Calibri" w:hAnsi="Calibri"/>
                <w:szCs w:val="22"/>
              </w:rPr>
              <w:t>yard</w:t>
            </w:r>
            <w:r w:rsidR="0063372F">
              <w:rPr>
                <w:rFonts w:ascii="Calibri" w:hAnsi="Calibri"/>
                <w:szCs w:val="22"/>
              </w:rPr>
              <w:t xml:space="preserve"> therefore it is not considered that the proposed works would compromise the privacy of any neighbouring residents.</w:t>
            </w:r>
          </w:p>
          <w:p w14:paraId="07554BAE" w14:textId="6E451232" w:rsidR="0063372F" w:rsidRDefault="0063372F" w:rsidP="002948B7">
            <w:pPr>
              <w:contextualSpacing/>
              <w:jc w:val="both"/>
              <w:rPr>
                <w:rFonts w:ascii="Calibri" w:hAnsi="Calibri"/>
                <w:szCs w:val="22"/>
              </w:rPr>
            </w:pPr>
          </w:p>
          <w:p w14:paraId="08421298" w14:textId="72CADD93" w:rsidR="009B5775" w:rsidRDefault="009B5775" w:rsidP="009B5775">
            <w:pPr>
              <w:contextualSpacing/>
              <w:jc w:val="both"/>
              <w:rPr>
                <w:rFonts w:ascii="Calibri" w:hAnsi="Calibri"/>
                <w:szCs w:val="22"/>
              </w:rPr>
            </w:pPr>
            <w:r w:rsidRPr="009B5775">
              <w:rPr>
                <w:rFonts w:ascii="Calibri" w:hAnsi="Calibri"/>
                <w:szCs w:val="22"/>
              </w:rPr>
              <w:t xml:space="preserve">The North-western </w:t>
            </w:r>
            <w:r>
              <w:rPr>
                <w:rFonts w:ascii="Calibri" w:hAnsi="Calibri"/>
                <w:szCs w:val="22"/>
              </w:rPr>
              <w:t>side elevation of the infill extension</w:t>
            </w:r>
            <w:r w:rsidRPr="009B5775">
              <w:rPr>
                <w:rFonts w:ascii="Calibri" w:hAnsi="Calibri"/>
                <w:szCs w:val="22"/>
              </w:rPr>
              <w:t xml:space="preserve"> would </w:t>
            </w:r>
            <w:r>
              <w:rPr>
                <w:rFonts w:ascii="Calibri" w:hAnsi="Calibri"/>
                <w:szCs w:val="22"/>
              </w:rPr>
              <w:t xml:space="preserve">adjoin to a common boundary wall shared with No. 8 </w:t>
            </w:r>
            <w:proofErr w:type="spellStart"/>
            <w:r>
              <w:rPr>
                <w:rFonts w:ascii="Calibri" w:hAnsi="Calibri"/>
                <w:szCs w:val="22"/>
              </w:rPr>
              <w:t>Eshton</w:t>
            </w:r>
            <w:proofErr w:type="spellEnd"/>
            <w:r>
              <w:rPr>
                <w:rFonts w:ascii="Calibri" w:hAnsi="Calibri"/>
                <w:szCs w:val="22"/>
              </w:rPr>
              <w:t xml:space="preserve"> Terrace which contains windows at the ground floor level on its rear elevation. </w:t>
            </w:r>
            <w:r w:rsidR="00906144">
              <w:rPr>
                <w:rFonts w:ascii="Calibri" w:hAnsi="Calibri"/>
                <w:szCs w:val="22"/>
              </w:rPr>
              <w:t xml:space="preserve">The </w:t>
            </w:r>
            <w:r w:rsidR="0034552A">
              <w:rPr>
                <w:rFonts w:ascii="Calibri" w:hAnsi="Calibri"/>
                <w:szCs w:val="22"/>
              </w:rPr>
              <w:t xml:space="preserve">proximity </w:t>
            </w:r>
            <w:r w:rsidR="00906144">
              <w:rPr>
                <w:rFonts w:ascii="Calibri" w:hAnsi="Calibri"/>
                <w:szCs w:val="22"/>
              </w:rPr>
              <w:t xml:space="preserve">of the extension </w:t>
            </w:r>
            <w:r w:rsidR="0034552A">
              <w:rPr>
                <w:rFonts w:ascii="Calibri" w:hAnsi="Calibri"/>
                <w:szCs w:val="22"/>
              </w:rPr>
              <w:t xml:space="preserve">to the </w:t>
            </w:r>
            <w:proofErr w:type="gramStart"/>
            <w:r w:rsidR="00906144">
              <w:rPr>
                <w:rFonts w:ascii="Calibri" w:hAnsi="Calibri"/>
                <w:szCs w:val="22"/>
              </w:rPr>
              <w:t xml:space="preserve">aforementioned </w:t>
            </w:r>
            <w:r w:rsidR="0034552A">
              <w:rPr>
                <w:rFonts w:ascii="Calibri" w:hAnsi="Calibri"/>
                <w:szCs w:val="22"/>
              </w:rPr>
              <w:t>common</w:t>
            </w:r>
            <w:proofErr w:type="gramEnd"/>
            <w:r w:rsidR="0034552A">
              <w:rPr>
                <w:rFonts w:ascii="Calibri" w:hAnsi="Calibri"/>
                <w:szCs w:val="22"/>
              </w:rPr>
              <w:t xml:space="preserve"> boundary</w:t>
            </w:r>
            <w:r w:rsidR="00906144">
              <w:rPr>
                <w:rFonts w:ascii="Calibri" w:hAnsi="Calibri"/>
                <w:szCs w:val="22"/>
              </w:rPr>
              <w:t xml:space="preserve"> wall has led to</w:t>
            </w:r>
            <w:r w:rsidR="0034552A">
              <w:rPr>
                <w:rFonts w:ascii="Calibri" w:hAnsi="Calibri"/>
                <w:szCs w:val="22"/>
              </w:rPr>
              <w:t xml:space="preserve"> concerns </w:t>
            </w:r>
            <w:r w:rsidR="00906144">
              <w:rPr>
                <w:rFonts w:ascii="Calibri" w:hAnsi="Calibri"/>
                <w:szCs w:val="22"/>
              </w:rPr>
              <w:t xml:space="preserve">being raised during the application’s consultation process </w:t>
            </w:r>
            <w:r w:rsidR="0034552A">
              <w:rPr>
                <w:rFonts w:ascii="Calibri" w:hAnsi="Calibri"/>
                <w:szCs w:val="22"/>
              </w:rPr>
              <w:t xml:space="preserve">with regards to </w:t>
            </w:r>
            <w:r w:rsidR="00906144">
              <w:rPr>
                <w:rFonts w:ascii="Calibri" w:hAnsi="Calibri"/>
                <w:szCs w:val="22"/>
              </w:rPr>
              <w:t xml:space="preserve">a potential </w:t>
            </w:r>
            <w:r w:rsidR="0034552A">
              <w:rPr>
                <w:rFonts w:ascii="Calibri" w:hAnsi="Calibri"/>
                <w:szCs w:val="22"/>
              </w:rPr>
              <w:t xml:space="preserve">loss of natural light </w:t>
            </w:r>
            <w:r w:rsidR="00906144">
              <w:rPr>
                <w:rFonts w:ascii="Calibri" w:hAnsi="Calibri"/>
                <w:szCs w:val="22"/>
              </w:rPr>
              <w:t xml:space="preserve">to the residents of No. 8 </w:t>
            </w:r>
            <w:proofErr w:type="spellStart"/>
            <w:r w:rsidR="00906144">
              <w:rPr>
                <w:rFonts w:ascii="Calibri" w:hAnsi="Calibri"/>
                <w:szCs w:val="22"/>
              </w:rPr>
              <w:t>Eshton</w:t>
            </w:r>
            <w:proofErr w:type="spellEnd"/>
            <w:r w:rsidR="00906144">
              <w:rPr>
                <w:rFonts w:ascii="Calibri" w:hAnsi="Calibri"/>
                <w:szCs w:val="22"/>
              </w:rPr>
              <w:t xml:space="preserve"> Terrace.</w:t>
            </w:r>
          </w:p>
          <w:p w14:paraId="6BA3339B" w14:textId="6EFFAE07" w:rsidR="00906144" w:rsidRDefault="00906144" w:rsidP="009B5775">
            <w:pPr>
              <w:contextualSpacing/>
              <w:jc w:val="both"/>
              <w:rPr>
                <w:rFonts w:ascii="Calibri" w:hAnsi="Calibri"/>
                <w:szCs w:val="22"/>
              </w:rPr>
            </w:pPr>
          </w:p>
          <w:p w14:paraId="39D9C2E8" w14:textId="5A6FD505" w:rsidR="009B5775" w:rsidRPr="009B5775" w:rsidRDefault="00F2435B" w:rsidP="009B5775">
            <w:pPr>
              <w:contextualSpacing/>
              <w:jc w:val="both"/>
              <w:rPr>
                <w:rFonts w:ascii="Calibri" w:hAnsi="Calibri"/>
                <w:szCs w:val="22"/>
              </w:rPr>
            </w:pPr>
            <w:r>
              <w:rPr>
                <w:rFonts w:ascii="Calibri" w:hAnsi="Calibri"/>
                <w:szCs w:val="22"/>
              </w:rPr>
              <w:t xml:space="preserve">These concerns are noted </w:t>
            </w:r>
            <w:r w:rsidR="00952AF7">
              <w:rPr>
                <w:rFonts w:ascii="Calibri" w:hAnsi="Calibri"/>
                <w:szCs w:val="22"/>
              </w:rPr>
              <w:t xml:space="preserve">and would </w:t>
            </w:r>
            <w:r w:rsidR="00670FAA">
              <w:rPr>
                <w:rFonts w:ascii="Calibri" w:hAnsi="Calibri"/>
                <w:szCs w:val="22"/>
              </w:rPr>
              <w:t xml:space="preserve">have </w:t>
            </w:r>
            <w:r w:rsidR="00952AF7">
              <w:rPr>
                <w:rFonts w:ascii="Calibri" w:hAnsi="Calibri"/>
                <w:szCs w:val="22"/>
              </w:rPr>
              <w:t>be</w:t>
            </w:r>
            <w:r w:rsidR="00670FAA">
              <w:rPr>
                <w:rFonts w:ascii="Calibri" w:hAnsi="Calibri"/>
                <w:szCs w:val="22"/>
              </w:rPr>
              <w:t>en wholly relevant</w:t>
            </w:r>
            <w:r w:rsidR="00952AF7">
              <w:rPr>
                <w:rFonts w:ascii="Calibri" w:hAnsi="Calibri"/>
                <w:szCs w:val="22"/>
              </w:rPr>
              <w:t xml:space="preserve"> in the context of an extension comprising an entirely vertical side elevation which would have almost certainly led to a tunnelling effect on No.8</w:t>
            </w:r>
            <w:r w:rsidR="00670FAA">
              <w:rPr>
                <w:rFonts w:ascii="Calibri" w:hAnsi="Calibri"/>
                <w:szCs w:val="22"/>
              </w:rPr>
              <w:t>.</w:t>
            </w:r>
            <w:r w:rsidR="00952AF7">
              <w:rPr>
                <w:rFonts w:ascii="Calibri" w:hAnsi="Calibri"/>
                <w:szCs w:val="22"/>
              </w:rPr>
              <w:t xml:space="preserve"> </w:t>
            </w:r>
            <w:r w:rsidR="00670FAA">
              <w:rPr>
                <w:rFonts w:ascii="Calibri" w:hAnsi="Calibri"/>
                <w:szCs w:val="22"/>
              </w:rPr>
              <w:t>However,</w:t>
            </w:r>
            <w:r w:rsidR="00952AF7">
              <w:rPr>
                <w:rFonts w:ascii="Calibri" w:hAnsi="Calibri"/>
                <w:szCs w:val="22"/>
              </w:rPr>
              <w:t xml:space="preserve"> in this instance</w:t>
            </w:r>
            <w:r>
              <w:rPr>
                <w:rFonts w:ascii="Calibri" w:hAnsi="Calibri"/>
                <w:szCs w:val="22"/>
              </w:rPr>
              <w:t xml:space="preserve"> the extension’s side elevation would only have a minimal projection above the</w:t>
            </w:r>
            <w:r w:rsidR="00952AF7">
              <w:rPr>
                <w:rFonts w:ascii="Calibri" w:hAnsi="Calibri"/>
                <w:szCs w:val="22"/>
              </w:rPr>
              <w:t xml:space="preserve"> </w:t>
            </w:r>
            <w:r>
              <w:rPr>
                <w:rFonts w:ascii="Calibri" w:hAnsi="Calibri"/>
                <w:szCs w:val="22"/>
              </w:rPr>
              <w:t>boundary wall of just 0.6 metres with its lean</w:t>
            </w:r>
            <w:r w:rsidR="00952AF7">
              <w:rPr>
                <w:rFonts w:ascii="Calibri" w:hAnsi="Calibri"/>
                <w:szCs w:val="22"/>
              </w:rPr>
              <w:t>-</w:t>
            </w:r>
            <w:r>
              <w:rPr>
                <w:rFonts w:ascii="Calibri" w:hAnsi="Calibri"/>
                <w:szCs w:val="22"/>
              </w:rPr>
              <w:t xml:space="preserve">to roof sloping away from the </w:t>
            </w:r>
            <w:r w:rsidR="00670FAA">
              <w:rPr>
                <w:rFonts w:ascii="Calibri" w:hAnsi="Calibri"/>
                <w:szCs w:val="22"/>
              </w:rPr>
              <w:t xml:space="preserve">boundary </w:t>
            </w:r>
            <w:r>
              <w:rPr>
                <w:rFonts w:ascii="Calibri" w:hAnsi="Calibri"/>
                <w:szCs w:val="22"/>
              </w:rPr>
              <w:t>wall</w:t>
            </w:r>
            <w:r w:rsidR="00952AF7">
              <w:rPr>
                <w:rFonts w:ascii="Calibri" w:hAnsi="Calibri"/>
                <w:szCs w:val="22"/>
              </w:rPr>
              <w:t xml:space="preserve"> which would still </w:t>
            </w:r>
            <w:r w:rsidR="00670FAA">
              <w:rPr>
                <w:rFonts w:ascii="Calibri" w:hAnsi="Calibri"/>
                <w:szCs w:val="22"/>
              </w:rPr>
              <w:t xml:space="preserve">allow an acceptable level of natural light to pass through to the rear elevation of No.8. </w:t>
            </w:r>
            <w:r w:rsidR="009B5775" w:rsidRPr="009B5775">
              <w:rPr>
                <w:rFonts w:ascii="Calibri" w:hAnsi="Calibri"/>
                <w:szCs w:val="22"/>
              </w:rPr>
              <w:t xml:space="preserve">Accordingly, it is not anticipated that the proposed works would lead to </w:t>
            </w:r>
            <w:r w:rsidR="007E6A91">
              <w:rPr>
                <w:rFonts w:ascii="Calibri" w:hAnsi="Calibri"/>
                <w:szCs w:val="22"/>
              </w:rPr>
              <w:t>any significant</w:t>
            </w:r>
            <w:r w:rsidR="009B5775" w:rsidRPr="009B5775">
              <w:rPr>
                <w:rFonts w:ascii="Calibri" w:hAnsi="Calibri"/>
                <w:szCs w:val="22"/>
              </w:rPr>
              <w:t xml:space="preserve"> loss of natural light or outlook for </w:t>
            </w:r>
            <w:r w:rsidR="007E6A91">
              <w:rPr>
                <w:rFonts w:ascii="Calibri" w:hAnsi="Calibri"/>
                <w:szCs w:val="22"/>
              </w:rPr>
              <w:t>the adjoined</w:t>
            </w:r>
            <w:r w:rsidR="009B5775" w:rsidRPr="009B5775">
              <w:rPr>
                <w:rFonts w:ascii="Calibri" w:hAnsi="Calibri"/>
                <w:szCs w:val="22"/>
              </w:rPr>
              <w:t xml:space="preserve"> neighbouring residents.</w:t>
            </w:r>
          </w:p>
          <w:p w14:paraId="7D13DE81" w14:textId="52E3AE7A" w:rsidR="00095975" w:rsidRPr="00D23470" w:rsidRDefault="00095975" w:rsidP="009B5775">
            <w:pPr>
              <w:contextualSpacing/>
              <w:jc w:val="both"/>
              <w:rPr>
                <w:rFonts w:ascii="Calibri" w:hAnsi="Calibri"/>
                <w:szCs w:val="22"/>
              </w:rPr>
            </w:pPr>
          </w:p>
        </w:tc>
      </w:tr>
      <w:tr w:rsidR="008C75E4" w:rsidRPr="008C75E4" w14:paraId="2C196D2F" w14:textId="77777777" w:rsidTr="009775FC">
        <w:trPr>
          <w:trHeight w:val="864"/>
          <w:jc w:val="center"/>
        </w:trPr>
        <w:tc>
          <w:tcPr>
            <w:tcW w:w="9803" w:type="dxa"/>
            <w:gridSpan w:val="14"/>
            <w:tcMar>
              <w:top w:w="57" w:type="dxa"/>
              <w:bottom w:w="57" w:type="dxa"/>
            </w:tcMar>
          </w:tcPr>
          <w:p w14:paraId="41B5467A" w14:textId="2C06658D" w:rsidR="00C0704D" w:rsidRDefault="00DF42DA" w:rsidP="006126D1">
            <w:pPr>
              <w:contextualSpacing/>
              <w:jc w:val="both"/>
              <w:rPr>
                <w:rFonts w:ascii="Calibri" w:hAnsi="Calibri"/>
                <w:b/>
                <w:szCs w:val="22"/>
              </w:rPr>
            </w:pPr>
            <w:r w:rsidRPr="00DF42DA">
              <w:rPr>
                <w:rFonts w:ascii="Calibri" w:hAnsi="Calibri"/>
                <w:b/>
                <w:szCs w:val="22"/>
              </w:rPr>
              <w:t>Visual Amenity:</w:t>
            </w:r>
          </w:p>
          <w:p w14:paraId="625D7D93" w14:textId="419B3450" w:rsidR="00C50517" w:rsidRDefault="00C50517" w:rsidP="00454754">
            <w:pPr>
              <w:contextualSpacing/>
              <w:jc w:val="both"/>
              <w:rPr>
                <w:rFonts w:ascii="Calibri" w:hAnsi="Calibri"/>
                <w:szCs w:val="22"/>
              </w:rPr>
            </w:pPr>
          </w:p>
          <w:p w14:paraId="07EAE0B2" w14:textId="48369914" w:rsidR="00B76FC2" w:rsidRDefault="008671B4" w:rsidP="00454754">
            <w:pPr>
              <w:contextualSpacing/>
              <w:jc w:val="both"/>
              <w:rPr>
                <w:rFonts w:ascii="Calibri" w:hAnsi="Calibri"/>
                <w:szCs w:val="22"/>
              </w:rPr>
            </w:pPr>
            <w:r>
              <w:rPr>
                <w:rFonts w:ascii="Calibri" w:hAnsi="Calibri"/>
                <w:szCs w:val="22"/>
              </w:rPr>
              <w:t xml:space="preserve">The proposed </w:t>
            </w:r>
            <w:r w:rsidR="00D41D91">
              <w:rPr>
                <w:rFonts w:ascii="Calibri" w:hAnsi="Calibri"/>
                <w:szCs w:val="22"/>
              </w:rPr>
              <w:t xml:space="preserve">infill </w:t>
            </w:r>
            <w:r>
              <w:rPr>
                <w:rFonts w:ascii="Calibri" w:hAnsi="Calibri"/>
                <w:szCs w:val="22"/>
              </w:rPr>
              <w:t>extension would have an eaves and roof pitch height of 2.</w:t>
            </w:r>
            <w:r w:rsidR="00D41D91">
              <w:rPr>
                <w:rFonts w:ascii="Calibri" w:hAnsi="Calibri"/>
                <w:szCs w:val="22"/>
              </w:rPr>
              <w:t>3</w:t>
            </w:r>
            <w:r>
              <w:rPr>
                <w:rFonts w:ascii="Calibri" w:hAnsi="Calibri"/>
                <w:szCs w:val="22"/>
              </w:rPr>
              <w:t xml:space="preserve"> and 3.</w:t>
            </w:r>
            <w:r w:rsidR="00D41D91">
              <w:rPr>
                <w:rFonts w:ascii="Calibri" w:hAnsi="Calibri"/>
                <w:szCs w:val="22"/>
              </w:rPr>
              <w:t>4</w:t>
            </w:r>
            <w:r>
              <w:rPr>
                <w:rFonts w:ascii="Calibri" w:hAnsi="Calibri"/>
                <w:szCs w:val="22"/>
              </w:rPr>
              <w:t xml:space="preserve"> metres respectively making it wholly subservient to the main property in terms of height. </w:t>
            </w:r>
            <w:r w:rsidR="00F32092" w:rsidRPr="00F32092">
              <w:rPr>
                <w:rFonts w:ascii="Calibri" w:hAnsi="Calibri"/>
                <w:szCs w:val="22"/>
              </w:rPr>
              <w:t xml:space="preserve">The extension </w:t>
            </w:r>
            <w:r w:rsidR="00926243">
              <w:rPr>
                <w:rFonts w:ascii="Calibri" w:hAnsi="Calibri"/>
                <w:szCs w:val="22"/>
              </w:rPr>
              <w:t xml:space="preserve">would </w:t>
            </w:r>
            <w:r w:rsidR="00D41D91">
              <w:rPr>
                <w:rFonts w:ascii="Calibri" w:hAnsi="Calibri"/>
                <w:szCs w:val="22"/>
              </w:rPr>
              <w:t>comprise</w:t>
            </w:r>
            <w:r w:rsidR="00926243">
              <w:rPr>
                <w:rFonts w:ascii="Calibri" w:hAnsi="Calibri"/>
                <w:szCs w:val="22"/>
              </w:rPr>
              <w:t xml:space="preserve"> a relatively small footprint </w:t>
            </w:r>
            <w:r w:rsidR="00D41D91">
              <w:rPr>
                <w:rFonts w:ascii="Calibri" w:hAnsi="Calibri"/>
                <w:szCs w:val="22"/>
              </w:rPr>
              <w:t xml:space="preserve">measuring 5.4 x 2.3 metres </w:t>
            </w:r>
            <w:r w:rsidR="00926243">
              <w:rPr>
                <w:rFonts w:ascii="Calibri" w:hAnsi="Calibri"/>
                <w:szCs w:val="22"/>
              </w:rPr>
              <w:t xml:space="preserve">therefore the proposal would be a modest addition to the existing property. </w:t>
            </w:r>
            <w:r w:rsidR="00664B3C">
              <w:rPr>
                <w:rFonts w:ascii="Calibri" w:hAnsi="Calibri"/>
                <w:szCs w:val="22"/>
              </w:rPr>
              <w:t>Moreover, the extension would have a minimal visual impact in as much that it would be sited to the rear of the property outside of the public realm.</w:t>
            </w:r>
            <w:r w:rsidR="00B76FC2">
              <w:rPr>
                <w:rFonts w:ascii="Calibri" w:hAnsi="Calibri"/>
                <w:szCs w:val="22"/>
              </w:rPr>
              <w:t xml:space="preserve"> </w:t>
            </w:r>
          </w:p>
          <w:p w14:paraId="0F8C7534" w14:textId="77777777" w:rsidR="00B76FC2" w:rsidRDefault="00B76FC2" w:rsidP="00454754">
            <w:pPr>
              <w:contextualSpacing/>
              <w:jc w:val="both"/>
              <w:rPr>
                <w:rFonts w:ascii="Calibri" w:hAnsi="Calibri"/>
                <w:szCs w:val="22"/>
              </w:rPr>
            </w:pPr>
          </w:p>
          <w:p w14:paraId="7A32BC66" w14:textId="58BAC10A" w:rsidR="00091A2A" w:rsidRDefault="00FB1851" w:rsidP="00454754">
            <w:pPr>
              <w:contextualSpacing/>
              <w:jc w:val="both"/>
              <w:rPr>
                <w:rFonts w:ascii="Calibri" w:hAnsi="Calibri"/>
                <w:szCs w:val="22"/>
              </w:rPr>
            </w:pPr>
            <w:r>
              <w:rPr>
                <w:rFonts w:ascii="Calibri" w:hAnsi="Calibri"/>
                <w:szCs w:val="22"/>
              </w:rPr>
              <w:t xml:space="preserve">Furthermore, </w:t>
            </w:r>
            <w:r w:rsidR="00357C0A">
              <w:rPr>
                <w:rFonts w:ascii="Calibri" w:hAnsi="Calibri"/>
                <w:szCs w:val="22"/>
              </w:rPr>
              <w:t xml:space="preserve">the </w:t>
            </w:r>
            <w:r>
              <w:rPr>
                <w:rFonts w:ascii="Calibri" w:hAnsi="Calibri"/>
                <w:szCs w:val="22"/>
              </w:rPr>
              <w:t xml:space="preserve">extension would be constructed from </w:t>
            </w:r>
            <w:r w:rsidR="00B76FC2">
              <w:rPr>
                <w:rFonts w:ascii="Calibri" w:hAnsi="Calibri"/>
                <w:szCs w:val="22"/>
              </w:rPr>
              <w:t xml:space="preserve">render and </w:t>
            </w:r>
            <w:r w:rsidR="00926243">
              <w:rPr>
                <w:rFonts w:ascii="Calibri" w:hAnsi="Calibri"/>
                <w:szCs w:val="22"/>
              </w:rPr>
              <w:t xml:space="preserve">slate roof tiles </w:t>
            </w:r>
            <w:r>
              <w:rPr>
                <w:rFonts w:ascii="Calibri" w:hAnsi="Calibri"/>
                <w:szCs w:val="22"/>
              </w:rPr>
              <w:t>which would merge well with the external features of the main property</w:t>
            </w:r>
            <w:r w:rsidR="00357C0A">
              <w:rPr>
                <w:rFonts w:ascii="Calibri" w:hAnsi="Calibri"/>
                <w:szCs w:val="22"/>
              </w:rPr>
              <w:t xml:space="preserve"> and other properties in the area.</w:t>
            </w:r>
            <w:r w:rsidR="000701EB">
              <w:rPr>
                <w:rFonts w:ascii="Calibri" w:hAnsi="Calibri"/>
                <w:szCs w:val="22"/>
              </w:rPr>
              <w:t xml:space="preserve"> </w:t>
            </w:r>
            <w:r w:rsidR="00F32092">
              <w:rPr>
                <w:rFonts w:ascii="Calibri" w:hAnsi="Calibri"/>
                <w:szCs w:val="22"/>
              </w:rPr>
              <w:t>Accordingly, it is not considered that the proposed works would have any undue impact upon the visual amenities of the area.</w:t>
            </w:r>
          </w:p>
          <w:p w14:paraId="37A766A4" w14:textId="77777777" w:rsidR="00D2076E" w:rsidRPr="0091595C" w:rsidRDefault="00D2076E" w:rsidP="00BD6206">
            <w:pPr>
              <w:contextualSpacing/>
              <w:jc w:val="both"/>
              <w:rPr>
                <w:rFonts w:ascii="Calibri" w:hAnsi="Calibri"/>
                <w:szCs w:val="22"/>
              </w:rPr>
            </w:pPr>
          </w:p>
        </w:tc>
      </w:tr>
      <w:tr w:rsidR="004643EA" w:rsidRPr="008C75E4" w14:paraId="396A22D7" w14:textId="77777777" w:rsidTr="009775FC">
        <w:trPr>
          <w:trHeight w:val="864"/>
          <w:jc w:val="center"/>
        </w:trPr>
        <w:tc>
          <w:tcPr>
            <w:tcW w:w="9803" w:type="dxa"/>
            <w:gridSpan w:val="14"/>
            <w:tcMar>
              <w:top w:w="57" w:type="dxa"/>
              <w:bottom w:w="57" w:type="dxa"/>
            </w:tcMar>
          </w:tcPr>
          <w:p w14:paraId="667E621D" w14:textId="7456FE94" w:rsidR="004643EA" w:rsidRDefault="004643EA" w:rsidP="006126D1">
            <w:pPr>
              <w:contextualSpacing/>
              <w:jc w:val="both"/>
              <w:rPr>
                <w:rFonts w:ascii="Calibri" w:hAnsi="Calibri"/>
                <w:b/>
                <w:bCs/>
                <w:szCs w:val="22"/>
              </w:rPr>
            </w:pPr>
            <w:r>
              <w:rPr>
                <w:rFonts w:ascii="Calibri" w:hAnsi="Calibri"/>
                <w:b/>
                <w:bCs/>
                <w:szCs w:val="22"/>
              </w:rPr>
              <w:t xml:space="preserve">Ecology: </w:t>
            </w:r>
          </w:p>
          <w:p w14:paraId="1986DBAA" w14:textId="77777777" w:rsidR="004643EA" w:rsidRDefault="004643EA" w:rsidP="006126D1">
            <w:pPr>
              <w:contextualSpacing/>
              <w:jc w:val="both"/>
              <w:rPr>
                <w:rFonts w:ascii="Calibri" w:hAnsi="Calibri"/>
                <w:b/>
                <w:bCs/>
                <w:szCs w:val="22"/>
              </w:rPr>
            </w:pPr>
          </w:p>
          <w:p w14:paraId="214A45F2" w14:textId="6B19AE25" w:rsidR="002C79B9" w:rsidRPr="00670FAA" w:rsidRDefault="002C79B9" w:rsidP="008A6574">
            <w:pPr>
              <w:contextualSpacing/>
              <w:jc w:val="both"/>
              <w:rPr>
                <w:rFonts w:ascii="Calibri" w:hAnsi="Calibri"/>
                <w:szCs w:val="22"/>
              </w:rPr>
            </w:pPr>
            <w:r>
              <w:rPr>
                <w:rFonts w:ascii="Calibri" w:hAnsi="Calibri"/>
                <w:szCs w:val="22"/>
              </w:rPr>
              <w:t>No ecological constraints were identified in relation to the proposal.</w:t>
            </w:r>
          </w:p>
        </w:tc>
      </w:tr>
      <w:tr w:rsidR="00D02F83" w:rsidRPr="008C75E4" w14:paraId="6B8E5DAB" w14:textId="77777777" w:rsidTr="009775FC">
        <w:trPr>
          <w:trHeight w:val="864"/>
          <w:jc w:val="center"/>
        </w:trPr>
        <w:tc>
          <w:tcPr>
            <w:tcW w:w="9803" w:type="dxa"/>
            <w:gridSpan w:val="14"/>
            <w:tcMar>
              <w:top w:w="57" w:type="dxa"/>
              <w:bottom w:w="57" w:type="dxa"/>
            </w:tcMar>
          </w:tcPr>
          <w:p w14:paraId="37C76859" w14:textId="77777777" w:rsidR="00D02F83" w:rsidRDefault="00D02F83" w:rsidP="006126D1">
            <w:pPr>
              <w:contextualSpacing/>
              <w:jc w:val="both"/>
              <w:rPr>
                <w:rFonts w:ascii="Calibri" w:hAnsi="Calibri"/>
                <w:b/>
                <w:bCs/>
                <w:szCs w:val="22"/>
              </w:rPr>
            </w:pPr>
            <w:r>
              <w:rPr>
                <w:rFonts w:ascii="Calibri" w:hAnsi="Calibri"/>
                <w:b/>
                <w:bCs/>
                <w:szCs w:val="22"/>
              </w:rPr>
              <w:lastRenderedPageBreak/>
              <w:t xml:space="preserve">Highways: </w:t>
            </w:r>
          </w:p>
          <w:p w14:paraId="77FAFACA" w14:textId="6395357E" w:rsidR="00D02F83" w:rsidRDefault="00D02F83" w:rsidP="006126D1">
            <w:pPr>
              <w:contextualSpacing/>
              <w:jc w:val="both"/>
              <w:rPr>
                <w:rFonts w:ascii="Calibri" w:hAnsi="Calibri"/>
                <w:b/>
                <w:bCs/>
                <w:szCs w:val="22"/>
              </w:rPr>
            </w:pPr>
          </w:p>
          <w:p w14:paraId="6E320C46" w14:textId="6FCC43DE" w:rsidR="00A47F23" w:rsidRPr="00A47F23" w:rsidRDefault="00A47F23" w:rsidP="006126D1">
            <w:pPr>
              <w:contextualSpacing/>
              <w:jc w:val="both"/>
              <w:rPr>
                <w:rFonts w:ascii="Calibri" w:hAnsi="Calibri"/>
                <w:szCs w:val="22"/>
              </w:rPr>
            </w:pPr>
            <w:r w:rsidRPr="00A47F23">
              <w:rPr>
                <w:rFonts w:ascii="Calibri" w:hAnsi="Calibri"/>
                <w:szCs w:val="22"/>
              </w:rPr>
              <w:t>Lancashire County Council Highways have not been consulted on the proposal however given that</w:t>
            </w:r>
            <w:r>
              <w:rPr>
                <w:rFonts w:ascii="Calibri" w:hAnsi="Calibri"/>
                <w:szCs w:val="22"/>
              </w:rPr>
              <w:t xml:space="preserve"> the proposed works w</w:t>
            </w:r>
            <w:r w:rsidR="00F433A9">
              <w:rPr>
                <w:rFonts w:ascii="Calibri" w:hAnsi="Calibri"/>
                <w:szCs w:val="22"/>
              </w:rPr>
              <w:t>ould</w:t>
            </w:r>
            <w:r>
              <w:rPr>
                <w:rFonts w:ascii="Calibri" w:hAnsi="Calibri"/>
                <w:szCs w:val="22"/>
              </w:rPr>
              <w:t xml:space="preserve"> not affect the property’s existing parking arrangement it is not considered that the proposal w</w:t>
            </w:r>
            <w:r w:rsidR="00F433A9">
              <w:rPr>
                <w:rFonts w:ascii="Calibri" w:hAnsi="Calibri"/>
                <w:szCs w:val="22"/>
              </w:rPr>
              <w:t>ould</w:t>
            </w:r>
            <w:r>
              <w:rPr>
                <w:rFonts w:ascii="Calibri" w:hAnsi="Calibri"/>
                <w:szCs w:val="22"/>
              </w:rPr>
              <w:t xml:space="preserve"> have any undue impact upon highway safety.</w:t>
            </w:r>
          </w:p>
          <w:p w14:paraId="72741D21" w14:textId="07565F25" w:rsidR="00D13259" w:rsidRPr="008C75E4" w:rsidRDefault="00D13259" w:rsidP="00A47F23">
            <w:pPr>
              <w:contextualSpacing/>
              <w:jc w:val="both"/>
              <w:rPr>
                <w:rFonts w:ascii="Calibri" w:hAnsi="Calibri"/>
                <w:b/>
                <w:bCs/>
                <w:szCs w:val="22"/>
              </w:rPr>
            </w:pPr>
          </w:p>
        </w:tc>
      </w:tr>
      <w:tr w:rsidR="00FC15FD" w:rsidRPr="008C75E4" w14:paraId="5EF9F8F3" w14:textId="77777777" w:rsidTr="009775FC">
        <w:trPr>
          <w:trHeight w:val="864"/>
          <w:jc w:val="center"/>
        </w:trPr>
        <w:tc>
          <w:tcPr>
            <w:tcW w:w="9803" w:type="dxa"/>
            <w:gridSpan w:val="14"/>
            <w:tcMar>
              <w:top w:w="57" w:type="dxa"/>
              <w:bottom w:w="57" w:type="dxa"/>
            </w:tcMar>
          </w:tcPr>
          <w:p w14:paraId="36D06050" w14:textId="77777777" w:rsidR="00FC15FD" w:rsidRPr="00FC15FD" w:rsidRDefault="00FC15FD" w:rsidP="00FC15FD">
            <w:pPr>
              <w:contextualSpacing/>
              <w:jc w:val="both"/>
              <w:rPr>
                <w:rFonts w:ascii="Calibri" w:hAnsi="Calibri"/>
                <w:b/>
                <w:bCs/>
                <w:szCs w:val="22"/>
              </w:rPr>
            </w:pPr>
            <w:r w:rsidRPr="00FC15FD">
              <w:rPr>
                <w:rFonts w:ascii="Calibri" w:hAnsi="Calibri"/>
                <w:b/>
                <w:bCs/>
                <w:szCs w:val="22"/>
              </w:rPr>
              <w:t>Heritage:</w:t>
            </w:r>
          </w:p>
          <w:p w14:paraId="730BB553" w14:textId="77777777" w:rsidR="00FC15FD" w:rsidRPr="00FC15FD" w:rsidRDefault="00FC15FD" w:rsidP="00FC15FD">
            <w:pPr>
              <w:contextualSpacing/>
              <w:jc w:val="both"/>
              <w:rPr>
                <w:rFonts w:ascii="Calibri" w:hAnsi="Calibri"/>
                <w:b/>
                <w:bCs/>
                <w:szCs w:val="22"/>
              </w:rPr>
            </w:pPr>
          </w:p>
          <w:p w14:paraId="2338304F" w14:textId="000D3141" w:rsidR="00FC15FD" w:rsidRPr="00FC15FD" w:rsidRDefault="00FC15FD" w:rsidP="00FC15FD">
            <w:pPr>
              <w:contextualSpacing/>
              <w:jc w:val="both"/>
              <w:rPr>
                <w:rFonts w:ascii="Calibri" w:hAnsi="Calibri"/>
                <w:szCs w:val="22"/>
              </w:rPr>
            </w:pPr>
            <w:r w:rsidRPr="00FC15FD">
              <w:rPr>
                <w:rFonts w:ascii="Calibri" w:hAnsi="Calibri"/>
                <w:szCs w:val="22"/>
              </w:rPr>
              <w:t xml:space="preserve">The proposal site is situated within the </w:t>
            </w:r>
            <w:r>
              <w:rPr>
                <w:rFonts w:ascii="Calibri" w:hAnsi="Calibri"/>
                <w:szCs w:val="22"/>
              </w:rPr>
              <w:t>Clitheroe</w:t>
            </w:r>
            <w:r w:rsidRPr="00FC15FD">
              <w:rPr>
                <w:rFonts w:ascii="Calibri" w:hAnsi="Calibri"/>
                <w:szCs w:val="22"/>
              </w:rPr>
              <w:t xml:space="preserve"> Conservation Area. With reference to making decisions on applications for development in a </w:t>
            </w:r>
            <w:proofErr w:type="gramStart"/>
            <w:r w:rsidRPr="00FC15FD">
              <w:rPr>
                <w:rFonts w:ascii="Calibri" w:hAnsi="Calibri"/>
                <w:szCs w:val="22"/>
              </w:rPr>
              <w:t>conservation areas</w:t>
            </w:r>
            <w:proofErr w:type="gramEnd"/>
            <w:r w:rsidRPr="00FC15FD">
              <w:rPr>
                <w:rFonts w:ascii="Calibri" w:hAnsi="Calibri"/>
                <w:szCs w:val="22"/>
              </w:rPr>
              <w:t xml:space="preserve">, Section 72 of the Planning (Listed Buildings and Conservation Areas) Act 1990 states that: </w:t>
            </w:r>
            <w:r w:rsidRPr="00FC15FD">
              <w:rPr>
                <w:rFonts w:ascii="Calibri" w:hAnsi="Calibri"/>
                <w:i/>
                <w:iCs/>
                <w:szCs w:val="22"/>
              </w:rPr>
              <w:t>“...special attention shall be paid to the desirability of preserving or enhancing the character or appearance of that area.”</w:t>
            </w:r>
            <w:r w:rsidRPr="00FC15FD">
              <w:rPr>
                <w:rFonts w:ascii="Calibri" w:hAnsi="Calibri"/>
                <w:szCs w:val="22"/>
              </w:rPr>
              <w:t xml:space="preserve"> </w:t>
            </w:r>
          </w:p>
          <w:p w14:paraId="3DA2039E" w14:textId="77777777" w:rsidR="00FC15FD" w:rsidRPr="00FC15FD" w:rsidRDefault="00FC15FD" w:rsidP="00FC15FD">
            <w:pPr>
              <w:contextualSpacing/>
              <w:jc w:val="both"/>
              <w:rPr>
                <w:rFonts w:ascii="Calibri" w:hAnsi="Calibri"/>
                <w:szCs w:val="22"/>
              </w:rPr>
            </w:pPr>
          </w:p>
          <w:p w14:paraId="0B7191BA" w14:textId="77777777" w:rsidR="00FC15FD" w:rsidRPr="00FC15FD" w:rsidRDefault="00FC15FD" w:rsidP="00FC15FD">
            <w:pPr>
              <w:contextualSpacing/>
              <w:jc w:val="both"/>
              <w:rPr>
                <w:rFonts w:ascii="Calibri" w:hAnsi="Calibri"/>
                <w:szCs w:val="22"/>
              </w:rPr>
            </w:pPr>
            <w:r w:rsidRPr="00FC15FD">
              <w:rPr>
                <w:rFonts w:ascii="Calibri" w:hAnsi="Calibri"/>
                <w:szCs w:val="22"/>
              </w:rPr>
              <w:t xml:space="preserve">Moreover, Key Statement EN5 of the </w:t>
            </w:r>
            <w:proofErr w:type="spellStart"/>
            <w:r w:rsidRPr="00FC15FD">
              <w:rPr>
                <w:rFonts w:ascii="Calibri" w:hAnsi="Calibri"/>
                <w:szCs w:val="22"/>
              </w:rPr>
              <w:t>Ribble</w:t>
            </w:r>
            <w:proofErr w:type="spellEnd"/>
            <w:r w:rsidRPr="00FC15FD">
              <w:rPr>
                <w:rFonts w:ascii="Calibri" w:hAnsi="Calibri"/>
                <w:szCs w:val="22"/>
              </w:rPr>
              <w:t xml:space="preserve"> Borough Valley Core Strategy stipulates that all development proposals should respect and safeguard the character, </w:t>
            </w:r>
            <w:proofErr w:type="gramStart"/>
            <w:r w:rsidRPr="00FC15FD">
              <w:rPr>
                <w:rFonts w:ascii="Calibri" w:hAnsi="Calibri"/>
                <w:szCs w:val="22"/>
              </w:rPr>
              <w:t>appearance</w:t>
            </w:r>
            <w:proofErr w:type="gramEnd"/>
            <w:r w:rsidRPr="00FC15FD">
              <w:rPr>
                <w:rFonts w:ascii="Calibri" w:hAnsi="Calibri"/>
                <w:szCs w:val="22"/>
              </w:rPr>
              <w:t xml:space="preserve"> and significance of all Conservation Areas. </w:t>
            </w:r>
          </w:p>
          <w:p w14:paraId="1EF0516F" w14:textId="77777777" w:rsidR="00FC15FD" w:rsidRPr="00FC15FD" w:rsidRDefault="00FC15FD" w:rsidP="00FC15FD">
            <w:pPr>
              <w:contextualSpacing/>
              <w:jc w:val="both"/>
              <w:rPr>
                <w:rFonts w:ascii="Calibri" w:hAnsi="Calibri"/>
                <w:szCs w:val="22"/>
              </w:rPr>
            </w:pPr>
          </w:p>
          <w:p w14:paraId="6AE31E8C" w14:textId="77777777" w:rsidR="00FC15FD" w:rsidRPr="00FC15FD" w:rsidRDefault="00FC15FD" w:rsidP="00FC15FD">
            <w:pPr>
              <w:contextualSpacing/>
              <w:jc w:val="both"/>
              <w:rPr>
                <w:rFonts w:ascii="Calibri" w:hAnsi="Calibri"/>
                <w:szCs w:val="22"/>
              </w:rPr>
            </w:pPr>
            <w:r w:rsidRPr="00FC15FD">
              <w:rPr>
                <w:rFonts w:ascii="Calibri" w:hAnsi="Calibri"/>
                <w:szCs w:val="22"/>
              </w:rPr>
              <w:t>The Clitheroe Conservation Area Appraisal (2005) identifies the ‘</w:t>
            </w:r>
            <w:r w:rsidRPr="00FC15FD">
              <w:rPr>
                <w:rFonts w:ascii="Calibri" w:hAnsi="Calibri"/>
                <w:i/>
                <w:iCs/>
                <w:szCs w:val="22"/>
              </w:rPr>
              <w:t xml:space="preserve">continuing loss of original architectural details and use of inappropriate modern materials or details’ </w:t>
            </w:r>
            <w:r w:rsidRPr="00FC15FD">
              <w:rPr>
                <w:rFonts w:ascii="Calibri" w:hAnsi="Calibri"/>
                <w:szCs w:val="22"/>
              </w:rPr>
              <w:t>as being the primary threat to the Clitheroe Conservation Area.</w:t>
            </w:r>
          </w:p>
          <w:p w14:paraId="2617D3E0" w14:textId="77777777" w:rsidR="00FC15FD" w:rsidRPr="00FC15FD" w:rsidRDefault="00FC15FD" w:rsidP="00FC15FD">
            <w:pPr>
              <w:contextualSpacing/>
              <w:jc w:val="both"/>
              <w:rPr>
                <w:rFonts w:ascii="Calibri" w:hAnsi="Calibri"/>
                <w:b/>
                <w:bCs/>
                <w:szCs w:val="22"/>
              </w:rPr>
            </w:pPr>
          </w:p>
          <w:p w14:paraId="7B280B51" w14:textId="1CD9F943" w:rsidR="00FC15FD" w:rsidRPr="00FC15FD" w:rsidRDefault="004C07F0" w:rsidP="00FC15FD">
            <w:pPr>
              <w:contextualSpacing/>
              <w:jc w:val="both"/>
              <w:rPr>
                <w:rFonts w:ascii="Calibri" w:hAnsi="Calibri"/>
                <w:szCs w:val="22"/>
              </w:rPr>
            </w:pPr>
            <w:r>
              <w:rPr>
                <w:rFonts w:ascii="Calibri" w:hAnsi="Calibri"/>
                <w:szCs w:val="22"/>
              </w:rPr>
              <w:t>As stated above, t</w:t>
            </w:r>
            <w:r w:rsidR="00FC15FD" w:rsidRPr="00FC15FD">
              <w:rPr>
                <w:rFonts w:ascii="Calibri" w:hAnsi="Calibri"/>
                <w:szCs w:val="22"/>
              </w:rPr>
              <w:t>he proposed extension would consist o</w:t>
            </w:r>
            <w:r>
              <w:rPr>
                <w:rFonts w:ascii="Calibri" w:hAnsi="Calibri"/>
                <w:szCs w:val="22"/>
              </w:rPr>
              <w:t>f render and slate roof tiles</w:t>
            </w:r>
            <w:r w:rsidR="00FC15FD">
              <w:rPr>
                <w:rFonts w:ascii="Calibri" w:hAnsi="Calibri"/>
                <w:szCs w:val="22"/>
              </w:rPr>
              <w:t xml:space="preserve"> </w:t>
            </w:r>
            <w:r w:rsidR="00FC15FD" w:rsidRPr="00FC15FD">
              <w:rPr>
                <w:rFonts w:ascii="Calibri" w:hAnsi="Calibri"/>
                <w:szCs w:val="22"/>
              </w:rPr>
              <w:t>both of which would match the external features of the property’s rear elevation. As such, the proposed choice of external materials in this instance would be wholly appropriate and would not detract from the historic character of the surrounding Conservation Area.</w:t>
            </w:r>
          </w:p>
          <w:p w14:paraId="4B6E3BD3" w14:textId="77777777" w:rsidR="00FC15FD" w:rsidRPr="008C75E4" w:rsidRDefault="00FC15FD" w:rsidP="006126D1">
            <w:pPr>
              <w:contextualSpacing/>
              <w:jc w:val="both"/>
              <w:rPr>
                <w:rFonts w:ascii="Calibri" w:hAnsi="Calibri"/>
                <w:b/>
                <w:bCs/>
                <w:szCs w:val="22"/>
              </w:rPr>
            </w:pPr>
          </w:p>
        </w:tc>
      </w:tr>
      <w:tr w:rsidR="008C75E4" w:rsidRPr="008C75E4" w14:paraId="5B942BE0" w14:textId="77777777" w:rsidTr="009775FC">
        <w:trPr>
          <w:trHeight w:val="864"/>
          <w:jc w:val="center"/>
        </w:trPr>
        <w:tc>
          <w:tcPr>
            <w:tcW w:w="9803" w:type="dxa"/>
            <w:gridSpan w:val="14"/>
            <w:tcMar>
              <w:top w:w="57" w:type="dxa"/>
              <w:bottom w:w="57" w:type="dxa"/>
            </w:tcMar>
          </w:tcPr>
          <w:p w14:paraId="4FAC4B8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1FD95A60" w14:textId="0288D7A5" w:rsidR="00640CA7" w:rsidRDefault="00640CA7" w:rsidP="0043472B">
            <w:pPr>
              <w:pStyle w:val="Header"/>
              <w:contextualSpacing/>
              <w:jc w:val="both"/>
              <w:rPr>
                <w:rFonts w:ascii="Calibri" w:hAnsi="Calibri"/>
                <w:bCs/>
                <w:szCs w:val="22"/>
              </w:rPr>
            </w:pPr>
          </w:p>
          <w:p w14:paraId="4E54595C" w14:textId="587DC0E6" w:rsidR="00F32092" w:rsidRPr="00F32092" w:rsidRDefault="00F32092" w:rsidP="00F32092">
            <w:pPr>
              <w:pStyle w:val="Header"/>
              <w:rPr>
                <w:rFonts w:ascii="Calibri" w:hAnsi="Calibri"/>
                <w:bCs/>
                <w:szCs w:val="22"/>
              </w:rPr>
            </w:pPr>
            <w:r w:rsidRPr="00F32092">
              <w:rPr>
                <w:rFonts w:ascii="Calibri" w:hAnsi="Calibri"/>
                <w:bCs/>
                <w:szCs w:val="22"/>
              </w:rPr>
              <w:t xml:space="preserve">The </w:t>
            </w:r>
            <w:r w:rsidR="006F2B4F">
              <w:rPr>
                <w:rFonts w:ascii="Calibri" w:hAnsi="Calibri"/>
                <w:bCs/>
                <w:szCs w:val="22"/>
              </w:rPr>
              <w:t xml:space="preserve">existing spatial layout to the rear of properties along </w:t>
            </w:r>
            <w:proofErr w:type="spellStart"/>
            <w:r w:rsidR="006F2B4F">
              <w:rPr>
                <w:rFonts w:ascii="Calibri" w:hAnsi="Calibri"/>
                <w:bCs/>
                <w:szCs w:val="22"/>
              </w:rPr>
              <w:t>Eshton</w:t>
            </w:r>
            <w:proofErr w:type="spellEnd"/>
            <w:r w:rsidR="006F2B4F">
              <w:rPr>
                <w:rFonts w:ascii="Calibri" w:hAnsi="Calibri"/>
                <w:bCs/>
                <w:szCs w:val="22"/>
              </w:rPr>
              <w:t xml:space="preserve"> Terrace provide</w:t>
            </w:r>
            <w:r w:rsidR="002F5D7A">
              <w:rPr>
                <w:rFonts w:ascii="Calibri" w:hAnsi="Calibri"/>
                <w:bCs/>
                <w:szCs w:val="22"/>
              </w:rPr>
              <w:t>s</w:t>
            </w:r>
            <w:r w:rsidR="006F2B4F">
              <w:rPr>
                <w:rFonts w:ascii="Calibri" w:hAnsi="Calibri"/>
                <w:bCs/>
                <w:szCs w:val="22"/>
              </w:rPr>
              <w:t xml:space="preserve"> a</w:t>
            </w:r>
            <w:r w:rsidR="007E6A91">
              <w:rPr>
                <w:rFonts w:ascii="Calibri" w:hAnsi="Calibri"/>
                <w:bCs/>
                <w:szCs w:val="22"/>
              </w:rPr>
              <w:t xml:space="preserve"> </w:t>
            </w:r>
            <w:r w:rsidR="002F5D7A">
              <w:rPr>
                <w:rFonts w:ascii="Calibri" w:hAnsi="Calibri"/>
                <w:bCs/>
                <w:szCs w:val="22"/>
              </w:rPr>
              <w:t>less than</w:t>
            </w:r>
            <w:r w:rsidR="006F2B4F">
              <w:rPr>
                <w:rFonts w:ascii="Calibri" w:hAnsi="Calibri"/>
                <w:bCs/>
                <w:szCs w:val="22"/>
              </w:rPr>
              <w:t xml:space="preserve"> ideal setting for the introduction of rear extensions however in this instance it is not considered that the impact of the proposed development </w:t>
            </w:r>
            <w:r w:rsidR="007E6A91">
              <w:rPr>
                <w:rFonts w:ascii="Calibri" w:hAnsi="Calibri"/>
                <w:bCs/>
                <w:szCs w:val="22"/>
              </w:rPr>
              <w:t>upon</w:t>
            </w:r>
            <w:r w:rsidR="006F2B4F">
              <w:rPr>
                <w:rFonts w:ascii="Calibri" w:hAnsi="Calibri"/>
                <w:bCs/>
                <w:szCs w:val="22"/>
              </w:rPr>
              <w:t xml:space="preserve"> the </w:t>
            </w:r>
            <w:r w:rsidR="007E6A91">
              <w:rPr>
                <w:rFonts w:ascii="Calibri" w:hAnsi="Calibri"/>
                <w:bCs/>
                <w:szCs w:val="22"/>
              </w:rPr>
              <w:t>provision of natural light</w:t>
            </w:r>
            <w:r w:rsidR="006F2B4F">
              <w:rPr>
                <w:rFonts w:ascii="Calibri" w:hAnsi="Calibri"/>
                <w:bCs/>
                <w:szCs w:val="22"/>
              </w:rPr>
              <w:t xml:space="preserve"> </w:t>
            </w:r>
            <w:r w:rsidR="007E6A91">
              <w:rPr>
                <w:rFonts w:ascii="Calibri" w:hAnsi="Calibri"/>
                <w:bCs/>
                <w:szCs w:val="22"/>
              </w:rPr>
              <w:t>received by the</w:t>
            </w:r>
            <w:r w:rsidR="006F2B4F">
              <w:rPr>
                <w:rFonts w:ascii="Calibri" w:hAnsi="Calibri"/>
                <w:bCs/>
                <w:szCs w:val="22"/>
              </w:rPr>
              <w:t xml:space="preserve"> adjoin</w:t>
            </w:r>
            <w:r w:rsidR="007E6A91">
              <w:rPr>
                <w:rFonts w:ascii="Calibri" w:hAnsi="Calibri"/>
                <w:bCs/>
                <w:szCs w:val="22"/>
              </w:rPr>
              <w:t xml:space="preserve">ed </w:t>
            </w:r>
            <w:r w:rsidR="006F2B4F">
              <w:rPr>
                <w:rFonts w:ascii="Calibri" w:hAnsi="Calibri"/>
                <w:bCs/>
                <w:szCs w:val="22"/>
              </w:rPr>
              <w:t xml:space="preserve">neighbouring residents </w:t>
            </w:r>
            <w:r w:rsidR="007E6A91">
              <w:rPr>
                <w:rFonts w:ascii="Calibri" w:hAnsi="Calibri"/>
                <w:bCs/>
                <w:szCs w:val="22"/>
              </w:rPr>
              <w:t>would be significant enough to warrant refusal of the proposal.</w:t>
            </w:r>
          </w:p>
          <w:p w14:paraId="14F4FB90" w14:textId="77777777" w:rsidR="00F32092" w:rsidRPr="00F32092" w:rsidRDefault="00F32092" w:rsidP="00F32092">
            <w:pPr>
              <w:pStyle w:val="Header"/>
              <w:rPr>
                <w:rFonts w:ascii="Calibri" w:hAnsi="Calibri"/>
                <w:bCs/>
                <w:szCs w:val="22"/>
              </w:rPr>
            </w:pPr>
          </w:p>
          <w:p w14:paraId="54BBA2BD" w14:textId="5A21D648" w:rsidR="00670FAA" w:rsidRPr="00670FAA" w:rsidRDefault="006F2B4F" w:rsidP="00670FAA">
            <w:pPr>
              <w:pStyle w:val="Header"/>
              <w:rPr>
                <w:rFonts w:ascii="Calibri" w:hAnsi="Calibri"/>
                <w:bCs/>
                <w:szCs w:val="22"/>
              </w:rPr>
            </w:pPr>
            <w:r>
              <w:rPr>
                <w:rFonts w:ascii="Calibri" w:hAnsi="Calibri"/>
                <w:bCs/>
                <w:szCs w:val="22"/>
              </w:rPr>
              <w:t>Moreover, t</w:t>
            </w:r>
            <w:r w:rsidR="00670FAA" w:rsidRPr="00670FAA">
              <w:rPr>
                <w:rFonts w:ascii="Calibri" w:hAnsi="Calibri"/>
                <w:bCs/>
                <w:szCs w:val="22"/>
              </w:rPr>
              <w:t>he proposal would be sited out of the public realm to the rear of the property without having any undue impact upon the visual amenities of the area or the historic character of the Clitheroe Conservation Area.</w:t>
            </w:r>
          </w:p>
          <w:p w14:paraId="76A625D3" w14:textId="77777777" w:rsidR="00FC15FD" w:rsidRPr="00F32092" w:rsidRDefault="00FC15FD" w:rsidP="00F32092">
            <w:pPr>
              <w:pStyle w:val="Header"/>
              <w:contextualSpacing/>
              <w:jc w:val="both"/>
              <w:rPr>
                <w:rFonts w:ascii="Calibri" w:hAnsi="Calibri"/>
                <w:bCs/>
                <w:szCs w:val="22"/>
              </w:rPr>
            </w:pPr>
          </w:p>
          <w:p w14:paraId="706CC56D" w14:textId="3A111DBC" w:rsidR="00640CA7" w:rsidRPr="00640CA7" w:rsidRDefault="00640CA7" w:rsidP="00640CA7">
            <w:pPr>
              <w:pStyle w:val="Header"/>
              <w:rPr>
                <w:rFonts w:ascii="Calibri" w:hAnsi="Calibri"/>
                <w:bCs/>
                <w:szCs w:val="22"/>
              </w:rPr>
            </w:pPr>
            <w:r w:rsidRPr="00640CA7">
              <w:rPr>
                <w:rFonts w:ascii="Calibri" w:hAnsi="Calibri"/>
                <w:bCs/>
                <w:szCs w:val="22"/>
              </w:rPr>
              <w:t>It is for the above reasons and having regard to all material considerations and matters raised that the application is</w:t>
            </w:r>
            <w:r w:rsidR="00A47F23">
              <w:rPr>
                <w:rFonts w:ascii="Calibri" w:hAnsi="Calibri"/>
                <w:bCs/>
                <w:szCs w:val="22"/>
              </w:rPr>
              <w:t xml:space="preserve"> </w:t>
            </w:r>
            <w:r w:rsidR="0074565C">
              <w:rPr>
                <w:rFonts w:ascii="Calibri" w:hAnsi="Calibri"/>
                <w:bCs/>
                <w:szCs w:val="22"/>
              </w:rPr>
              <w:t>recommended for approval.</w:t>
            </w:r>
          </w:p>
          <w:p w14:paraId="17DEDB6A" w14:textId="77777777" w:rsidR="00640CA7" w:rsidRPr="002840B2" w:rsidRDefault="00640CA7" w:rsidP="0043472B">
            <w:pPr>
              <w:pStyle w:val="Header"/>
              <w:contextualSpacing/>
              <w:jc w:val="both"/>
              <w:rPr>
                <w:rFonts w:ascii="Calibri" w:hAnsi="Calibri"/>
                <w:bCs/>
                <w:szCs w:val="22"/>
              </w:rPr>
            </w:pPr>
          </w:p>
        </w:tc>
      </w:tr>
      <w:tr w:rsidR="00C0704D" w:rsidRPr="008C75E4" w14:paraId="5817A72D" w14:textId="77777777" w:rsidTr="009775FC">
        <w:trPr>
          <w:jc w:val="center"/>
        </w:trPr>
        <w:tc>
          <w:tcPr>
            <w:tcW w:w="2837" w:type="dxa"/>
            <w:gridSpan w:val="4"/>
            <w:tcMar>
              <w:top w:w="57" w:type="dxa"/>
              <w:bottom w:w="57" w:type="dxa"/>
            </w:tcMar>
          </w:tcPr>
          <w:p w14:paraId="5E641D52" w14:textId="77777777" w:rsidR="00C0704D" w:rsidRPr="008C75E4" w:rsidRDefault="00C0704D" w:rsidP="006126D1">
            <w:pPr>
              <w:jc w:val="both"/>
              <w:rPr>
                <w:rFonts w:ascii="Calibri" w:hAnsi="Calibri"/>
                <w:b/>
                <w:bCs/>
                <w:szCs w:val="22"/>
              </w:rPr>
            </w:pPr>
            <w:r w:rsidRPr="008C75E4">
              <w:rPr>
                <w:rFonts w:ascii="Calibri" w:hAnsi="Calibri"/>
                <w:b/>
                <w:szCs w:val="22"/>
              </w:rPr>
              <w:t>RECOMMENDATION</w:t>
            </w:r>
            <w:r w:rsidRPr="008C75E4">
              <w:rPr>
                <w:rFonts w:ascii="Calibri" w:hAnsi="Calibri"/>
                <w:szCs w:val="22"/>
              </w:rPr>
              <w:t>:</w:t>
            </w:r>
          </w:p>
        </w:tc>
        <w:tc>
          <w:tcPr>
            <w:tcW w:w="6966" w:type="dxa"/>
            <w:gridSpan w:val="10"/>
          </w:tcPr>
          <w:p w14:paraId="41C5B0AD" w14:textId="62F7C87F" w:rsidR="00C0704D" w:rsidRPr="008C75E4" w:rsidRDefault="00FC15FD" w:rsidP="006126D1">
            <w:pPr>
              <w:jc w:val="both"/>
              <w:rPr>
                <w:rFonts w:ascii="Calibri" w:hAnsi="Calibri"/>
                <w:bCs/>
                <w:szCs w:val="22"/>
              </w:rPr>
            </w:pPr>
            <w:r w:rsidRPr="00FC15FD">
              <w:rPr>
                <w:rFonts w:ascii="Calibri" w:hAnsi="Calibri"/>
                <w:bCs/>
                <w:szCs w:val="22"/>
              </w:rPr>
              <w:t>In consideration of due weight of section 16, 66 and 72 (where relevant) of the Planning (Listed Buildings and Conservation Areas) Act 1990 and in consideration to NPPF (2018) it is recommended that planning permission be granted.</w:t>
            </w:r>
          </w:p>
        </w:tc>
      </w:tr>
    </w:tbl>
    <w:p w14:paraId="1E754A62" w14:textId="77777777" w:rsidR="0031197A" w:rsidRPr="008C75E4" w:rsidRDefault="00D6530C"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D926" w14:textId="77777777" w:rsidR="00AF0735" w:rsidRDefault="00AF0735" w:rsidP="006D0B5F">
      <w:r>
        <w:separator/>
      </w:r>
    </w:p>
  </w:endnote>
  <w:endnote w:type="continuationSeparator" w:id="0">
    <w:p w14:paraId="1F88E916" w14:textId="77777777" w:rsidR="00AF0735" w:rsidRDefault="00AF0735"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8D0B0" w14:textId="77777777" w:rsidR="00AF0735" w:rsidRDefault="00AF0735" w:rsidP="006D0B5F">
      <w:r>
        <w:separator/>
      </w:r>
    </w:p>
  </w:footnote>
  <w:footnote w:type="continuationSeparator" w:id="0">
    <w:p w14:paraId="22BDC5FE" w14:textId="77777777" w:rsidR="00AF0735" w:rsidRDefault="00AF0735"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D7948"/>
    <w:multiLevelType w:val="hybridMultilevel"/>
    <w:tmpl w:val="1B3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2170"/>
    <w:multiLevelType w:val="hybridMultilevel"/>
    <w:tmpl w:val="D5C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6327F"/>
    <w:multiLevelType w:val="hybridMultilevel"/>
    <w:tmpl w:val="052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6F53B5"/>
    <w:multiLevelType w:val="hybridMultilevel"/>
    <w:tmpl w:val="5E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CA3FD6"/>
    <w:multiLevelType w:val="hybridMultilevel"/>
    <w:tmpl w:val="59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F3D2B"/>
    <w:multiLevelType w:val="hybridMultilevel"/>
    <w:tmpl w:val="B934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6"/>
  </w:num>
  <w:num w:numId="4">
    <w:abstractNumId w:val="7"/>
  </w:num>
  <w:num w:numId="5">
    <w:abstractNumId w:val="0"/>
  </w:num>
  <w:num w:numId="6">
    <w:abstractNumId w:val="2"/>
  </w:num>
  <w:num w:numId="7">
    <w:abstractNumId w:val="8"/>
  </w:num>
  <w:num w:numId="8">
    <w:abstractNumId w:val="13"/>
  </w:num>
  <w:num w:numId="9">
    <w:abstractNumId w:val="4"/>
  </w:num>
  <w:num w:numId="10">
    <w:abstractNumId w:val="9"/>
  </w:num>
  <w:num w:numId="11">
    <w:abstractNumId w:val="12"/>
  </w:num>
  <w:num w:numId="12">
    <w:abstractNumId w:val="1"/>
  </w:num>
  <w:num w:numId="13">
    <w:abstractNumId w:val="3"/>
  </w:num>
  <w:num w:numId="14">
    <w:abstractNumId w:val="5"/>
  </w:num>
  <w:num w:numId="15">
    <w:abstractNumId w:val="11"/>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75DD"/>
    <w:rsid w:val="000109D5"/>
    <w:rsid w:val="000148BC"/>
    <w:rsid w:val="00016A73"/>
    <w:rsid w:val="000267F9"/>
    <w:rsid w:val="00030573"/>
    <w:rsid w:val="00041FBF"/>
    <w:rsid w:val="00055B13"/>
    <w:rsid w:val="0006136E"/>
    <w:rsid w:val="000701EB"/>
    <w:rsid w:val="00085F04"/>
    <w:rsid w:val="0008638E"/>
    <w:rsid w:val="00091A2A"/>
    <w:rsid w:val="00095975"/>
    <w:rsid w:val="00096654"/>
    <w:rsid w:val="000A037A"/>
    <w:rsid w:val="000A13A1"/>
    <w:rsid w:val="000A4B0D"/>
    <w:rsid w:val="000B5CB5"/>
    <w:rsid w:val="000C7A57"/>
    <w:rsid w:val="000D11A4"/>
    <w:rsid w:val="000D3757"/>
    <w:rsid w:val="000F4249"/>
    <w:rsid w:val="000F49A4"/>
    <w:rsid w:val="00101855"/>
    <w:rsid w:val="00103648"/>
    <w:rsid w:val="0010371E"/>
    <w:rsid w:val="001039F9"/>
    <w:rsid w:val="00106932"/>
    <w:rsid w:val="001162A9"/>
    <w:rsid w:val="00130035"/>
    <w:rsid w:val="00132FCC"/>
    <w:rsid w:val="0013474E"/>
    <w:rsid w:val="00141512"/>
    <w:rsid w:val="0016428F"/>
    <w:rsid w:val="00164B55"/>
    <w:rsid w:val="00171D54"/>
    <w:rsid w:val="00174004"/>
    <w:rsid w:val="001936C6"/>
    <w:rsid w:val="001946E0"/>
    <w:rsid w:val="00196722"/>
    <w:rsid w:val="001A2C18"/>
    <w:rsid w:val="001B1038"/>
    <w:rsid w:val="001B6840"/>
    <w:rsid w:val="001B769B"/>
    <w:rsid w:val="001C1453"/>
    <w:rsid w:val="001C276A"/>
    <w:rsid w:val="001C63D5"/>
    <w:rsid w:val="001D38E1"/>
    <w:rsid w:val="001D4F7A"/>
    <w:rsid w:val="001D5ADD"/>
    <w:rsid w:val="001D6426"/>
    <w:rsid w:val="00203F50"/>
    <w:rsid w:val="00204ED1"/>
    <w:rsid w:val="00206E24"/>
    <w:rsid w:val="00207916"/>
    <w:rsid w:val="002122F4"/>
    <w:rsid w:val="0022611D"/>
    <w:rsid w:val="00230AE6"/>
    <w:rsid w:val="00237DA1"/>
    <w:rsid w:val="00242A1C"/>
    <w:rsid w:val="00250879"/>
    <w:rsid w:val="00261E1A"/>
    <w:rsid w:val="00263B45"/>
    <w:rsid w:val="00266D44"/>
    <w:rsid w:val="002840B2"/>
    <w:rsid w:val="00284480"/>
    <w:rsid w:val="0028751A"/>
    <w:rsid w:val="0029334A"/>
    <w:rsid w:val="002948B7"/>
    <w:rsid w:val="002A01CF"/>
    <w:rsid w:val="002A239D"/>
    <w:rsid w:val="002A7DF7"/>
    <w:rsid w:val="002B7854"/>
    <w:rsid w:val="002C6277"/>
    <w:rsid w:val="002C79B9"/>
    <w:rsid w:val="002D4346"/>
    <w:rsid w:val="002E2952"/>
    <w:rsid w:val="002E7762"/>
    <w:rsid w:val="002E7CC1"/>
    <w:rsid w:val="002F041D"/>
    <w:rsid w:val="002F2580"/>
    <w:rsid w:val="002F44A6"/>
    <w:rsid w:val="002F5D7A"/>
    <w:rsid w:val="002F6780"/>
    <w:rsid w:val="002F7502"/>
    <w:rsid w:val="00301F0E"/>
    <w:rsid w:val="003137E0"/>
    <w:rsid w:val="00320A6F"/>
    <w:rsid w:val="00321B6E"/>
    <w:rsid w:val="003359D0"/>
    <w:rsid w:val="0034083D"/>
    <w:rsid w:val="00341E8D"/>
    <w:rsid w:val="00345446"/>
    <w:rsid w:val="003454D6"/>
    <w:rsid w:val="0034552A"/>
    <w:rsid w:val="00347F5E"/>
    <w:rsid w:val="003562A3"/>
    <w:rsid w:val="00357C0A"/>
    <w:rsid w:val="00357D6A"/>
    <w:rsid w:val="003634D9"/>
    <w:rsid w:val="0036536F"/>
    <w:rsid w:val="0036759A"/>
    <w:rsid w:val="00374CB0"/>
    <w:rsid w:val="003770F1"/>
    <w:rsid w:val="003825D5"/>
    <w:rsid w:val="00391BCC"/>
    <w:rsid w:val="00392B0B"/>
    <w:rsid w:val="003A3F9D"/>
    <w:rsid w:val="003A4376"/>
    <w:rsid w:val="003C0C2B"/>
    <w:rsid w:val="003C1FFF"/>
    <w:rsid w:val="003C28E1"/>
    <w:rsid w:val="003C4118"/>
    <w:rsid w:val="003D16BC"/>
    <w:rsid w:val="003D6F7B"/>
    <w:rsid w:val="003E2151"/>
    <w:rsid w:val="003E503F"/>
    <w:rsid w:val="003F1313"/>
    <w:rsid w:val="003F16AA"/>
    <w:rsid w:val="003F16B4"/>
    <w:rsid w:val="003F3DB5"/>
    <w:rsid w:val="003F481A"/>
    <w:rsid w:val="00404C72"/>
    <w:rsid w:val="00413615"/>
    <w:rsid w:val="0043472B"/>
    <w:rsid w:val="00435FC9"/>
    <w:rsid w:val="0044039F"/>
    <w:rsid w:val="00440CB6"/>
    <w:rsid w:val="00444544"/>
    <w:rsid w:val="00454754"/>
    <w:rsid w:val="004643EA"/>
    <w:rsid w:val="004654DD"/>
    <w:rsid w:val="00472615"/>
    <w:rsid w:val="00485386"/>
    <w:rsid w:val="004854EC"/>
    <w:rsid w:val="004936A6"/>
    <w:rsid w:val="004947BB"/>
    <w:rsid w:val="00496601"/>
    <w:rsid w:val="004978AD"/>
    <w:rsid w:val="004A2C27"/>
    <w:rsid w:val="004A5EA9"/>
    <w:rsid w:val="004B3551"/>
    <w:rsid w:val="004B6F92"/>
    <w:rsid w:val="004C07F0"/>
    <w:rsid w:val="004C2434"/>
    <w:rsid w:val="004C6109"/>
    <w:rsid w:val="004D33C8"/>
    <w:rsid w:val="004D6FC7"/>
    <w:rsid w:val="004E58E3"/>
    <w:rsid w:val="004F0649"/>
    <w:rsid w:val="004F1043"/>
    <w:rsid w:val="004F1E99"/>
    <w:rsid w:val="004F46AF"/>
    <w:rsid w:val="0050432D"/>
    <w:rsid w:val="00504440"/>
    <w:rsid w:val="00510DBF"/>
    <w:rsid w:val="00510FA2"/>
    <w:rsid w:val="00510FE3"/>
    <w:rsid w:val="00511236"/>
    <w:rsid w:val="00521ABA"/>
    <w:rsid w:val="0052349A"/>
    <w:rsid w:val="00525341"/>
    <w:rsid w:val="00527A31"/>
    <w:rsid w:val="00534611"/>
    <w:rsid w:val="00542B47"/>
    <w:rsid w:val="00545D8C"/>
    <w:rsid w:val="00546A79"/>
    <w:rsid w:val="00546E14"/>
    <w:rsid w:val="00556ECD"/>
    <w:rsid w:val="005631B3"/>
    <w:rsid w:val="005633B0"/>
    <w:rsid w:val="005635FF"/>
    <w:rsid w:val="00563E70"/>
    <w:rsid w:val="00573B90"/>
    <w:rsid w:val="00586075"/>
    <w:rsid w:val="005878FE"/>
    <w:rsid w:val="00593040"/>
    <w:rsid w:val="0059562A"/>
    <w:rsid w:val="005B0A0E"/>
    <w:rsid w:val="005D3432"/>
    <w:rsid w:val="005E1088"/>
    <w:rsid w:val="005E1241"/>
    <w:rsid w:val="005E1C6C"/>
    <w:rsid w:val="005E65DF"/>
    <w:rsid w:val="005F1593"/>
    <w:rsid w:val="005F5A32"/>
    <w:rsid w:val="006126D1"/>
    <w:rsid w:val="006249EA"/>
    <w:rsid w:val="006326A2"/>
    <w:rsid w:val="0063372F"/>
    <w:rsid w:val="0064032E"/>
    <w:rsid w:val="00640CA7"/>
    <w:rsid w:val="006644F6"/>
    <w:rsid w:val="00664B3C"/>
    <w:rsid w:val="00665C24"/>
    <w:rsid w:val="00670FAA"/>
    <w:rsid w:val="00690EC3"/>
    <w:rsid w:val="00692B60"/>
    <w:rsid w:val="00694BD3"/>
    <w:rsid w:val="00695F88"/>
    <w:rsid w:val="006A71AD"/>
    <w:rsid w:val="006B02EC"/>
    <w:rsid w:val="006C126E"/>
    <w:rsid w:val="006C2BFA"/>
    <w:rsid w:val="006C4F63"/>
    <w:rsid w:val="006D0B5F"/>
    <w:rsid w:val="006D4E58"/>
    <w:rsid w:val="006D7624"/>
    <w:rsid w:val="006E6AB0"/>
    <w:rsid w:val="006F137D"/>
    <w:rsid w:val="006F2B4F"/>
    <w:rsid w:val="006F4D38"/>
    <w:rsid w:val="0070054B"/>
    <w:rsid w:val="00705690"/>
    <w:rsid w:val="00706480"/>
    <w:rsid w:val="00710DBB"/>
    <w:rsid w:val="00716AF6"/>
    <w:rsid w:val="00725F1C"/>
    <w:rsid w:val="00734E4F"/>
    <w:rsid w:val="007430C8"/>
    <w:rsid w:val="0074565C"/>
    <w:rsid w:val="00755FCC"/>
    <w:rsid w:val="00776AE2"/>
    <w:rsid w:val="007921CD"/>
    <w:rsid w:val="007926E3"/>
    <w:rsid w:val="007948DA"/>
    <w:rsid w:val="0079566C"/>
    <w:rsid w:val="007A0928"/>
    <w:rsid w:val="007A3ADF"/>
    <w:rsid w:val="007C5713"/>
    <w:rsid w:val="007C791C"/>
    <w:rsid w:val="007D6D02"/>
    <w:rsid w:val="007D7DF4"/>
    <w:rsid w:val="007E0BCB"/>
    <w:rsid w:val="007E0D23"/>
    <w:rsid w:val="007E6A91"/>
    <w:rsid w:val="007F196D"/>
    <w:rsid w:val="00805895"/>
    <w:rsid w:val="008075CB"/>
    <w:rsid w:val="00811771"/>
    <w:rsid w:val="008154DD"/>
    <w:rsid w:val="00831075"/>
    <w:rsid w:val="00835B4D"/>
    <w:rsid w:val="0084216B"/>
    <w:rsid w:val="008542DE"/>
    <w:rsid w:val="00854600"/>
    <w:rsid w:val="00861647"/>
    <w:rsid w:val="008638DE"/>
    <w:rsid w:val="008643DD"/>
    <w:rsid w:val="008671B4"/>
    <w:rsid w:val="00883142"/>
    <w:rsid w:val="00884D36"/>
    <w:rsid w:val="00891182"/>
    <w:rsid w:val="008A28C8"/>
    <w:rsid w:val="008A6574"/>
    <w:rsid w:val="008B5461"/>
    <w:rsid w:val="008B702B"/>
    <w:rsid w:val="008C13E2"/>
    <w:rsid w:val="008C150B"/>
    <w:rsid w:val="008C29BF"/>
    <w:rsid w:val="008C75E4"/>
    <w:rsid w:val="008D0FEE"/>
    <w:rsid w:val="008D305D"/>
    <w:rsid w:val="008E1A16"/>
    <w:rsid w:val="008E2CC8"/>
    <w:rsid w:val="008F6B58"/>
    <w:rsid w:val="008F788B"/>
    <w:rsid w:val="0090282C"/>
    <w:rsid w:val="00906144"/>
    <w:rsid w:val="00906D0C"/>
    <w:rsid w:val="009130B6"/>
    <w:rsid w:val="00913F09"/>
    <w:rsid w:val="0091595C"/>
    <w:rsid w:val="00926243"/>
    <w:rsid w:val="00934B34"/>
    <w:rsid w:val="00947364"/>
    <w:rsid w:val="00952AF7"/>
    <w:rsid w:val="009565F5"/>
    <w:rsid w:val="00967113"/>
    <w:rsid w:val="00970417"/>
    <w:rsid w:val="00970A9B"/>
    <w:rsid w:val="009775FC"/>
    <w:rsid w:val="009825FF"/>
    <w:rsid w:val="00985097"/>
    <w:rsid w:val="00994EF1"/>
    <w:rsid w:val="009A2F73"/>
    <w:rsid w:val="009A6574"/>
    <w:rsid w:val="009B2C97"/>
    <w:rsid w:val="009B5775"/>
    <w:rsid w:val="009B5A2C"/>
    <w:rsid w:val="009C4BCF"/>
    <w:rsid w:val="009C7F61"/>
    <w:rsid w:val="009E4064"/>
    <w:rsid w:val="009E6A8B"/>
    <w:rsid w:val="009F2222"/>
    <w:rsid w:val="00A04A96"/>
    <w:rsid w:val="00A153BF"/>
    <w:rsid w:val="00A30351"/>
    <w:rsid w:val="00A33747"/>
    <w:rsid w:val="00A3751A"/>
    <w:rsid w:val="00A40070"/>
    <w:rsid w:val="00A42E82"/>
    <w:rsid w:val="00A4649D"/>
    <w:rsid w:val="00A46EE9"/>
    <w:rsid w:val="00A47F23"/>
    <w:rsid w:val="00A559FB"/>
    <w:rsid w:val="00A55E83"/>
    <w:rsid w:val="00A579BB"/>
    <w:rsid w:val="00A61BD5"/>
    <w:rsid w:val="00A63D55"/>
    <w:rsid w:val="00A67C5D"/>
    <w:rsid w:val="00A8254C"/>
    <w:rsid w:val="00A8441B"/>
    <w:rsid w:val="00A9088C"/>
    <w:rsid w:val="00A9168C"/>
    <w:rsid w:val="00A95D89"/>
    <w:rsid w:val="00AB2370"/>
    <w:rsid w:val="00AB2D43"/>
    <w:rsid w:val="00AB3243"/>
    <w:rsid w:val="00AB3437"/>
    <w:rsid w:val="00AB5232"/>
    <w:rsid w:val="00AD5FBF"/>
    <w:rsid w:val="00AD627A"/>
    <w:rsid w:val="00AE60D2"/>
    <w:rsid w:val="00AF0735"/>
    <w:rsid w:val="00B00C4D"/>
    <w:rsid w:val="00B02036"/>
    <w:rsid w:val="00B02CBA"/>
    <w:rsid w:val="00B042B2"/>
    <w:rsid w:val="00B07260"/>
    <w:rsid w:val="00B10A05"/>
    <w:rsid w:val="00B11C82"/>
    <w:rsid w:val="00B14DDC"/>
    <w:rsid w:val="00B245A6"/>
    <w:rsid w:val="00B30A5E"/>
    <w:rsid w:val="00B31505"/>
    <w:rsid w:val="00B45D11"/>
    <w:rsid w:val="00B51D4C"/>
    <w:rsid w:val="00B6269C"/>
    <w:rsid w:val="00B72820"/>
    <w:rsid w:val="00B72CD1"/>
    <w:rsid w:val="00B7323F"/>
    <w:rsid w:val="00B74C73"/>
    <w:rsid w:val="00B76FC2"/>
    <w:rsid w:val="00B82F0E"/>
    <w:rsid w:val="00B93EB5"/>
    <w:rsid w:val="00B96F5A"/>
    <w:rsid w:val="00BA2247"/>
    <w:rsid w:val="00BA5D97"/>
    <w:rsid w:val="00BA6B19"/>
    <w:rsid w:val="00BB12A3"/>
    <w:rsid w:val="00BB1C52"/>
    <w:rsid w:val="00BB2A50"/>
    <w:rsid w:val="00BB69FB"/>
    <w:rsid w:val="00BC0FF2"/>
    <w:rsid w:val="00BC1E48"/>
    <w:rsid w:val="00BD3F03"/>
    <w:rsid w:val="00BD4102"/>
    <w:rsid w:val="00BD6206"/>
    <w:rsid w:val="00BF1898"/>
    <w:rsid w:val="00BF2804"/>
    <w:rsid w:val="00BF3801"/>
    <w:rsid w:val="00BF57DC"/>
    <w:rsid w:val="00C01CF1"/>
    <w:rsid w:val="00C03259"/>
    <w:rsid w:val="00C065A2"/>
    <w:rsid w:val="00C0704D"/>
    <w:rsid w:val="00C214A6"/>
    <w:rsid w:val="00C24A51"/>
    <w:rsid w:val="00C25722"/>
    <w:rsid w:val="00C351D8"/>
    <w:rsid w:val="00C37FD5"/>
    <w:rsid w:val="00C44E40"/>
    <w:rsid w:val="00C50517"/>
    <w:rsid w:val="00C52703"/>
    <w:rsid w:val="00C618DB"/>
    <w:rsid w:val="00C6456D"/>
    <w:rsid w:val="00C65DD8"/>
    <w:rsid w:val="00C839F8"/>
    <w:rsid w:val="00C847C5"/>
    <w:rsid w:val="00C93384"/>
    <w:rsid w:val="00C935AA"/>
    <w:rsid w:val="00CA28BA"/>
    <w:rsid w:val="00CA7012"/>
    <w:rsid w:val="00CB3674"/>
    <w:rsid w:val="00CB66DD"/>
    <w:rsid w:val="00CD1729"/>
    <w:rsid w:val="00CD2E03"/>
    <w:rsid w:val="00CD38B1"/>
    <w:rsid w:val="00CD5902"/>
    <w:rsid w:val="00CF4844"/>
    <w:rsid w:val="00D02F83"/>
    <w:rsid w:val="00D102D9"/>
    <w:rsid w:val="00D1063F"/>
    <w:rsid w:val="00D11007"/>
    <w:rsid w:val="00D13259"/>
    <w:rsid w:val="00D1420C"/>
    <w:rsid w:val="00D14224"/>
    <w:rsid w:val="00D15DF8"/>
    <w:rsid w:val="00D17A3B"/>
    <w:rsid w:val="00D2076E"/>
    <w:rsid w:val="00D23470"/>
    <w:rsid w:val="00D2449B"/>
    <w:rsid w:val="00D41D91"/>
    <w:rsid w:val="00D54384"/>
    <w:rsid w:val="00D54E67"/>
    <w:rsid w:val="00D54F48"/>
    <w:rsid w:val="00D56225"/>
    <w:rsid w:val="00D632BB"/>
    <w:rsid w:val="00D6530C"/>
    <w:rsid w:val="00D80310"/>
    <w:rsid w:val="00D82FD6"/>
    <w:rsid w:val="00D83D2D"/>
    <w:rsid w:val="00D9608A"/>
    <w:rsid w:val="00D96DF7"/>
    <w:rsid w:val="00D97AA3"/>
    <w:rsid w:val="00DA27B6"/>
    <w:rsid w:val="00DC258F"/>
    <w:rsid w:val="00DC3C8A"/>
    <w:rsid w:val="00DD62F6"/>
    <w:rsid w:val="00DD7E97"/>
    <w:rsid w:val="00DE187E"/>
    <w:rsid w:val="00DE740E"/>
    <w:rsid w:val="00DF42DA"/>
    <w:rsid w:val="00E022DA"/>
    <w:rsid w:val="00E03AFD"/>
    <w:rsid w:val="00E0485E"/>
    <w:rsid w:val="00E06DFC"/>
    <w:rsid w:val="00E23FB0"/>
    <w:rsid w:val="00E270CB"/>
    <w:rsid w:val="00E3317F"/>
    <w:rsid w:val="00E35E72"/>
    <w:rsid w:val="00E46243"/>
    <w:rsid w:val="00E5248C"/>
    <w:rsid w:val="00E66534"/>
    <w:rsid w:val="00E66BAB"/>
    <w:rsid w:val="00E719D1"/>
    <w:rsid w:val="00E71A35"/>
    <w:rsid w:val="00E72F6C"/>
    <w:rsid w:val="00E74F99"/>
    <w:rsid w:val="00E758C0"/>
    <w:rsid w:val="00E80113"/>
    <w:rsid w:val="00E86F64"/>
    <w:rsid w:val="00EA09F9"/>
    <w:rsid w:val="00EA1673"/>
    <w:rsid w:val="00EA6D57"/>
    <w:rsid w:val="00EB7D74"/>
    <w:rsid w:val="00EC048F"/>
    <w:rsid w:val="00EC23C7"/>
    <w:rsid w:val="00ED00B7"/>
    <w:rsid w:val="00ED5DDE"/>
    <w:rsid w:val="00EF1341"/>
    <w:rsid w:val="00EF44E6"/>
    <w:rsid w:val="00EF5101"/>
    <w:rsid w:val="00EF7B30"/>
    <w:rsid w:val="00F012FA"/>
    <w:rsid w:val="00F055D3"/>
    <w:rsid w:val="00F10979"/>
    <w:rsid w:val="00F129DD"/>
    <w:rsid w:val="00F16D0F"/>
    <w:rsid w:val="00F2435B"/>
    <w:rsid w:val="00F308B2"/>
    <w:rsid w:val="00F32092"/>
    <w:rsid w:val="00F32789"/>
    <w:rsid w:val="00F32831"/>
    <w:rsid w:val="00F4140E"/>
    <w:rsid w:val="00F433A9"/>
    <w:rsid w:val="00F604C2"/>
    <w:rsid w:val="00F71D53"/>
    <w:rsid w:val="00F731F5"/>
    <w:rsid w:val="00F75F59"/>
    <w:rsid w:val="00F804C4"/>
    <w:rsid w:val="00F8201E"/>
    <w:rsid w:val="00F874F3"/>
    <w:rsid w:val="00F87761"/>
    <w:rsid w:val="00FB1851"/>
    <w:rsid w:val="00FB2739"/>
    <w:rsid w:val="00FC046F"/>
    <w:rsid w:val="00FC15FD"/>
    <w:rsid w:val="00FC6A11"/>
    <w:rsid w:val="00FC77EC"/>
    <w:rsid w:val="00FD334A"/>
    <w:rsid w:val="00FD6AE3"/>
    <w:rsid w:val="00FD7F21"/>
    <w:rsid w:val="00FF1CBA"/>
    <w:rsid w:val="00FF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0B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0675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25FE-FFC1-4983-905F-627F314F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Lesley Lund</cp:lastModifiedBy>
  <cp:revision>2</cp:revision>
  <cp:lastPrinted>2021-10-29T11:00:00Z</cp:lastPrinted>
  <dcterms:created xsi:type="dcterms:W3CDTF">2021-10-29T11:06:00Z</dcterms:created>
  <dcterms:modified xsi:type="dcterms:W3CDTF">2021-10-29T11:06:00Z</dcterms:modified>
</cp:coreProperties>
</file>