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278"/>
        <w:gridCol w:w="519"/>
        <w:gridCol w:w="579"/>
        <w:gridCol w:w="428"/>
        <w:gridCol w:w="602"/>
        <w:gridCol w:w="1030"/>
        <w:gridCol w:w="1061"/>
      </w:tblGrid>
      <w:tr w:rsidR="008C75E4" w:rsidRPr="008C75E4" w14:paraId="6AABF38D" w14:textId="77777777" w:rsidTr="00ED077E">
        <w:trPr>
          <w:jc w:val="center"/>
        </w:trPr>
        <w:tc>
          <w:tcPr>
            <w:tcW w:w="9803" w:type="dxa"/>
            <w:gridSpan w:val="14"/>
            <w:tcMar>
              <w:top w:w="57" w:type="dxa"/>
              <w:bottom w:w="57" w:type="dxa"/>
            </w:tcMar>
          </w:tcPr>
          <w:p w14:paraId="6626698B"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1FC07735" w14:textId="77777777" w:rsidTr="00ED077E">
        <w:trPr>
          <w:trHeight w:val="535"/>
          <w:jc w:val="center"/>
        </w:trPr>
        <w:tc>
          <w:tcPr>
            <w:tcW w:w="1296" w:type="dxa"/>
            <w:tcMar>
              <w:top w:w="57" w:type="dxa"/>
              <w:bottom w:w="57" w:type="dxa"/>
            </w:tcMar>
          </w:tcPr>
          <w:p w14:paraId="61AB644D" w14:textId="77777777" w:rsidR="004936A6" w:rsidRDefault="004936A6" w:rsidP="00D2449B">
            <w:pPr>
              <w:jc w:val="center"/>
              <w:rPr>
                <w:rFonts w:ascii="Calibri" w:hAnsi="Calibri"/>
                <w:b/>
                <w:szCs w:val="22"/>
              </w:rPr>
            </w:pPr>
            <w:r w:rsidRPr="008C75E4">
              <w:rPr>
                <w:rFonts w:ascii="Calibri" w:hAnsi="Calibri"/>
                <w:b/>
                <w:szCs w:val="22"/>
              </w:rPr>
              <w:t>Signed:</w:t>
            </w:r>
          </w:p>
          <w:p w14:paraId="0733D663" w14:textId="77777777" w:rsidR="00454754" w:rsidRPr="008C75E4" w:rsidRDefault="00454754" w:rsidP="00D2449B">
            <w:pPr>
              <w:jc w:val="center"/>
              <w:rPr>
                <w:rFonts w:ascii="Calibri" w:hAnsi="Calibri"/>
                <w:b/>
                <w:szCs w:val="22"/>
              </w:rPr>
            </w:pPr>
          </w:p>
        </w:tc>
        <w:tc>
          <w:tcPr>
            <w:tcW w:w="900" w:type="dxa"/>
          </w:tcPr>
          <w:p w14:paraId="6AB44378"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208D3294" w14:textId="77777777" w:rsidR="004936A6" w:rsidRPr="004D33C8" w:rsidRDefault="004D33C8" w:rsidP="00D2449B">
            <w:pPr>
              <w:jc w:val="center"/>
              <w:rPr>
                <w:rFonts w:ascii="Calibri" w:hAnsi="Calibri"/>
                <w:szCs w:val="22"/>
              </w:rPr>
            </w:pPr>
            <w:r w:rsidRPr="004D33C8">
              <w:rPr>
                <w:rFonts w:ascii="Calibri" w:hAnsi="Calibri"/>
                <w:szCs w:val="22"/>
              </w:rPr>
              <w:t>BT</w:t>
            </w:r>
          </w:p>
        </w:tc>
        <w:tc>
          <w:tcPr>
            <w:tcW w:w="1030" w:type="dxa"/>
          </w:tcPr>
          <w:p w14:paraId="63DA2564"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278" w:type="dxa"/>
          </w:tcPr>
          <w:p w14:paraId="42D94E10" w14:textId="2DC33E87" w:rsidR="004936A6" w:rsidRPr="004D33C8" w:rsidRDefault="00BC5AD7" w:rsidP="00BC5AD7">
            <w:pPr>
              <w:rPr>
                <w:rFonts w:ascii="Calibri" w:hAnsi="Calibri"/>
                <w:szCs w:val="22"/>
              </w:rPr>
            </w:pPr>
            <w:r>
              <w:rPr>
                <w:rFonts w:ascii="Calibri" w:hAnsi="Calibri"/>
                <w:szCs w:val="22"/>
              </w:rPr>
              <w:t>11/11/2021</w:t>
            </w:r>
          </w:p>
        </w:tc>
        <w:tc>
          <w:tcPr>
            <w:tcW w:w="1098" w:type="dxa"/>
            <w:gridSpan w:val="2"/>
          </w:tcPr>
          <w:p w14:paraId="25948266"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14:paraId="4D5B3A93" w14:textId="77777777" w:rsidR="004936A6" w:rsidRPr="008C75E4" w:rsidRDefault="004936A6" w:rsidP="00D2449B">
            <w:pPr>
              <w:jc w:val="center"/>
              <w:rPr>
                <w:rFonts w:ascii="Calibri" w:hAnsi="Calibri"/>
                <w:b/>
                <w:szCs w:val="22"/>
              </w:rPr>
            </w:pPr>
          </w:p>
        </w:tc>
        <w:tc>
          <w:tcPr>
            <w:tcW w:w="1030" w:type="dxa"/>
          </w:tcPr>
          <w:p w14:paraId="3FE30A18"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14:paraId="04071BC1" w14:textId="77777777" w:rsidR="004936A6" w:rsidRPr="008C75E4" w:rsidRDefault="004936A6" w:rsidP="00D2449B">
            <w:pPr>
              <w:jc w:val="center"/>
              <w:rPr>
                <w:rFonts w:ascii="Calibri" w:hAnsi="Calibri"/>
                <w:b/>
                <w:szCs w:val="22"/>
              </w:rPr>
            </w:pPr>
          </w:p>
        </w:tc>
      </w:tr>
      <w:tr w:rsidR="00E06DFC" w:rsidRPr="008C75E4" w14:paraId="323DE238" w14:textId="77777777" w:rsidTr="00ED077E">
        <w:trPr>
          <w:trHeight w:val="586"/>
          <w:jc w:val="center"/>
        </w:trPr>
        <w:tc>
          <w:tcPr>
            <w:tcW w:w="1296" w:type="dxa"/>
            <w:tcBorders>
              <w:bottom w:val="single" w:sz="4" w:space="0" w:color="BFBFBF" w:themeColor="background1" w:themeShade="BF"/>
            </w:tcBorders>
            <w:tcMar>
              <w:top w:w="57" w:type="dxa"/>
              <w:bottom w:w="57" w:type="dxa"/>
            </w:tcMar>
          </w:tcPr>
          <w:p w14:paraId="35A9F9A8" w14:textId="77777777"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14:paraId="54DB6DDC" w14:textId="77777777" w:rsidR="00E06DFC" w:rsidRPr="004D33C8" w:rsidRDefault="007B3E52" w:rsidP="00D2449B">
            <w:pPr>
              <w:jc w:val="center"/>
              <w:rPr>
                <w:rFonts w:ascii="Calibri" w:hAnsi="Calibri"/>
                <w:szCs w:val="22"/>
              </w:rPr>
            </w:pPr>
            <w:r>
              <w:rPr>
                <w:rFonts w:ascii="Calibri" w:hAnsi="Calibri"/>
                <w:szCs w:val="22"/>
              </w:rPr>
              <w:t>N/A</w:t>
            </w:r>
          </w:p>
        </w:tc>
        <w:tc>
          <w:tcPr>
            <w:tcW w:w="1080" w:type="dxa"/>
            <w:gridSpan w:val="4"/>
            <w:tcBorders>
              <w:bottom w:val="single" w:sz="4" w:space="0" w:color="BFBFBF" w:themeColor="background1" w:themeShade="BF"/>
            </w:tcBorders>
          </w:tcPr>
          <w:p w14:paraId="011263DF" w14:textId="77777777"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14:paraId="398E1869" w14:textId="77777777" w:rsidR="00E06DFC" w:rsidRPr="004D33C8" w:rsidRDefault="004D33C8" w:rsidP="00D2449B">
            <w:pPr>
              <w:jc w:val="center"/>
              <w:rPr>
                <w:rFonts w:ascii="Calibri" w:hAnsi="Calibri"/>
                <w:szCs w:val="22"/>
              </w:rPr>
            </w:pPr>
            <w:r w:rsidRPr="004D33C8">
              <w:rPr>
                <w:rFonts w:ascii="Calibri" w:hAnsi="Calibri"/>
                <w:szCs w:val="22"/>
              </w:rPr>
              <w:t>Y</w:t>
            </w:r>
          </w:p>
        </w:tc>
        <w:tc>
          <w:tcPr>
            <w:tcW w:w="5497" w:type="dxa"/>
            <w:gridSpan w:val="7"/>
            <w:tcBorders>
              <w:bottom w:val="single" w:sz="4" w:space="0" w:color="BFBFBF" w:themeColor="background1" w:themeShade="BF"/>
            </w:tcBorders>
          </w:tcPr>
          <w:p w14:paraId="1B4B490B" w14:textId="77777777" w:rsidR="00E06DFC" w:rsidRPr="008C75E4" w:rsidRDefault="00E06DFC" w:rsidP="00D2449B">
            <w:pPr>
              <w:jc w:val="center"/>
              <w:rPr>
                <w:rFonts w:ascii="Calibri" w:hAnsi="Calibri"/>
                <w:b/>
                <w:szCs w:val="22"/>
              </w:rPr>
            </w:pPr>
          </w:p>
        </w:tc>
      </w:tr>
      <w:tr w:rsidR="008C75E4" w:rsidRPr="008C75E4" w14:paraId="58AF3D69" w14:textId="77777777" w:rsidTr="00ED077E">
        <w:trPr>
          <w:jc w:val="center"/>
        </w:trPr>
        <w:tc>
          <w:tcPr>
            <w:tcW w:w="9803" w:type="dxa"/>
            <w:gridSpan w:val="14"/>
            <w:tcBorders>
              <w:left w:val="nil"/>
              <w:right w:val="nil"/>
            </w:tcBorders>
            <w:tcMar>
              <w:top w:w="57" w:type="dxa"/>
              <w:bottom w:w="57" w:type="dxa"/>
            </w:tcMar>
          </w:tcPr>
          <w:p w14:paraId="0B1C532B" w14:textId="77777777" w:rsidR="004A5EA9" w:rsidRPr="008C75E4" w:rsidRDefault="004A5EA9" w:rsidP="004A5EA9">
            <w:pPr>
              <w:jc w:val="center"/>
              <w:rPr>
                <w:rFonts w:ascii="Calibri" w:hAnsi="Calibri"/>
                <w:b/>
                <w:szCs w:val="22"/>
              </w:rPr>
            </w:pPr>
          </w:p>
        </w:tc>
      </w:tr>
      <w:tr w:rsidR="008C75E4" w:rsidRPr="008C75E4" w14:paraId="638A99C8" w14:textId="77777777" w:rsidTr="00ED077E">
        <w:trPr>
          <w:jc w:val="center"/>
        </w:trPr>
        <w:tc>
          <w:tcPr>
            <w:tcW w:w="2394" w:type="dxa"/>
            <w:gridSpan w:val="3"/>
            <w:tcMar>
              <w:top w:w="57" w:type="dxa"/>
              <w:bottom w:w="57" w:type="dxa"/>
            </w:tcMar>
          </w:tcPr>
          <w:p w14:paraId="55D3C61A" w14:textId="77777777" w:rsidR="004A5EA9" w:rsidRPr="008C75E4" w:rsidRDefault="004A5EA9">
            <w:pPr>
              <w:rPr>
                <w:rFonts w:ascii="Calibri" w:hAnsi="Calibri"/>
                <w:b/>
                <w:szCs w:val="22"/>
              </w:rPr>
            </w:pPr>
            <w:r w:rsidRPr="008C75E4">
              <w:rPr>
                <w:rFonts w:ascii="Calibri" w:hAnsi="Calibri"/>
                <w:b/>
                <w:szCs w:val="22"/>
              </w:rPr>
              <w:t>Application Ref:</w:t>
            </w:r>
          </w:p>
        </w:tc>
        <w:tc>
          <w:tcPr>
            <w:tcW w:w="3709" w:type="dxa"/>
            <w:gridSpan w:val="6"/>
          </w:tcPr>
          <w:p w14:paraId="3863AEEF" w14:textId="36D460AB" w:rsidR="004A5EA9" w:rsidRPr="008C75E4" w:rsidRDefault="005A087C" w:rsidP="008F6B58">
            <w:pPr>
              <w:rPr>
                <w:rFonts w:ascii="Calibri" w:hAnsi="Calibri"/>
                <w:szCs w:val="22"/>
              </w:rPr>
            </w:pPr>
            <w:r>
              <w:rPr>
                <w:rFonts w:ascii="Calibri" w:hAnsi="Calibri"/>
                <w:szCs w:val="22"/>
              </w:rPr>
              <w:t>3/202</w:t>
            </w:r>
            <w:r w:rsidR="008613A4">
              <w:rPr>
                <w:rFonts w:ascii="Calibri" w:hAnsi="Calibri"/>
                <w:szCs w:val="22"/>
              </w:rPr>
              <w:t>1</w:t>
            </w:r>
            <w:r>
              <w:rPr>
                <w:rFonts w:ascii="Calibri" w:hAnsi="Calibri"/>
                <w:szCs w:val="22"/>
              </w:rPr>
              <w:t>/</w:t>
            </w:r>
            <w:r w:rsidR="00175BEE">
              <w:rPr>
                <w:rFonts w:ascii="Calibri" w:hAnsi="Calibri"/>
                <w:szCs w:val="22"/>
              </w:rPr>
              <w:t>0939</w:t>
            </w:r>
          </w:p>
        </w:tc>
        <w:tc>
          <w:tcPr>
            <w:tcW w:w="3700" w:type="dxa"/>
            <w:gridSpan w:val="5"/>
            <w:vMerge w:val="restart"/>
            <w:tcMar>
              <w:top w:w="57" w:type="dxa"/>
              <w:bottom w:w="57" w:type="dxa"/>
            </w:tcMar>
          </w:tcPr>
          <w:p w14:paraId="633AD858"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2D2D11E3" wp14:editId="35140F6D">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710FC7C5" w14:textId="77777777" w:rsidTr="00ED077E">
        <w:trPr>
          <w:jc w:val="center"/>
        </w:trPr>
        <w:tc>
          <w:tcPr>
            <w:tcW w:w="2394" w:type="dxa"/>
            <w:gridSpan w:val="3"/>
            <w:tcMar>
              <w:top w:w="57" w:type="dxa"/>
              <w:bottom w:w="57" w:type="dxa"/>
            </w:tcMar>
          </w:tcPr>
          <w:p w14:paraId="573A8A7C" w14:textId="77777777" w:rsidR="004A5EA9" w:rsidRPr="008C75E4" w:rsidRDefault="004A5EA9">
            <w:pPr>
              <w:rPr>
                <w:rFonts w:ascii="Calibri" w:hAnsi="Calibri"/>
                <w:b/>
                <w:szCs w:val="22"/>
              </w:rPr>
            </w:pPr>
            <w:r w:rsidRPr="008C75E4">
              <w:rPr>
                <w:rFonts w:ascii="Calibri" w:hAnsi="Calibri"/>
                <w:b/>
                <w:szCs w:val="22"/>
              </w:rPr>
              <w:t>Date Inspected:</w:t>
            </w:r>
          </w:p>
        </w:tc>
        <w:tc>
          <w:tcPr>
            <w:tcW w:w="3709" w:type="dxa"/>
            <w:gridSpan w:val="6"/>
          </w:tcPr>
          <w:p w14:paraId="7BDFA869" w14:textId="46D32712" w:rsidR="004A5EA9" w:rsidRPr="008C75E4" w:rsidRDefault="008613A4" w:rsidP="002C6277">
            <w:pPr>
              <w:rPr>
                <w:rFonts w:ascii="Calibri" w:hAnsi="Calibri"/>
                <w:szCs w:val="22"/>
              </w:rPr>
            </w:pPr>
            <w:r>
              <w:rPr>
                <w:rFonts w:ascii="Calibri" w:hAnsi="Calibri"/>
                <w:szCs w:val="22"/>
              </w:rPr>
              <w:t>3/3/2021</w:t>
            </w:r>
          </w:p>
        </w:tc>
        <w:tc>
          <w:tcPr>
            <w:tcW w:w="3700" w:type="dxa"/>
            <w:gridSpan w:val="5"/>
            <w:vMerge/>
            <w:tcMar>
              <w:top w:w="57" w:type="dxa"/>
              <w:bottom w:w="57" w:type="dxa"/>
            </w:tcMar>
          </w:tcPr>
          <w:p w14:paraId="4E4CBD87" w14:textId="77777777" w:rsidR="004A5EA9" w:rsidRPr="008C75E4" w:rsidRDefault="004A5EA9">
            <w:pPr>
              <w:rPr>
                <w:rFonts w:ascii="Calibri" w:hAnsi="Calibri"/>
                <w:szCs w:val="22"/>
              </w:rPr>
            </w:pPr>
          </w:p>
        </w:tc>
      </w:tr>
      <w:tr w:rsidR="008C75E4" w:rsidRPr="008C75E4" w14:paraId="685022B1" w14:textId="77777777" w:rsidTr="00ED077E">
        <w:trPr>
          <w:jc w:val="center"/>
        </w:trPr>
        <w:tc>
          <w:tcPr>
            <w:tcW w:w="2394" w:type="dxa"/>
            <w:gridSpan w:val="3"/>
            <w:tcMar>
              <w:top w:w="57" w:type="dxa"/>
              <w:bottom w:w="57" w:type="dxa"/>
            </w:tcMar>
          </w:tcPr>
          <w:p w14:paraId="056FC7B5"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709" w:type="dxa"/>
            <w:gridSpan w:val="6"/>
          </w:tcPr>
          <w:p w14:paraId="2C4D170A" w14:textId="77777777" w:rsidR="004A5EA9" w:rsidRPr="004D33C8" w:rsidRDefault="004D33C8" w:rsidP="00811771">
            <w:pPr>
              <w:rPr>
                <w:rFonts w:ascii="Calibri" w:hAnsi="Calibri"/>
                <w:szCs w:val="22"/>
              </w:rPr>
            </w:pPr>
            <w:r w:rsidRPr="004D33C8">
              <w:rPr>
                <w:rFonts w:ascii="Calibri" w:hAnsi="Calibri"/>
                <w:szCs w:val="22"/>
              </w:rPr>
              <w:t>BT</w:t>
            </w:r>
          </w:p>
        </w:tc>
        <w:tc>
          <w:tcPr>
            <w:tcW w:w="3700" w:type="dxa"/>
            <w:gridSpan w:val="5"/>
            <w:vMerge/>
            <w:tcMar>
              <w:top w:w="57" w:type="dxa"/>
              <w:bottom w:w="57" w:type="dxa"/>
            </w:tcMar>
          </w:tcPr>
          <w:p w14:paraId="24799B86" w14:textId="77777777" w:rsidR="004A5EA9" w:rsidRPr="008C75E4" w:rsidRDefault="004A5EA9">
            <w:pPr>
              <w:rPr>
                <w:rFonts w:ascii="Calibri" w:hAnsi="Calibri"/>
                <w:szCs w:val="22"/>
              </w:rPr>
            </w:pPr>
          </w:p>
        </w:tc>
      </w:tr>
      <w:tr w:rsidR="00FD334A" w:rsidRPr="008C75E4" w14:paraId="38C9DD2E" w14:textId="77777777" w:rsidTr="00ED077E">
        <w:trPr>
          <w:jc w:val="center"/>
        </w:trPr>
        <w:tc>
          <w:tcPr>
            <w:tcW w:w="6103" w:type="dxa"/>
            <w:gridSpan w:val="9"/>
            <w:tcBorders>
              <w:bottom w:val="single" w:sz="4" w:space="0" w:color="BFBFBF" w:themeColor="background1" w:themeShade="BF"/>
            </w:tcBorders>
            <w:tcMar>
              <w:top w:w="57" w:type="dxa"/>
              <w:bottom w:w="57" w:type="dxa"/>
            </w:tcMar>
          </w:tcPr>
          <w:p w14:paraId="654FD749"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4302F671" w14:textId="77777777"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14:paraId="63B52E9B" w14:textId="5938D7D1" w:rsidR="00FD334A" w:rsidRPr="00D57E50" w:rsidRDefault="008613A4" w:rsidP="00FD334A">
            <w:pPr>
              <w:rPr>
                <w:rFonts w:ascii="Calibri" w:hAnsi="Calibri"/>
                <w:szCs w:val="22"/>
              </w:rPr>
            </w:pPr>
            <w:r>
              <w:rPr>
                <w:rFonts w:ascii="Calibri" w:hAnsi="Calibri"/>
                <w:szCs w:val="22"/>
              </w:rPr>
              <w:t>Approval</w:t>
            </w:r>
          </w:p>
        </w:tc>
      </w:tr>
      <w:tr w:rsidR="008C75E4" w:rsidRPr="008C75E4" w14:paraId="60B962F0" w14:textId="77777777" w:rsidTr="00ED077E">
        <w:trPr>
          <w:trHeight w:hRule="exact" w:val="144"/>
          <w:jc w:val="center"/>
        </w:trPr>
        <w:tc>
          <w:tcPr>
            <w:tcW w:w="9803" w:type="dxa"/>
            <w:gridSpan w:val="14"/>
            <w:tcBorders>
              <w:left w:val="nil"/>
              <w:right w:val="nil"/>
            </w:tcBorders>
            <w:tcMar>
              <w:top w:w="57" w:type="dxa"/>
              <w:bottom w:w="57" w:type="dxa"/>
            </w:tcMar>
          </w:tcPr>
          <w:p w14:paraId="333704A1" w14:textId="77777777" w:rsidR="004A5EA9" w:rsidRPr="00504440" w:rsidRDefault="004A5EA9" w:rsidP="007E0D23">
            <w:pPr>
              <w:tabs>
                <w:tab w:val="left" w:pos="4007"/>
              </w:tabs>
              <w:rPr>
                <w:rFonts w:ascii="Calibri" w:hAnsi="Calibri"/>
                <w:b/>
                <w:sz w:val="4"/>
                <w:szCs w:val="4"/>
              </w:rPr>
            </w:pPr>
          </w:p>
        </w:tc>
      </w:tr>
      <w:tr w:rsidR="008C75E4" w:rsidRPr="008C75E4" w14:paraId="01EA646D" w14:textId="77777777" w:rsidTr="00ED077E">
        <w:trPr>
          <w:jc w:val="center"/>
        </w:trPr>
        <w:tc>
          <w:tcPr>
            <w:tcW w:w="3075" w:type="dxa"/>
            <w:gridSpan w:val="5"/>
            <w:tcMar>
              <w:top w:w="57" w:type="dxa"/>
              <w:bottom w:w="57" w:type="dxa"/>
            </w:tcMar>
          </w:tcPr>
          <w:p w14:paraId="431571D8"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728" w:type="dxa"/>
            <w:gridSpan w:val="9"/>
          </w:tcPr>
          <w:p w14:paraId="28BD5173" w14:textId="36C62046" w:rsidR="004A5EA9" w:rsidRPr="008C75E4" w:rsidRDefault="00175BEE">
            <w:pPr>
              <w:rPr>
                <w:rFonts w:ascii="Calibri" w:hAnsi="Calibri"/>
                <w:szCs w:val="22"/>
              </w:rPr>
            </w:pPr>
            <w:r w:rsidRPr="00175BEE">
              <w:rPr>
                <w:rFonts w:ascii="Calibri" w:hAnsi="Calibri"/>
                <w:szCs w:val="22"/>
              </w:rPr>
              <w:t>Siting of a Shepherds Hut for holiday accommodation.</w:t>
            </w:r>
          </w:p>
        </w:tc>
      </w:tr>
      <w:tr w:rsidR="008C75E4" w:rsidRPr="008C75E4" w14:paraId="74E50DF9" w14:textId="77777777" w:rsidTr="00ED077E">
        <w:trPr>
          <w:jc w:val="center"/>
        </w:trPr>
        <w:tc>
          <w:tcPr>
            <w:tcW w:w="3075" w:type="dxa"/>
            <w:gridSpan w:val="5"/>
            <w:tcBorders>
              <w:bottom w:val="single" w:sz="4" w:space="0" w:color="BFBFBF" w:themeColor="background1" w:themeShade="BF"/>
            </w:tcBorders>
            <w:tcMar>
              <w:top w:w="57" w:type="dxa"/>
              <w:bottom w:w="57" w:type="dxa"/>
            </w:tcMar>
          </w:tcPr>
          <w:p w14:paraId="181B4D31"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728" w:type="dxa"/>
            <w:gridSpan w:val="9"/>
            <w:tcBorders>
              <w:bottom w:val="single" w:sz="4" w:space="0" w:color="BFBFBF" w:themeColor="background1" w:themeShade="BF"/>
            </w:tcBorders>
          </w:tcPr>
          <w:p w14:paraId="6A6D0EFE" w14:textId="711A13F6" w:rsidR="002A01CF" w:rsidRPr="00096003" w:rsidRDefault="008613A4" w:rsidP="00A42E82">
            <w:pPr>
              <w:rPr>
                <w:rFonts w:ascii="Calibri" w:hAnsi="Calibri"/>
                <w:szCs w:val="22"/>
              </w:rPr>
            </w:pPr>
            <w:r w:rsidRPr="008613A4">
              <w:rPr>
                <w:rFonts w:ascii="Calibri" w:hAnsi="Calibri"/>
                <w:szCs w:val="22"/>
              </w:rPr>
              <w:t>Hillcrest Farm</w:t>
            </w:r>
            <w:r>
              <w:rPr>
                <w:rFonts w:ascii="Calibri" w:hAnsi="Calibri"/>
                <w:szCs w:val="22"/>
              </w:rPr>
              <w:t>,</w:t>
            </w:r>
            <w:r w:rsidRPr="008613A4">
              <w:rPr>
                <w:rFonts w:ascii="Calibri" w:hAnsi="Calibri"/>
                <w:szCs w:val="22"/>
              </w:rPr>
              <w:t xml:space="preserve"> Startifants Lane</w:t>
            </w:r>
            <w:r>
              <w:rPr>
                <w:rFonts w:ascii="Calibri" w:hAnsi="Calibri"/>
                <w:szCs w:val="22"/>
              </w:rPr>
              <w:t>,</w:t>
            </w:r>
            <w:r w:rsidRPr="008613A4">
              <w:rPr>
                <w:rFonts w:ascii="Calibri" w:hAnsi="Calibri"/>
                <w:szCs w:val="22"/>
              </w:rPr>
              <w:t xml:space="preserve"> Chipping</w:t>
            </w:r>
            <w:r>
              <w:rPr>
                <w:rFonts w:ascii="Calibri" w:hAnsi="Calibri"/>
                <w:szCs w:val="22"/>
              </w:rPr>
              <w:t xml:space="preserve">. </w:t>
            </w:r>
            <w:r w:rsidRPr="008613A4">
              <w:rPr>
                <w:rFonts w:ascii="Calibri" w:hAnsi="Calibri"/>
                <w:szCs w:val="22"/>
              </w:rPr>
              <w:t>PR3 2NP</w:t>
            </w:r>
          </w:p>
        </w:tc>
      </w:tr>
      <w:tr w:rsidR="008C75E4" w:rsidRPr="008C75E4" w14:paraId="063C927F" w14:textId="77777777" w:rsidTr="00ED077E">
        <w:trPr>
          <w:trHeight w:hRule="exact" w:val="144"/>
          <w:jc w:val="center"/>
        </w:trPr>
        <w:tc>
          <w:tcPr>
            <w:tcW w:w="9803" w:type="dxa"/>
            <w:gridSpan w:val="14"/>
            <w:tcBorders>
              <w:left w:val="nil"/>
              <w:right w:val="nil"/>
            </w:tcBorders>
            <w:tcMar>
              <w:top w:w="57" w:type="dxa"/>
              <w:bottom w:w="57" w:type="dxa"/>
            </w:tcMar>
          </w:tcPr>
          <w:p w14:paraId="1255F249" w14:textId="77777777" w:rsidR="00A95D89" w:rsidRPr="00504440" w:rsidRDefault="00A95D89" w:rsidP="007E0D23">
            <w:pPr>
              <w:tabs>
                <w:tab w:val="left" w:pos="2667"/>
              </w:tabs>
              <w:rPr>
                <w:rFonts w:ascii="Calibri" w:hAnsi="Calibri"/>
                <w:b/>
                <w:sz w:val="4"/>
                <w:szCs w:val="4"/>
              </w:rPr>
            </w:pPr>
          </w:p>
        </w:tc>
      </w:tr>
      <w:tr w:rsidR="008C75E4" w:rsidRPr="008C75E4" w14:paraId="075B05C0" w14:textId="77777777" w:rsidTr="00ED077E">
        <w:trPr>
          <w:jc w:val="center"/>
        </w:trPr>
        <w:tc>
          <w:tcPr>
            <w:tcW w:w="3075" w:type="dxa"/>
            <w:gridSpan w:val="5"/>
            <w:tcMar>
              <w:top w:w="57" w:type="dxa"/>
              <w:bottom w:w="57" w:type="dxa"/>
            </w:tcMar>
          </w:tcPr>
          <w:p w14:paraId="5CCCB98C"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6728" w:type="dxa"/>
            <w:gridSpan w:val="9"/>
          </w:tcPr>
          <w:p w14:paraId="34F71E88"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55FC5C77" w14:textId="77777777" w:rsidTr="00ED077E">
        <w:trPr>
          <w:jc w:val="center"/>
        </w:trPr>
        <w:tc>
          <w:tcPr>
            <w:tcW w:w="9803" w:type="dxa"/>
            <w:gridSpan w:val="14"/>
            <w:tcBorders>
              <w:bottom w:val="single" w:sz="4" w:space="0" w:color="BFBFBF" w:themeColor="background1" w:themeShade="BF"/>
            </w:tcBorders>
            <w:tcMar>
              <w:top w:w="57" w:type="dxa"/>
              <w:bottom w:w="57" w:type="dxa"/>
            </w:tcMar>
          </w:tcPr>
          <w:p w14:paraId="49F84F05" w14:textId="3D502261" w:rsidR="003A4376" w:rsidRPr="009825FF" w:rsidRDefault="008613A4" w:rsidP="009825FF">
            <w:pPr>
              <w:jc w:val="both"/>
              <w:rPr>
                <w:rFonts w:ascii="Calibri" w:hAnsi="Calibri"/>
                <w:szCs w:val="22"/>
              </w:rPr>
            </w:pPr>
            <w:r>
              <w:rPr>
                <w:rFonts w:ascii="Calibri" w:hAnsi="Calibri"/>
                <w:szCs w:val="22"/>
              </w:rPr>
              <w:t xml:space="preserve">Chipping </w:t>
            </w:r>
            <w:r w:rsidR="005A087C">
              <w:rPr>
                <w:rFonts w:ascii="Calibri" w:hAnsi="Calibri"/>
                <w:szCs w:val="22"/>
              </w:rPr>
              <w:t>Parish Council have no objections</w:t>
            </w:r>
            <w:r>
              <w:rPr>
                <w:rFonts w:ascii="Calibri" w:hAnsi="Calibri"/>
                <w:szCs w:val="22"/>
              </w:rPr>
              <w:t>.</w:t>
            </w:r>
          </w:p>
        </w:tc>
      </w:tr>
      <w:tr w:rsidR="008C75E4" w:rsidRPr="008C75E4" w14:paraId="7AE60BB5" w14:textId="77777777" w:rsidTr="00ED077E">
        <w:trPr>
          <w:trHeight w:hRule="exact" w:val="144"/>
          <w:jc w:val="center"/>
        </w:trPr>
        <w:tc>
          <w:tcPr>
            <w:tcW w:w="9803" w:type="dxa"/>
            <w:gridSpan w:val="14"/>
            <w:tcBorders>
              <w:left w:val="nil"/>
              <w:right w:val="nil"/>
            </w:tcBorders>
            <w:tcMar>
              <w:top w:w="57" w:type="dxa"/>
              <w:bottom w:w="57" w:type="dxa"/>
            </w:tcMar>
          </w:tcPr>
          <w:p w14:paraId="4D741F6A" w14:textId="77777777" w:rsidR="00C618DB" w:rsidRPr="00504440" w:rsidRDefault="00C618DB" w:rsidP="006126D1">
            <w:pPr>
              <w:jc w:val="both"/>
              <w:rPr>
                <w:rFonts w:ascii="Calibri" w:hAnsi="Calibri"/>
                <w:bCs/>
                <w:sz w:val="4"/>
                <w:szCs w:val="4"/>
              </w:rPr>
            </w:pPr>
          </w:p>
        </w:tc>
      </w:tr>
      <w:tr w:rsidR="008C75E4" w:rsidRPr="008C75E4" w14:paraId="2EB651AB" w14:textId="77777777" w:rsidTr="00ED077E">
        <w:trPr>
          <w:jc w:val="center"/>
        </w:trPr>
        <w:tc>
          <w:tcPr>
            <w:tcW w:w="3075" w:type="dxa"/>
            <w:gridSpan w:val="5"/>
            <w:tcMar>
              <w:top w:w="57" w:type="dxa"/>
              <w:bottom w:w="57" w:type="dxa"/>
            </w:tcMar>
          </w:tcPr>
          <w:p w14:paraId="665C15AA"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728" w:type="dxa"/>
            <w:gridSpan w:val="9"/>
          </w:tcPr>
          <w:p w14:paraId="75B7FEC9"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030719" w:rsidRPr="008C75E4" w14:paraId="177D6ED1" w14:textId="77777777" w:rsidTr="00030719">
        <w:trPr>
          <w:jc w:val="center"/>
        </w:trPr>
        <w:tc>
          <w:tcPr>
            <w:tcW w:w="9803" w:type="dxa"/>
            <w:gridSpan w:val="14"/>
            <w:tcBorders>
              <w:bottom w:val="single" w:sz="4" w:space="0" w:color="BFBFBF" w:themeColor="background1" w:themeShade="BF"/>
            </w:tcBorders>
            <w:tcMar>
              <w:top w:w="57" w:type="dxa"/>
              <w:bottom w:w="57" w:type="dxa"/>
            </w:tcMar>
          </w:tcPr>
          <w:p w14:paraId="39B2B2AD" w14:textId="2CADAB57" w:rsidR="00030719" w:rsidRPr="00175BEE" w:rsidRDefault="00175BEE" w:rsidP="00FC046F">
            <w:pPr>
              <w:jc w:val="both"/>
              <w:rPr>
                <w:rFonts w:ascii="Calibri" w:hAnsi="Calibri"/>
                <w:szCs w:val="22"/>
              </w:rPr>
            </w:pPr>
            <w:r w:rsidRPr="009F7BC7">
              <w:rPr>
                <w:rFonts w:ascii="Calibri" w:hAnsi="Calibri"/>
                <w:b/>
                <w:bCs/>
                <w:szCs w:val="22"/>
              </w:rPr>
              <w:t>LCC Highways</w:t>
            </w:r>
            <w:r w:rsidR="009F7BC7">
              <w:rPr>
                <w:rFonts w:ascii="Calibri" w:hAnsi="Calibri"/>
                <w:szCs w:val="22"/>
              </w:rPr>
              <w:t>:</w:t>
            </w:r>
            <w:r w:rsidRPr="00175BEE">
              <w:rPr>
                <w:rFonts w:ascii="Calibri" w:hAnsi="Calibri"/>
                <w:szCs w:val="22"/>
              </w:rPr>
              <w:t xml:space="preserve"> </w:t>
            </w:r>
          </w:p>
        </w:tc>
      </w:tr>
      <w:tr w:rsidR="009F7BC7" w:rsidRPr="008C75E4" w14:paraId="60D0E6BD" w14:textId="77777777" w:rsidTr="00030719">
        <w:trPr>
          <w:jc w:val="center"/>
        </w:trPr>
        <w:tc>
          <w:tcPr>
            <w:tcW w:w="9803" w:type="dxa"/>
            <w:gridSpan w:val="14"/>
            <w:tcBorders>
              <w:bottom w:val="single" w:sz="4" w:space="0" w:color="BFBFBF" w:themeColor="background1" w:themeShade="BF"/>
            </w:tcBorders>
            <w:tcMar>
              <w:top w:w="57" w:type="dxa"/>
              <w:bottom w:w="57" w:type="dxa"/>
            </w:tcMar>
          </w:tcPr>
          <w:p w14:paraId="0D892158" w14:textId="067C1D6C" w:rsidR="009F7BC7" w:rsidRPr="00175BEE" w:rsidRDefault="009F7BC7" w:rsidP="00FC046F">
            <w:pPr>
              <w:jc w:val="both"/>
              <w:rPr>
                <w:rFonts w:ascii="Calibri" w:hAnsi="Calibri"/>
                <w:szCs w:val="22"/>
              </w:rPr>
            </w:pPr>
            <w:r>
              <w:rPr>
                <w:rFonts w:ascii="Calibri" w:hAnsi="Calibri"/>
                <w:szCs w:val="22"/>
              </w:rPr>
              <w:t>N</w:t>
            </w:r>
            <w:r w:rsidRPr="009F7BC7">
              <w:rPr>
                <w:rFonts w:ascii="Calibri" w:hAnsi="Calibri"/>
                <w:szCs w:val="22"/>
              </w:rPr>
              <w:t>o objections</w:t>
            </w:r>
            <w:r>
              <w:rPr>
                <w:rFonts w:ascii="Calibri" w:hAnsi="Calibri"/>
                <w:szCs w:val="22"/>
              </w:rPr>
              <w:t xml:space="preserve"> to the proposal</w:t>
            </w:r>
            <w:r w:rsidRPr="009F7BC7">
              <w:rPr>
                <w:rFonts w:ascii="Calibri" w:hAnsi="Calibri"/>
                <w:szCs w:val="22"/>
              </w:rPr>
              <w:t>.</w:t>
            </w:r>
          </w:p>
        </w:tc>
      </w:tr>
      <w:tr w:rsidR="009F7BC7" w:rsidRPr="008C75E4" w14:paraId="4AAA0A30" w14:textId="77777777" w:rsidTr="00030719">
        <w:trPr>
          <w:jc w:val="center"/>
        </w:trPr>
        <w:tc>
          <w:tcPr>
            <w:tcW w:w="9803" w:type="dxa"/>
            <w:gridSpan w:val="14"/>
            <w:tcBorders>
              <w:bottom w:val="single" w:sz="4" w:space="0" w:color="BFBFBF" w:themeColor="background1" w:themeShade="BF"/>
            </w:tcBorders>
            <w:tcMar>
              <w:top w:w="57" w:type="dxa"/>
              <w:bottom w:w="57" w:type="dxa"/>
            </w:tcMar>
          </w:tcPr>
          <w:p w14:paraId="48C863D0" w14:textId="77777777" w:rsidR="009F7BC7" w:rsidRDefault="009F7BC7" w:rsidP="00FC046F">
            <w:pPr>
              <w:jc w:val="both"/>
              <w:rPr>
                <w:rFonts w:ascii="Calibri" w:hAnsi="Calibri"/>
                <w:szCs w:val="22"/>
              </w:rPr>
            </w:pPr>
          </w:p>
        </w:tc>
      </w:tr>
      <w:tr w:rsidR="009F7BC7" w:rsidRPr="008C75E4" w14:paraId="549AFEDC" w14:textId="77777777" w:rsidTr="00030719">
        <w:trPr>
          <w:jc w:val="center"/>
        </w:trPr>
        <w:tc>
          <w:tcPr>
            <w:tcW w:w="9803" w:type="dxa"/>
            <w:gridSpan w:val="14"/>
            <w:tcBorders>
              <w:bottom w:val="single" w:sz="4" w:space="0" w:color="BFBFBF" w:themeColor="background1" w:themeShade="BF"/>
            </w:tcBorders>
            <w:tcMar>
              <w:top w:w="57" w:type="dxa"/>
              <w:bottom w:w="57" w:type="dxa"/>
            </w:tcMar>
          </w:tcPr>
          <w:p w14:paraId="6DB1AF32" w14:textId="546E46FF" w:rsidR="009F7BC7" w:rsidRPr="00175BEE" w:rsidRDefault="009F7BC7" w:rsidP="00FC046F">
            <w:pPr>
              <w:jc w:val="both"/>
              <w:rPr>
                <w:rFonts w:ascii="Calibri" w:hAnsi="Calibri"/>
                <w:szCs w:val="22"/>
              </w:rPr>
            </w:pPr>
            <w:r w:rsidRPr="009F7BC7">
              <w:rPr>
                <w:rFonts w:ascii="Calibri" w:hAnsi="Calibri"/>
                <w:b/>
                <w:bCs/>
                <w:szCs w:val="22"/>
              </w:rPr>
              <w:t>RVBC Environmental Health</w:t>
            </w:r>
            <w:r>
              <w:rPr>
                <w:rFonts w:ascii="Calibri" w:hAnsi="Calibri"/>
                <w:szCs w:val="22"/>
              </w:rPr>
              <w:t xml:space="preserve">: </w:t>
            </w:r>
          </w:p>
        </w:tc>
      </w:tr>
      <w:tr w:rsidR="009F7BC7" w:rsidRPr="008C75E4" w14:paraId="4339CAED" w14:textId="77777777" w:rsidTr="00030719">
        <w:trPr>
          <w:jc w:val="center"/>
        </w:trPr>
        <w:tc>
          <w:tcPr>
            <w:tcW w:w="9803" w:type="dxa"/>
            <w:gridSpan w:val="14"/>
            <w:tcBorders>
              <w:bottom w:val="single" w:sz="4" w:space="0" w:color="BFBFBF" w:themeColor="background1" w:themeShade="BF"/>
            </w:tcBorders>
            <w:tcMar>
              <w:top w:w="57" w:type="dxa"/>
              <w:bottom w:w="57" w:type="dxa"/>
            </w:tcMar>
          </w:tcPr>
          <w:p w14:paraId="7EDEC508" w14:textId="70F317B9" w:rsidR="009F7BC7" w:rsidRPr="009F7BC7" w:rsidRDefault="009F7BC7" w:rsidP="00FC046F">
            <w:pPr>
              <w:jc w:val="both"/>
              <w:rPr>
                <w:rFonts w:ascii="Calibri" w:hAnsi="Calibri"/>
                <w:szCs w:val="22"/>
              </w:rPr>
            </w:pPr>
            <w:r w:rsidRPr="009F7BC7">
              <w:rPr>
                <w:rFonts w:ascii="Calibri" w:hAnsi="Calibri"/>
                <w:szCs w:val="22"/>
              </w:rPr>
              <w:t xml:space="preserve">No objections subject to the applicant acquiring the relevant licence under </w:t>
            </w:r>
            <w:r>
              <w:rPr>
                <w:rFonts w:ascii="Calibri" w:hAnsi="Calibri"/>
                <w:szCs w:val="22"/>
              </w:rPr>
              <w:t xml:space="preserve">the </w:t>
            </w:r>
            <w:r w:rsidRPr="009F7BC7">
              <w:rPr>
                <w:rFonts w:ascii="Calibri" w:hAnsi="Calibri"/>
                <w:szCs w:val="22"/>
              </w:rPr>
              <w:t>Caravan Sites &amp; Control of Development Act.</w:t>
            </w:r>
          </w:p>
        </w:tc>
      </w:tr>
      <w:tr w:rsidR="00030719" w:rsidRPr="008C75E4" w14:paraId="79494B2A" w14:textId="77777777" w:rsidTr="00030719">
        <w:trPr>
          <w:jc w:val="center"/>
        </w:trPr>
        <w:tc>
          <w:tcPr>
            <w:tcW w:w="9803" w:type="dxa"/>
            <w:gridSpan w:val="14"/>
            <w:tcBorders>
              <w:left w:val="nil"/>
              <w:right w:val="nil"/>
            </w:tcBorders>
            <w:tcMar>
              <w:top w:w="57" w:type="dxa"/>
              <w:bottom w:w="57" w:type="dxa"/>
            </w:tcMar>
          </w:tcPr>
          <w:p w14:paraId="29067F2B" w14:textId="77777777" w:rsidR="00030719" w:rsidRDefault="00030719" w:rsidP="00FC046F">
            <w:pPr>
              <w:jc w:val="both"/>
              <w:rPr>
                <w:rFonts w:ascii="Calibri" w:hAnsi="Calibri"/>
                <w:szCs w:val="22"/>
              </w:rPr>
            </w:pPr>
          </w:p>
        </w:tc>
      </w:tr>
      <w:tr w:rsidR="008C75E4" w:rsidRPr="008C75E4" w14:paraId="114AFEEF" w14:textId="77777777" w:rsidTr="00ED077E">
        <w:trPr>
          <w:jc w:val="center"/>
        </w:trPr>
        <w:tc>
          <w:tcPr>
            <w:tcW w:w="3075" w:type="dxa"/>
            <w:gridSpan w:val="5"/>
            <w:tcMar>
              <w:top w:w="57" w:type="dxa"/>
              <w:bottom w:w="57" w:type="dxa"/>
            </w:tcMar>
          </w:tcPr>
          <w:p w14:paraId="588BCC92" w14:textId="77777777"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728" w:type="dxa"/>
            <w:gridSpan w:val="9"/>
          </w:tcPr>
          <w:p w14:paraId="0633EE56" w14:textId="77777777"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14:paraId="24D14576" w14:textId="77777777" w:rsidTr="00ED077E">
        <w:trPr>
          <w:jc w:val="center"/>
        </w:trPr>
        <w:tc>
          <w:tcPr>
            <w:tcW w:w="9803" w:type="dxa"/>
            <w:gridSpan w:val="14"/>
            <w:tcBorders>
              <w:bottom w:val="single" w:sz="4" w:space="0" w:color="BFBFBF" w:themeColor="background1" w:themeShade="BF"/>
            </w:tcBorders>
            <w:tcMar>
              <w:top w:w="57" w:type="dxa"/>
              <w:bottom w:w="57" w:type="dxa"/>
            </w:tcMar>
          </w:tcPr>
          <w:p w14:paraId="0522D851" w14:textId="12F860E6" w:rsidR="00D32B17" w:rsidRPr="00435FC9" w:rsidRDefault="00175BEE" w:rsidP="00435FC9">
            <w:pPr>
              <w:jc w:val="both"/>
              <w:rPr>
                <w:rFonts w:ascii="Calibri" w:hAnsi="Calibri"/>
                <w:szCs w:val="22"/>
              </w:rPr>
            </w:pPr>
            <w:r>
              <w:rPr>
                <w:rFonts w:ascii="Calibri" w:hAnsi="Calibri"/>
                <w:szCs w:val="22"/>
              </w:rPr>
              <w:t>None.</w:t>
            </w:r>
          </w:p>
        </w:tc>
      </w:tr>
      <w:tr w:rsidR="008C75E4" w:rsidRPr="008C75E4" w14:paraId="601CED05" w14:textId="77777777" w:rsidTr="00ED077E">
        <w:trPr>
          <w:trHeight w:hRule="exact" w:val="144"/>
          <w:jc w:val="center"/>
        </w:trPr>
        <w:tc>
          <w:tcPr>
            <w:tcW w:w="9803" w:type="dxa"/>
            <w:gridSpan w:val="14"/>
            <w:tcBorders>
              <w:left w:val="nil"/>
              <w:right w:val="nil"/>
            </w:tcBorders>
            <w:tcMar>
              <w:top w:w="57" w:type="dxa"/>
              <w:bottom w:w="57" w:type="dxa"/>
            </w:tcMar>
          </w:tcPr>
          <w:p w14:paraId="0B6295E3" w14:textId="77777777" w:rsidR="00C0704D" w:rsidRPr="00504440" w:rsidRDefault="00C0704D" w:rsidP="006126D1">
            <w:pPr>
              <w:jc w:val="both"/>
              <w:rPr>
                <w:rFonts w:ascii="Calibri" w:hAnsi="Calibri"/>
                <w:sz w:val="4"/>
                <w:szCs w:val="4"/>
              </w:rPr>
            </w:pPr>
          </w:p>
        </w:tc>
      </w:tr>
      <w:tr w:rsidR="008C75E4" w:rsidRPr="008C75E4" w14:paraId="1B2AA9CC" w14:textId="77777777" w:rsidTr="00ED077E">
        <w:trPr>
          <w:jc w:val="center"/>
        </w:trPr>
        <w:tc>
          <w:tcPr>
            <w:tcW w:w="9803" w:type="dxa"/>
            <w:gridSpan w:val="14"/>
            <w:tcMar>
              <w:top w:w="57" w:type="dxa"/>
              <w:bottom w:w="57" w:type="dxa"/>
            </w:tcMar>
          </w:tcPr>
          <w:p w14:paraId="50BDC490" w14:textId="77777777"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8C75E4" w:rsidRPr="008C75E4" w14:paraId="080E8B5F" w14:textId="77777777" w:rsidTr="00ED077E">
        <w:trPr>
          <w:trHeight w:val="864"/>
          <w:jc w:val="center"/>
        </w:trPr>
        <w:tc>
          <w:tcPr>
            <w:tcW w:w="9803" w:type="dxa"/>
            <w:gridSpan w:val="14"/>
            <w:tcMar>
              <w:top w:w="57" w:type="dxa"/>
              <w:bottom w:w="57" w:type="dxa"/>
            </w:tcMar>
          </w:tcPr>
          <w:p w14:paraId="4EC0B6A6" w14:textId="77777777" w:rsidR="00ED077E" w:rsidRPr="00BB54F7" w:rsidRDefault="00ED077E" w:rsidP="00ED077E">
            <w:pPr>
              <w:pStyle w:val="Default"/>
              <w:rPr>
                <w:b/>
                <w:bCs/>
                <w:i/>
                <w:sz w:val="22"/>
                <w:szCs w:val="22"/>
              </w:rPr>
            </w:pPr>
            <w:r w:rsidRPr="00BB54F7">
              <w:rPr>
                <w:b/>
                <w:bCs/>
                <w:iCs/>
                <w:sz w:val="22"/>
                <w:szCs w:val="22"/>
              </w:rPr>
              <w:t>Ribble Valley Core Strategy:</w:t>
            </w:r>
          </w:p>
          <w:p w14:paraId="522BD957" w14:textId="77777777" w:rsidR="00ED077E" w:rsidRDefault="00ED077E" w:rsidP="00ED077E">
            <w:pPr>
              <w:pStyle w:val="Default"/>
              <w:rPr>
                <w:sz w:val="22"/>
                <w:szCs w:val="22"/>
              </w:rPr>
            </w:pPr>
          </w:p>
          <w:p w14:paraId="773DD30A" w14:textId="208EC572" w:rsidR="00ED077E" w:rsidRPr="00951001" w:rsidRDefault="00ED077E" w:rsidP="00ED077E">
            <w:pPr>
              <w:pStyle w:val="Default"/>
              <w:rPr>
                <w:sz w:val="22"/>
                <w:szCs w:val="22"/>
              </w:rPr>
            </w:pPr>
            <w:r w:rsidRPr="00951001">
              <w:rPr>
                <w:sz w:val="22"/>
                <w:szCs w:val="22"/>
              </w:rPr>
              <w:t>Key Statement DS1</w:t>
            </w:r>
            <w:r w:rsidR="00872287">
              <w:rPr>
                <w:sz w:val="22"/>
                <w:szCs w:val="22"/>
              </w:rPr>
              <w:t xml:space="preserve"> - </w:t>
            </w:r>
            <w:r w:rsidRPr="00951001">
              <w:rPr>
                <w:sz w:val="22"/>
                <w:szCs w:val="22"/>
              </w:rPr>
              <w:t xml:space="preserve">Development Strategy </w:t>
            </w:r>
          </w:p>
          <w:p w14:paraId="19D6312E" w14:textId="697D85D4" w:rsidR="00ED077E" w:rsidRDefault="00ED077E" w:rsidP="00ED077E">
            <w:pPr>
              <w:pStyle w:val="Default"/>
              <w:rPr>
                <w:sz w:val="22"/>
                <w:szCs w:val="22"/>
              </w:rPr>
            </w:pPr>
            <w:r w:rsidRPr="00951001">
              <w:rPr>
                <w:sz w:val="22"/>
                <w:szCs w:val="22"/>
              </w:rPr>
              <w:t xml:space="preserve">Key </w:t>
            </w:r>
            <w:r w:rsidR="00643929">
              <w:rPr>
                <w:sz w:val="22"/>
                <w:szCs w:val="22"/>
              </w:rPr>
              <w:t>S</w:t>
            </w:r>
            <w:r w:rsidRPr="00951001">
              <w:rPr>
                <w:sz w:val="22"/>
                <w:szCs w:val="22"/>
              </w:rPr>
              <w:t>tatement DS2</w:t>
            </w:r>
            <w:r w:rsidR="00872287">
              <w:rPr>
                <w:sz w:val="22"/>
                <w:szCs w:val="22"/>
              </w:rPr>
              <w:t xml:space="preserve"> -</w:t>
            </w:r>
            <w:r w:rsidRPr="00951001">
              <w:rPr>
                <w:sz w:val="22"/>
                <w:szCs w:val="22"/>
              </w:rPr>
              <w:t xml:space="preserve"> Presumption in Favour of Sustainable Development</w:t>
            </w:r>
          </w:p>
          <w:p w14:paraId="0F8415B2" w14:textId="072C15DE" w:rsidR="00217AE3" w:rsidRDefault="00217AE3" w:rsidP="00ED077E">
            <w:pPr>
              <w:pStyle w:val="Default"/>
              <w:rPr>
                <w:sz w:val="22"/>
                <w:szCs w:val="22"/>
              </w:rPr>
            </w:pPr>
            <w:r>
              <w:rPr>
                <w:sz w:val="22"/>
                <w:szCs w:val="22"/>
              </w:rPr>
              <w:t xml:space="preserve">Key Statement EN2 </w:t>
            </w:r>
            <w:r w:rsidR="00F14934">
              <w:rPr>
                <w:sz w:val="22"/>
                <w:szCs w:val="22"/>
              </w:rPr>
              <w:t>–</w:t>
            </w:r>
            <w:r>
              <w:rPr>
                <w:sz w:val="22"/>
                <w:szCs w:val="22"/>
              </w:rPr>
              <w:t xml:space="preserve"> Landscape</w:t>
            </w:r>
          </w:p>
          <w:p w14:paraId="34E80454" w14:textId="3C955DFD" w:rsidR="00F14934" w:rsidRDefault="00F14934" w:rsidP="00ED077E">
            <w:pPr>
              <w:pStyle w:val="Default"/>
              <w:rPr>
                <w:sz w:val="22"/>
                <w:szCs w:val="22"/>
              </w:rPr>
            </w:pPr>
            <w:r w:rsidRPr="00F14934">
              <w:rPr>
                <w:sz w:val="22"/>
                <w:szCs w:val="22"/>
              </w:rPr>
              <w:t xml:space="preserve">Key </w:t>
            </w:r>
            <w:r>
              <w:rPr>
                <w:sz w:val="22"/>
                <w:szCs w:val="22"/>
              </w:rPr>
              <w:t>S</w:t>
            </w:r>
            <w:r w:rsidRPr="00F14934">
              <w:rPr>
                <w:sz w:val="22"/>
                <w:szCs w:val="22"/>
              </w:rPr>
              <w:t xml:space="preserve">tatement </w:t>
            </w:r>
            <w:r>
              <w:rPr>
                <w:sz w:val="22"/>
                <w:szCs w:val="22"/>
              </w:rPr>
              <w:t>EC</w:t>
            </w:r>
            <w:r w:rsidRPr="00F14934">
              <w:rPr>
                <w:sz w:val="22"/>
                <w:szCs w:val="22"/>
              </w:rPr>
              <w:t>3</w:t>
            </w:r>
            <w:r>
              <w:rPr>
                <w:sz w:val="22"/>
                <w:szCs w:val="22"/>
              </w:rPr>
              <w:t xml:space="preserve"> - V</w:t>
            </w:r>
            <w:r w:rsidRPr="00F14934">
              <w:rPr>
                <w:sz w:val="22"/>
                <w:szCs w:val="22"/>
              </w:rPr>
              <w:t xml:space="preserve">isitor </w:t>
            </w:r>
            <w:r>
              <w:rPr>
                <w:sz w:val="22"/>
                <w:szCs w:val="22"/>
              </w:rPr>
              <w:t>E</w:t>
            </w:r>
            <w:r w:rsidRPr="00F14934">
              <w:rPr>
                <w:sz w:val="22"/>
                <w:szCs w:val="22"/>
              </w:rPr>
              <w:t>conomy</w:t>
            </w:r>
          </w:p>
          <w:p w14:paraId="49295FA4" w14:textId="77777777" w:rsidR="00ED077E" w:rsidRPr="00951001" w:rsidRDefault="00ED077E" w:rsidP="00ED077E">
            <w:pPr>
              <w:pStyle w:val="Default"/>
              <w:spacing w:after="30"/>
              <w:rPr>
                <w:sz w:val="22"/>
                <w:szCs w:val="22"/>
              </w:rPr>
            </w:pPr>
            <w:r w:rsidRPr="00951001">
              <w:rPr>
                <w:sz w:val="22"/>
                <w:szCs w:val="22"/>
              </w:rPr>
              <w:t xml:space="preserve">Policy DMG1 – General Considerations </w:t>
            </w:r>
          </w:p>
          <w:p w14:paraId="5346FDAE" w14:textId="772F90F3" w:rsidR="00ED077E" w:rsidRDefault="00ED077E" w:rsidP="00ED077E">
            <w:pPr>
              <w:pStyle w:val="Default"/>
              <w:spacing w:after="30"/>
              <w:rPr>
                <w:sz w:val="22"/>
                <w:szCs w:val="22"/>
              </w:rPr>
            </w:pPr>
            <w:r w:rsidRPr="00951001">
              <w:rPr>
                <w:sz w:val="22"/>
                <w:szCs w:val="22"/>
              </w:rPr>
              <w:t xml:space="preserve">Policy DMG2 – Strategic Considerations </w:t>
            </w:r>
          </w:p>
          <w:p w14:paraId="4D8A8688" w14:textId="21F160A1" w:rsidR="00ED077E" w:rsidRDefault="00B646E2" w:rsidP="00ED077E">
            <w:pPr>
              <w:pStyle w:val="Default"/>
              <w:rPr>
                <w:sz w:val="22"/>
                <w:szCs w:val="22"/>
              </w:rPr>
            </w:pPr>
            <w:r w:rsidRPr="00B646E2">
              <w:rPr>
                <w:sz w:val="22"/>
                <w:szCs w:val="22"/>
              </w:rPr>
              <w:t xml:space="preserve">Policy </w:t>
            </w:r>
            <w:r>
              <w:rPr>
                <w:sz w:val="22"/>
                <w:szCs w:val="22"/>
              </w:rPr>
              <w:t>DMB</w:t>
            </w:r>
            <w:r w:rsidRPr="00B646E2">
              <w:rPr>
                <w:sz w:val="22"/>
                <w:szCs w:val="22"/>
              </w:rPr>
              <w:t>1</w:t>
            </w:r>
            <w:r>
              <w:rPr>
                <w:sz w:val="22"/>
                <w:szCs w:val="22"/>
              </w:rPr>
              <w:t xml:space="preserve"> - S</w:t>
            </w:r>
            <w:r w:rsidRPr="00B646E2">
              <w:rPr>
                <w:sz w:val="22"/>
                <w:szCs w:val="22"/>
              </w:rPr>
              <w:t xml:space="preserve">upporting </w:t>
            </w:r>
            <w:r>
              <w:rPr>
                <w:sz w:val="22"/>
                <w:szCs w:val="22"/>
              </w:rPr>
              <w:t>B</w:t>
            </w:r>
            <w:r w:rsidRPr="00B646E2">
              <w:rPr>
                <w:sz w:val="22"/>
                <w:szCs w:val="22"/>
              </w:rPr>
              <w:t xml:space="preserve">usiness </w:t>
            </w:r>
            <w:r>
              <w:rPr>
                <w:sz w:val="22"/>
                <w:szCs w:val="22"/>
              </w:rPr>
              <w:t>G</w:t>
            </w:r>
            <w:r w:rsidRPr="00B646E2">
              <w:rPr>
                <w:sz w:val="22"/>
                <w:szCs w:val="22"/>
              </w:rPr>
              <w:t xml:space="preserve">rowth </w:t>
            </w:r>
            <w:r>
              <w:rPr>
                <w:sz w:val="22"/>
                <w:szCs w:val="22"/>
              </w:rPr>
              <w:t>A</w:t>
            </w:r>
            <w:r w:rsidRPr="00B646E2">
              <w:rPr>
                <w:sz w:val="22"/>
                <w:szCs w:val="22"/>
              </w:rPr>
              <w:t xml:space="preserve">nd </w:t>
            </w:r>
            <w:r>
              <w:rPr>
                <w:sz w:val="22"/>
                <w:szCs w:val="22"/>
              </w:rPr>
              <w:t>T</w:t>
            </w:r>
            <w:r w:rsidRPr="00B646E2">
              <w:rPr>
                <w:sz w:val="22"/>
                <w:szCs w:val="22"/>
              </w:rPr>
              <w:t xml:space="preserve">he </w:t>
            </w:r>
            <w:r>
              <w:rPr>
                <w:sz w:val="22"/>
                <w:szCs w:val="22"/>
              </w:rPr>
              <w:t>L</w:t>
            </w:r>
            <w:r w:rsidRPr="00B646E2">
              <w:rPr>
                <w:sz w:val="22"/>
                <w:szCs w:val="22"/>
              </w:rPr>
              <w:t xml:space="preserve">ocal </w:t>
            </w:r>
            <w:r>
              <w:rPr>
                <w:sz w:val="22"/>
                <w:szCs w:val="22"/>
              </w:rPr>
              <w:t>E</w:t>
            </w:r>
            <w:r w:rsidRPr="00B646E2">
              <w:rPr>
                <w:sz w:val="22"/>
                <w:szCs w:val="22"/>
              </w:rPr>
              <w:t>conomy</w:t>
            </w:r>
          </w:p>
          <w:p w14:paraId="4414C832" w14:textId="6B89589F" w:rsidR="00B646E2" w:rsidRPr="00B646E2" w:rsidRDefault="00B646E2" w:rsidP="00ED077E">
            <w:pPr>
              <w:pStyle w:val="Default"/>
              <w:rPr>
                <w:sz w:val="22"/>
                <w:szCs w:val="22"/>
              </w:rPr>
            </w:pPr>
            <w:r w:rsidRPr="00B646E2">
              <w:rPr>
                <w:sz w:val="22"/>
                <w:szCs w:val="22"/>
              </w:rPr>
              <w:t>Policy D</w:t>
            </w:r>
            <w:r>
              <w:rPr>
                <w:sz w:val="22"/>
                <w:szCs w:val="22"/>
              </w:rPr>
              <w:t>MB</w:t>
            </w:r>
            <w:r w:rsidRPr="00B646E2">
              <w:rPr>
                <w:sz w:val="22"/>
                <w:szCs w:val="22"/>
              </w:rPr>
              <w:t>3</w:t>
            </w:r>
            <w:r>
              <w:rPr>
                <w:sz w:val="22"/>
                <w:szCs w:val="22"/>
              </w:rPr>
              <w:t xml:space="preserve"> -</w:t>
            </w:r>
            <w:r w:rsidRPr="00B646E2">
              <w:rPr>
                <w:sz w:val="22"/>
                <w:szCs w:val="22"/>
              </w:rPr>
              <w:t xml:space="preserve"> Recreation And Tourism Development</w:t>
            </w:r>
          </w:p>
          <w:p w14:paraId="797FE349" w14:textId="77777777" w:rsidR="00B646E2" w:rsidRPr="00B646E2" w:rsidRDefault="00B646E2" w:rsidP="00ED077E">
            <w:pPr>
              <w:pStyle w:val="Default"/>
              <w:rPr>
                <w:sz w:val="22"/>
                <w:szCs w:val="22"/>
              </w:rPr>
            </w:pPr>
          </w:p>
          <w:p w14:paraId="0D3B56CE" w14:textId="77777777" w:rsidR="003C0C2B" w:rsidRDefault="00ED077E" w:rsidP="00ED077E">
            <w:pPr>
              <w:overflowPunct/>
              <w:textAlignment w:val="auto"/>
              <w:rPr>
                <w:rFonts w:ascii="Calibri" w:hAnsi="Calibri" w:cs="Calibri"/>
                <w:b/>
                <w:bCs/>
                <w:szCs w:val="22"/>
              </w:rPr>
            </w:pPr>
            <w:r w:rsidRPr="00BB54F7">
              <w:rPr>
                <w:rFonts w:ascii="Calibri" w:hAnsi="Calibri" w:cs="Calibri"/>
                <w:b/>
                <w:bCs/>
                <w:szCs w:val="22"/>
              </w:rPr>
              <w:t>National Planning Policy Framework (NPPF)</w:t>
            </w:r>
          </w:p>
          <w:p w14:paraId="5657F994" w14:textId="48F8D620" w:rsidR="00BB54F7" w:rsidRPr="00BB54F7" w:rsidRDefault="00BB54F7" w:rsidP="00ED077E">
            <w:pPr>
              <w:overflowPunct/>
              <w:textAlignment w:val="auto"/>
              <w:rPr>
                <w:rFonts w:ascii="Calibri" w:hAnsi="Calibri" w:cs="Calibri"/>
                <w:b/>
                <w:bCs/>
                <w:szCs w:val="22"/>
              </w:rPr>
            </w:pPr>
          </w:p>
        </w:tc>
      </w:tr>
      <w:tr w:rsidR="008C75E4" w:rsidRPr="008C75E4" w14:paraId="31FA01D0" w14:textId="77777777" w:rsidTr="00ED077E">
        <w:trPr>
          <w:trHeight w:val="864"/>
          <w:jc w:val="center"/>
        </w:trPr>
        <w:tc>
          <w:tcPr>
            <w:tcW w:w="9803" w:type="dxa"/>
            <w:gridSpan w:val="14"/>
            <w:tcBorders>
              <w:bottom w:val="single" w:sz="4" w:space="0" w:color="BFBFBF" w:themeColor="background1" w:themeShade="BF"/>
            </w:tcBorders>
            <w:tcMar>
              <w:top w:w="57" w:type="dxa"/>
              <w:bottom w:w="57" w:type="dxa"/>
            </w:tcMar>
          </w:tcPr>
          <w:p w14:paraId="31055E81" w14:textId="77777777" w:rsidR="00C0704D" w:rsidRPr="008C75E4" w:rsidRDefault="00C0704D" w:rsidP="006126D1">
            <w:pPr>
              <w:pStyle w:val="PLANNING"/>
              <w:rPr>
                <w:rFonts w:ascii="Calibri" w:hAnsi="Calibri"/>
                <w:b/>
                <w:bCs/>
                <w:szCs w:val="22"/>
              </w:rPr>
            </w:pPr>
            <w:r w:rsidRPr="008C75E4">
              <w:rPr>
                <w:rFonts w:ascii="Calibri" w:hAnsi="Calibri"/>
                <w:b/>
                <w:bCs/>
                <w:szCs w:val="22"/>
              </w:rPr>
              <w:lastRenderedPageBreak/>
              <w:t>Relevant Planning History:</w:t>
            </w:r>
          </w:p>
          <w:p w14:paraId="36074E09" w14:textId="2DDDFC0A" w:rsidR="00101855" w:rsidRDefault="00101855" w:rsidP="00454754">
            <w:pPr>
              <w:pStyle w:val="PLANNING"/>
              <w:rPr>
                <w:rFonts w:ascii="Calibri" w:hAnsi="Calibri"/>
                <w:bCs/>
                <w:szCs w:val="22"/>
              </w:rPr>
            </w:pPr>
          </w:p>
          <w:p w14:paraId="5EEAD408" w14:textId="77CA5839" w:rsidR="00360993" w:rsidRDefault="00360993" w:rsidP="00454754">
            <w:pPr>
              <w:pStyle w:val="PLANNING"/>
              <w:rPr>
                <w:rFonts w:ascii="Calibri" w:hAnsi="Calibri"/>
                <w:b/>
                <w:bCs/>
                <w:szCs w:val="22"/>
              </w:rPr>
            </w:pPr>
            <w:r>
              <w:rPr>
                <w:rFonts w:ascii="Calibri" w:hAnsi="Calibri"/>
                <w:b/>
                <w:bCs/>
                <w:szCs w:val="22"/>
              </w:rPr>
              <w:t>3/2004/0292:</w:t>
            </w:r>
          </w:p>
          <w:p w14:paraId="28A76F21" w14:textId="7625E79A" w:rsidR="00360993" w:rsidRDefault="00360993" w:rsidP="00454754">
            <w:pPr>
              <w:pStyle w:val="PLANNING"/>
              <w:rPr>
                <w:rFonts w:ascii="Calibri" w:hAnsi="Calibri"/>
                <w:szCs w:val="22"/>
              </w:rPr>
            </w:pPr>
            <w:r w:rsidRPr="00360993">
              <w:rPr>
                <w:rFonts w:ascii="Calibri" w:hAnsi="Calibri"/>
                <w:szCs w:val="22"/>
              </w:rPr>
              <w:t>Replacement agricultural building for beef cattle</w:t>
            </w:r>
            <w:r>
              <w:rPr>
                <w:rFonts w:ascii="Calibri" w:hAnsi="Calibri"/>
                <w:szCs w:val="22"/>
              </w:rPr>
              <w:t xml:space="preserve"> (Approved)</w:t>
            </w:r>
          </w:p>
          <w:p w14:paraId="2732F93B" w14:textId="699010B1" w:rsidR="00360993" w:rsidRDefault="00360993" w:rsidP="00454754">
            <w:pPr>
              <w:pStyle w:val="PLANNING"/>
              <w:rPr>
                <w:rFonts w:ascii="Calibri" w:hAnsi="Calibri"/>
                <w:szCs w:val="22"/>
              </w:rPr>
            </w:pPr>
          </w:p>
          <w:p w14:paraId="56DD4259" w14:textId="55F2C85A" w:rsidR="00360993" w:rsidRDefault="00360993" w:rsidP="00454754">
            <w:pPr>
              <w:pStyle w:val="PLANNING"/>
              <w:rPr>
                <w:rFonts w:ascii="Calibri" w:hAnsi="Calibri"/>
                <w:b/>
                <w:bCs/>
                <w:szCs w:val="22"/>
              </w:rPr>
            </w:pPr>
            <w:r w:rsidRPr="00360993">
              <w:rPr>
                <w:rFonts w:ascii="Calibri" w:hAnsi="Calibri"/>
                <w:b/>
                <w:bCs/>
                <w:szCs w:val="22"/>
              </w:rPr>
              <w:t>3/2006/0472:</w:t>
            </w:r>
          </w:p>
          <w:p w14:paraId="7861E137" w14:textId="36C31FA7" w:rsidR="00360993" w:rsidRDefault="00360993" w:rsidP="00360993">
            <w:pPr>
              <w:pStyle w:val="PLANNING"/>
              <w:rPr>
                <w:rFonts w:ascii="Calibri" w:hAnsi="Calibri"/>
                <w:szCs w:val="22"/>
              </w:rPr>
            </w:pPr>
            <w:r w:rsidRPr="00360993">
              <w:rPr>
                <w:rFonts w:ascii="Calibri" w:hAnsi="Calibri"/>
                <w:szCs w:val="22"/>
              </w:rPr>
              <w:t>Replacement agricultural storage building</w:t>
            </w:r>
            <w:r>
              <w:rPr>
                <w:rFonts w:ascii="Calibri" w:hAnsi="Calibri"/>
                <w:szCs w:val="22"/>
              </w:rPr>
              <w:t xml:space="preserve"> (</w:t>
            </w:r>
            <w:r w:rsidR="00C40099">
              <w:rPr>
                <w:rFonts w:ascii="Calibri" w:hAnsi="Calibri"/>
                <w:szCs w:val="22"/>
              </w:rPr>
              <w:t>Permission Not Required)</w:t>
            </w:r>
          </w:p>
          <w:p w14:paraId="76A22C32" w14:textId="468674E6" w:rsidR="00C40099" w:rsidRDefault="00C40099" w:rsidP="00360993">
            <w:pPr>
              <w:pStyle w:val="PLANNING"/>
              <w:rPr>
                <w:rFonts w:ascii="Calibri" w:hAnsi="Calibri"/>
                <w:szCs w:val="22"/>
              </w:rPr>
            </w:pPr>
          </w:p>
          <w:p w14:paraId="2BD41FA7" w14:textId="71D50D4C" w:rsidR="009A4A8D" w:rsidRDefault="009A4A8D" w:rsidP="00454754">
            <w:pPr>
              <w:pStyle w:val="PLANNING"/>
              <w:rPr>
                <w:rFonts w:ascii="Calibri" w:hAnsi="Calibri"/>
                <w:b/>
                <w:bCs/>
                <w:szCs w:val="22"/>
              </w:rPr>
            </w:pPr>
            <w:r w:rsidRPr="009A4A8D">
              <w:rPr>
                <w:rFonts w:ascii="Calibri" w:hAnsi="Calibri"/>
                <w:b/>
                <w:bCs/>
                <w:szCs w:val="22"/>
              </w:rPr>
              <w:t>3/2008/0798:</w:t>
            </w:r>
          </w:p>
          <w:p w14:paraId="6BCBEB4E" w14:textId="1195E54B" w:rsidR="009A4A8D" w:rsidRDefault="009A4A8D" w:rsidP="00454754">
            <w:pPr>
              <w:pStyle w:val="PLANNING"/>
              <w:rPr>
                <w:rFonts w:ascii="Calibri" w:hAnsi="Calibri"/>
                <w:bCs/>
                <w:szCs w:val="22"/>
              </w:rPr>
            </w:pPr>
            <w:r w:rsidRPr="009A4A8D">
              <w:rPr>
                <w:rFonts w:ascii="Calibri" w:hAnsi="Calibri"/>
                <w:bCs/>
                <w:szCs w:val="22"/>
              </w:rPr>
              <w:t>Agricultural building for hay, straw and feedstuffs</w:t>
            </w:r>
            <w:r>
              <w:rPr>
                <w:rFonts w:ascii="Calibri" w:hAnsi="Calibri"/>
                <w:bCs/>
                <w:szCs w:val="22"/>
              </w:rPr>
              <w:t xml:space="preserve"> (Approved)</w:t>
            </w:r>
          </w:p>
          <w:p w14:paraId="3E8A1668" w14:textId="528A7B68" w:rsidR="009A4A8D" w:rsidRDefault="009A4A8D" w:rsidP="00454754">
            <w:pPr>
              <w:pStyle w:val="PLANNING"/>
              <w:rPr>
                <w:rFonts w:ascii="Calibri" w:hAnsi="Calibri"/>
                <w:bCs/>
                <w:szCs w:val="22"/>
              </w:rPr>
            </w:pPr>
          </w:p>
          <w:p w14:paraId="25AD26A4" w14:textId="4C01B1F0" w:rsidR="009A4A8D" w:rsidRDefault="009A4A8D" w:rsidP="00454754">
            <w:pPr>
              <w:pStyle w:val="PLANNING"/>
              <w:rPr>
                <w:rFonts w:ascii="Calibri" w:hAnsi="Calibri"/>
                <w:b/>
                <w:bCs/>
                <w:szCs w:val="22"/>
              </w:rPr>
            </w:pPr>
            <w:r w:rsidRPr="009A4A8D">
              <w:rPr>
                <w:rFonts w:ascii="Calibri" w:hAnsi="Calibri"/>
                <w:b/>
                <w:bCs/>
                <w:szCs w:val="22"/>
              </w:rPr>
              <w:t>3/2014/0285:</w:t>
            </w:r>
          </w:p>
          <w:p w14:paraId="56B754D5" w14:textId="0EFEC04D" w:rsidR="009A4A8D" w:rsidRDefault="009A4A8D" w:rsidP="00454754">
            <w:pPr>
              <w:pStyle w:val="PLANNING"/>
              <w:rPr>
                <w:rFonts w:ascii="Calibri" w:hAnsi="Calibri"/>
                <w:bCs/>
                <w:szCs w:val="22"/>
              </w:rPr>
            </w:pPr>
            <w:r w:rsidRPr="009A4A8D">
              <w:rPr>
                <w:rFonts w:ascii="Calibri" w:hAnsi="Calibri"/>
                <w:bCs/>
                <w:szCs w:val="22"/>
              </w:rPr>
              <w:t>Erection of one new multi-purpose agricultural building (Approved)</w:t>
            </w:r>
          </w:p>
          <w:p w14:paraId="5E2406E3" w14:textId="27292628" w:rsidR="009A4A8D" w:rsidRDefault="009A4A8D" w:rsidP="00454754">
            <w:pPr>
              <w:pStyle w:val="PLANNING"/>
              <w:rPr>
                <w:rFonts w:ascii="Calibri" w:hAnsi="Calibri"/>
                <w:bCs/>
                <w:szCs w:val="22"/>
              </w:rPr>
            </w:pPr>
          </w:p>
          <w:p w14:paraId="70A99163" w14:textId="4977DA6E" w:rsidR="009A4A8D" w:rsidRDefault="009A4A8D" w:rsidP="00454754">
            <w:pPr>
              <w:pStyle w:val="PLANNING"/>
              <w:rPr>
                <w:rFonts w:ascii="Calibri" w:hAnsi="Calibri"/>
                <w:b/>
                <w:bCs/>
                <w:szCs w:val="22"/>
              </w:rPr>
            </w:pPr>
            <w:r w:rsidRPr="009A4A8D">
              <w:rPr>
                <w:rFonts w:ascii="Calibri" w:hAnsi="Calibri"/>
                <w:b/>
                <w:bCs/>
                <w:szCs w:val="22"/>
              </w:rPr>
              <w:t>3/2017/0194:</w:t>
            </w:r>
          </w:p>
          <w:p w14:paraId="75AB046A" w14:textId="77777777" w:rsidR="004C5226" w:rsidRDefault="009A4A8D" w:rsidP="00B10C13">
            <w:pPr>
              <w:pStyle w:val="PLANNING"/>
              <w:rPr>
                <w:rFonts w:ascii="Calibri" w:hAnsi="Calibri"/>
                <w:bCs/>
                <w:szCs w:val="22"/>
              </w:rPr>
            </w:pPr>
            <w:r w:rsidRPr="009A4A8D">
              <w:rPr>
                <w:rFonts w:ascii="Calibri" w:hAnsi="Calibri"/>
                <w:bCs/>
                <w:szCs w:val="22"/>
              </w:rPr>
              <w:t>Change of use of existing agricultural building (including partial demolition) to livery stables and change of use of agricultural land to form sand paddock</w:t>
            </w:r>
            <w:r>
              <w:rPr>
                <w:rFonts w:ascii="Calibri" w:hAnsi="Calibri"/>
                <w:bCs/>
                <w:szCs w:val="22"/>
              </w:rPr>
              <w:t xml:space="preserve"> (Approved)</w:t>
            </w:r>
          </w:p>
          <w:p w14:paraId="5BB4E098" w14:textId="77777777" w:rsidR="00C40099" w:rsidRDefault="00C40099" w:rsidP="00B10C13">
            <w:pPr>
              <w:pStyle w:val="PLANNING"/>
              <w:rPr>
                <w:rFonts w:ascii="Calibri" w:hAnsi="Calibri"/>
                <w:bCs/>
                <w:szCs w:val="22"/>
              </w:rPr>
            </w:pPr>
          </w:p>
          <w:p w14:paraId="4D9644F3" w14:textId="77777777" w:rsidR="00C40099" w:rsidRPr="00C40099" w:rsidRDefault="00C40099" w:rsidP="00B10C13">
            <w:pPr>
              <w:pStyle w:val="PLANNING"/>
              <w:rPr>
                <w:rFonts w:ascii="Calibri" w:hAnsi="Calibri"/>
                <w:b/>
                <w:szCs w:val="22"/>
              </w:rPr>
            </w:pPr>
            <w:r w:rsidRPr="00C40099">
              <w:rPr>
                <w:rFonts w:ascii="Calibri" w:hAnsi="Calibri"/>
                <w:b/>
                <w:szCs w:val="22"/>
              </w:rPr>
              <w:t>3/2019/0558:</w:t>
            </w:r>
          </w:p>
          <w:p w14:paraId="6FD1B30D" w14:textId="77777777" w:rsidR="00C40099" w:rsidRDefault="00591249" w:rsidP="00B10C13">
            <w:pPr>
              <w:pStyle w:val="PLANNING"/>
              <w:rPr>
                <w:rFonts w:ascii="Calibri" w:hAnsi="Calibri"/>
                <w:bCs/>
                <w:szCs w:val="22"/>
              </w:rPr>
            </w:pPr>
            <w:r w:rsidRPr="00591249">
              <w:rPr>
                <w:rFonts w:ascii="Calibri" w:hAnsi="Calibri"/>
                <w:bCs/>
                <w:szCs w:val="22"/>
              </w:rPr>
              <w:t>Siting of mobile home for holiday accommodation</w:t>
            </w:r>
            <w:r>
              <w:rPr>
                <w:rFonts w:ascii="Calibri" w:hAnsi="Calibri"/>
                <w:bCs/>
                <w:szCs w:val="22"/>
              </w:rPr>
              <w:t xml:space="preserve"> (Approved)</w:t>
            </w:r>
          </w:p>
          <w:p w14:paraId="4E6B6C78" w14:textId="77777777" w:rsidR="00591249" w:rsidRDefault="00591249" w:rsidP="00B10C13">
            <w:pPr>
              <w:pStyle w:val="PLANNING"/>
              <w:rPr>
                <w:rFonts w:ascii="Calibri" w:hAnsi="Calibri"/>
                <w:bCs/>
                <w:szCs w:val="22"/>
              </w:rPr>
            </w:pPr>
          </w:p>
          <w:p w14:paraId="7B921754" w14:textId="77777777" w:rsidR="00591249" w:rsidRDefault="00F14934" w:rsidP="00B10C13">
            <w:pPr>
              <w:pStyle w:val="PLANNING"/>
              <w:rPr>
                <w:rFonts w:ascii="Calibri" w:hAnsi="Calibri"/>
                <w:b/>
                <w:szCs w:val="22"/>
              </w:rPr>
            </w:pPr>
            <w:r w:rsidRPr="00F14934">
              <w:rPr>
                <w:rFonts w:ascii="Calibri" w:hAnsi="Calibri"/>
                <w:b/>
                <w:szCs w:val="22"/>
              </w:rPr>
              <w:t>3/2021/0170:</w:t>
            </w:r>
          </w:p>
          <w:p w14:paraId="3DBFE9F6" w14:textId="6E55505B" w:rsidR="00F14934" w:rsidRPr="00F14934" w:rsidRDefault="00F14934" w:rsidP="00F14934">
            <w:pPr>
              <w:pStyle w:val="PLANNING"/>
              <w:rPr>
                <w:rFonts w:ascii="Calibri" w:hAnsi="Calibri"/>
                <w:bCs/>
                <w:szCs w:val="22"/>
              </w:rPr>
            </w:pPr>
            <w:r w:rsidRPr="00F14934">
              <w:rPr>
                <w:rFonts w:ascii="Calibri" w:hAnsi="Calibri"/>
                <w:bCs/>
                <w:szCs w:val="22"/>
              </w:rPr>
              <w:t>Erection of stable block for private use</w:t>
            </w:r>
            <w:r>
              <w:rPr>
                <w:rFonts w:ascii="Calibri" w:hAnsi="Calibri"/>
                <w:bCs/>
                <w:szCs w:val="22"/>
              </w:rPr>
              <w:t xml:space="preserve"> (Approved)</w:t>
            </w:r>
          </w:p>
          <w:p w14:paraId="3952A112" w14:textId="57B9522B" w:rsidR="00F14934" w:rsidRPr="00F14934" w:rsidRDefault="00F14934" w:rsidP="00B10C13">
            <w:pPr>
              <w:pStyle w:val="PLANNING"/>
              <w:rPr>
                <w:rFonts w:ascii="Calibri" w:hAnsi="Calibri"/>
                <w:b/>
                <w:szCs w:val="22"/>
              </w:rPr>
            </w:pPr>
          </w:p>
        </w:tc>
      </w:tr>
      <w:tr w:rsidR="008C75E4" w:rsidRPr="008C75E4" w14:paraId="0EA9C015" w14:textId="77777777" w:rsidTr="00ED077E">
        <w:trPr>
          <w:trHeight w:hRule="exact" w:val="144"/>
          <w:jc w:val="center"/>
        </w:trPr>
        <w:tc>
          <w:tcPr>
            <w:tcW w:w="9803" w:type="dxa"/>
            <w:gridSpan w:val="14"/>
            <w:tcBorders>
              <w:left w:val="nil"/>
              <w:right w:val="nil"/>
            </w:tcBorders>
            <w:tcMar>
              <w:top w:w="57" w:type="dxa"/>
              <w:bottom w:w="57" w:type="dxa"/>
            </w:tcMar>
          </w:tcPr>
          <w:p w14:paraId="5F244CF8" w14:textId="77777777" w:rsidR="003F16AA" w:rsidRPr="00504440" w:rsidRDefault="003F16AA" w:rsidP="00504440">
            <w:pPr>
              <w:rPr>
                <w:sz w:val="4"/>
                <w:szCs w:val="4"/>
              </w:rPr>
            </w:pPr>
          </w:p>
        </w:tc>
      </w:tr>
      <w:tr w:rsidR="008C75E4" w:rsidRPr="008C75E4" w14:paraId="5E67059E" w14:textId="77777777" w:rsidTr="00ED077E">
        <w:trPr>
          <w:jc w:val="center"/>
        </w:trPr>
        <w:tc>
          <w:tcPr>
            <w:tcW w:w="9803" w:type="dxa"/>
            <w:gridSpan w:val="14"/>
            <w:tcMar>
              <w:top w:w="57" w:type="dxa"/>
              <w:bottom w:w="57" w:type="dxa"/>
            </w:tcMar>
          </w:tcPr>
          <w:p w14:paraId="213A8E04" w14:textId="77777777"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14:paraId="3946D8D9" w14:textId="77777777" w:rsidTr="00ED077E">
        <w:trPr>
          <w:trHeight w:val="1152"/>
          <w:jc w:val="center"/>
        </w:trPr>
        <w:tc>
          <w:tcPr>
            <w:tcW w:w="9803" w:type="dxa"/>
            <w:gridSpan w:val="14"/>
            <w:tcMar>
              <w:top w:w="57" w:type="dxa"/>
              <w:bottom w:w="57" w:type="dxa"/>
            </w:tcMar>
          </w:tcPr>
          <w:p w14:paraId="314F7A42" w14:textId="679D6D68" w:rsidR="00D102D9"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t>Site Description and Surrounding Area</w:t>
            </w:r>
            <w:r w:rsidR="00842BEA">
              <w:rPr>
                <w:rFonts w:ascii="Calibri" w:hAnsi="Calibri"/>
                <w:b/>
                <w:szCs w:val="22"/>
              </w:rPr>
              <w:t>:</w:t>
            </w:r>
          </w:p>
          <w:p w14:paraId="2D62ED00" w14:textId="77777777" w:rsidR="00DF0AE0" w:rsidRDefault="00DF0AE0" w:rsidP="00DF0AE0">
            <w:pPr>
              <w:rPr>
                <w:rFonts w:asciiTheme="minorHAnsi" w:hAnsiTheme="minorHAnsi" w:cstheme="minorHAnsi"/>
                <w:szCs w:val="22"/>
              </w:rPr>
            </w:pPr>
          </w:p>
          <w:p w14:paraId="0C7CF763" w14:textId="77777777" w:rsidR="00CE7F38" w:rsidRDefault="007A5CB4" w:rsidP="00231BFD">
            <w:pPr>
              <w:rPr>
                <w:rFonts w:asciiTheme="minorHAnsi" w:hAnsiTheme="minorHAnsi" w:cstheme="minorHAnsi"/>
                <w:szCs w:val="22"/>
              </w:rPr>
            </w:pPr>
            <w:r w:rsidRPr="007A5CB4">
              <w:rPr>
                <w:rFonts w:asciiTheme="minorHAnsi" w:hAnsiTheme="minorHAnsi" w:cstheme="minorHAnsi"/>
                <w:szCs w:val="22"/>
              </w:rPr>
              <w:t>The proposal site relates to a</w:t>
            </w:r>
            <w:r w:rsidR="005C62AC">
              <w:rPr>
                <w:rFonts w:asciiTheme="minorHAnsi" w:hAnsiTheme="minorHAnsi" w:cstheme="minorHAnsi"/>
                <w:szCs w:val="22"/>
              </w:rPr>
              <w:t xml:space="preserve"> farmstead that is situated approximately 2 miles outside</w:t>
            </w:r>
            <w:r w:rsidRPr="007A5CB4">
              <w:rPr>
                <w:rFonts w:asciiTheme="minorHAnsi" w:hAnsiTheme="minorHAnsi" w:cstheme="minorHAnsi"/>
                <w:szCs w:val="22"/>
              </w:rPr>
              <w:t xml:space="preserve"> the village of </w:t>
            </w:r>
            <w:r w:rsidR="005C62AC">
              <w:rPr>
                <w:rFonts w:asciiTheme="minorHAnsi" w:hAnsiTheme="minorHAnsi" w:cstheme="minorHAnsi"/>
                <w:szCs w:val="22"/>
              </w:rPr>
              <w:t>C</w:t>
            </w:r>
            <w:r w:rsidRPr="007A5CB4">
              <w:rPr>
                <w:rFonts w:asciiTheme="minorHAnsi" w:hAnsiTheme="minorHAnsi" w:cstheme="minorHAnsi"/>
                <w:szCs w:val="22"/>
              </w:rPr>
              <w:t>hipping. Th</w:t>
            </w:r>
            <w:r w:rsidR="005C62AC">
              <w:rPr>
                <w:rFonts w:asciiTheme="minorHAnsi" w:hAnsiTheme="minorHAnsi" w:cstheme="minorHAnsi"/>
                <w:szCs w:val="22"/>
              </w:rPr>
              <w:t xml:space="preserve">e proposal site </w:t>
            </w:r>
            <w:r w:rsidRPr="007A5CB4">
              <w:rPr>
                <w:rFonts w:asciiTheme="minorHAnsi" w:hAnsiTheme="minorHAnsi" w:cstheme="minorHAnsi"/>
                <w:szCs w:val="22"/>
              </w:rPr>
              <w:t xml:space="preserve">contains a </w:t>
            </w:r>
            <w:r w:rsidR="005C62AC">
              <w:rPr>
                <w:rFonts w:asciiTheme="minorHAnsi" w:hAnsiTheme="minorHAnsi" w:cstheme="minorHAnsi"/>
                <w:szCs w:val="22"/>
              </w:rPr>
              <w:t>farmhouse and several agricultural buildings</w:t>
            </w:r>
            <w:r w:rsidRPr="007A5CB4">
              <w:rPr>
                <w:rFonts w:asciiTheme="minorHAnsi" w:hAnsiTheme="minorHAnsi" w:cstheme="minorHAnsi"/>
                <w:szCs w:val="22"/>
              </w:rPr>
              <w:t xml:space="preserve">. The surrounding area is largely characterised by agricultural fields, </w:t>
            </w:r>
            <w:r w:rsidR="00BD51A8">
              <w:rPr>
                <w:rFonts w:asciiTheme="minorHAnsi" w:hAnsiTheme="minorHAnsi" w:cstheme="minorHAnsi"/>
                <w:szCs w:val="22"/>
              </w:rPr>
              <w:t xml:space="preserve">open countryside </w:t>
            </w:r>
            <w:r w:rsidRPr="007A5CB4">
              <w:rPr>
                <w:rFonts w:asciiTheme="minorHAnsi" w:hAnsiTheme="minorHAnsi" w:cstheme="minorHAnsi"/>
                <w:szCs w:val="22"/>
              </w:rPr>
              <w:t xml:space="preserve">and </w:t>
            </w:r>
            <w:r w:rsidR="00BD51A8">
              <w:rPr>
                <w:rFonts w:asciiTheme="minorHAnsi" w:hAnsiTheme="minorHAnsi" w:cstheme="minorHAnsi"/>
                <w:szCs w:val="22"/>
              </w:rPr>
              <w:t xml:space="preserve">other </w:t>
            </w:r>
            <w:r w:rsidRPr="007A5CB4">
              <w:rPr>
                <w:rFonts w:asciiTheme="minorHAnsi" w:hAnsiTheme="minorHAnsi" w:cstheme="minorHAnsi"/>
                <w:szCs w:val="22"/>
              </w:rPr>
              <w:t>farmsteads.</w:t>
            </w:r>
          </w:p>
          <w:p w14:paraId="38A8A821" w14:textId="6D2DAE19" w:rsidR="00BD51A8" w:rsidRPr="003C0C2B" w:rsidRDefault="00BD51A8" w:rsidP="00231BFD">
            <w:pPr>
              <w:rPr>
                <w:rFonts w:asciiTheme="minorHAnsi" w:hAnsiTheme="minorHAnsi" w:cstheme="minorHAnsi"/>
                <w:szCs w:val="22"/>
              </w:rPr>
            </w:pPr>
          </w:p>
        </w:tc>
      </w:tr>
      <w:tr w:rsidR="008C75E4" w:rsidRPr="008C75E4" w14:paraId="6B383BA4" w14:textId="77777777" w:rsidTr="00ED077E">
        <w:trPr>
          <w:trHeight w:val="1152"/>
          <w:jc w:val="center"/>
        </w:trPr>
        <w:tc>
          <w:tcPr>
            <w:tcW w:w="9803" w:type="dxa"/>
            <w:gridSpan w:val="14"/>
            <w:tcMar>
              <w:top w:w="57" w:type="dxa"/>
              <w:bottom w:w="57" w:type="dxa"/>
            </w:tcMar>
          </w:tcPr>
          <w:p w14:paraId="6DF9D505" w14:textId="77777777" w:rsidR="00F8201E" w:rsidRDefault="00C0704D" w:rsidP="00454754">
            <w:pPr>
              <w:pStyle w:val="Header"/>
              <w:tabs>
                <w:tab w:val="clear" w:pos="4153"/>
                <w:tab w:val="clear" w:pos="8306"/>
              </w:tabs>
              <w:jc w:val="both"/>
              <w:rPr>
                <w:rFonts w:ascii="Calibri" w:hAnsi="Calibri"/>
                <w:b/>
                <w:szCs w:val="22"/>
              </w:rPr>
            </w:pPr>
            <w:r w:rsidRPr="008C75E4">
              <w:rPr>
                <w:rFonts w:ascii="Calibri" w:hAnsi="Calibri"/>
                <w:b/>
                <w:szCs w:val="22"/>
              </w:rPr>
              <w:t>Proposed Development for which consent is sought:</w:t>
            </w:r>
          </w:p>
          <w:p w14:paraId="246E1901" w14:textId="77777777" w:rsidR="00454754" w:rsidRDefault="00454754" w:rsidP="00454754">
            <w:pPr>
              <w:pStyle w:val="Header"/>
              <w:tabs>
                <w:tab w:val="clear" w:pos="4153"/>
                <w:tab w:val="clear" w:pos="8306"/>
              </w:tabs>
              <w:jc w:val="both"/>
              <w:rPr>
                <w:rFonts w:ascii="Calibri" w:hAnsi="Calibri"/>
                <w:szCs w:val="22"/>
              </w:rPr>
            </w:pPr>
          </w:p>
          <w:p w14:paraId="036C424D" w14:textId="4F46CB89" w:rsidR="00FC7B00" w:rsidRPr="00F012FA" w:rsidRDefault="00217AE3" w:rsidP="00B10C13">
            <w:pPr>
              <w:pStyle w:val="Header"/>
              <w:tabs>
                <w:tab w:val="clear" w:pos="4153"/>
                <w:tab w:val="clear" w:pos="8306"/>
              </w:tabs>
              <w:jc w:val="both"/>
              <w:rPr>
                <w:rFonts w:ascii="Calibri" w:hAnsi="Calibri"/>
                <w:szCs w:val="22"/>
              </w:rPr>
            </w:pPr>
            <w:r>
              <w:rPr>
                <w:rFonts w:ascii="Calibri" w:hAnsi="Calibri"/>
                <w:szCs w:val="22"/>
              </w:rPr>
              <w:t xml:space="preserve">Consent is sought for the erection of a </w:t>
            </w:r>
            <w:r w:rsidR="00B646E2">
              <w:rPr>
                <w:rFonts w:ascii="Calibri" w:hAnsi="Calibri"/>
                <w:szCs w:val="22"/>
              </w:rPr>
              <w:t>shepherds hut for use as holiday accommodation.</w:t>
            </w:r>
          </w:p>
        </w:tc>
      </w:tr>
      <w:tr w:rsidR="001C6F42" w:rsidRPr="008C75E4" w14:paraId="7E964B2B" w14:textId="77777777" w:rsidTr="00ED077E">
        <w:trPr>
          <w:trHeight w:val="1152"/>
          <w:jc w:val="center"/>
        </w:trPr>
        <w:tc>
          <w:tcPr>
            <w:tcW w:w="9803" w:type="dxa"/>
            <w:gridSpan w:val="14"/>
            <w:tcMar>
              <w:top w:w="57" w:type="dxa"/>
              <w:bottom w:w="57" w:type="dxa"/>
            </w:tcMar>
          </w:tcPr>
          <w:p w14:paraId="384A7F82" w14:textId="77777777" w:rsidR="001C6F42" w:rsidRDefault="001C6F42" w:rsidP="00454754">
            <w:pPr>
              <w:pStyle w:val="Header"/>
              <w:tabs>
                <w:tab w:val="clear" w:pos="4153"/>
                <w:tab w:val="clear" w:pos="8306"/>
              </w:tabs>
              <w:jc w:val="both"/>
              <w:rPr>
                <w:rFonts w:ascii="Calibri" w:hAnsi="Calibri"/>
                <w:b/>
                <w:szCs w:val="22"/>
              </w:rPr>
            </w:pPr>
            <w:r>
              <w:rPr>
                <w:rFonts w:ascii="Calibri" w:hAnsi="Calibri"/>
                <w:b/>
                <w:szCs w:val="22"/>
              </w:rPr>
              <w:t>Principle of development:</w:t>
            </w:r>
          </w:p>
          <w:p w14:paraId="372E2485" w14:textId="77777777" w:rsidR="00011748" w:rsidRDefault="00011748" w:rsidP="00454754">
            <w:pPr>
              <w:pStyle w:val="Header"/>
              <w:tabs>
                <w:tab w:val="clear" w:pos="4153"/>
                <w:tab w:val="clear" w:pos="8306"/>
              </w:tabs>
              <w:jc w:val="both"/>
              <w:rPr>
                <w:rFonts w:ascii="Calibri" w:hAnsi="Calibri"/>
                <w:b/>
                <w:szCs w:val="22"/>
              </w:rPr>
            </w:pPr>
          </w:p>
          <w:p w14:paraId="51DB9477" w14:textId="77777777" w:rsidR="00D27700" w:rsidRDefault="0037771B" w:rsidP="0037771B">
            <w:pPr>
              <w:pStyle w:val="Header"/>
              <w:rPr>
                <w:rFonts w:ascii="Calibri" w:hAnsi="Calibri"/>
                <w:szCs w:val="22"/>
              </w:rPr>
            </w:pPr>
            <w:r w:rsidRPr="0037771B">
              <w:rPr>
                <w:rFonts w:ascii="Calibri" w:hAnsi="Calibri"/>
                <w:szCs w:val="22"/>
              </w:rPr>
              <w:t>Policy DMB1 generally seeks to support business growth and the local economy</w:t>
            </w:r>
            <w:r w:rsidR="00294C63">
              <w:rPr>
                <w:rFonts w:ascii="Calibri" w:hAnsi="Calibri"/>
                <w:szCs w:val="22"/>
              </w:rPr>
              <w:t xml:space="preserve"> while</w:t>
            </w:r>
            <w:r w:rsidRPr="0037771B">
              <w:rPr>
                <w:rFonts w:ascii="Calibri" w:hAnsi="Calibri"/>
                <w:szCs w:val="22"/>
              </w:rPr>
              <w:t xml:space="preserve"> Policy DMB3 relates specifically to recreation and tourism uses. </w:t>
            </w:r>
          </w:p>
          <w:p w14:paraId="52B1B600" w14:textId="77777777" w:rsidR="00D27700" w:rsidRDefault="00D27700" w:rsidP="0037771B">
            <w:pPr>
              <w:pStyle w:val="Header"/>
              <w:rPr>
                <w:rFonts w:ascii="Calibri" w:hAnsi="Calibri"/>
                <w:szCs w:val="22"/>
              </w:rPr>
            </w:pPr>
          </w:p>
          <w:p w14:paraId="35BE8573" w14:textId="1EF5AE99" w:rsidR="00D27700" w:rsidRDefault="00044BAB" w:rsidP="0037771B">
            <w:pPr>
              <w:pStyle w:val="Header"/>
              <w:rPr>
                <w:rFonts w:ascii="Calibri" w:hAnsi="Calibri"/>
                <w:szCs w:val="22"/>
              </w:rPr>
            </w:pPr>
            <w:r>
              <w:rPr>
                <w:rFonts w:ascii="Calibri" w:hAnsi="Calibri"/>
                <w:szCs w:val="22"/>
              </w:rPr>
              <w:t>With regards to Policy DMB1, t</w:t>
            </w:r>
            <w:r w:rsidR="00294C63" w:rsidRPr="0037771B">
              <w:rPr>
                <w:rFonts w:ascii="Calibri" w:hAnsi="Calibri"/>
                <w:szCs w:val="22"/>
              </w:rPr>
              <w:t xml:space="preserve">he submitted application states that the proposed </w:t>
            </w:r>
            <w:r w:rsidR="0014177E">
              <w:rPr>
                <w:rFonts w:ascii="Calibri" w:hAnsi="Calibri"/>
                <w:szCs w:val="22"/>
              </w:rPr>
              <w:t>shepherds hut</w:t>
            </w:r>
            <w:r w:rsidR="00294C63" w:rsidRPr="0037771B">
              <w:rPr>
                <w:rFonts w:ascii="Calibri" w:hAnsi="Calibri"/>
                <w:szCs w:val="22"/>
              </w:rPr>
              <w:t xml:space="preserve"> </w:t>
            </w:r>
            <w:r w:rsidR="00294C63" w:rsidRPr="00294C63">
              <w:rPr>
                <w:rFonts w:ascii="Calibri" w:hAnsi="Calibri"/>
                <w:szCs w:val="22"/>
              </w:rPr>
              <w:t>w</w:t>
            </w:r>
            <w:r w:rsidR="00294C63">
              <w:rPr>
                <w:rFonts w:ascii="Calibri" w:hAnsi="Calibri"/>
                <w:szCs w:val="22"/>
              </w:rPr>
              <w:t>ould</w:t>
            </w:r>
            <w:r w:rsidR="00294C63" w:rsidRPr="00294C63">
              <w:rPr>
                <w:rFonts w:ascii="Calibri" w:hAnsi="Calibri"/>
                <w:szCs w:val="22"/>
              </w:rPr>
              <w:t xml:space="preserve"> satisfy </w:t>
            </w:r>
            <w:r w:rsidR="00294C63">
              <w:rPr>
                <w:rFonts w:ascii="Calibri" w:hAnsi="Calibri"/>
                <w:szCs w:val="22"/>
              </w:rPr>
              <w:t xml:space="preserve">the </w:t>
            </w:r>
            <w:r w:rsidR="00294C63" w:rsidRPr="00294C63">
              <w:rPr>
                <w:rFonts w:ascii="Calibri" w:hAnsi="Calibri"/>
                <w:szCs w:val="22"/>
              </w:rPr>
              <w:t xml:space="preserve">demand for holiday accommodation in the area </w:t>
            </w:r>
            <w:r w:rsidR="00294C63">
              <w:rPr>
                <w:rFonts w:ascii="Calibri" w:hAnsi="Calibri"/>
                <w:szCs w:val="22"/>
              </w:rPr>
              <w:t>which in turn would be</w:t>
            </w:r>
            <w:r w:rsidR="00294C63" w:rsidRPr="00294C63">
              <w:rPr>
                <w:rFonts w:ascii="Calibri" w:hAnsi="Calibri"/>
                <w:szCs w:val="22"/>
              </w:rPr>
              <w:t xml:space="preserve"> benefi</w:t>
            </w:r>
            <w:r w:rsidR="00294C63">
              <w:rPr>
                <w:rFonts w:ascii="Calibri" w:hAnsi="Calibri"/>
                <w:szCs w:val="22"/>
              </w:rPr>
              <w:t>cial to</w:t>
            </w:r>
            <w:r w:rsidR="00294C63" w:rsidRPr="00294C63">
              <w:rPr>
                <w:rFonts w:ascii="Calibri" w:hAnsi="Calibri"/>
                <w:szCs w:val="22"/>
              </w:rPr>
              <w:t xml:space="preserve"> the local economy.</w:t>
            </w:r>
            <w:r w:rsidR="004D7747">
              <w:rPr>
                <w:rFonts w:ascii="Calibri" w:hAnsi="Calibri"/>
                <w:szCs w:val="22"/>
              </w:rPr>
              <w:t xml:space="preserve"> </w:t>
            </w:r>
          </w:p>
          <w:p w14:paraId="7E45D79D" w14:textId="77777777" w:rsidR="00D27700" w:rsidRDefault="00D27700" w:rsidP="0037771B">
            <w:pPr>
              <w:pStyle w:val="Header"/>
              <w:rPr>
                <w:rFonts w:ascii="Calibri" w:hAnsi="Calibri"/>
                <w:szCs w:val="22"/>
              </w:rPr>
            </w:pPr>
          </w:p>
          <w:p w14:paraId="1650B594" w14:textId="41347DFE" w:rsidR="0037771B" w:rsidRDefault="0037771B" w:rsidP="0037771B">
            <w:pPr>
              <w:pStyle w:val="Header"/>
              <w:rPr>
                <w:rFonts w:ascii="Calibri" w:hAnsi="Calibri"/>
                <w:szCs w:val="22"/>
              </w:rPr>
            </w:pPr>
            <w:r w:rsidRPr="0037771B">
              <w:rPr>
                <w:rFonts w:ascii="Calibri" w:hAnsi="Calibri"/>
                <w:szCs w:val="22"/>
              </w:rPr>
              <w:t xml:space="preserve">Policy DMB3 requires new tourism development to be physically well related to an existing main settlement or village or to an existing group of buildings, except where the proposed facilities are required in conjunction with a particular countryside attraction. </w:t>
            </w:r>
            <w:r w:rsidR="000B02AF">
              <w:rPr>
                <w:rFonts w:ascii="Calibri" w:hAnsi="Calibri"/>
                <w:szCs w:val="22"/>
              </w:rPr>
              <w:t>T</w:t>
            </w:r>
            <w:r w:rsidR="000B02AF" w:rsidRPr="0037771B">
              <w:rPr>
                <w:rFonts w:ascii="Calibri" w:hAnsi="Calibri"/>
                <w:szCs w:val="22"/>
              </w:rPr>
              <w:t xml:space="preserve">he </w:t>
            </w:r>
            <w:r w:rsidR="000B02AF">
              <w:rPr>
                <w:rFonts w:ascii="Calibri" w:hAnsi="Calibri"/>
                <w:szCs w:val="22"/>
              </w:rPr>
              <w:t xml:space="preserve">proposal </w:t>
            </w:r>
            <w:r w:rsidR="000B02AF" w:rsidRPr="0037771B">
              <w:rPr>
                <w:rFonts w:ascii="Calibri" w:hAnsi="Calibri"/>
                <w:szCs w:val="22"/>
              </w:rPr>
              <w:t>site falls outside of an existing settlement</w:t>
            </w:r>
            <w:r w:rsidR="000B02AF">
              <w:rPr>
                <w:rFonts w:ascii="Calibri" w:hAnsi="Calibri"/>
                <w:szCs w:val="22"/>
              </w:rPr>
              <w:t xml:space="preserve"> </w:t>
            </w:r>
            <w:r w:rsidR="000B02AF" w:rsidRPr="0037771B">
              <w:rPr>
                <w:rFonts w:ascii="Calibri" w:hAnsi="Calibri"/>
                <w:szCs w:val="22"/>
              </w:rPr>
              <w:t>/</w:t>
            </w:r>
            <w:r w:rsidR="000B02AF">
              <w:rPr>
                <w:rFonts w:ascii="Calibri" w:hAnsi="Calibri"/>
                <w:szCs w:val="22"/>
              </w:rPr>
              <w:t xml:space="preserve"> </w:t>
            </w:r>
            <w:r w:rsidR="000B02AF" w:rsidRPr="0037771B">
              <w:rPr>
                <w:rFonts w:ascii="Calibri" w:hAnsi="Calibri"/>
                <w:szCs w:val="22"/>
              </w:rPr>
              <w:t xml:space="preserve">village </w:t>
            </w:r>
            <w:r w:rsidR="000B02AF">
              <w:rPr>
                <w:rFonts w:ascii="Calibri" w:hAnsi="Calibri"/>
                <w:szCs w:val="22"/>
              </w:rPr>
              <w:t>however t</w:t>
            </w:r>
            <w:r w:rsidRPr="0037771B">
              <w:rPr>
                <w:rFonts w:ascii="Calibri" w:hAnsi="Calibri"/>
                <w:szCs w:val="22"/>
              </w:rPr>
              <w:t xml:space="preserve">he proposed </w:t>
            </w:r>
            <w:r>
              <w:rPr>
                <w:rFonts w:ascii="Calibri" w:hAnsi="Calibri"/>
                <w:szCs w:val="22"/>
              </w:rPr>
              <w:t>shepherds hut</w:t>
            </w:r>
            <w:r w:rsidRPr="0037771B">
              <w:rPr>
                <w:rFonts w:ascii="Calibri" w:hAnsi="Calibri"/>
                <w:szCs w:val="22"/>
              </w:rPr>
              <w:t xml:space="preserve"> would </w:t>
            </w:r>
            <w:r w:rsidR="00CE0F97">
              <w:rPr>
                <w:rFonts w:ascii="Calibri" w:hAnsi="Calibri"/>
                <w:szCs w:val="22"/>
              </w:rPr>
              <w:t xml:space="preserve">relate to an existing group of buildings in as much that it would </w:t>
            </w:r>
            <w:r w:rsidRPr="0037771B">
              <w:rPr>
                <w:rFonts w:ascii="Calibri" w:hAnsi="Calibri"/>
                <w:szCs w:val="22"/>
              </w:rPr>
              <w:t xml:space="preserve">be </w:t>
            </w:r>
            <w:r>
              <w:rPr>
                <w:rFonts w:ascii="Calibri" w:hAnsi="Calibri"/>
                <w:szCs w:val="22"/>
              </w:rPr>
              <w:t>located</w:t>
            </w:r>
            <w:r w:rsidRPr="0037771B">
              <w:rPr>
                <w:rFonts w:ascii="Calibri" w:hAnsi="Calibri"/>
                <w:szCs w:val="22"/>
              </w:rPr>
              <w:t xml:space="preserve"> directly adjacent to </w:t>
            </w:r>
            <w:r w:rsidR="000B02AF">
              <w:rPr>
                <w:rFonts w:ascii="Calibri" w:hAnsi="Calibri"/>
                <w:szCs w:val="22"/>
              </w:rPr>
              <w:t>an existing group of</w:t>
            </w:r>
            <w:r w:rsidRPr="0037771B">
              <w:rPr>
                <w:rFonts w:ascii="Calibri" w:hAnsi="Calibri"/>
                <w:szCs w:val="22"/>
              </w:rPr>
              <w:t xml:space="preserve"> agricultural building</w:t>
            </w:r>
            <w:r w:rsidR="000B02AF">
              <w:rPr>
                <w:rFonts w:ascii="Calibri" w:hAnsi="Calibri"/>
                <w:szCs w:val="22"/>
              </w:rPr>
              <w:t>s</w:t>
            </w:r>
            <w:r w:rsidRPr="0037771B">
              <w:rPr>
                <w:rFonts w:ascii="Calibri" w:hAnsi="Calibri"/>
                <w:szCs w:val="22"/>
              </w:rPr>
              <w:t xml:space="preserve"> as well</w:t>
            </w:r>
            <w:r>
              <w:rPr>
                <w:rFonts w:ascii="Calibri" w:hAnsi="Calibri"/>
                <w:szCs w:val="22"/>
              </w:rPr>
              <w:t xml:space="preserve"> as </w:t>
            </w:r>
            <w:r w:rsidRPr="0037771B">
              <w:rPr>
                <w:rFonts w:ascii="Calibri" w:hAnsi="Calibri"/>
                <w:szCs w:val="22"/>
              </w:rPr>
              <w:t xml:space="preserve">being sited </w:t>
            </w:r>
            <w:r>
              <w:rPr>
                <w:rFonts w:ascii="Calibri" w:hAnsi="Calibri"/>
                <w:szCs w:val="22"/>
              </w:rPr>
              <w:t>approximately 3</w:t>
            </w:r>
            <w:r w:rsidRPr="0037771B">
              <w:rPr>
                <w:rFonts w:ascii="Calibri" w:hAnsi="Calibri"/>
                <w:szCs w:val="22"/>
              </w:rPr>
              <w:t>5 metres</w:t>
            </w:r>
            <w:r>
              <w:rPr>
                <w:rFonts w:ascii="Calibri" w:hAnsi="Calibri"/>
                <w:szCs w:val="22"/>
              </w:rPr>
              <w:t xml:space="preserve"> to the North-east</w:t>
            </w:r>
            <w:r w:rsidRPr="0037771B">
              <w:rPr>
                <w:rFonts w:ascii="Calibri" w:hAnsi="Calibri"/>
                <w:szCs w:val="22"/>
              </w:rPr>
              <w:t xml:space="preserve"> of Hillcrest Farm</w:t>
            </w:r>
            <w:r>
              <w:rPr>
                <w:rFonts w:ascii="Calibri" w:hAnsi="Calibri"/>
                <w:szCs w:val="22"/>
              </w:rPr>
              <w:t>.</w:t>
            </w:r>
            <w:r w:rsidRPr="0037771B">
              <w:rPr>
                <w:rFonts w:ascii="Calibri" w:hAnsi="Calibri"/>
                <w:szCs w:val="22"/>
              </w:rPr>
              <w:t xml:space="preserve"> </w:t>
            </w:r>
          </w:p>
          <w:p w14:paraId="02DB99FB" w14:textId="3DAEDF4A" w:rsidR="00D27700" w:rsidRDefault="00D27700" w:rsidP="0037771B">
            <w:pPr>
              <w:pStyle w:val="Header"/>
              <w:rPr>
                <w:rFonts w:ascii="Calibri" w:hAnsi="Calibri"/>
                <w:szCs w:val="22"/>
              </w:rPr>
            </w:pPr>
          </w:p>
          <w:p w14:paraId="2EB33FDE" w14:textId="77777777" w:rsidR="00CE0F97" w:rsidRDefault="00D27700" w:rsidP="00CE0F97">
            <w:pPr>
              <w:pStyle w:val="Header"/>
              <w:tabs>
                <w:tab w:val="clear" w:pos="4153"/>
                <w:tab w:val="clear" w:pos="8306"/>
              </w:tabs>
              <w:jc w:val="both"/>
              <w:rPr>
                <w:rFonts w:ascii="Calibri" w:hAnsi="Calibri"/>
                <w:i/>
                <w:szCs w:val="22"/>
              </w:rPr>
            </w:pPr>
            <w:r>
              <w:rPr>
                <w:rFonts w:ascii="Calibri" w:hAnsi="Calibri"/>
                <w:szCs w:val="22"/>
              </w:rPr>
              <w:lastRenderedPageBreak/>
              <w:t xml:space="preserve">Policy </w:t>
            </w:r>
            <w:r w:rsidRPr="00011748">
              <w:rPr>
                <w:rFonts w:ascii="Calibri" w:hAnsi="Calibri"/>
                <w:szCs w:val="22"/>
              </w:rPr>
              <w:t>DMG2 of the Ribble Valley Core Strategy states that proposals for development outside the defined settlement areas can be considered as justifiable if ‘</w:t>
            </w:r>
            <w:r w:rsidRPr="00011748">
              <w:rPr>
                <w:rFonts w:ascii="Calibri" w:hAnsi="Calibri"/>
                <w:i/>
                <w:szCs w:val="22"/>
              </w:rPr>
              <w:t>the development is for small scale tourism or recreational developments appropriate to a rural area.</w:t>
            </w:r>
            <w:r>
              <w:rPr>
                <w:rFonts w:ascii="Calibri" w:hAnsi="Calibri"/>
                <w:i/>
                <w:szCs w:val="22"/>
              </w:rPr>
              <w:t>’</w:t>
            </w:r>
            <w:r w:rsidR="00CE0F97">
              <w:rPr>
                <w:rFonts w:ascii="Calibri" w:hAnsi="Calibri"/>
                <w:i/>
                <w:szCs w:val="22"/>
              </w:rPr>
              <w:t xml:space="preserve"> </w:t>
            </w:r>
          </w:p>
          <w:p w14:paraId="53C21386" w14:textId="77777777" w:rsidR="00CE0F97" w:rsidRDefault="00CE0F97" w:rsidP="00CE0F97">
            <w:pPr>
              <w:pStyle w:val="Header"/>
              <w:tabs>
                <w:tab w:val="clear" w:pos="4153"/>
                <w:tab w:val="clear" w:pos="8306"/>
              </w:tabs>
              <w:jc w:val="both"/>
              <w:rPr>
                <w:rFonts w:ascii="Calibri" w:hAnsi="Calibri"/>
                <w:szCs w:val="22"/>
              </w:rPr>
            </w:pPr>
          </w:p>
          <w:p w14:paraId="7BD22C2D" w14:textId="633F720D" w:rsidR="00D27700" w:rsidRPr="00D27700" w:rsidRDefault="00D27700" w:rsidP="00CE0F97">
            <w:pPr>
              <w:pStyle w:val="Header"/>
              <w:tabs>
                <w:tab w:val="clear" w:pos="4153"/>
                <w:tab w:val="clear" w:pos="8306"/>
              </w:tabs>
              <w:jc w:val="both"/>
              <w:rPr>
                <w:rFonts w:ascii="Calibri" w:hAnsi="Calibri"/>
                <w:i/>
                <w:szCs w:val="22"/>
              </w:rPr>
            </w:pPr>
            <w:r>
              <w:rPr>
                <w:rFonts w:ascii="Calibri" w:hAnsi="Calibri"/>
                <w:szCs w:val="22"/>
              </w:rPr>
              <w:t xml:space="preserve">The proposed shepherds hut would be used a small scale holiday letting unit providing a modest level of accommodation therefore the proposal would be in accordance with the above </w:t>
            </w:r>
            <w:r w:rsidR="00CE0F97">
              <w:rPr>
                <w:rFonts w:ascii="Calibri" w:hAnsi="Calibri"/>
                <w:szCs w:val="22"/>
              </w:rPr>
              <w:t>requirement</w:t>
            </w:r>
            <w:r w:rsidRPr="00D27700">
              <w:rPr>
                <w:rFonts w:ascii="Calibri" w:hAnsi="Calibri"/>
                <w:szCs w:val="22"/>
              </w:rPr>
              <w:t xml:space="preserve">. </w:t>
            </w:r>
          </w:p>
          <w:p w14:paraId="48F5BB4D" w14:textId="77777777" w:rsidR="00D27700" w:rsidRPr="00D27700" w:rsidRDefault="00D27700" w:rsidP="00D27700">
            <w:pPr>
              <w:pStyle w:val="Header"/>
              <w:rPr>
                <w:rFonts w:ascii="Calibri" w:hAnsi="Calibri"/>
                <w:szCs w:val="22"/>
              </w:rPr>
            </w:pPr>
          </w:p>
          <w:p w14:paraId="5445A3CE" w14:textId="2E831208" w:rsidR="0037771B" w:rsidRPr="0037771B" w:rsidRDefault="0037771B" w:rsidP="0037771B">
            <w:pPr>
              <w:pStyle w:val="Header"/>
              <w:rPr>
                <w:rFonts w:ascii="Calibri" w:hAnsi="Calibri"/>
                <w:szCs w:val="22"/>
              </w:rPr>
            </w:pPr>
            <w:r w:rsidRPr="0037771B">
              <w:rPr>
                <w:rFonts w:ascii="Calibri" w:hAnsi="Calibri"/>
                <w:szCs w:val="22"/>
              </w:rPr>
              <w:t>In view of the above</w:t>
            </w:r>
            <w:r w:rsidR="00044BAB">
              <w:rPr>
                <w:rFonts w:ascii="Calibri" w:hAnsi="Calibri"/>
                <w:szCs w:val="22"/>
              </w:rPr>
              <w:t>,</w:t>
            </w:r>
            <w:r w:rsidRPr="0037771B">
              <w:rPr>
                <w:rFonts w:ascii="Calibri" w:hAnsi="Calibri"/>
                <w:szCs w:val="22"/>
              </w:rPr>
              <w:t xml:space="preserve"> the principle of an additional holiday unit on this established site would comply with the requirements of Policies </w:t>
            </w:r>
            <w:r w:rsidR="00CE0F97">
              <w:rPr>
                <w:rFonts w:ascii="Calibri" w:hAnsi="Calibri"/>
                <w:szCs w:val="22"/>
              </w:rPr>
              <w:t xml:space="preserve">DMG2, </w:t>
            </w:r>
            <w:r w:rsidRPr="0037771B">
              <w:rPr>
                <w:rFonts w:ascii="Calibri" w:hAnsi="Calibri"/>
                <w:szCs w:val="22"/>
              </w:rPr>
              <w:t xml:space="preserve">DMB1 and DMB3 of the </w:t>
            </w:r>
            <w:r w:rsidR="00CE0F97">
              <w:rPr>
                <w:rFonts w:ascii="Calibri" w:hAnsi="Calibri"/>
                <w:szCs w:val="22"/>
              </w:rPr>
              <w:t>RVBC Core Strategy</w:t>
            </w:r>
            <w:r w:rsidRPr="0037771B">
              <w:rPr>
                <w:rFonts w:ascii="Calibri" w:hAnsi="Calibri"/>
                <w:szCs w:val="22"/>
              </w:rPr>
              <w:t xml:space="preserve">. It must however be reiterated that the application seeks consent for holiday accommodation and </w:t>
            </w:r>
            <w:r w:rsidR="00CE0F97">
              <w:rPr>
                <w:rFonts w:ascii="Calibri" w:hAnsi="Calibri"/>
                <w:szCs w:val="22"/>
              </w:rPr>
              <w:t xml:space="preserve">that </w:t>
            </w:r>
            <w:r w:rsidRPr="0037771B">
              <w:rPr>
                <w:rFonts w:ascii="Calibri" w:hAnsi="Calibri"/>
                <w:szCs w:val="22"/>
              </w:rPr>
              <w:t xml:space="preserve">the unit is not to be used as permanent or primary living accommodation. </w:t>
            </w:r>
            <w:r w:rsidR="003339EB">
              <w:rPr>
                <w:rFonts w:ascii="Calibri" w:hAnsi="Calibri"/>
                <w:szCs w:val="22"/>
              </w:rPr>
              <w:t xml:space="preserve">Accordingly, </w:t>
            </w:r>
            <w:r w:rsidR="00CE0F97">
              <w:rPr>
                <w:rFonts w:ascii="Calibri" w:hAnsi="Calibri"/>
                <w:szCs w:val="22"/>
              </w:rPr>
              <w:t xml:space="preserve">additional planning </w:t>
            </w:r>
            <w:r w:rsidRPr="0037771B">
              <w:rPr>
                <w:rFonts w:ascii="Calibri" w:hAnsi="Calibri"/>
                <w:szCs w:val="22"/>
              </w:rPr>
              <w:t xml:space="preserve">conditions have been </w:t>
            </w:r>
            <w:r w:rsidR="00CE0F97">
              <w:rPr>
                <w:rFonts w:ascii="Calibri" w:hAnsi="Calibri"/>
                <w:szCs w:val="22"/>
              </w:rPr>
              <w:t>implemented to the consent</w:t>
            </w:r>
            <w:r w:rsidRPr="0037771B">
              <w:rPr>
                <w:rFonts w:ascii="Calibri" w:hAnsi="Calibri"/>
                <w:szCs w:val="22"/>
              </w:rPr>
              <w:t xml:space="preserve"> to ensure that the approved unit is for holiday use only. </w:t>
            </w:r>
          </w:p>
          <w:p w14:paraId="55659EEB" w14:textId="77777777" w:rsidR="0037771B" w:rsidRDefault="0037771B" w:rsidP="00454754">
            <w:pPr>
              <w:pStyle w:val="Header"/>
              <w:tabs>
                <w:tab w:val="clear" w:pos="4153"/>
                <w:tab w:val="clear" w:pos="8306"/>
              </w:tabs>
              <w:jc w:val="both"/>
              <w:rPr>
                <w:rFonts w:ascii="Calibri" w:hAnsi="Calibri"/>
                <w:szCs w:val="22"/>
              </w:rPr>
            </w:pPr>
          </w:p>
          <w:p w14:paraId="0FEED076" w14:textId="0054D8B0" w:rsidR="00011748" w:rsidRDefault="00011748" w:rsidP="00454754">
            <w:pPr>
              <w:pStyle w:val="Header"/>
              <w:tabs>
                <w:tab w:val="clear" w:pos="4153"/>
                <w:tab w:val="clear" w:pos="8306"/>
              </w:tabs>
              <w:jc w:val="both"/>
              <w:rPr>
                <w:rFonts w:ascii="Calibri" w:hAnsi="Calibri"/>
                <w:szCs w:val="22"/>
              </w:rPr>
            </w:pPr>
            <w:r w:rsidRPr="00011748">
              <w:rPr>
                <w:rFonts w:ascii="Calibri" w:hAnsi="Calibri"/>
                <w:szCs w:val="22"/>
              </w:rPr>
              <w:t xml:space="preserve">The proposal site also lies within the Forest of Bowland Area of Outstanding Natural Beauty therefore </w:t>
            </w:r>
            <w:r w:rsidR="00CE0F97">
              <w:rPr>
                <w:rFonts w:ascii="Calibri" w:hAnsi="Calibri"/>
                <w:szCs w:val="22"/>
              </w:rPr>
              <w:t xml:space="preserve">additional </w:t>
            </w:r>
            <w:r w:rsidRPr="00011748">
              <w:rPr>
                <w:rFonts w:ascii="Calibri" w:hAnsi="Calibri"/>
                <w:szCs w:val="22"/>
              </w:rPr>
              <w:t xml:space="preserve">consideration will be given towards the effect of the proposal on the visual character of the surrounding </w:t>
            </w:r>
            <w:r w:rsidR="0014177E">
              <w:rPr>
                <w:rFonts w:ascii="Calibri" w:hAnsi="Calibri"/>
                <w:szCs w:val="22"/>
              </w:rPr>
              <w:t>landscape</w:t>
            </w:r>
            <w:r w:rsidRPr="00011748">
              <w:rPr>
                <w:rFonts w:ascii="Calibri" w:hAnsi="Calibri"/>
                <w:szCs w:val="22"/>
              </w:rPr>
              <w:t>.</w:t>
            </w:r>
          </w:p>
          <w:p w14:paraId="6DEED60B" w14:textId="226B7832" w:rsidR="00011748" w:rsidRPr="00011748" w:rsidRDefault="00011748" w:rsidP="00454754">
            <w:pPr>
              <w:pStyle w:val="Header"/>
              <w:tabs>
                <w:tab w:val="clear" w:pos="4153"/>
                <w:tab w:val="clear" w:pos="8306"/>
              </w:tabs>
              <w:jc w:val="both"/>
              <w:rPr>
                <w:rFonts w:ascii="Calibri" w:hAnsi="Calibri"/>
                <w:szCs w:val="22"/>
              </w:rPr>
            </w:pPr>
          </w:p>
        </w:tc>
      </w:tr>
      <w:tr w:rsidR="008C75E4" w:rsidRPr="008C75E4" w14:paraId="1F6692C4" w14:textId="77777777" w:rsidTr="00ED077E">
        <w:trPr>
          <w:trHeight w:val="864"/>
          <w:jc w:val="center"/>
        </w:trPr>
        <w:tc>
          <w:tcPr>
            <w:tcW w:w="9803" w:type="dxa"/>
            <w:gridSpan w:val="14"/>
            <w:tcMar>
              <w:top w:w="57" w:type="dxa"/>
              <w:bottom w:w="57" w:type="dxa"/>
            </w:tcMar>
          </w:tcPr>
          <w:p w14:paraId="67550134" w14:textId="77777777" w:rsidR="00ED00B7" w:rsidRDefault="00F71D53" w:rsidP="006126D1">
            <w:pPr>
              <w:contextualSpacing/>
              <w:jc w:val="both"/>
              <w:rPr>
                <w:rFonts w:ascii="Calibri" w:hAnsi="Calibri"/>
                <w:b/>
                <w:szCs w:val="22"/>
              </w:rPr>
            </w:pPr>
            <w:r w:rsidRPr="00DF42DA">
              <w:rPr>
                <w:rFonts w:ascii="Calibri" w:hAnsi="Calibri"/>
                <w:b/>
                <w:szCs w:val="22"/>
              </w:rPr>
              <w:lastRenderedPageBreak/>
              <w:t>Residential Amenity</w:t>
            </w:r>
            <w:r w:rsidR="00DF42DA" w:rsidRPr="00DF42DA">
              <w:rPr>
                <w:rFonts w:ascii="Calibri" w:hAnsi="Calibri"/>
                <w:b/>
                <w:szCs w:val="22"/>
              </w:rPr>
              <w:t>:</w:t>
            </w:r>
          </w:p>
          <w:p w14:paraId="431C2732" w14:textId="4FC373AF" w:rsidR="00C6456D" w:rsidRDefault="00C6456D" w:rsidP="00454754">
            <w:pPr>
              <w:contextualSpacing/>
              <w:jc w:val="both"/>
              <w:rPr>
                <w:rFonts w:ascii="Calibri" w:hAnsi="Calibri"/>
                <w:szCs w:val="22"/>
              </w:rPr>
            </w:pPr>
          </w:p>
          <w:p w14:paraId="535024A8" w14:textId="770FB31E" w:rsidR="005A4178" w:rsidRDefault="003339EB" w:rsidP="00454754">
            <w:pPr>
              <w:contextualSpacing/>
              <w:jc w:val="both"/>
              <w:rPr>
                <w:rFonts w:ascii="Calibri" w:hAnsi="Calibri"/>
                <w:szCs w:val="22"/>
              </w:rPr>
            </w:pPr>
            <w:r>
              <w:rPr>
                <w:rFonts w:ascii="Calibri" w:hAnsi="Calibri"/>
                <w:szCs w:val="22"/>
              </w:rPr>
              <w:t xml:space="preserve">The proposed shepherds hut would be located </w:t>
            </w:r>
            <w:r w:rsidR="007A10BA">
              <w:rPr>
                <w:rFonts w:ascii="Calibri" w:hAnsi="Calibri"/>
                <w:szCs w:val="22"/>
              </w:rPr>
              <w:t xml:space="preserve">approximately 60 metres away from the nearest neighbouring properties </w:t>
            </w:r>
            <w:r w:rsidR="00217AE3">
              <w:rPr>
                <w:rFonts w:ascii="Calibri" w:hAnsi="Calibri"/>
                <w:szCs w:val="22"/>
              </w:rPr>
              <w:t xml:space="preserve">of Hillcrest Cottage and Parlick View Cottage </w:t>
            </w:r>
            <w:r w:rsidR="00E2382C" w:rsidRPr="00E2382C">
              <w:rPr>
                <w:rFonts w:ascii="Calibri" w:hAnsi="Calibri"/>
                <w:szCs w:val="22"/>
              </w:rPr>
              <w:t xml:space="preserve">therefore the proposal </w:t>
            </w:r>
            <w:r w:rsidR="007A10BA">
              <w:rPr>
                <w:rFonts w:ascii="Calibri" w:hAnsi="Calibri"/>
                <w:szCs w:val="22"/>
              </w:rPr>
              <w:t xml:space="preserve">would not pose any issues with regards to loss of privacy, </w:t>
            </w:r>
            <w:r w:rsidR="00E2382C" w:rsidRPr="00E2382C">
              <w:rPr>
                <w:rFonts w:ascii="Calibri" w:hAnsi="Calibri"/>
                <w:szCs w:val="22"/>
              </w:rPr>
              <w:t xml:space="preserve">natural light or outlook for </w:t>
            </w:r>
            <w:r w:rsidR="007A10BA">
              <w:rPr>
                <w:rFonts w:ascii="Calibri" w:hAnsi="Calibri"/>
                <w:szCs w:val="22"/>
              </w:rPr>
              <w:t>any neighbouring</w:t>
            </w:r>
            <w:r w:rsidR="00E2382C" w:rsidRPr="00E2382C">
              <w:rPr>
                <w:rFonts w:ascii="Calibri" w:hAnsi="Calibri"/>
                <w:szCs w:val="22"/>
              </w:rPr>
              <w:t xml:space="preserve"> residents.</w:t>
            </w:r>
            <w:r w:rsidR="005A4178">
              <w:rPr>
                <w:rFonts w:ascii="Calibri" w:hAnsi="Calibri"/>
                <w:szCs w:val="22"/>
              </w:rPr>
              <w:t xml:space="preserve"> </w:t>
            </w:r>
            <w:r w:rsidR="005A4178" w:rsidRPr="005A4178">
              <w:rPr>
                <w:rFonts w:ascii="Calibri" w:hAnsi="Calibri"/>
                <w:szCs w:val="22"/>
              </w:rPr>
              <w:t xml:space="preserve">Whilst it is acceptable that the proposal could invite the potential for additional noise at the site it is </w:t>
            </w:r>
            <w:r w:rsidR="005A4178">
              <w:rPr>
                <w:rFonts w:ascii="Calibri" w:hAnsi="Calibri"/>
                <w:szCs w:val="22"/>
              </w:rPr>
              <w:t xml:space="preserve">not </w:t>
            </w:r>
            <w:r w:rsidR="005A4178" w:rsidRPr="005A4178">
              <w:rPr>
                <w:rFonts w:ascii="Calibri" w:hAnsi="Calibri"/>
                <w:szCs w:val="22"/>
              </w:rPr>
              <w:t xml:space="preserve">considered that the siting of </w:t>
            </w:r>
            <w:r w:rsidR="005A4178">
              <w:rPr>
                <w:rFonts w:ascii="Calibri" w:hAnsi="Calibri"/>
                <w:szCs w:val="22"/>
              </w:rPr>
              <w:t>one shepherds hut</w:t>
            </w:r>
            <w:r w:rsidR="005A4178" w:rsidRPr="005A4178">
              <w:rPr>
                <w:rFonts w:ascii="Calibri" w:hAnsi="Calibri"/>
                <w:szCs w:val="22"/>
              </w:rPr>
              <w:t xml:space="preserve"> would result in a</w:t>
            </w:r>
            <w:r w:rsidR="005A4178">
              <w:rPr>
                <w:rFonts w:ascii="Calibri" w:hAnsi="Calibri"/>
                <w:szCs w:val="22"/>
              </w:rPr>
              <w:t xml:space="preserve">n unacceptable level of </w:t>
            </w:r>
            <w:r w:rsidR="005A4178" w:rsidRPr="005A4178">
              <w:rPr>
                <w:rFonts w:ascii="Calibri" w:hAnsi="Calibri"/>
                <w:szCs w:val="22"/>
              </w:rPr>
              <w:t xml:space="preserve">noise </w:t>
            </w:r>
            <w:r w:rsidR="005A4178">
              <w:rPr>
                <w:rFonts w:ascii="Calibri" w:hAnsi="Calibri"/>
                <w:szCs w:val="22"/>
              </w:rPr>
              <w:t>disturbance.</w:t>
            </w:r>
          </w:p>
          <w:p w14:paraId="189175F2" w14:textId="2D23BADC" w:rsidR="003F0EEE" w:rsidRPr="00D23470" w:rsidRDefault="003F0EEE" w:rsidP="00231BFD">
            <w:pPr>
              <w:contextualSpacing/>
              <w:jc w:val="both"/>
              <w:rPr>
                <w:rFonts w:ascii="Calibri" w:hAnsi="Calibri"/>
                <w:szCs w:val="22"/>
              </w:rPr>
            </w:pPr>
          </w:p>
        </w:tc>
      </w:tr>
      <w:tr w:rsidR="008C75E4" w:rsidRPr="008C75E4" w14:paraId="7436D8B9" w14:textId="77777777" w:rsidTr="00ED077E">
        <w:trPr>
          <w:trHeight w:val="864"/>
          <w:jc w:val="center"/>
        </w:trPr>
        <w:tc>
          <w:tcPr>
            <w:tcW w:w="9803" w:type="dxa"/>
            <w:gridSpan w:val="14"/>
            <w:tcMar>
              <w:top w:w="57" w:type="dxa"/>
              <w:bottom w:w="57" w:type="dxa"/>
            </w:tcMar>
          </w:tcPr>
          <w:p w14:paraId="3D19387A" w14:textId="471B2D0F" w:rsidR="00C0704D" w:rsidRDefault="00DF42DA" w:rsidP="006126D1">
            <w:pPr>
              <w:contextualSpacing/>
              <w:jc w:val="both"/>
              <w:rPr>
                <w:rFonts w:ascii="Calibri" w:hAnsi="Calibri"/>
                <w:b/>
                <w:szCs w:val="22"/>
              </w:rPr>
            </w:pPr>
            <w:r w:rsidRPr="00DF42DA">
              <w:rPr>
                <w:rFonts w:ascii="Calibri" w:hAnsi="Calibri"/>
                <w:b/>
                <w:szCs w:val="22"/>
              </w:rPr>
              <w:t>Visual Amenity</w:t>
            </w:r>
            <w:r w:rsidR="008613A4">
              <w:rPr>
                <w:rFonts w:ascii="Calibri" w:hAnsi="Calibri"/>
                <w:b/>
                <w:szCs w:val="22"/>
              </w:rPr>
              <w:t xml:space="preserve"> / Landscape</w:t>
            </w:r>
            <w:r w:rsidRPr="00DF42DA">
              <w:rPr>
                <w:rFonts w:ascii="Calibri" w:hAnsi="Calibri"/>
                <w:b/>
                <w:szCs w:val="22"/>
              </w:rPr>
              <w:t>:</w:t>
            </w:r>
          </w:p>
          <w:p w14:paraId="5C0898FA" w14:textId="69128094" w:rsidR="00ED077E" w:rsidRDefault="00ED077E" w:rsidP="00DE5CF5">
            <w:pPr>
              <w:contextualSpacing/>
              <w:jc w:val="both"/>
              <w:rPr>
                <w:rFonts w:ascii="Calibri" w:hAnsi="Calibri"/>
                <w:szCs w:val="22"/>
              </w:rPr>
            </w:pPr>
          </w:p>
          <w:p w14:paraId="2008E505" w14:textId="7FC2A1BB" w:rsidR="00B646E2" w:rsidRPr="00B646E2" w:rsidRDefault="00B646E2" w:rsidP="00B646E2">
            <w:pPr>
              <w:contextualSpacing/>
              <w:jc w:val="both"/>
              <w:rPr>
                <w:rFonts w:ascii="Calibri" w:hAnsi="Calibri"/>
                <w:szCs w:val="22"/>
              </w:rPr>
            </w:pPr>
            <w:r w:rsidRPr="00B646E2">
              <w:rPr>
                <w:rFonts w:ascii="Calibri" w:hAnsi="Calibri"/>
                <w:szCs w:val="22"/>
              </w:rPr>
              <w:t xml:space="preserve">The proposed </w:t>
            </w:r>
            <w:r w:rsidR="00683D96">
              <w:rPr>
                <w:rFonts w:ascii="Calibri" w:hAnsi="Calibri"/>
                <w:szCs w:val="22"/>
              </w:rPr>
              <w:t>shepherds hut</w:t>
            </w:r>
            <w:r w:rsidRPr="00B646E2">
              <w:rPr>
                <w:rFonts w:ascii="Calibri" w:hAnsi="Calibri"/>
                <w:szCs w:val="22"/>
              </w:rPr>
              <w:t xml:space="preserve"> w</w:t>
            </w:r>
            <w:r w:rsidR="00683D96">
              <w:rPr>
                <w:rFonts w:ascii="Calibri" w:hAnsi="Calibri"/>
                <w:szCs w:val="22"/>
              </w:rPr>
              <w:t>ould</w:t>
            </w:r>
            <w:r w:rsidRPr="00B646E2">
              <w:rPr>
                <w:rFonts w:ascii="Calibri" w:hAnsi="Calibri"/>
                <w:szCs w:val="22"/>
              </w:rPr>
              <w:t xml:space="preserve"> measure</w:t>
            </w:r>
            <w:r w:rsidR="00683D96">
              <w:rPr>
                <w:rFonts w:ascii="Calibri" w:hAnsi="Calibri"/>
                <w:szCs w:val="22"/>
              </w:rPr>
              <w:t xml:space="preserve"> 5.4</w:t>
            </w:r>
            <w:r w:rsidRPr="00B646E2">
              <w:rPr>
                <w:rFonts w:ascii="Calibri" w:hAnsi="Calibri"/>
                <w:szCs w:val="22"/>
              </w:rPr>
              <w:t xml:space="preserve"> metres x </w:t>
            </w:r>
            <w:r w:rsidR="00683D96">
              <w:rPr>
                <w:rFonts w:ascii="Calibri" w:hAnsi="Calibri"/>
                <w:szCs w:val="22"/>
              </w:rPr>
              <w:t>2.2</w:t>
            </w:r>
            <w:r w:rsidRPr="00B646E2">
              <w:rPr>
                <w:rFonts w:ascii="Calibri" w:hAnsi="Calibri"/>
                <w:szCs w:val="22"/>
              </w:rPr>
              <w:t xml:space="preserve"> metres with an eaves and roof pitch height of 2.</w:t>
            </w:r>
            <w:r w:rsidR="00683D96">
              <w:rPr>
                <w:rFonts w:ascii="Calibri" w:hAnsi="Calibri"/>
                <w:szCs w:val="22"/>
              </w:rPr>
              <w:t>4</w:t>
            </w:r>
            <w:r w:rsidRPr="00B646E2">
              <w:rPr>
                <w:rFonts w:ascii="Calibri" w:hAnsi="Calibri"/>
                <w:szCs w:val="22"/>
              </w:rPr>
              <w:t xml:space="preserve"> metres and </w:t>
            </w:r>
            <w:r w:rsidR="00683D96">
              <w:rPr>
                <w:rFonts w:ascii="Calibri" w:hAnsi="Calibri"/>
                <w:szCs w:val="22"/>
              </w:rPr>
              <w:t>2.9</w:t>
            </w:r>
            <w:r w:rsidRPr="00B646E2">
              <w:rPr>
                <w:rFonts w:ascii="Calibri" w:hAnsi="Calibri"/>
                <w:szCs w:val="22"/>
              </w:rPr>
              <w:t xml:space="preserve"> metres respectively</w:t>
            </w:r>
            <w:r w:rsidR="00683D96">
              <w:rPr>
                <w:rFonts w:ascii="Calibri" w:hAnsi="Calibri"/>
                <w:szCs w:val="22"/>
              </w:rPr>
              <w:t xml:space="preserve"> therefore the </w:t>
            </w:r>
            <w:r w:rsidRPr="00B646E2">
              <w:rPr>
                <w:rFonts w:ascii="Calibri" w:hAnsi="Calibri"/>
                <w:szCs w:val="22"/>
              </w:rPr>
              <w:t>proposal w</w:t>
            </w:r>
            <w:r w:rsidR="00683D96">
              <w:rPr>
                <w:rFonts w:ascii="Calibri" w:hAnsi="Calibri"/>
                <w:szCs w:val="22"/>
              </w:rPr>
              <w:t>ould</w:t>
            </w:r>
            <w:r w:rsidRPr="00B646E2">
              <w:rPr>
                <w:rFonts w:ascii="Calibri" w:hAnsi="Calibri"/>
                <w:szCs w:val="22"/>
              </w:rPr>
              <w:t xml:space="preserve"> </w:t>
            </w:r>
            <w:r w:rsidR="00683D96">
              <w:rPr>
                <w:rFonts w:ascii="Calibri" w:hAnsi="Calibri"/>
                <w:szCs w:val="22"/>
              </w:rPr>
              <w:t>be a modest addition to the existing site</w:t>
            </w:r>
            <w:r w:rsidRPr="00B646E2">
              <w:rPr>
                <w:rFonts w:ascii="Calibri" w:hAnsi="Calibri"/>
                <w:szCs w:val="22"/>
              </w:rPr>
              <w:t xml:space="preserve"> be</w:t>
            </w:r>
            <w:r w:rsidR="00683D96">
              <w:rPr>
                <w:rFonts w:ascii="Calibri" w:hAnsi="Calibri"/>
                <w:szCs w:val="22"/>
              </w:rPr>
              <w:t>ing</w:t>
            </w:r>
            <w:r w:rsidRPr="00B646E2">
              <w:rPr>
                <w:rFonts w:ascii="Calibri" w:hAnsi="Calibri"/>
                <w:szCs w:val="22"/>
              </w:rPr>
              <w:t xml:space="preserve"> </w:t>
            </w:r>
            <w:r w:rsidR="00683D96">
              <w:rPr>
                <w:rFonts w:ascii="Calibri" w:hAnsi="Calibri"/>
                <w:szCs w:val="22"/>
              </w:rPr>
              <w:t>wholly subservient</w:t>
            </w:r>
            <w:r w:rsidRPr="00B646E2">
              <w:rPr>
                <w:rFonts w:ascii="Calibri" w:hAnsi="Calibri"/>
                <w:szCs w:val="22"/>
              </w:rPr>
              <w:t xml:space="preserve"> to the </w:t>
            </w:r>
            <w:r w:rsidR="009F2068">
              <w:rPr>
                <w:rFonts w:ascii="Calibri" w:hAnsi="Calibri"/>
                <w:szCs w:val="22"/>
              </w:rPr>
              <w:t xml:space="preserve">scale of the </w:t>
            </w:r>
            <w:r w:rsidRPr="00B646E2">
              <w:rPr>
                <w:rFonts w:ascii="Calibri" w:hAnsi="Calibri"/>
                <w:szCs w:val="22"/>
              </w:rPr>
              <w:t>existing agricultural buildings on site</w:t>
            </w:r>
            <w:r w:rsidR="00683D96">
              <w:rPr>
                <w:rFonts w:ascii="Calibri" w:hAnsi="Calibri"/>
                <w:szCs w:val="22"/>
              </w:rPr>
              <w:t xml:space="preserve">. As such, it is not considered that the proposal would have any undue impact upon the visual amenities of the immediate </w:t>
            </w:r>
            <w:r w:rsidR="00C80623">
              <w:rPr>
                <w:rFonts w:ascii="Calibri" w:hAnsi="Calibri"/>
                <w:szCs w:val="22"/>
              </w:rPr>
              <w:t>locality</w:t>
            </w:r>
            <w:r w:rsidR="00683D96">
              <w:rPr>
                <w:rFonts w:ascii="Calibri" w:hAnsi="Calibri"/>
                <w:szCs w:val="22"/>
              </w:rPr>
              <w:t>.</w:t>
            </w:r>
          </w:p>
          <w:p w14:paraId="6C5E507D" w14:textId="77777777" w:rsidR="00B646E2" w:rsidRDefault="00B646E2" w:rsidP="00DE5CF5">
            <w:pPr>
              <w:contextualSpacing/>
              <w:jc w:val="both"/>
              <w:rPr>
                <w:rFonts w:ascii="Calibri" w:hAnsi="Calibri"/>
                <w:szCs w:val="22"/>
              </w:rPr>
            </w:pPr>
          </w:p>
          <w:p w14:paraId="2D0B52B3" w14:textId="595C9F28" w:rsidR="00C80623" w:rsidRPr="00C80623" w:rsidRDefault="00C7750C" w:rsidP="00C80623">
            <w:pPr>
              <w:contextualSpacing/>
              <w:jc w:val="both"/>
              <w:rPr>
                <w:rFonts w:ascii="Calibri" w:hAnsi="Calibri"/>
                <w:szCs w:val="22"/>
              </w:rPr>
            </w:pPr>
            <w:r w:rsidRPr="00C7750C">
              <w:rPr>
                <w:rFonts w:ascii="Calibri" w:hAnsi="Calibri"/>
                <w:szCs w:val="22"/>
              </w:rPr>
              <w:t>The proposal site lies within the Forest of Bowland Area of Outstanding Natural Beauty. With reference to development in Areas of Outstanding Natural Beauty, Key Statement EN2 of the Ribble Valley Core Strategy states that ‘</w:t>
            </w:r>
            <w:r w:rsidRPr="00C7750C">
              <w:rPr>
                <w:rFonts w:ascii="Calibri" w:hAnsi="Calibri"/>
                <w:i/>
                <w:szCs w:val="22"/>
              </w:rPr>
              <w:t>the Council will expect development to be in keeping with the character of the landscape, reflecting local distinctiveness, vernacular style, scale, style, features and building materials</w:t>
            </w:r>
            <w:r w:rsidR="009F2068">
              <w:rPr>
                <w:rFonts w:ascii="Calibri" w:hAnsi="Calibri"/>
                <w:i/>
                <w:szCs w:val="22"/>
              </w:rPr>
              <w:t xml:space="preserve">’ </w:t>
            </w:r>
            <w:r w:rsidR="009F2068">
              <w:rPr>
                <w:rFonts w:ascii="Calibri" w:hAnsi="Calibri"/>
                <w:iCs/>
                <w:szCs w:val="22"/>
              </w:rPr>
              <w:t xml:space="preserve">while </w:t>
            </w:r>
            <w:r w:rsidR="00C80623">
              <w:rPr>
                <w:rFonts w:ascii="Calibri" w:hAnsi="Calibri"/>
                <w:szCs w:val="22"/>
              </w:rPr>
              <w:t>Policy DMB3 states that ‘</w:t>
            </w:r>
            <w:r w:rsidR="00C80623" w:rsidRPr="00C80623">
              <w:rPr>
                <w:rFonts w:ascii="Calibri" w:hAnsi="Calibri"/>
                <w:i/>
                <w:iCs/>
                <w:szCs w:val="22"/>
              </w:rPr>
              <w:t>the proposal should display a high standard of design appropriate to the area</w:t>
            </w:r>
            <w:r w:rsidR="00C80623">
              <w:rPr>
                <w:rFonts w:ascii="Calibri" w:hAnsi="Calibri"/>
                <w:i/>
                <w:iCs/>
                <w:szCs w:val="22"/>
              </w:rPr>
              <w:t>…</w:t>
            </w:r>
            <w:r w:rsidR="00C80623" w:rsidRPr="00C80623">
              <w:rPr>
                <w:rFonts w:ascii="Calibri" w:hAnsi="Calibri"/>
                <w:i/>
                <w:iCs/>
                <w:szCs w:val="22"/>
              </w:rPr>
              <w:t>the site should not introduce built development into an area largely devoid of</w:t>
            </w:r>
            <w:r w:rsidR="00C80623">
              <w:rPr>
                <w:rFonts w:ascii="Calibri" w:hAnsi="Calibri"/>
                <w:i/>
                <w:iCs/>
                <w:szCs w:val="22"/>
              </w:rPr>
              <w:t xml:space="preserve"> </w:t>
            </w:r>
            <w:r w:rsidR="00C80623" w:rsidRPr="00C80623">
              <w:rPr>
                <w:rFonts w:ascii="Calibri" w:hAnsi="Calibri"/>
                <w:i/>
                <w:iCs/>
                <w:szCs w:val="22"/>
              </w:rPr>
              <w:t>structures</w:t>
            </w:r>
            <w:r w:rsidR="00C80623">
              <w:rPr>
                <w:rFonts w:ascii="Calibri" w:hAnsi="Calibri"/>
                <w:i/>
                <w:iCs/>
                <w:szCs w:val="22"/>
              </w:rPr>
              <w:t>’.</w:t>
            </w:r>
          </w:p>
          <w:p w14:paraId="0E2859D1" w14:textId="77777777" w:rsidR="0086250C" w:rsidRDefault="0086250C" w:rsidP="00DE5CF5">
            <w:pPr>
              <w:contextualSpacing/>
              <w:jc w:val="both"/>
              <w:rPr>
                <w:rFonts w:ascii="Calibri" w:hAnsi="Calibri"/>
                <w:szCs w:val="22"/>
              </w:rPr>
            </w:pPr>
          </w:p>
          <w:p w14:paraId="05DB97B8" w14:textId="0E690A60" w:rsidR="003F0EEE" w:rsidRDefault="00C80623" w:rsidP="00DE5CF5">
            <w:pPr>
              <w:contextualSpacing/>
              <w:jc w:val="both"/>
              <w:rPr>
                <w:rFonts w:ascii="Calibri" w:hAnsi="Calibri"/>
                <w:szCs w:val="22"/>
              </w:rPr>
            </w:pPr>
            <w:r>
              <w:rPr>
                <w:rFonts w:ascii="Calibri" w:hAnsi="Calibri"/>
                <w:szCs w:val="22"/>
              </w:rPr>
              <w:t xml:space="preserve">The </w:t>
            </w:r>
            <w:r w:rsidR="00D80041">
              <w:rPr>
                <w:rFonts w:ascii="Calibri" w:hAnsi="Calibri"/>
                <w:szCs w:val="22"/>
              </w:rPr>
              <w:t xml:space="preserve">proposed </w:t>
            </w:r>
            <w:r>
              <w:rPr>
                <w:rFonts w:ascii="Calibri" w:hAnsi="Calibri"/>
                <w:szCs w:val="22"/>
              </w:rPr>
              <w:t>shepherds hut</w:t>
            </w:r>
            <w:r w:rsidR="00D80041">
              <w:rPr>
                <w:rFonts w:ascii="Calibri" w:hAnsi="Calibri"/>
                <w:szCs w:val="22"/>
              </w:rPr>
              <w:t xml:space="preserve"> w</w:t>
            </w:r>
            <w:r>
              <w:rPr>
                <w:rFonts w:ascii="Calibri" w:hAnsi="Calibri"/>
                <w:szCs w:val="22"/>
              </w:rPr>
              <w:t>ould</w:t>
            </w:r>
            <w:r w:rsidR="00D80041">
              <w:rPr>
                <w:rFonts w:ascii="Calibri" w:hAnsi="Calibri"/>
                <w:szCs w:val="22"/>
              </w:rPr>
              <w:t xml:space="preserve"> be constructed </w:t>
            </w:r>
            <w:r w:rsidR="00BD51A8">
              <w:rPr>
                <w:rFonts w:ascii="Calibri" w:hAnsi="Calibri"/>
                <w:szCs w:val="22"/>
              </w:rPr>
              <w:t>from</w:t>
            </w:r>
            <w:r w:rsidR="00D80041">
              <w:rPr>
                <w:rFonts w:ascii="Calibri" w:hAnsi="Calibri"/>
                <w:szCs w:val="22"/>
              </w:rPr>
              <w:t xml:space="preserve"> </w:t>
            </w:r>
            <w:r w:rsidR="002665B9">
              <w:rPr>
                <w:rFonts w:ascii="Calibri" w:hAnsi="Calibri"/>
                <w:szCs w:val="22"/>
              </w:rPr>
              <w:t>slate blue box profile tin sheets</w:t>
            </w:r>
            <w:r w:rsidR="001A3860">
              <w:rPr>
                <w:rFonts w:ascii="Calibri" w:hAnsi="Calibri"/>
                <w:szCs w:val="22"/>
              </w:rPr>
              <w:t xml:space="preserve"> </w:t>
            </w:r>
            <w:r w:rsidR="00C7750C" w:rsidRPr="00C7750C">
              <w:rPr>
                <w:rFonts w:ascii="Calibri" w:hAnsi="Calibri"/>
                <w:szCs w:val="22"/>
              </w:rPr>
              <w:t>which w</w:t>
            </w:r>
            <w:r w:rsidR="001A3860">
              <w:rPr>
                <w:rFonts w:ascii="Calibri" w:hAnsi="Calibri"/>
                <w:szCs w:val="22"/>
              </w:rPr>
              <w:t>ould</w:t>
            </w:r>
            <w:r w:rsidR="00C7750C" w:rsidRPr="00C7750C">
              <w:rPr>
                <w:rFonts w:ascii="Calibri" w:hAnsi="Calibri"/>
                <w:szCs w:val="22"/>
              </w:rPr>
              <w:t xml:space="preserve"> </w:t>
            </w:r>
            <w:r w:rsidR="002665B9">
              <w:rPr>
                <w:rFonts w:ascii="Calibri" w:hAnsi="Calibri"/>
                <w:szCs w:val="22"/>
              </w:rPr>
              <w:t xml:space="preserve">largely </w:t>
            </w:r>
            <w:r w:rsidR="00C7750C" w:rsidRPr="00C7750C">
              <w:rPr>
                <w:rFonts w:ascii="Calibri" w:hAnsi="Calibri"/>
                <w:szCs w:val="22"/>
              </w:rPr>
              <w:t xml:space="preserve">be in keeping with </w:t>
            </w:r>
            <w:r w:rsidR="00E2382C">
              <w:rPr>
                <w:rFonts w:ascii="Calibri" w:hAnsi="Calibri"/>
                <w:szCs w:val="22"/>
              </w:rPr>
              <w:t xml:space="preserve">the external features of the existing </w:t>
            </w:r>
            <w:r w:rsidR="00C7750C" w:rsidRPr="00C7750C">
              <w:rPr>
                <w:rFonts w:ascii="Calibri" w:hAnsi="Calibri"/>
                <w:szCs w:val="22"/>
              </w:rPr>
              <w:t xml:space="preserve">agricultural buildings </w:t>
            </w:r>
            <w:r w:rsidR="00E2382C">
              <w:rPr>
                <w:rFonts w:ascii="Calibri" w:hAnsi="Calibri"/>
                <w:szCs w:val="22"/>
              </w:rPr>
              <w:t xml:space="preserve">on site and </w:t>
            </w:r>
            <w:r w:rsidR="002665B9">
              <w:rPr>
                <w:rFonts w:ascii="Calibri" w:hAnsi="Calibri"/>
                <w:szCs w:val="22"/>
              </w:rPr>
              <w:t>other farmstead structures</w:t>
            </w:r>
            <w:r w:rsidR="001A3860">
              <w:rPr>
                <w:rFonts w:ascii="Calibri" w:hAnsi="Calibri"/>
                <w:szCs w:val="22"/>
              </w:rPr>
              <w:t xml:space="preserve"> </w:t>
            </w:r>
            <w:r w:rsidR="002665B9">
              <w:rPr>
                <w:rFonts w:ascii="Calibri" w:hAnsi="Calibri"/>
                <w:szCs w:val="22"/>
              </w:rPr>
              <w:t xml:space="preserve">within </w:t>
            </w:r>
            <w:r w:rsidR="00C7750C" w:rsidRPr="00C7750C">
              <w:rPr>
                <w:rFonts w:ascii="Calibri" w:hAnsi="Calibri"/>
                <w:szCs w:val="22"/>
              </w:rPr>
              <w:t>the surrounding area.</w:t>
            </w:r>
            <w:r w:rsidR="002665B9">
              <w:rPr>
                <w:rFonts w:ascii="Calibri" w:hAnsi="Calibri"/>
                <w:szCs w:val="22"/>
              </w:rPr>
              <w:t xml:space="preserve"> </w:t>
            </w:r>
            <w:r w:rsidR="00C7750C" w:rsidRPr="00C7750C">
              <w:rPr>
                <w:rFonts w:ascii="Calibri" w:hAnsi="Calibri"/>
                <w:szCs w:val="22"/>
              </w:rPr>
              <w:t>The proposal w</w:t>
            </w:r>
            <w:r w:rsidR="002665B9">
              <w:rPr>
                <w:rFonts w:ascii="Calibri" w:hAnsi="Calibri"/>
                <w:szCs w:val="22"/>
              </w:rPr>
              <w:t>ould</w:t>
            </w:r>
            <w:r w:rsidR="00C7750C" w:rsidRPr="00C7750C">
              <w:rPr>
                <w:rFonts w:ascii="Calibri" w:hAnsi="Calibri"/>
                <w:szCs w:val="22"/>
              </w:rPr>
              <w:t xml:space="preserve"> introduce built form into the surrounding landscape and as such there w</w:t>
            </w:r>
            <w:r w:rsidR="002665B9">
              <w:rPr>
                <w:rFonts w:ascii="Calibri" w:hAnsi="Calibri"/>
                <w:szCs w:val="22"/>
              </w:rPr>
              <w:t>ould</w:t>
            </w:r>
            <w:r w:rsidR="00C7750C" w:rsidRPr="00C7750C">
              <w:rPr>
                <w:rFonts w:ascii="Calibri" w:hAnsi="Calibri"/>
                <w:szCs w:val="22"/>
              </w:rPr>
              <w:t xml:space="preserve"> be some visual impact upon the visual character of the AONB</w:t>
            </w:r>
            <w:r w:rsidR="009F2068">
              <w:rPr>
                <w:rFonts w:ascii="Calibri" w:hAnsi="Calibri"/>
                <w:szCs w:val="22"/>
              </w:rPr>
              <w:t xml:space="preserve"> </w:t>
            </w:r>
            <w:r w:rsidR="00C7750C" w:rsidRPr="00C7750C">
              <w:rPr>
                <w:rFonts w:ascii="Calibri" w:hAnsi="Calibri"/>
                <w:szCs w:val="22"/>
              </w:rPr>
              <w:t xml:space="preserve">however the proposed </w:t>
            </w:r>
            <w:r w:rsidR="001A3860">
              <w:rPr>
                <w:rFonts w:ascii="Calibri" w:hAnsi="Calibri"/>
                <w:szCs w:val="22"/>
              </w:rPr>
              <w:t>shepherds hut</w:t>
            </w:r>
            <w:r w:rsidR="00C7750C" w:rsidRPr="00C7750C">
              <w:rPr>
                <w:rFonts w:ascii="Calibri" w:hAnsi="Calibri"/>
                <w:szCs w:val="22"/>
              </w:rPr>
              <w:t xml:space="preserve"> w</w:t>
            </w:r>
            <w:r w:rsidR="001A3860">
              <w:rPr>
                <w:rFonts w:ascii="Calibri" w:hAnsi="Calibri"/>
                <w:szCs w:val="22"/>
              </w:rPr>
              <w:t>ould</w:t>
            </w:r>
            <w:r w:rsidR="00C7750C" w:rsidRPr="00C7750C">
              <w:rPr>
                <w:rFonts w:ascii="Calibri" w:hAnsi="Calibri"/>
                <w:szCs w:val="22"/>
              </w:rPr>
              <w:t xml:space="preserve"> not be an isolated feature on the landscape in as much that it w</w:t>
            </w:r>
            <w:r w:rsidR="001A3860">
              <w:rPr>
                <w:rFonts w:ascii="Calibri" w:hAnsi="Calibri"/>
                <w:szCs w:val="22"/>
              </w:rPr>
              <w:t>ould</w:t>
            </w:r>
            <w:r w:rsidR="00C7750C" w:rsidRPr="00C7750C">
              <w:rPr>
                <w:rFonts w:ascii="Calibri" w:hAnsi="Calibri"/>
                <w:szCs w:val="22"/>
              </w:rPr>
              <w:t xml:space="preserve"> be grouped with other buildings which </w:t>
            </w:r>
            <w:r w:rsidR="001A3860">
              <w:rPr>
                <w:rFonts w:ascii="Calibri" w:hAnsi="Calibri"/>
                <w:szCs w:val="22"/>
              </w:rPr>
              <w:t>in turn would</w:t>
            </w:r>
            <w:r w:rsidR="00C7750C" w:rsidRPr="00C7750C">
              <w:rPr>
                <w:rFonts w:ascii="Calibri" w:hAnsi="Calibri"/>
                <w:szCs w:val="22"/>
              </w:rPr>
              <w:t xml:space="preserve"> significantly reduce its visual impact.</w:t>
            </w:r>
          </w:p>
          <w:p w14:paraId="0BA25525" w14:textId="6DA91A85" w:rsidR="002665B9" w:rsidRDefault="002665B9" w:rsidP="00DE5CF5">
            <w:pPr>
              <w:contextualSpacing/>
              <w:jc w:val="both"/>
              <w:rPr>
                <w:rFonts w:ascii="Calibri" w:hAnsi="Calibri"/>
                <w:szCs w:val="22"/>
              </w:rPr>
            </w:pPr>
          </w:p>
          <w:p w14:paraId="0B6B555C" w14:textId="72E6DA0A" w:rsidR="002665B9" w:rsidRDefault="002665B9" w:rsidP="00DE5CF5">
            <w:pPr>
              <w:contextualSpacing/>
              <w:jc w:val="both"/>
              <w:rPr>
                <w:rFonts w:ascii="Calibri" w:hAnsi="Calibri"/>
                <w:szCs w:val="22"/>
              </w:rPr>
            </w:pPr>
            <w:r>
              <w:rPr>
                <w:rFonts w:ascii="Calibri" w:hAnsi="Calibri"/>
                <w:szCs w:val="22"/>
              </w:rPr>
              <w:t xml:space="preserve">In view of the above, </w:t>
            </w:r>
            <w:r w:rsidR="000603FD" w:rsidRPr="000603FD">
              <w:rPr>
                <w:rFonts w:ascii="Calibri" w:hAnsi="Calibri"/>
                <w:szCs w:val="22"/>
              </w:rPr>
              <w:t xml:space="preserve">the </w:t>
            </w:r>
            <w:r w:rsidR="000603FD">
              <w:rPr>
                <w:rFonts w:ascii="Calibri" w:hAnsi="Calibri"/>
                <w:szCs w:val="22"/>
              </w:rPr>
              <w:t>proposal</w:t>
            </w:r>
            <w:r w:rsidR="000603FD" w:rsidRPr="000603FD">
              <w:rPr>
                <w:rFonts w:ascii="Calibri" w:hAnsi="Calibri"/>
                <w:szCs w:val="22"/>
              </w:rPr>
              <w:t xml:space="preserve"> </w:t>
            </w:r>
            <w:r w:rsidR="000603FD">
              <w:rPr>
                <w:rFonts w:ascii="Calibri" w:hAnsi="Calibri"/>
                <w:szCs w:val="22"/>
              </w:rPr>
              <w:t>is</w:t>
            </w:r>
            <w:r w:rsidR="000603FD" w:rsidRPr="000603FD">
              <w:rPr>
                <w:rFonts w:ascii="Calibri" w:hAnsi="Calibri"/>
                <w:szCs w:val="22"/>
              </w:rPr>
              <w:t xml:space="preserve"> considered to be in accordance with Key Statement EN2 </w:t>
            </w:r>
            <w:r w:rsidR="000603FD">
              <w:rPr>
                <w:rFonts w:ascii="Calibri" w:hAnsi="Calibri"/>
                <w:szCs w:val="22"/>
              </w:rPr>
              <w:t xml:space="preserve">and Policy DMB3 </w:t>
            </w:r>
            <w:r w:rsidR="000603FD" w:rsidRPr="000603FD">
              <w:rPr>
                <w:rFonts w:ascii="Calibri" w:hAnsi="Calibri"/>
                <w:szCs w:val="22"/>
              </w:rPr>
              <w:t>in as much that the propos</w:t>
            </w:r>
            <w:r w:rsidR="000603FD">
              <w:rPr>
                <w:rFonts w:ascii="Calibri" w:hAnsi="Calibri"/>
                <w:szCs w:val="22"/>
              </w:rPr>
              <w:t>ed works</w:t>
            </w:r>
            <w:r w:rsidR="000603FD" w:rsidRPr="000603FD">
              <w:rPr>
                <w:rFonts w:ascii="Calibri" w:hAnsi="Calibri"/>
                <w:szCs w:val="22"/>
              </w:rPr>
              <w:t xml:space="preserve"> would not detract from or have any undue impact upon the </w:t>
            </w:r>
            <w:r w:rsidR="00BC51BC">
              <w:rPr>
                <w:rFonts w:ascii="Calibri" w:hAnsi="Calibri"/>
                <w:szCs w:val="22"/>
              </w:rPr>
              <w:t xml:space="preserve">visual </w:t>
            </w:r>
            <w:r w:rsidR="000603FD" w:rsidRPr="000603FD">
              <w:rPr>
                <w:rFonts w:ascii="Calibri" w:hAnsi="Calibri"/>
                <w:szCs w:val="22"/>
              </w:rPr>
              <w:t>character of the surrounding AONB landscape.</w:t>
            </w:r>
          </w:p>
          <w:p w14:paraId="3914F63A" w14:textId="4532AAAC" w:rsidR="00817C89" w:rsidRPr="00545D8C" w:rsidRDefault="00817C89" w:rsidP="004C5226">
            <w:pPr>
              <w:contextualSpacing/>
              <w:jc w:val="both"/>
              <w:rPr>
                <w:rFonts w:ascii="Calibri" w:hAnsi="Calibri"/>
                <w:szCs w:val="22"/>
              </w:rPr>
            </w:pPr>
          </w:p>
        </w:tc>
      </w:tr>
      <w:tr w:rsidR="00335EE9" w:rsidRPr="008C75E4" w14:paraId="3149C5B0" w14:textId="77777777" w:rsidTr="00ED077E">
        <w:trPr>
          <w:trHeight w:val="864"/>
          <w:jc w:val="center"/>
        </w:trPr>
        <w:tc>
          <w:tcPr>
            <w:tcW w:w="9803" w:type="dxa"/>
            <w:gridSpan w:val="14"/>
            <w:tcMar>
              <w:top w:w="57" w:type="dxa"/>
              <w:bottom w:w="57" w:type="dxa"/>
            </w:tcMar>
          </w:tcPr>
          <w:p w14:paraId="3BF63A54" w14:textId="18948919" w:rsidR="00335EE9" w:rsidRDefault="00335EE9" w:rsidP="006126D1">
            <w:pPr>
              <w:contextualSpacing/>
              <w:jc w:val="both"/>
              <w:rPr>
                <w:rFonts w:ascii="Calibri" w:hAnsi="Calibri"/>
                <w:b/>
                <w:szCs w:val="22"/>
              </w:rPr>
            </w:pPr>
            <w:r>
              <w:rPr>
                <w:rFonts w:ascii="Calibri" w:hAnsi="Calibri"/>
                <w:b/>
                <w:szCs w:val="22"/>
              </w:rPr>
              <w:lastRenderedPageBreak/>
              <w:t>Ecology:</w:t>
            </w:r>
          </w:p>
          <w:p w14:paraId="5EDE1A8E" w14:textId="77777777" w:rsidR="00335EE9" w:rsidRDefault="00335EE9" w:rsidP="006126D1">
            <w:pPr>
              <w:contextualSpacing/>
              <w:jc w:val="both"/>
              <w:rPr>
                <w:rFonts w:ascii="Calibri" w:hAnsi="Calibri"/>
                <w:b/>
                <w:szCs w:val="22"/>
              </w:rPr>
            </w:pPr>
          </w:p>
          <w:p w14:paraId="3A8CD5A5" w14:textId="77777777" w:rsidR="00335EE9" w:rsidRDefault="008613A4" w:rsidP="00231BFD">
            <w:pPr>
              <w:pStyle w:val="Header"/>
              <w:tabs>
                <w:tab w:val="clear" w:pos="4153"/>
                <w:tab w:val="clear" w:pos="8306"/>
              </w:tabs>
              <w:contextualSpacing/>
              <w:jc w:val="both"/>
              <w:rPr>
                <w:rFonts w:ascii="Calibri" w:hAnsi="Calibri"/>
                <w:szCs w:val="22"/>
              </w:rPr>
            </w:pPr>
            <w:r>
              <w:rPr>
                <w:rFonts w:ascii="Calibri" w:hAnsi="Calibri"/>
                <w:szCs w:val="22"/>
              </w:rPr>
              <w:t>No ecological constraints were identified in relation to the proposal.</w:t>
            </w:r>
          </w:p>
          <w:p w14:paraId="1B694A08" w14:textId="539948DB" w:rsidR="008613A4" w:rsidRPr="00F54429" w:rsidRDefault="008613A4" w:rsidP="00231BFD">
            <w:pPr>
              <w:pStyle w:val="Header"/>
              <w:tabs>
                <w:tab w:val="clear" w:pos="4153"/>
                <w:tab w:val="clear" w:pos="8306"/>
              </w:tabs>
              <w:contextualSpacing/>
              <w:jc w:val="both"/>
              <w:rPr>
                <w:rFonts w:ascii="Calibri" w:hAnsi="Calibri"/>
                <w:szCs w:val="22"/>
              </w:rPr>
            </w:pPr>
          </w:p>
        </w:tc>
      </w:tr>
      <w:tr w:rsidR="00231BFD" w:rsidRPr="008C75E4" w14:paraId="6857564D" w14:textId="77777777" w:rsidTr="00ED077E">
        <w:trPr>
          <w:trHeight w:val="864"/>
          <w:jc w:val="center"/>
        </w:trPr>
        <w:tc>
          <w:tcPr>
            <w:tcW w:w="9803" w:type="dxa"/>
            <w:gridSpan w:val="14"/>
            <w:tcMar>
              <w:top w:w="57" w:type="dxa"/>
              <w:bottom w:w="57" w:type="dxa"/>
            </w:tcMar>
          </w:tcPr>
          <w:p w14:paraId="06B3E8CE" w14:textId="77777777" w:rsidR="00231BFD" w:rsidRDefault="00231BFD" w:rsidP="006126D1">
            <w:pPr>
              <w:contextualSpacing/>
              <w:jc w:val="both"/>
              <w:rPr>
                <w:rFonts w:ascii="Calibri" w:hAnsi="Calibri"/>
                <w:b/>
                <w:bCs/>
                <w:szCs w:val="22"/>
              </w:rPr>
            </w:pPr>
            <w:r>
              <w:rPr>
                <w:rFonts w:ascii="Calibri" w:hAnsi="Calibri"/>
                <w:b/>
                <w:bCs/>
                <w:szCs w:val="22"/>
              </w:rPr>
              <w:t>Highways:</w:t>
            </w:r>
          </w:p>
          <w:p w14:paraId="21836552" w14:textId="47227AF3" w:rsidR="008613A4" w:rsidRDefault="008613A4" w:rsidP="006126D1">
            <w:pPr>
              <w:contextualSpacing/>
              <w:jc w:val="both"/>
              <w:rPr>
                <w:rFonts w:ascii="Calibri" w:hAnsi="Calibri"/>
                <w:b/>
                <w:bCs/>
                <w:szCs w:val="22"/>
              </w:rPr>
            </w:pPr>
          </w:p>
          <w:p w14:paraId="0D195FC2" w14:textId="77777777" w:rsidR="00BC51BC" w:rsidRPr="00BC51BC" w:rsidRDefault="00BC51BC" w:rsidP="00BC51BC">
            <w:pPr>
              <w:contextualSpacing/>
              <w:jc w:val="both"/>
              <w:rPr>
                <w:rFonts w:ascii="Calibri" w:hAnsi="Calibri"/>
                <w:szCs w:val="22"/>
              </w:rPr>
            </w:pPr>
            <w:r w:rsidRPr="00BC51BC">
              <w:rPr>
                <w:rFonts w:ascii="Calibri" w:hAnsi="Calibri"/>
                <w:szCs w:val="22"/>
              </w:rPr>
              <w:t>Lancashire County Council Highways have reviewed the plans from the proposal and have no objections to the proposed works therefore it is not considered that the proposal would have any undue impact upon highway safety.</w:t>
            </w:r>
          </w:p>
          <w:p w14:paraId="55EC6123" w14:textId="3E56F104" w:rsidR="000B28F7" w:rsidRPr="008C75E4" w:rsidRDefault="000B28F7" w:rsidP="00B646E2">
            <w:pPr>
              <w:contextualSpacing/>
              <w:jc w:val="both"/>
              <w:rPr>
                <w:rFonts w:ascii="Calibri" w:hAnsi="Calibri"/>
                <w:b/>
                <w:bCs/>
                <w:szCs w:val="22"/>
              </w:rPr>
            </w:pPr>
          </w:p>
        </w:tc>
      </w:tr>
      <w:tr w:rsidR="008C75E4" w:rsidRPr="008C75E4" w14:paraId="680C5C98" w14:textId="77777777" w:rsidTr="00ED077E">
        <w:trPr>
          <w:trHeight w:val="864"/>
          <w:jc w:val="center"/>
        </w:trPr>
        <w:tc>
          <w:tcPr>
            <w:tcW w:w="9803" w:type="dxa"/>
            <w:gridSpan w:val="14"/>
            <w:tcMar>
              <w:top w:w="57" w:type="dxa"/>
              <w:bottom w:w="57" w:type="dxa"/>
            </w:tcMar>
          </w:tcPr>
          <w:p w14:paraId="0685F495" w14:textId="27013A4C" w:rsidR="00C0704D" w:rsidRDefault="00C0704D" w:rsidP="006126D1">
            <w:pPr>
              <w:contextualSpacing/>
              <w:jc w:val="both"/>
              <w:rPr>
                <w:rFonts w:ascii="Calibri" w:hAnsi="Calibri"/>
                <w:b/>
                <w:bCs/>
                <w:szCs w:val="22"/>
              </w:rPr>
            </w:pPr>
            <w:r w:rsidRPr="008C75E4">
              <w:rPr>
                <w:rFonts w:ascii="Calibri" w:hAnsi="Calibri"/>
                <w:b/>
                <w:bCs/>
                <w:szCs w:val="22"/>
              </w:rPr>
              <w:t>Observations/Consideration of Matters Raised/Conclusion:</w:t>
            </w:r>
          </w:p>
          <w:p w14:paraId="7526409C" w14:textId="77777777" w:rsidR="0014177E" w:rsidRPr="0014177E" w:rsidRDefault="0014177E" w:rsidP="006126D1">
            <w:pPr>
              <w:contextualSpacing/>
              <w:jc w:val="both"/>
              <w:rPr>
                <w:rFonts w:ascii="Calibri" w:hAnsi="Calibri"/>
                <w:szCs w:val="22"/>
              </w:rPr>
            </w:pPr>
          </w:p>
          <w:p w14:paraId="33F79C6D" w14:textId="77777777" w:rsidR="0014177E" w:rsidRDefault="0014177E" w:rsidP="0014177E">
            <w:pPr>
              <w:pStyle w:val="Header"/>
              <w:tabs>
                <w:tab w:val="clear" w:pos="4153"/>
                <w:tab w:val="clear" w:pos="8306"/>
              </w:tabs>
              <w:contextualSpacing/>
              <w:jc w:val="both"/>
              <w:rPr>
                <w:rFonts w:ascii="Calibri" w:hAnsi="Calibri"/>
                <w:bCs/>
                <w:szCs w:val="22"/>
              </w:rPr>
            </w:pPr>
            <w:r>
              <w:rPr>
                <w:rFonts w:ascii="Calibri" w:hAnsi="Calibri"/>
                <w:bCs/>
                <w:szCs w:val="22"/>
              </w:rPr>
              <w:t>The</w:t>
            </w:r>
            <w:r w:rsidRPr="0014177E">
              <w:rPr>
                <w:rFonts w:ascii="Calibri" w:hAnsi="Calibri"/>
                <w:bCs/>
                <w:szCs w:val="22"/>
              </w:rPr>
              <w:t xml:space="preserve"> proposal would have</w:t>
            </w:r>
            <w:r>
              <w:rPr>
                <w:rFonts w:ascii="Calibri" w:hAnsi="Calibri"/>
                <w:bCs/>
                <w:szCs w:val="22"/>
              </w:rPr>
              <w:t xml:space="preserve"> not</w:t>
            </w:r>
            <w:r w:rsidRPr="0014177E">
              <w:rPr>
                <w:rFonts w:ascii="Calibri" w:hAnsi="Calibri"/>
                <w:bCs/>
                <w:szCs w:val="22"/>
              </w:rPr>
              <w:t xml:space="preserve"> any undue impact upon residential amenity for any neighbouring residents, nor is it considered that the proposal would </w:t>
            </w:r>
            <w:r>
              <w:rPr>
                <w:rFonts w:ascii="Calibri" w:hAnsi="Calibri"/>
                <w:bCs/>
                <w:szCs w:val="22"/>
              </w:rPr>
              <w:t>be of detriment to the visual amenities of the immediate area or the</w:t>
            </w:r>
            <w:r w:rsidRPr="0014177E">
              <w:rPr>
                <w:rFonts w:ascii="Calibri" w:hAnsi="Calibri"/>
                <w:bCs/>
                <w:szCs w:val="22"/>
              </w:rPr>
              <w:t xml:space="preserve"> aesthetic character of the surrounding AONB landscape. </w:t>
            </w:r>
          </w:p>
          <w:p w14:paraId="49DCA2A2" w14:textId="77777777" w:rsidR="0014177E" w:rsidRDefault="0014177E" w:rsidP="0014177E">
            <w:pPr>
              <w:pStyle w:val="Header"/>
              <w:tabs>
                <w:tab w:val="clear" w:pos="4153"/>
                <w:tab w:val="clear" w:pos="8306"/>
              </w:tabs>
              <w:contextualSpacing/>
              <w:jc w:val="both"/>
              <w:rPr>
                <w:rFonts w:ascii="Calibri" w:hAnsi="Calibri"/>
                <w:bCs/>
                <w:szCs w:val="22"/>
              </w:rPr>
            </w:pPr>
          </w:p>
          <w:p w14:paraId="735E3FCF" w14:textId="2B908B10" w:rsidR="0014177E" w:rsidRPr="0014177E" w:rsidRDefault="0014177E" w:rsidP="0014177E">
            <w:pPr>
              <w:pStyle w:val="Header"/>
              <w:tabs>
                <w:tab w:val="clear" w:pos="4153"/>
                <w:tab w:val="clear" w:pos="8306"/>
              </w:tabs>
              <w:contextualSpacing/>
              <w:jc w:val="both"/>
              <w:rPr>
                <w:rFonts w:ascii="Calibri" w:hAnsi="Calibri"/>
                <w:bCs/>
                <w:szCs w:val="22"/>
              </w:rPr>
            </w:pPr>
            <w:r w:rsidRPr="0014177E">
              <w:rPr>
                <w:rFonts w:ascii="Calibri" w:hAnsi="Calibri"/>
                <w:bCs/>
                <w:szCs w:val="22"/>
              </w:rPr>
              <w:t xml:space="preserve">Furthermore, the </w:t>
            </w:r>
            <w:r>
              <w:rPr>
                <w:rFonts w:ascii="Calibri" w:hAnsi="Calibri"/>
                <w:bCs/>
                <w:szCs w:val="22"/>
              </w:rPr>
              <w:t>proposal</w:t>
            </w:r>
            <w:r w:rsidRPr="0014177E">
              <w:rPr>
                <w:rFonts w:ascii="Calibri" w:hAnsi="Calibri"/>
                <w:bCs/>
                <w:szCs w:val="22"/>
              </w:rPr>
              <w:t xml:space="preserve"> </w:t>
            </w:r>
            <w:r>
              <w:rPr>
                <w:rFonts w:ascii="Calibri" w:hAnsi="Calibri"/>
                <w:bCs/>
                <w:szCs w:val="22"/>
              </w:rPr>
              <w:t>meets the criteria outlined in Policies DMG2, DMB1 and DMB3 of the Ribble Valley Core strategy in as much that the shepherds hut would be appropriately sited and utilised for the purposes of small scale tourism which in turn would be beneficial to the local economy.</w:t>
            </w:r>
          </w:p>
          <w:p w14:paraId="4E85939F" w14:textId="77777777" w:rsidR="0014177E" w:rsidRDefault="0014177E" w:rsidP="00231BFD">
            <w:pPr>
              <w:contextualSpacing/>
              <w:jc w:val="both"/>
              <w:rPr>
                <w:rFonts w:ascii="Calibri" w:hAnsi="Calibri"/>
                <w:szCs w:val="22"/>
              </w:rPr>
            </w:pPr>
          </w:p>
          <w:p w14:paraId="649284E9" w14:textId="63339FC7" w:rsidR="00ED077E" w:rsidRDefault="00011748" w:rsidP="00231BFD">
            <w:pPr>
              <w:contextualSpacing/>
              <w:jc w:val="both"/>
              <w:rPr>
                <w:rFonts w:ascii="Calibri" w:hAnsi="Calibri"/>
                <w:szCs w:val="22"/>
              </w:rPr>
            </w:pPr>
            <w:r w:rsidRPr="00011748">
              <w:rPr>
                <w:rFonts w:ascii="Calibri" w:hAnsi="Calibri"/>
                <w:szCs w:val="22"/>
              </w:rPr>
              <w:t>It is for the above reasons and having regard to all material considerations and matters raised that the application is recommended for approval.</w:t>
            </w:r>
          </w:p>
          <w:p w14:paraId="68BAF9C1" w14:textId="5E89B931" w:rsidR="00175677" w:rsidRPr="00BA2247" w:rsidRDefault="00175677" w:rsidP="00231BFD">
            <w:pPr>
              <w:contextualSpacing/>
              <w:jc w:val="both"/>
              <w:rPr>
                <w:rFonts w:ascii="Calibri" w:hAnsi="Calibri"/>
                <w:szCs w:val="22"/>
              </w:rPr>
            </w:pPr>
          </w:p>
        </w:tc>
      </w:tr>
      <w:tr w:rsidR="00C0704D" w:rsidRPr="008C75E4" w14:paraId="3C6DAD69" w14:textId="77777777" w:rsidTr="00ED077E">
        <w:trPr>
          <w:jc w:val="center"/>
        </w:trPr>
        <w:tc>
          <w:tcPr>
            <w:tcW w:w="2837" w:type="dxa"/>
            <w:gridSpan w:val="4"/>
            <w:tcMar>
              <w:top w:w="57" w:type="dxa"/>
              <w:bottom w:w="57" w:type="dxa"/>
            </w:tcMar>
          </w:tcPr>
          <w:p w14:paraId="3D491A3F" w14:textId="77777777" w:rsidR="00C0704D" w:rsidRPr="008C75E4" w:rsidRDefault="00C0704D" w:rsidP="006126D1">
            <w:pPr>
              <w:jc w:val="both"/>
              <w:rPr>
                <w:rFonts w:ascii="Calibri" w:hAnsi="Calibri"/>
                <w:b/>
                <w:bCs/>
                <w:szCs w:val="22"/>
              </w:rPr>
            </w:pPr>
            <w:r w:rsidRPr="008C75E4">
              <w:rPr>
                <w:rFonts w:ascii="Calibri" w:hAnsi="Calibri"/>
                <w:b/>
                <w:szCs w:val="22"/>
              </w:rPr>
              <w:t>RECOMMENDATION</w:t>
            </w:r>
            <w:r w:rsidRPr="008C75E4">
              <w:rPr>
                <w:rFonts w:ascii="Calibri" w:hAnsi="Calibri"/>
                <w:szCs w:val="22"/>
              </w:rPr>
              <w:t>:</w:t>
            </w:r>
          </w:p>
        </w:tc>
        <w:tc>
          <w:tcPr>
            <w:tcW w:w="6966" w:type="dxa"/>
            <w:gridSpan w:val="10"/>
          </w:tcPr>
          <w:p w14:paraId="3880B35C" w14:textId="1DBBC287" w:rsidR="00C0704D" w:rsidRPr="008C75E4" w:rsidRDefault="00BA09BE" w:rsidP="006126D1">
            <w:pPr>
              <w:jc w:val="both"/>
              <w:rPr>
                <w:rFonts w:ascii="Calibri" w:hAnsi="Calibri"/>
                <w:bCs/>
                <w:szCs w:val="22"/>
              </w:rPr>
            </w:pPr>
            <w:r>
              <w:rPr>
                <w:rFonts w:ascii="Calibri" w:hAnsi="Calibri"/>
                <w:bCs/>
                <w:szCs w:val="22"/>
              </w:rPr>
              <w:t xml:space="preserve">That planning permission be </w:t>
            </w:r>
            <w:r w:rsidR="008613A4">
              <w:rPr>
                <w:rFonts w:ascii="Calibri" w:hAnsi="Calibri"/>
                <w:bCs/>
                <w:szCs w:val="22"/>
              </w:rPr>
              <w:t>granted.</w:t>
            </w:r>
          </w:p>
        </w:tc>
      </w:tr>
    </w:tbl>
    <w:p w14:paraId="56A25894" w14:textId="77777777" w:rsidR="0031197A" w:rsidRPr="008C75E4" w:rsidRDefault="00DD63E0" w:rsidP="006126D1">
      <w:pPr>
        <w:jc w:val="both"/>
        <w:rPr>
          <w:rFonts w:ascii="Calibri" w:hAnsi="Calibri"/>
          <w:szCs w:val="22"/>
        </w:rPr>
      </w:pPr>
    </w:p>
    <w:sectPr w:rsidR="0031197A"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D7B4E" w14:textId="77777777" w:rsidR="00D449C4" w:rsidRDefault="00D449C4" w:rsidP="006D0B5F">
      <w:r>
        <w:separator/>
      </w:r>
    </w:p>
  </w:endnote>
  <w:endnote w:type="continuationSeparator" w:id="0">
    <w:p w14:paraId="110FA39B" w14:textId="77777777" w:rsidR="00D449C4" w:rsidRDefault="00D449C4"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E1068" w14:textId="77777777" w:rsidR="00D449C4" w:rsidRDefault="00D449C4" w:rsidP="006D0B5F">
      <w:r>
        <w:separator/>
      </w:r>
    </w:p>
  </w:footnote>
  <w:footnote w:type="continuationSeparator" w:id="0">
    <w:p w14:paraId="03D1E9BF" w14:textId="77777777" w:rsidR="00D449C4" w:rsidRDefault="00D449C4"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20509"/>
    <w:multiLevelType w:val="hybridMultilevel"/>
    <w:tmpl w:val="B350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0D191B"/>
    <w:multiLevelType w:val="hybridMultilevel"/>
    <w:tmpl w:val="D086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4"/>
  </w:num>
  <w:num w:numId="5">
    <w:abstractNumId w:val="0"/>
  </w:num>
  <w:num w:numId="6">
    <w:abstractNumId w:val="1"/>
  </w:num>
  <w:num w:numId="7">
    <w:abstractNumId w:val="5"/>
  </w:num>
  <w:num w:numId="8">
    <w:abstractNumId w:val="10"/>
  </w:num>
  <w:num w:numId="9">
    <w:abstractNumId w:val="2"/>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75DD"/>
    <w:rsid w:val="00010120"/>
    <w:rsid w:val="00011748"/>
    <w:rsid w:val="00016A73"/>
    <w:rsid w:val="00025A9F"/>
    <w:rsid w:val="00030719"/>
    <w:rsid w:val="00041FBF"/>
    <w:rsid w:val="00044BAB"/>
    <w:rsid w:val="00054F39"/>
    <w:rsid w:val="00055B13"/>
    <w:rsid w:val="000603FD"/>
    <w:rsid w:val="000616CB"/>
    <w:rsid w:val="00061E20"/>
    <w:rsid w:val="000722C7"/>
    <w:rsid w:val="000748FE"/>
    <w:rsid w:val="0008638E"/>
    <w:rsid w:val="00086A7B"/>
    <w:rsid w:val="000870B3"/>
    <w:rsid w:val="00087DA0"/>
    <w:rsid w:val="00096003"/>
    <w:rsid w:val="000970EC"/>
    <w:rsid w:val="000B02AF"/>
    <w:rsid w:val="000B28F7"/>
    <w:rsid w:val="000B5CB5"/>
    <w:rsid w:val="000C3369"/>
    <w:rsid w:val="000C57D9"/>
    <w:rsid w:val="000C7A57"/>
    <w:rsid w:val="000D00E9"/>
    <w:rsid w:val="000D7FF8"/>
    <w:rsid w:val="00101855"/>
    <w:rsid w:val="0010371E"/>
    <w:rsid w:val="00106932"/>
    <w:rsid w:val="00111A67"/>
    <w:rsid w:val="00115868"/>
    <w:rsid w:val="00115F16"/>
    <w:rsid w:val="0012346A"/>
    <w:rsid w:val="00130035"/>
    <w:rsid w:val="00141512"/>
    <w:rsid w:val="0014177E"/>
    <w:rsid w:val="0016428F"/>
    <w:rsid w:val="00174004"/>
    <w:rsid w:val="00175677"/>
    <w:rsid w:val="00175BEE"/>
    <w:rsid w:val="00181510"/>
    <w:rsid w:val="001946E0"/>
    <w:rsid w:val="00196722"/>
    <w:rsid w:val="001A3860"/>
    <w:rsid w:val="001A5C39"/>
    <w:rsid w:val="001B0896"/>
    <w:rsid w:val="001B769B"/>
    <w:rsid w:val="001C0A75"/>
    <w:rsid w:val="001C1453"/>
    <w:rsid w:val="001C4503"/>
    <w:rsid w:val="001C6F42"/>
    <w:rsid w:val="001D156E"/>
    <w:rsid w:val="001D4F7A"/>
    <w:rsid w:val="001D5ADD"/>
    <w:rsid w:val="001E5597"/>
    <w:rsid w:val="00202236"/>
    <w:rsid w:val="00203F50"/>
    <w:rsid w:val="00206E24"/>
    <w:rsid w:val="0021622D"/>
    <w:rsid w:val="00217AE3"/>
    <w:rsid w:val="00231BFD"/>
    <w:rsid w:val="0023480A"/>
    <w:rsid w:val="00237DA1"/>
    <w:rsid w:val="00250879"/>
    <w:rsid w:val="00263B45"/>
    <w:rsid w:val="002665B9"/>
    <w:rsid w:val="00266D0A"/>
    <w:rsid w:val="00284480"/>
    <w:rsid w:val="00286DCC"/>
    <w:rsid w:val="0028751A"/>
    <w:rsid w:val="002920A3"/>
    <w:rsid w:val="0029334A"/>
    <w:rsid w:val="00294C63"/>
    <w:rsid w:val="002A01CF"/>
    <w:rsid w:val="002A235B"/>
    <w:rsid w:val="002A7DF7"/>
    <w:rsid w:val="002B6F76"/>
    <w:rsid w:val="002B7854"/>
    <w:rsid w:val="002C6277"/>
    <w:rsid w:val="002D4346"/>
    <w:rsid w:val="002E2952"/>
    <w:rsid w:val="002E797F"/>
    <w:rsid w:val="002E7CC1"/>
    <w:rsid w:val="002F041D"/>
    <w:rsid w:val="002F2580"/>
    <w:rsid w:val="002F4B0F"/>
    <w:rsid w:val="002F63B1"/>
    <w:rsid w:val="002F7502"/>
    <w:rsid w:val="003137E0"/>
    <w:rsid w:val="00320A6F"/>
    <w:rsid w:val="00321B6E"/>
    <w:rsid w:val="003339EB"/>
    <w:rsid w:val="003359D0"/>
    <w:rsid w:val="00335EE9"/>
    <w:rsid w:val="0034109D"/>
    <w:rsid w:val="00341E8D"/>
    <w:rsid w:val="003430A8"/>
    <w:rsid w:val="00347F5E"/>
    <w:rsid w:val="003562A3"/>
    <w:rsid w:val="00360993"/>
    <w:rsid w:val="003634D9"/>
    <w:rsid w:val="0036759A"/>
    <w:rsid w:val="0037771B"/>
    <w:rsid w:val="003825D5"/>
    <w:rsid w:val="00383DFF"/>
    <w:rsid w:val="003A4376"/>
    <w:rsid w:val="003A5516"/>
    <w:rsid w:val="003C04C7"/>
    <w:rsid w:val="003C0C2B"/>
    <w:rsid w:val="003C28E1"/>
    <w:rsid w:val="003C38A8"/>
    <w:rsid w:val="003D0C10"/>
    <w:rsid w:val="003E185F"/>
    <w:rsid w:val="003E2151"/>
    <w:rsid w:val="003E7C3D"/>
    <w:rsid w:val="003F0EEE"/>
    <w:rsid w:val="003F16AA"/>
    <w:rsid w:val="003F16B4"/>
    <w:rsid w:val="003F2CA6"/>
    <w:rsid w:val="003F3DB5"/>
    <w:rsid w:val="003F481A"/>
    <w:rsid w:val="00404C72"/>
    <w:rsid w:val="00432B12"/>
    <w:rsid w:val="00433448"/>
    <w:rsid w:val="00435FC9"/>
    <w:rsid w:val="0044039F"/>
    <w:rsid w:val="00440CB6"/>
    <w:rsid w:val="004414C2"/>
    <w:rsid w:val="00454754"/>
    <w:rsid w:val="0045523E"/>
    <w:rsid w:val="00457CAA"/>
    <w:rsid w:val="004654DD"/>
    <w:rsid w:val="00475D51"/>
    <w:rsid w:val="00477176"/>
    <w:rsid w:val="004854EC"/>
    <w:rsid w:val="004936A6"/>
    <w:rsid w:val="004947BB"/>
    <w:rsid w:val="004956D1"/>
    <w:rsid w:val="00497436"/>
    <w:rsid w:val="00497E7E"/>
    <w:rsid w:val="004A5EA9"/>
    <w:rsid w:val="004B3A0F"/>
    <w:rsid w:val="004B5652"/>
    <w:rsid w:val="004C2434"/>
    <w:rsid w:val="004C3487"/>
    <w:rsid w:val="004C5226"/>
    <w:rsid w:val="004D2720"/>
    <w:rsid w:val="004D33C8"/>
    <w:rsid w:val="004D6FC7"/>
    <w:rsid w:val="004D7747"/>
    <w:rsid w:val="004E58E3"/>
    <w:rsid w:val="004F0649"/>
    <w:rsid w:val="004F1043"/>
    <w:rsid w:val="004F1E99"/>
    <w:rsid w:val="004F28FB"/>
    <w:rsid w:val="0050432D"/>
    <w:rsid w:val="00504440"/>
    <w:rsid w:val="00510735"/>
    <w:rsid w:val="00510DBF"/>
    <w:rsid w:val="00510FA2"/>
    <w:rsid w:val="00510FE3"/>
    <w:rsid w:val="00521ABA"/>
    <w:rsid w:val="005241AF"/>
    <w:rsid w:val="00525341"/>
    <w:rsid w:val="00527A31"/>
    <w:rsid w:val="00527B08"/>
    <w:rsid w:val="005325CF"/>
    <w:rsid w:val="0053312D"/>
    <w:rsid w:val="00534611"/>
    <w:rsid w:val="00545D8C"/>
    <w:rsid w:val="00556ECD"/>
    <w:rsid w:val="005631B3"/>
    <w:rsid w:val="005633B0"/>
    <w:rsid w:val="005635FF"/>
    <w:rsid w:val="00570F7B"/>
    <w:rsid w:val="00573B90"/>
    <w:rsid w:val="00583ED0"/>
    <w:rsid w:val="00586ACE"/>
    <w:rsid w:val="005872E0"/>
    <w:rsid w:val="005878FE"/>
    <w:rsid w:val="00591249"/>
    <w:rsid w:val="00593040"/>
    <w:rsid w:val="0059699B"/>
    <w:rsid w:val="005A087C"/>
    <w:rsid w:val="005A4178"/>
    <w:rsid w:val="005A7617"/>
    <w:rsid w:val="005B0A0E"/>
    <w:rsid w:val="005B0DAA"/>
    <w:rsid w:val="005C62AC"/>
    <w:rsid w:val="005D3432"/>
    <w:rsid w:val="005E1C6C"/>
    <w:rsid w:val="005E2A0E"/>
    <w:rsid w:val="005E65DF"/>
    <w:rsid w:val="005F1593"/>
    <w:rsid w:val="005F339A"/>
    <w:rsid w:val="00604598"/>
    <w:rsid w:val="00604F22"/>
    <w:rsid w:val="00605BBB"/>
    <w:rsid w:val="006126D1"/>
    <w:rsid w:val="00627357"/>
    <w:rsid w:val="006303B4"/>
    <w:rsid w:val="00630A7F"/>
    <w:rsid w:val="006326A2"/>
    <w:rsid w:val="00643929"/>
    <w:rsid w:val="00665C24"/>
    <w:rsid w:val="006677F4"/>
    <w:rsid w:val="00677BF0"/>
    <w:rsid w:val="00683D96"/>
    <w:rsid w:val="00690EC3"/>
    <w:rsid w:val="00692B60"/>
    <w:rsid w:val="00695F88"/>
    <w:rsid w:val="006977AC"/>
    <w:rsid w:val="006A4D63"/>
    <w:rsid w:val="006A71AD"/>
    <w:rsid w:val="006C126E"/>
    <w:rsid w:val="006C2BFA"/>
    <w:rsid w:val="006C2ED0"/>
    <w:rsid w:val="006D0B5F"/>
    <w:rsid w:val="006D4E58"/>
    <w:rsid w:val="006D5DFD"/>
    <w:rsid w:val="006D7624"/>
    <w:rsid w:val="006E1FC3"/>
    <w:rsid w:val="006F137D"/>
    <w:rsid w:val="006F4D38"/>
    <w:rsid w:val="0070054B"/>
    <w:rsid w:val="00706480"/>
    <w:rsid w:val="00710DBB"/>
    <w:rsid w:val="007177FA"/>
    <w:rsid w:val="00725F1C"/>
    <w:rsid w:val="0073486F"/>
    <w:rsid w:val="00736ADE"/>
    <w:rsid w:val="007430C8"/>
    <w:rsid w:val="00743F5A"/>
    <w:rsid w:val="00747CBE"/>
    <w:rsid w:val="00755FCC"/>
    <w:rsid w:val="00761517"/>
    <w:rsid w:val="00762563"/>
    <w:rsid w:val="00776AE2"/>
    <w:rsid w:val="007921CD"/>
    <w:rsid w:val="007A10BA"/>
    <w:rsid w:val="007A3BFB"/>
    <w:rsid w:val="007A5CB4"/>
    <w:rsid w:val="007B2531"/>
    <w:rsid w:val="007B3E52"/>
    <w:rsid w:val="007C20E2"/>
    <w:rsid w:val="007C5713"/>
    <w:rsid w:val="007C791C"/>
    <w:rsid w:val="007D6D02"/>
    <w:rsid w:val="007D7DF4"/>
    <w:rsid w:val="007E0D23"/>
    <w:rsid w:val="007E2E85"/>
    <w:rsid w:val="007F196D"/>
    <w:rsid w:val="00805895"/>
    <w:rsid w:val="008075CB"/>
    <w:rsid w:val="00811771"/>
    <w:rsid w:val="008154DD"/>
    <w:rsid w:val="00817C89"/>
    <w:rsid w:val="00823383"/>
    <w:rsid w:val="008367EE"/>
    <w:rsid w:val="00842BEA"/>
    <w:rsid w:val="008439DB"/>
    <w:rsid w:val="00850235"/>
    <w:rsid w:val="00850AFC"/>
    <w:rsid w:val="0085413A"/>
    <w:rsid w:val="008542DE"/>
    <w:rsid w:val="008613A4"/>
    <w:rsid w:val="0086250C"/>
    <w:rsid w:val="008638DE"/>
    <w:rsid w:val="00872287"/>
    <w:rsid w:val="00884F8E"/>
    <w:rsid w:val="00891182"/>
    <w:rsid w:val="008A28C8"/>
    <w:rsid w:val="008B63C4"/>
    <w:rsid w:val="008C75E4"/>
    <w:rsid w:val="008C78D3"/>
    <w:rsid w:val="008F6B58"/>
    <w:rsid w:val="0090282C"/>
    <w:rsid w:val="00903487"/>
    <w:rsid w:val="00906D0C"/>
    <w:rsid w:val="00910E5E"/>
    <w:rsid w:val="00912614"/>
    <w:rsid w:val="00920546"/>
    <w:rsid w:val="00934B34"/>
    <w:rsid w:val="00951F95"/>
    <w:rsid w:val="009565F5"/>
    <w:rsid w:val="0096049C"/>
    <w:rsid w:val="00961F04"/>
    <w:rsid w:val="009637E0"/>
    <w:rsid w:val="009825FF"/>
    <w:rsid w:val="00985097"/>
    <w:rsid w:val="00994EF1"/>
    <w:rsid w:val="009979BB"/>
    <w:rsid w:val="009A4A8D"/>
    <w:rsid w:val="009C4BCF"/>
    <w:rsid w:val="009C4F4F"/>
    <w:rsid w:val="009C7F61"/>
    <w:rsid w:val="009E03DC"/>
    <w:rsid w:val="009E6A8B"/>
    <w:rsid w:val="009F2068"/>
    <w:rsid w:val="009F2222"/>
    <w:rsid w:val="009F7BC7"/>
    <w:rsid w:val="00A04A96"/>
    <w:rsid w:val="00A0714B"/>
    <w:rsid w:val="00A101A7"/>
    <w:rsid w:val="00A103B4"/>
    <w:rsid w:val="00A13E83"/>
    <w:rsid w:val="00A20C1B"/>
    <w:rsid w:val="00A234CF"/>
    <w:rsid w:val="00A40070"/>
    <w:rsid w:val="00A42E82"/>
    <w:rsid w:val="00A46EE9"/>
    <w:rsid w:val="00A55E83"/>
    <w:rsid w:val="00A579BB"/>
    <w:rsid w:val="00A6182E"/>
    <w:rsid w:val="00A63D55"/>
    <w:rsid w:val="00A726DE"/>
    <w:rsid w:val="00A73304"/>
    <w:rsid w:val="00A842A1"/>
    <w:rsid w:val="00A8441B"/>
    <w:rsid w:val="00A9088C"/>
    <w:rsid w:val="00A9168C"/>
    <w:rsid w:val="00A95D89"/>
    <w:rsid w:val="00AB3243"/>
    <w:rsid w:val="00AB5232"/>
    <w:rsid w:val="00AB567B"/>
    <w:rsid w:val="00AD00D5"/>
    <w:rsid w:val="00AE754D"/>
    <w:rsid w:val="00B10C13"/>
    <w:rsid w:val="00B14DDC"/>
    <w:rsid w:val="00B211D0"/>
    <w:rsid w:val="00B30A5E"/>
    <w:rsid w:val="00B31505"/>
    <w:rsid w:val="00B617C4"/>
    <w:rsid w:val="00B6223E"/>
    <w:rsid w:val="00B6269C"/>
    <w:rsid w:val="00B646E2"/>
    <w:rsid w:val="00B6651B"/>
    <w:rsid w:val="00B70082"/>
    <w:rsid w:val="00B71A59"/>
    <w:rsid w:val="00B74C73"/>
    <w:rsid w:val="00B75680"/>
    <w:rsid w:val="00B93EB5"/>
    <w:rsid w:val="00B96F5A"/>
    <w:rsid w:val="00B970A1"/>
    <w:rsid w:val="00BA09BE"/>
    <w:rsid w:val="00BA1F63"/>
    <w:rsid w:val="00BA2247"/>
    <w:rsid w:val="00BA27F6"/>
    <w:rsid w:val="00BA5D97"/>
    <w:rsid w:val="00BA6B19"/>
    <w:rsid w:val="00BB1C52"/>
    <w:rsid w:val="00BB2A50"/>
    <w:rsid w:val="00BB4F91"/>
    <w:rsid w:val="00BB54F7"/>
    <w:rsid w:val="00BB5AE5"/>
    <w:rsid w:val="00BC007A"/>
    <w:rsid w:val="00BC1E48"/>
    <w:rsid w:val="00BC29F0"/>
    <w:rsid w:val="00BC51BC"/>
    <w:rsid w:val="00BC5AD7"/>
    <w:rsid w:val="00BC714E"/>
    <w:rsid w:val="00BD2718"/>
    <w:rsid w:val="00BD3F03"/>
    <w:rsid w:val="00BD51A8"/>
    <w:rsid w:val="00C0704D"/>
    <w:rsid w:val="00C14DCF"/>
    <w:rsid w:val="00C214A6"/>
    <w:rsid w:val="00C24A51"/>
    <w:rsid w:val="00C25722"/>
    <w:rsid w:val="00C27AD0"/>
    <w:rsid w:val="00C340BC"/>
    <w:rsid w:val="00C37E5E"/>
    <w:rsid w:val="00C40099"/>
    <w:rsid w:val="00C44E40"/>
    <w:rsid w:val="00C501E0"/>
    <w:rsid w:val="00C50517"/>
    <w:rsid w:val="00C52E32"/>
    <w:rsid w:val="00C618DB"/>
    <w:rsid w:val="00C6456D"/>
    <w:rsid w:val="00C67ABD"/>
    <w:rsid w:val="00C7750C"/>
    <w:rsid w:val="00C80623"/>
    <w:rsid w:val="00C86A53"/>
    <w:rsid w:val="00C92236"/>
    <w:rsid w:val="00C93384"/>
    <w:rsid w:val="00CA28BA"/>
    <w:rsid w:val="00CC0CB7"/>
    <w:rsid w:val="00CD1729"/>
    <w:rsid w:val="00CD2070"/>
    <w:rsid w:val="00CD2E03"/>
    <w:rsid w:val="00CD38B1"/>
    <w:rsid w:val="00CD6343"/>
    <w:rsid w:val="00CE0F97"/>
    <w:rsid w:val="00CE7F38"/>
    <w:rsid w:val="00CF5485"/>
    <w:rsid w:val="00CF72C5"/>
    <w:rsid w:val="00D079B5"/>
    <w:rsid w:val="00D102D9"/>
    <w:rsid w:val="00D1063F"/>
    <w:rsid w:val="00D11007"/>
    <w:rsid w:val="00D1383C"/>
    <w:rsid w:val="00D1420C"/>
    <w:rsid w:val="00D23470"/>
    <w:rsid w:val="00D2449B"/>
    <w:rsid w:val="00D27700"/>
    <w:rsid w:val="00D32B17"/>
    <w:rsid w:val="00D33CA0"/>
    <w:rsid w:val="00D449C4"/>
    <w:rsid w:val="00D54384"/>
    <w:rsid w:val="00D54E67"/>
    <w:rsid w:val="00D54F48"/>
    <w:rsid w:val="00D57E50"/>
    <w:rsid w:val="00D632BB"/>
    <w:rsid w:val="00D80041"/>
    <w:rsid w:val="00D80310"/>
    <w:rsid w:val="00D9608A"/>
    <w:rsid w:val="00D96DF7"/>
    <w:rsid w:val="00D96E95"/>
    <w:rsid w:val="00D97AA3"/>
    <w:rsid w:val="00DA27B6"/>
    <w:rsid w:val="00DC3C8A"/>
    <w:rsid w:val="00DC6204"/>
    <w:rsid w:val="00DD62F6"/>
    <w:rsid w:val="00DD63E0"/>
    <w:rsid w:val="00DD74E9"/>
    <w:rsid w:val="00DD7E97"/>
    <w:rsid w:val="00DE2768"/>
    <w:rsid w:val="00DE5CF5"/>
    <w:rsid w:val="00DE63C4"/>
    <w:rsid w:val="00DE740E"/>
    <w:rsid w:val="00DF0AE0"/>
    <w:rsid w:val="00DF42DA"/>
    <w:rsid w:val="00E0234A"/>
    <w:rsid w:val="00E03AFD"/>
    <w:rsid w:val="00E0485E"/>
    <w:rsid w:val="00E06DFC"/>
    <w:rsid w:val="00E12196"/>
    <w:rsid w:val="00E2382C"/>
    <w:rsid w:val="00E23FB0"/>
    <w:rsid w:val="00E270CB"/>
    <w:rsid w:val="00E310EA"/>
    <w:rsid w:val="00E3317F"/>
    <w:rsid w:val="00E434DD"/>
    <w:rsid w:val="00E46243"/>
    <w:rsid w:val="00E57691"/>
    <w:rsid w:val="00E66534"/>
    <w:rsid w:val="00E719D1"/>
    <w:rsid w:val="00E71A35"/>
    <w:rsid w:val="00E72F6C"/>
    <w:rsid w:val="00E80113"/>
    <w:rsid w:val="00E86741"/>
    <w:rsid w:val="00EA09F9"/>
    <w:rsid w:val="00EA1673"/>
    <w:rsid w:val="00EB1DA1"/>
    <w:rsid w:val="00EB2228"/>
    <w:rsid w:val="00EB7D74"/>
    <w:rsid w:val="00EC23C7"/>
    <w:rsid w:val="00ED00B7"/>
    <w:rsid w:val="00ED077E"/>
    <w:rsid w:val="00ED602D"/>
    <w:rsid w:val="00ED72E8"/>
    <w:rsid w:val="00EF1341"/>
    <w:rsid w:val="00EF44E6"/>
    <w:rsid w:val="00F012FA"/>
    <w:rsid w:val="00F055D3"/>
    <w:rsid w:val="00F11059"/>
    <w:rsid w:val="00F129DD"/>
    <w:rsid w:val="00F14934"/>
    <w:rsid w:val="00F16D0F"/>
    <w:rsid w:val="00F24CEE"/>
    <w:rsid w:val="00F313D2"/>
    <w:rsid w:val="00F32789"/>
    <w:rsid w:val="00F4282A"/>
    <w:rsid w:val="00F43A9D"/>
    <w:rsid w:val="00F442FB"/>
    <w:rsid w:val="00F526E0"/>
    <w:rsid w:val="00F54429"/>
    <w:rsid w:val="00F71D53"/>
    <w:rsid w:val="00F731F5"/>
    <w:rsid w:val="00F75F59"/>
    <w:rsid w:val="00F8201E"/>
    <w:rsid w:val="00FA1375"/>
    <w:rsid w:val="00FC046F"/>
    <w:rsid w:val="00FC6A11"/>
    <w:rsid w:val="00FC77EC"/>
    <w:rsid w:val="00FC7B00"/>
    <w:rsid w:val="00FD334A"/>
    <w:rsid w:val="00FD4AA0"/>
    <w:rsid w:val="00FD6AE3"/>
    <w:rsid w:val="00FD7F21"/>
    <w:rsid w:val="00FF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4500"/>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 w:type="paragraph" w:customStyle="1" w:styleId="Default">
    <w:name w:val="Default"/>
    <w:rsid w:val="003C0C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5634">
      <w:bodyDiv w:val="1"/>
      <w:marLeft w:val="0"/>
      <w:marRight w:val="0"/>
      <w:marTop w:val="0"/>
      <w:marBottom w:val="0"/>
      <w:divBdr>
        <w:top w:val="none" w:sz="0" w:space="0" w:color="auto"/>
        <w:left w:val="none" w:sz="0" w:space="0" w:color="auto"/>
        <w:bottom w:val="none" w:sz="0" w:space="0" w:color="auto"/>
        <w:right w:val="none" w:sz="0" w:space="0" w:color="auto"/>
      </w:divBdr>
    </w:div>
    <w:div w:id="1085761590">
      <w:bodyDiv w:val="1"/>
      <w:marLeft w:val="0"/>
      <w:marRight w:val="0"/>
      <w:marTop w:val="0"/>
      <w:marBottom w:val="0"/>
      <w:divBdr>
        <w:top w:val="none" w:sz="0" w:space="0" w:color="auto"/>
        <w:left w:val="none" w:sz="0" w:space="0" w:color="auto"/>
        <w:bottom w:val="none" w:sz="0" w:space="0" w:color="auto"/>
        <w:right w:val="none" w:sz="0" w:space="0" w:color="auto"/>
      </w:divBdr>
    </w:div>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 w:id="1803769590">
      <w:bodyDiv w:val="1"/>
      <w:marLeft w:val="0"/>
      <w:marRight w:val="0"/>
      <w:marTop w:val="0"/>
      <w:marBottom w:val="0"/>
      <w:divBdr>
        <w:top w:val="none" w:sz="0" w:space="0" w:color="auto"/>
        <w:left w:val="none" w:sz="0" w:space="0" w:color="auto"/>
        <w:bottom w:val="none" w:sz="0" w:space="0" w:color="auto"/>
        <w:right w:val="none" w:sz="0" w:space="0" w:color="auto"/>
      </w:divBdr>
    </w:div>
    <w:div w:id="19710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0599E-7BE4-467A-B099-D9BD63F7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Ben.Taylor@ribblevalley.gov.uk</dc:creator>
  <cp:lastModifiedBy>Lesley Lund</cp:lastModifiedBy>
  <cp:revision>2</cp:revision>
  <cp:lastPrinted>2021-11-11T15:33:00Z</cp:lastPrinted>
  <dcterms:created xsi:type="dcterms:W3CDTF">2021-11-11T15:36:00Z</dcterms:created>
  <dcterms:modified xsi:type="dcterms:W3CDTF">2021-11-11T15:36:00Z</dcterms:modified>
</cp:coreProperties>
</file>