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CA6B" w14:textId="77777777" w:rsidR="005522D3" w:rsidRDefault="005522D3">
      <w:pPr>
        <w:pStyle w:val="PLANNING"/>
      </w:pPr>
    </w:p>
    <w:p w14:paraId="476665FA" w14:textId="6167EBEE" w:rsidR="00441735" w:rsidRDefault="006F5E89" w:rsidP="000C3E7C">
      <w:pPr>
        <w:pStyle w:val="PLANNING"/>
        <w:jc w:val="center"/>
      </w:pPr>
      <w:r>
        <w:rPr>
          <w:noProof/>
        </w:rPr>
        <w:drawing>
          <wp:inline distT="0" distB="0" distL="0" distR="0" wp14:anchorId="21135777" wp14:editId="4BBB097D">
            <wp:extent cx="139065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2133600"/>
                    </a:xfrm>
                    <a:prstGeom prst="rect">
                      <a:avLst/>
                    </a:prstGeom>
                    <a:noFill/>
                    <a:ln>
                      <a:noFill/>
                    </a:ln>
                  </pic:spPr>
                </pic:pic>
              </a:graphicData>
            </a:graphic>
          </wp:inline>
        </w:drawing>
      </w:r>
    </w:p>
    <w:p w14:paraId="3E63125E" w14:textId="77777777" w:rsidR="00441735" w:rsidRDefault="00441735">
      <w:pPr>
        <w:pStyle w:val="PLANNING"/>
      </w:pPr>
    </w:p>
    <w:p w14:paraId="79C48539" w14:textId="77777777" w:rsidR="005F71C3" w:rsidRDefault="005F71C3" w:rsidP="000C3E7C">
      <w:pPr>
        <w:jc w:val="right"/>
        <w:rPr>
          <w:rFonts w:ascii="Calibri" w:hAnsi="Calibri"/>
          <w:noProof/>
          <w:sz w:val="24"/>
          <w:szCs w:val="24"/>
        </w:rPr>
      </w:pPr>
      <w:r>
        <w:rPr>
          <w:rFonts w:ascii="Calibri" w:hAnsi="Calibri"/>
          <w:noProof/>
          <w:sz w:val="24"/>
          <w:szCs w:val="24"/>
        </w:rPr>
        <w:t>Ribble Valley Borough Council</w:t>
      </w:r>
    </w:p>
    <w:p w14:paraId="0337DD30"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Council offices</w:t>
      </w:r>
    </w:p>
    <w:p w14:paraId="112D291F"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Church Walk</w:t>
      </w:r>
    </w:p>
    <w:p w14:paraId="0C8F43F6"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CLITHEROE</w:t>
      </w:r>
    </w:p>
    <w:p w14:paraId="6F2EF999"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 xml:space="preserve">BB7 2RA                                                                                    </w:t>
      </w:r>
    </w:p>
    <w:p w14:paraId="782A5C7D" w14:textId="77777777" w:rsidR="000C3E7C" w:rsidRDefault="000C3E7C" w:rsidP="000C3E7C">
      <w:pPr>
        <w:jc w:val="right"/>
        <w:rPr>
          <w:rFonts w:ascii="Calibri" w:hAnsi="Calibri"/>
          <w:noProof/>
          <w:sz w:val="18"/>
        </w:rPr>
      </w:pPr>
    </w:p>
    <w:p w14:paraId="0C2B15A2" w14:textId="77777777" w:rsidR="000C3E7C" w:rsidRDefault="000C3E7C" w:rsidP="000C3E7C">
      <w:pPr>
        <w:jc w:val="right"/>
        <w:rPr>
          <w:rFonts w:ascii="Calibri" w:hAnsi="Calibri"/>
          <w:noProof/>
          <w:sz w:val="18"/>
        </w:rPr>
      </w:pPr>
    </w:p>
    <w:p w14:paraId="6BE9A2D1" w14:textId="77777777" w:rsidR="000C3E7C" w:rsidRDefault="000C3E7C" w:rsidP="000C3E7C">
      <w:pPr>
        <w:jc w:val="right"/>
        <w:rPr>
          <w:rFonts w:ascii="Calibri" w:hAnsi="Calibri"/>
          <w:noProof/>
          <w:sz w:val="18"/>
        </w:rPr>
      </w:pPr>
    </w:p>
    <w:p w14:paraId="7D182A40" w14:textId="77777777" w:rsidR="000C3E7C" w:rsidRDefault="000C3E7C" w:rsidP="000C3E7C">
      <w:pPr>
        <w:jc w:val="right"/>
        <w:rPr>
          <w:rFonts w:ascii="Calibri" w:hAnsi="Calibri"/>
          <w:noProof/>
          <w:sz w:val="18"/>
        </w:rPr>
      </w:pPr>
    </w:p>
    <w:p w14:paraId="2319E30C" w14:textId="77777777" w:rsidR="000C3E7C" w:rsidRDefault="000C3E7C" w:rsidP="000C3E7C">
      <w:pPr>
        <w:jc w:val="right"/>
        <w:rPr>
          <w:rFonts w:ascii="Calibri" w:hAnsi="Calibri"/>
          <w:noProof/>
          <w:sz w:val="18"/>
        </w:rPr>
      </w:pPr>
    </w:p>
    <w:p w14:paraId="3327F856" w14:textId="77777777" w:rsidR="000C3E7C" w:rsidRPr="00894ED2" w:rsidRDefault="000C3E7C" w:rsidP="000C3E7C">
      <w:pPr>
        <w:rPr>
          <w:rFonts w:ascii="Calibri" w:hAnsi="Calibri"/>
          <w:noProof/>
        </w:rPr>
      </w:pPr>
      <w:r w:rsidRPr="00894ED2">
        <w:rPr>
          <w:rFonts w:ascii="Calibri" w:hAnsi="Calibri"/>
          <w:noProof/>
        </w:rPr>
        <w:t xml:space="preserve">My reference: </w:t>
      </w:r>
      <w:r w:rsidR="006F5E89">
        <w:rPr>
          <w:rFonts w:ascii="Calibri" w:hAnsi="Calibri"/>
          <w:noProof/>
        </w:rPr>
        <w:t>3/2021/0951</w:t>
      </w:r>
    </w:p>
    <w:p w14:paraId="1F6EBED4" w14:textId="77777777" w:rsidR="000C3E7C" w:rsidRPr="00894ED2" w:rsidRDefault="000C3E7C" w:rsidP="000C3E7C">
      <w:pPr>
        <w:rPr>
          <w:rFonts w:ascii="Calibri" w:hAnsi="Calibri"/>
          <w:noProof/>
          <w:sz w:val="20"/>
        </w:rPr>
      </w:pPr>
      <w:r w:rsidRPr="00894ED2">
        <w:rPr>
          <w:rFonts w:ascii="Calibri" w:hAnsi="Calibri"/>
          <w:noProof/>
        </w:rPr>
        <w:t>Direct Dial: (01200) 425111</w:t>
      </w:r>
    </w:p>
    <w:p w14:paraId="769B9EB5" w14:textId="77777777" w:rsidR="000C3E7C" w:rsidRPr="00894ED2" w:rsidRDefault="00BB5956" w:rsidP="000C3E7C">
      <w:pPr>
        <w:rPr>
          <w:rFonts w:ascii="Calibri" w:hAnsi="Calibri"/>
          <w:noProof/>
        </w:rPr>
      </w:pPr>
      <w:r>
        <w:rPr>
          <w:rFonts w:ascii="Calibri" w:hAnsi="Calibri"/>
          <w:noProof/>
        </w:rPr>
        <w:t>www.ribblevalley.gov.uk</w:t>
      </w:r>
    </w:p>
    <w:p w14:paraId="4B2481D6" w14:textId="77777777" w:rsidR="000C3E7C" w:rsidRDefault="000C3E7C" w:rsidP="000C3E7C">
      <w:pPr>
        <w:rPr>
          <w:rFonts w:ascii="Calibri" w:hAnsi="Calibri"/>
          <w:noProof/>
        </w:rPr>
      </w:pPr>
      <w:r w:rsidRPr="00894ED2">
        <w:rPr>
          <w:rFonts w:ascii="Calibri" w:hAnsi="Calibri"/>
        </w:rPr>
        <w:t xml:space="preserve">Email: </w:t>
      </w:r>
      <w:hyperlink r:id="rId7" w:history="1">
        <w:r w:rsidRPr="00894ED2">
          <w:rPr>
            <w:rStyle w:val="Hyperlink"/>
            <w:rFonts w:ascii="Calibri" w:hAnsi="Calibri"/>
          </w:rPr>
          <w:t>planning@ribblevalley.gov.uk</w:t>
        </w:r>
      </w:hyperlink>
    </w:p>
    <w:p w14:paraId="5295C0CA" w14:textId="37D74AAA" w:rsidR="000C3E7C" w:rsidRPr="00894ED2" w:rsidRDefault="000C3E7C" w:rsidP="000C3E7C">
      <w:pPr>
        <w:rPr>
          <w:rFonts w:ascii="Calibri" w:hAnsi="Calibri"/>
          <w:noProof/>
        </w:rPr>
      </w:pPr>
      <w:r w:rsidRPr="00894ED2">
        <w:rPr>
          <w:rFonts w:ascii="Calibri" w:hAnsi="Calibri"/>
          <w:noProof/>
        </w:rPr>
        <w:t xml:space="preserve">Date: </w:t>
      </w:r>
      <w:r w:rsidRPr="00894ED2">
        <w:rPr>
          <w:rFonts w:ascii="Calibri" w:hAnsi="Calibri"/>
          <w:noProof/>
        </w:rPr>
        <w:fldChar w:fldCharType="begin"/>
      </w:r>
      <w:r w:rsidRPr="00894ED2">
        <w:rPr>
          <w:rFonts w:ascii="Calibri" w:hAnsi="Calibri"/>
          <w:noProof/>
        </w:rPr>
        <w:instrText xml:space="preserve"> DATE \@ "dd MMMM yyyy" </w:instrText>
      </w:r>
      <w:r w:rsidRPr="00894ED2">
        <w:rPr>
          <w:rFonts w:ascii="Calibri" w:hAnsi="Calibri"/>
          <w:noProof/>
        </w:rPr>
        <w:fldChar w:fldCharType="separate"/>
      </w:r>
      <w:r w:rsidR="009E5F30">
        <w:rPr>
          <w:rFonts w:ascii="Calibri" w:hAnsi="Calibri"/>
          <w:noProof/>
        </w:rPr>
        <w:t>09 December 2021</w:t>
      </w:r>
      <w:r w:rsidRPr="00894ED2">
        <w:rPr>
          <w:rFonts w:ascii="Calibri" w:hAnsi="Calibri"/>
          <w:noProof/>
        </w:rPr>
        <w:fldChar w:fldCharType="end"/>
      </w:r>
    </w:p>
    <w:p w14:paraId="5611DB40" w14:textId="77777777" w:rsidR="000C3E7C" w:rsidRDefault="000C3E7C" w:rsidP="000C3E7C">
      <w:pPr>
        <w:rPr>
          <w:rFonts w:ascii="Arial" w:hAnsi="Arial"/>
          <w:noProof/>
          <w:sz w:val="16"/>
        </w:rPr>
      </w:pPr>
    </w:p>
    <w:p w14:paraId="0615063D" w14:textId="77777777" w:rsidR="00441735" w:rsidRDefault="00441735">
      <w:pPr>
        <w:pStyle w:val="PLANNING"/>
      </w:pPr>
    </w:p>
    <w:p w14:paraId="6F9CF96C" w14:textId="77777777" w:rsidR="00441735" w:rsidRDefault="00441735">
      <w:pPr>
        <w:pStyle w:val="PLANNING"/>
      </w:pPr>
    </w:p>
    <w:p w14:paraId="741984F7" w14:textId="77777777" w:rsidR="000C3E7C" w:rsidRDefault="000C3E7C" w:rsidP="000C3E7C">
      <w:pPr>
        <w:rPr>
          <w:rFonts w:ascii="Calibri" w:hAnsi="Calibri" w:cs="Calibri"/>
          <w:color w:val="000000"/>
        </w:rPr>
      </w:pPr>
      <w:r w:rsidRPr="00344823">
        <w:rPr>
          <w:rFonts w:ascii="Calibri" w:hAnsi="Calibri" w:cs="Calibri"/>
          <w:color w:val="000000"/>
        </w:rPr>
        <w:t xml:space="preserve">Location: </w:t>
      </w:r>
      <w:r w:rsidR="006F5E89">
        <w:rPr>
          <w:rFonts w:ascii="Calibri" w:hAnsi="Calibri"/>
          <w:sz w:val="24"/>
          <w:szCs w:val="24"/>
        </w:rPr>
        <w:t xml:space="preserve">Land at Higher </w:t>
      </w:r>
      <w:proofErr w:type="spellStart"/>
      <w:r w:rsidR="006F5E89">
        <w:rPr>
          <w:rFonts w:ascii="Calibri" w:hAnsi="Calibri"/>
          <w:sz w:val="24"/>
          <w:szCs w:val="24"/>
        </w:rPr>
        <w:t>Standen</w:t>
      </w:r>
      <w:proofErr w:type="spellEnd"/>
      <w:r w:rsidR="006F5E89">
        <w:rPr>
          <w:rFonts w:ascii="Calibri" w:hAnsi="Calibri"/>
          <w:sz w:val="24"/>
          <w:szCs w:val="24"/>
        </w:rPr>
        <w:t xml:space="preserve"> Farm and Part </w:t>
      </w:r>
      <w:proofErr w:type="spellStart"/>
      <w:r w:rsidR="006F5E89">
        <w:rPr>
          <w:rFonts w:ascii="Calibri" w:hAnsi="Calibri"/>
          <w:sz w:val="24"/>
          <w:szCs w:val="24"/>
        </w:rPr>
        <w:t>Littlemoor</w:t>
      </w:r>
      <w:proofErr w:type="spellEnd"/>
      <w:r w:rsidR="006F5E89">
        <w:rPr>
          <w:rFonts w:ascii="Calibri" w:hAnsi="Calibri"/>
          <w:sz w:val="24"/>
          <w:szCs w:val="24"/>
        </w:rPr>
        <w:t xml:space="preserve"> Farm Clitheroe</w:t>
      </w:r>
    </w:p>
    <w:p w14:paraId="120EE4C1" w14:textId="77777777" w:rsidR="000C3E7C" w:rsidRPr="00344823" w:rsidRDefault="000C3E7C" w:rsidP="000C3E7C">
      <w:pPr>
        <w:tabs>
          <w:tab w:val="left" w:pos="1665"/>
        </w:tabs>
        <w:rPr>
          <w:rFonts w:ascii="Calibri" w:hAnsi="Calibri" w:cs="Calibri"/>
          <w:color w:val="000000"/>
        </w:rPr>
      </w:pPr>
      <w:r w:rsidRPr="00344823">
        <w:rPr>
          <w:rFonts w:ascii="Calibri" w:hAnsi="Calibri" w:cs="Calibri"/>
          <w:color w:val="000000"/>
        </w:rPr>
        <w:t xml:space="preserve">Proposal: </w:t>
      </w:r>
      <w:r w:rsidR="006F5E89">
        <w:rPr>
          <w:rFonts w:ascii="Calibri" w:hAnsi="Calibri"/>
          <w:sz w:val="24"/>
          <w:szCs w:val="24"/>
        </w:rPr>
        <w:t>Discharge of Conditions 30 (Play Space Management Plan</w:t>
      </w:r>
      <w:proofErr w:type="gramStart"/>
      <w:r w:rsidR="006F5E89">
        <w:rPr>
          <w:rFonts w:ascii="Calibri" w:hAnsi="Calibri"/>
          <w:sz w:val="24"/>
          <w:szCs w:val="24"/>
        </w:rPr>
        <w:t>),  Condition</w:t>
      </w:r>
      <w:proofErr w:type="gramEnd"/>
      <w:r w:rsidR="006F5E89">
        <w:rPr>
          <w:rFonts w:ascii="Calibri" w:hAnsi="Calibri"/>
          <w:sz w:val="24"/>
          <w:szCs w:val="24"/>
        </w:rPr>
        <w:t xml:space="preserve"> 54 (Footpath and Cycle Way),  Condition 58 (Road Drainage, Fire Hydrants, Hard Landscaping, </w:t>
      </w:r>
      <w:proofErr w:type="spellStart"/>
      <w:r w:rsidR="006F5E89">
        <w:rPr>
          <w:rFonts w:ascii="Calibri" w:hAnsi="Calibri"/>
          <w:sz w:val="24"/>
          <w:szCs w:val="24"/>
        </w:rPr>
        <w:t>Foothpath</w:t>
      </w:r>
      <w:proofErr w:type="spellEnd"/>
      <w:r w:rsidR="006F5E89">
        <w:rPr>
          <w:rFonts w:ascii="Calibri" w:hAnsi="Calibri"/>
          <w:sz w:val="24"/>
          <w:szCs w:val="24"/>
        </w:rPr>
        <w:t xml:space="preserve"> and Cycle Linkages),  Condition 59 (Bus Stops) from planning permission 3/2015/0895 as updated by non-material amendment 3/2016/0939.</w:t>
      </w:r>
    </w:p>
    <w:p w14:paraId="606A7EAD" w14:textId="77777777" w:rsidR="000C3E7C" w:rsidRDefault="000C3E7C" w:rsidP="000C3E7C">
      <w:pPr>
        <w:rPr>
          <w:rFonts w:ascii="Calibri" w:hAnsi="Calibri" w:cs="Calibri"/>
          <w:color w:val="000000"/>
        </w:rPr>
      </w:pPr>
    </w:p>
    <w:p w14:paraId="708AA662" w14:textId="77777777" w:rsidR="000C3E7C" w:rsidRDefault="000C3E7C" w:rsidP="000C3E7C">
      <w:pPr>
        <w:rPr>
          <w:rFonts w:ascii="Calibri" w:hAnsi="Calibri" w:cs="Calibri"/>
          <w:color w:val="000000"/>
        </w:rPr>
      </w:pPr>
      <w:r w:rsidRPr="00344823">
        <w:rPr>
          <w:rFonts w:ascii="Calibri" w:hAnsi="Calibri" w:cs="Calibri"/>
          <w:color w:val="000000"/>
        </w:rPr>
        <w:t>I write in response to your application to disch</w:t>
      </w:r>
      <w:r>
        <w:rPr>
          <w:rFonts w:ascii="Calibri" w:hAnsi="Calibri" w:cs="Calibri"/>
          <w:color w:val="000000"/>
        </w:rPr>
        <w:t xml:space="preserve">arge the conditions pursuant to </w:t>
      </w:r>
      <w:r w:rsidRPr="00344823">
        <w:rPr>
          <w:rFonts w:ascii="Calibri" w:hAnsi="Calibri" w:cs="Calibri"/>
          <w:color w:val="000000"/>
        </w:rPr>
        <w:t xml:space="preserve">planning approval </w:t>
      </w:r>
    </w:p>
    <w:p w14:paraId="121E0141" w14:textId="77777777" w:rsidR="000C3E7C" w:rsidRDefault="000C3E7C" w:rsidP="000C3E7C">
      <w:pPr>
        <w:rPr>
          <w:rFonts w:ascii="Calibri" w:hAnsi="Calibri" w:cs="Calibri"/>
          <w:color w:val="000000"/>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414"/>
      </w:tblGrid>
      <w:tr w:rsidR="005F71C3" w:rsidRPr="00641E0F" w14:paraId="357E3B56" w14:textId="77777777">
        <w:trPr>
          <w:cantSplit/>
        </w:trPr>
        <w:tc>
          <w:tcPr>
            <w:tcW w:w="9414" w:type="dxa"/>
            <w:tcBorders>
              <w:left w:val="nil"/>
            </w:tcBorders>
          </w:tcPr>
          <w:p w14:paraId="2422D3A3" w14:textId="77777777" w:rsidR="006F5E89" w:rsidRDefault="006F5E89">
            <w:pPr>
              <w:pStyle w:val="TableText"/>
              <w:rPr>
                <w:rFonts w:ascii="Calibri" w:hAnsi="Calibri"/>
                <w:sz w:val="24"/>
                <w:szCs w:val="24"/>
              </w:rPr>
            </w:pPr>
            <w:r>
              <w:rPr>
                <w:rFonts w:ascii="Calibri" w:hAnsi="Calibri"/>
                <w:sz w:val="24"/>
                <w:szCs w:val="24"/>
              </w:rPr>
              <w:t>Condition 30 is partially discharged insofar that the information relating to Play Space Management and Installation are considered adequate to satisfy the requirements of the condition.  For the avoidance of doubt the agreed details are as follows:</w:t>
            </w:r>
          </w:p>
          <w:p w14:paraId="671DD075" w14:textId="77777777" w:rsidR="006F5E89" w:rsidRDefault="006F5E89">
            <w:pPr>
              <w:pStyle w:val="TableText"/>
              <w:rPr>
                <w:rFonts w:ascii="Calibri" w:hAnsi="Calibri"/>
                <w:sz w:val="24"/>
                <w:szCs w:val="24"/>
              </w:rPr>
            </w:pPr>
          </w:p>
          <w:p w14:paraId="7DD2F3D7" w14:textId="77777777" w:rsidR="006F5E89" w:rsidRDefault="006F5E89">
            <w:pPr>
              <w:pStyle w:val="TableText"/>
              <w:rPr>
                <w:rFonts w:ascii="Calibri" w:hAnsi="Calibri"/>
                <w:sz w:val="24"/>
                <w:szCs w:val="24"/>
              </w:rPr>
            </w:pPr>
            <w:r>
              <w:rPr>
                <w:rFonts w:ascii="Calibri" w:hAnsi="Calibri"/>
                <w:sz w:val="24"/>
                <w:szCs w:val="24"/>
              </w:rPr>
              <w:t>16102.01 Rev: B</w:t>
            </w:r>
          </w:p>
          <w:p w14:paraId="20E1690E" w14:textId="77777777" w:rsidR="006F5E89" w:rsidRDefault="006F5E89">
            <w:pPr>
              <w:pStyle w:val="TableText"/>
              <w:rPr>
                <w:rFonts w:ascii="Calibri" w:hAnsi="Calibri"/>
                <w:sz w:val="24"/>
                <w:szCs w:val="24"/>
              </w:rPr>
            </w:pPr>
            <w:r>
              <w:rPr>
                <w:rFonts w:ascii="Calibri" w:hAnsi="Calibri"/>
                <w:sz w:val="24"/>
                <w:szCs w:val="24"/>
              </w:rPr>
              <w:t>16102.02 Rev: B</w:t>
            </w:r>
          </w:p>
          <w:p w14:paraId="028811EF" w14:textId="77777777" w:rsidR="006F5E89" w:rsidRDefault="006F5E89">
            <w:pPr>
              <w:pStyle w:val="TableText"/>
              <w:rPr>
                <w:rFonts w:ascii="Calibri" w:hAnsi="Calibri"/>
                <w:sz w:val="24"/>
                <w:szCs w:val="24"/>
              </w:rPr>
            </w:pPr>
            <w:r>
              <w:rPr>
                <w:rFonts w:ascii="Calibri" w:hAnsi="Calibri"/>
                <w:sz w:val="24"/>
                <w:szCs w:val="24"/>
              </w:rPr>
              <w:t>16102.03 Rev: B</w:t>
            </w:r>
          </w:p>
          <w:p w14:paraId="3924BB1E" w14:textId="77777777" w:rsidR="006F5E89" w:rsidRDefault="006F5E89">
            <w:pPr>
              <w:pStyle w:val="TableText"/>
              <w:rPr>
                <w:rFonts w:ascii="Calibri" w:hAnsi="Calibri"/>
                <w:sz w:val="24"/>
                <w:szCs w:val="24"/>
              </w:rPr>
            </w:pPr>
            <w:r>
              <w:rPr>
                <w:rFonts w:ascii="Calibri" w:hAnsi="Calibri"/>
                <w:sz w:val="24"/>
                <w:szCs w:val="24"/>
              </w:rPr>
              <w:t>TWM-20026-MP-02 Rev: A Management Company Plan</w:t>
            </w:r>
          </w:p>
          <w:p w14:paraId="512B37B4" w14:textId="77777777" w:rsidR="006F5E89" w:rsidRDefault="006F5E89">
            <w:pPr>
              <w:pStyle w:val="TableText"/>
              <w:rPr>
                <w:rFonts w:ascii="Calibri" w:hAnsi="Calibri"/>
                <w:sz w:val="24"/>
                <w:szCs w:val="24"/>
              </w:rPr>
            </w:pPr>
          </w:p>
          <w:p w14:paraId="0204E204" w14:textId="77777777" w:rsidR="006F5E89" w:rsidRDefault="006F5E89">
            <w:pPr>
              <w:pStyle w:val="TableText"/>
              <w:rPr>
                <w:rFonts w:ascii="Calibri" w:hAnsi="Calibri"/>
                <w:sz w:val="24"/>
                <w:szCs w:val="24"/>
              </w:rPr>
            </w:pPr>
            <w:r>
              <w:rPr>
                <w:rFonts w:ascii="Calibri" w:hAnsi="Calibri"/>
                <w:sz w:val="24"/>
                <w:szCs w:val="24"/>
              </w:rPr>
              <w:t>The condition can only be partially discharged given the condition requires that the Play Space Management be carried out in accordance with the approved details.</w:t>
            </w:r>
          </w:p>
          <w:p w14:paraId="105F5CF7" w14:textId="179945CA" w:rsidR="005F71C3" w:rsidRPr="00641E0F" w:rsidRDefault="000C3C4C" w:rsidP="000C3C4C">
            <w:pPr>
              <w:pStyle w:val="TableText"/>
              <w:jc w:val="right"/>
              <w:rPr>
                <w:rFonts w:ascii="Calibri" w:hAnsi="Calibri"/>
                <w:sz w:val="24"/>
                <w:szCs w:val="24"/>
              </w:rPr>
            </w:pPr>
            <w:r>
              <w:rPr>
                <w:rFonts w:ascii="Calibri" w:hAnsi="Calibri"/>
                <w:sz w:val="24"/>
                <w:szCs w:val="24"/>
              </w:rPr>
              <w:t>P.T.O.</w:t>
            </w:r>
          </w:p>
        </w:tc>
      </w:tr>
      <w:tr w:rsidR="005F71C3" w:rsidRPr="00641E0F" w14:paraId="6B88C718" w14:textId="77777777">
        <w:trPr>
          <w:cantSplit/>
        </w:trPr>
        <w:tc>
          <w:tcPr>
            <w:tcW w:w="9414" w:type="dxa"/>
            <w:tcBorders>
              <w:left w:val="nil"/>
            </w:tcBorders>
          </w:tcPr>
          <w:p w14:paraId="46B72749" w14:textId="77777777" w:rsidR="006F5E89" w:rsidRDefault="006F5E89">
            <w:pPr>
              <w:pStyle w:val="TableText"/>
              <w:rPr>
                <w:rFonts w:ascii="Calibri" w:hAnsi="Calibri"/>
                <w:sz w:val="24"/>
                <w:szCs w:val="24"/>
              </w:rPr>
            </w:pPr>
            <w:r>
              <w:rPr>
                <w:rFonts w:ascii="Calibri" w:hAnsi="Calibri"/>
                <w:sz w:val="24"/>
                <w:szCs w:val="24"/>
              </w:rPr>
              <w:lastRenderedPageBreak/>
              <w:t xml:space="preserve">Condition 54 is partially discharged insofar that the submitted details are considered adequate to satisfy the requirements of the condition.  </w:t>
            </w:r>
          </w:p>
          <w:p w14:paraId="7B6AFB93" w14:textId="77777777" w:rsidR="006F5E89" w:rsidRDefault="006F5E89">
            <w:pPr>
              <w:pStyle w:val="TableText"/>
              <w:rPr>
                <w:rFonts w:ascii="Calibri" w:hAnsi="Calibri"/>
                <w:sz w:val="24"/>
                <w:szCs w:val="24"/>
              </w:rPr>
            </w:pPr>
          </w:p>
          <w:p w14:paraId="5242315C" w14:textId="77777777" w:rsidR="006F5E89" w:rsidRDefault="006F5E89">
            <w:pPr>
              <w:pStyle w:val="TableText"/>
              <w:rPr>
                <w:rFonts w:ascii="Calibri" w:hAnsi="Calibri"/>
                <w:sz w:val="24"/>
                <w:szCs w:val="24"/>
              </w:rPr>
            </w:pPr>
            <w:r>
              <w:rPr>
                <w:rFonts w:ascii="Calibri" w:hAnsi="Calibri"/>
                <w:sz w:val="24"/>
                <w:szCs w:val="24"/>
              </w:rPr>
              <w:t>The condition can only be partially discharged insofar that the condition relates to further phases of development and requires that the agreed details be implemented in accordance with the approved details.</w:t>
            </w:r>
          </w:p>
          <w:p w14:paraId="506C731C" w14:textId="77777777" w:rsidR="005F71C3" w:rsidRPr="00641E0F" w:rsidRDefault="005F71C3">
            <w:pPr>
              <w:pStyle w:val="TableText"/>
              <w:rPr>
                <w:rFonts w:ascii="Calibri" w:hAnsi="Calibri"/>
                <w:sz w:val="24"/>
                <w:szCs w:val="24"/>
              </w:rPr>
            </w:pPr>
          </w:p>
        </w:tc>
      </w:tr>
      <w:tr w:rsidR="005F71C3" w:rsidRPr="00641E0F" w14:paraId="0F16AEC1" w14:textId="77777777">
        <w:trPr>
          <w:cantSplit/>
        </w:trPr>
        <w:tc>
          <w:tcPr>
            <w:tcW w:w="9414" w:type="dxa"/>
            <w:tcBorders>
              <w:left w:val="nil"/>
            </w:tcBorders>
          </w:tcPr>
          <w:p w14:paraId="794AE052" w14:textId="77777777" w:rsidR="006F5E89" w:rsidRDefault="006F5E89">
            <w:pPr>
              <w:pStyle w:val="TableText"/>
              <w:rPr>
                <w:rFonts w:ascii="Calibri" w:hAnsi="Calibri"/>
                <w:sz w:val="24"/>
                <w:szCs w:val="24"/>
              </w:rPr>
            </w:pPr>
            <w:r>
              <w:rPr>
                <w:rFonts w:ascii="Calibri" w:hAnsi="Calibri"/>
                <w:sz w:val="24"/>
                <w:szCs w:val="24"/>
              </w:rPr>
              <w:t xml:space="preserve">Condition 58 is partially discharged insofar that the submitted details are considered adequate to satisfy the requirements of the condition. </w:t>
            </w:r>
          </w:p>
          <w:p w14:paraId="488CACB0" w14:textId="77777777" w:rsidR="006F5E89" w:rsidRDefault="006F5E89">
            <w:pPr>
              <w:pStyle w:val="TableText"/>
              <w:rPr>
                <w:rFonts w:ascii="Calibri" w:hAnsi="Calibri"/>
                <w:sz w:val="24"/>
                <w:szCs w:val="24"/>
              </w:rPr>
            </w:pPr>
          </w:p>
          <w:p w14:paraId="57C9C25D" w14:textId="77777777" w:rsidR="006F5E89" w:rsidRDefault="006F5E89">
            <w:pPr>
              <w:pStyle w:val="TableText"/>
              <w:rPr>
                <w:rFonts w:ascii="Calibri" w:hAnsi="Calibri"/>
                <w:sz w:val="24"/>
                <w:szCs w:val="24"/>
              </w:rPr>
            </w:pPr>
            <w:r>
              <w:rPr>
                <w:rFonts w:ascii="Calibri" w:hAnsi="Calibri"/>
                <w:sz w:val="24"/>
                <w:szCs w:val="24"/>
              </w:rPr>
              <w:t>The condition can only be partially discharged insofar that the condition relates to further phases of development and requires that the agreed details be implemented in accordance with the approved details.</w:t>
            </w:r>
          </w:p>
          <w:p w14:paraId="72324F3C" w14:textId="77777777" w:rsidR="005F71C3" w:rsidRPr="00641E0F" w:rsidRDefault="005F71C3">
            <w:pPr>
              <w:pStyle w:val="TableText"/>
              <w:rPr>
                <w:rFonts w:ascii="Calibri" w:hAnsi="Calibri"/>
                <w:sz w:val="24"/>
                <w:szCs w:val="24"/>
              </w:rPr>
            </w:pPr>
          </w:p>
        </w:tc>
      </w:tr>
      <w:tr w:rsidR="005F71C3" w:rsidRPr="00641E0F" w14:paraId="57FED22E" w14:textId="77777777">
        <w:trPr>
          <w:cantSplit/>
        </w:trPr>
        <w:tc>
          <w:tcPr>
            <w:tcW w:w="9414" w:type="dxa"/>
            <w:tcBorders>
              <w:left w:val="nil"/>
            </w:tcBorders>
          </w:tcPr>
          <w:p w14:paraId="743AE2A0" w14:textId="77777777" w:rsidR="006F5E89" w:rsidRDefault="006F5E89">
            <w:pPr>
              <w:pStyle w:val="TableText"/>
              <w:rPr>
                <w:rFonts w:ascii="Calibri" w:hAnsi="Calibri"/>
                <w:sz w:val="24"/>
                <w:szCs w:val="24"/>
              </w:rPr>
            </w:pPr>
            <w:r>
              <w:rPr>
                <w:rFonts w:ascii="Calibri" w:hAnsi="Calibri"/>
                <w:sz w:val="24"/>
                <w:szCs w:val="24"/>
              </w:rPr>
              <w:t xml:space="preserve">Condition 59 is partially discharged insofar that the submitted details relating to bus stops are considered adequate to satisfy the requirements of the condition. </w:t>
            </w:r>
          </w:p>
          <w:p w14:paraId="1214FD07" w14:textId="77777777" w:rsidR="006F5E89" w:rsidRDefault="006F5E89">
            <w:pPr>
              <w:pStyle w:val="TableText"/>
              <w:rPr>
                <w:rFonts w:ascii="Calibri" w:hAnsi="Calibri"/>
                <w:sz w:val="24"/>
                <w:szCs w:val="24"/>
              </w:rPr>
            </w:pPr>
          </w:p>
          <w:p w14:paraId="4A3BB468" w14:textId="77777777" w:rsidR="006F5E89" w:rsidRDefault="006F5E89">
            <w:pPr>
              <w:pStyle w:val="TableText"/>
              <w:rPr>
                <w:rFonts w:ascii="Calibri" w:hAnsi="Calibri"/>
                <w:sz w:val="24"/>
                <w:szCs w:val="24"/>
              </w:rPr>
            </w:pPr>
            <w:r>
              <w:rPr>
                <w:rFonts w:ascii="Calibri" w:hAnsi="Calibri"/>
                <w:sz w:val="24"/>
                <w:szCs w:val="24"/>
              </w:rPr>
              <w:t>The condition can only be partially discharged insofar that the condition relates to further phases of development.</w:t>
            </w:r>
          </w:p>
          <w:p w14:paraId="6F84E2D4" w14:textId="77777777" w:rsidR="005F71C3" w:rsidRPr="00641E0F" w:rsidRDefault="005F71C3">
            <w:pPr>
              <w:pStyle w:val="TableText"/>
              <w:rPr>
                <w:rFonts w:ascii="Calibri" w:hAnsi="Calibri"/>
                <w:sz w:val="24"/>
                <w:szCs w:val="24"/>
              </w:rPr>
            </w:pPr>
          </w:p>
        </w:tc>
      </w:tr>
      <w:tr w:rsidR="006F5E89" w14:paraId="6823871D" w14:textId="77777777">
        <w:trPr>
          <w:cantSplit/>
        </w:trPr>
        <w:tc>
          <w:tcPr>
            <w:tcW w:w="9414" w:type="dxa"/>
            <w:tcBorders>
              <w:left w:val="nil"/>
            </w:tcBorders>
          </w:tcPr>
          <w:p w14:paraId="38F9F472" w14:textId="77777777" w:rsidR="006F5E89" w:rsidRPr="00641E0F" w:rsidRDefault="006F5E89">
            <w:pPr>
              <w:pStyle w:val="TableText"/>
              <w:rPr>
                <w:rFonts w:ascii="Calibri" w:hAnsi="Calibri"/>
                <w:sz w:val="24"/>
                <w:szCs w:val="24"/>
              </w:rPr>
            </w:pPr>
            <w:bookmarkStart w:id="0" w:name="Informatives_table"/>
            <w:bookmarkEnd w:id="0"/>
          </w:p>
        </w:tc>
      </w:tr>
    </w:tbl>
    <w:p w14:paraId="36034B3D" w14:textId="77777777" w:rsidR="003449FF" w:rsidRPr="0070667B" w:rsidRDefault="003449FF" w:rsidP="0070667B">
      <w:pPr>
        <w:pStyle w:val="BodySingle"/>
        <w:rPr>
          <w:rFonts w:ascii="Brush Script MT" w:hAnsi="Brush Script MT"/>
          <w:sz w:val="44"/>
          <w:szCs w:val="44"/>
        </w:rPr>
      </w:pPr>
      <w:r>
        <w:rPr>
          <w:rFonts w:ascii="Brush Script MT" w:hAnsi="Brush Script MT"/>
          <w:sz w:val="44"/>
          <w:szCs w:val="44"/>
        </w:rPr>
        <w:t xml:space="preserve">John Macholc  </w:t>
      </w:r>
    </w:p>
    <w:p w14:paraId="376A259F" w14:textId="77777777" w:rsidR="003449FF" w:rsidRDefault="003449FF" w:rsidP="003449FF">
      <w:pPr>
        <w:rPr>
          <w:rFonts w:ascii="Calibri" w:hAnsi="Calibri"/>
          <w:b/>
          <w:sz w:val="24"/>
          <w:szCs w:val="24"/>
        </w:rPr>
      </w:pPr>
      <w:r>
        <w:rPr>
          <w:rFonts w:ascii="Calibri" w:hAnsi="Calibri"/>
          <w:b/>
          <w:sz w:val="24"/>
          <w:szCs w:val="24"/>
        </w:rPr>
        <w:t>pp NICOLA HOPKINS</w:t>
      </w:r>
    </w:p>
    <w:p w14:paraId="7E322305" w14:textId="77777777" w:rsidR="003449FF" w:rsidRDefault="003449FF" w:rsidP="003449FF">
      <w:pPr>
        <w:rPr>
          <w:rFonts w:ascii="Calibri" w:hAnsi="Calibri"/>
          <w:b/>
          <w:sz w:val="24"/>
          <w:szCs w:val="24"/>
        </w:rPr>
      </w:pPr>
      <w:r>
        <w:rPr>
          <w:rFonts w:ascii="Calibri" w:hAnsi="Calibri"/>
          <w:b/>
          <w:sz w:val="24"/>
          <w:szCs w:val="24"/>
        </w:rPr>
        <w:t>DIRECTOR OF ECONOMIC DEVELOPMENT AND PLANNING</w:t>
      </w:r>
    </w:p>
    <w:p w14:paraId="647663FC" w14:textId="77777777" w:rsidR="00E92439" w:rsidRDefault="00E92439" w:rsidP="00EC3181">
      <w:pPr>
        <w:pStyle w:val="TableText"/>
        <w:rPr>
          <w:rFonts w:ascii="Arial" w:hAnsi="Arial" w:cs="Arial"/>
          <w:b/>
        </w:rPr>
      </w:pPr>
    </w:p>
    <w:p w14:paraId="2CE6AD6A" w14:textId="426411E6" w:rsidR="009F3984" w:rsidRPr="000C3C4C" w:rsidRDefault="000C3C4C" w:rsidP="00EC3181">
      <w:pPr>
        <w:pStyle w:val="TableText"/>
        <w:rPr>
          <w:rFonts w:ascii="Arial" w:hAnsi="Arial" w:cs="Arial"/>
          <w:bCs/>
        </w:rPr>
      </w:pPr>
      <w:r w:rsidRPr="000C3C4C">
        <w:rPr>
          <w:rFonts w:ascii="Arial" w:hAnsi="Arial" w:cs="Arial"/>
          <w:bCs/>
        </w:rPr>
        <w:t xml:space="preserve">Applicant </w:t>
      </w:r>
    </w:p>
    <w:p w14:paraId="28978072" w14:textId="77777777" w:rsidR="009F3984" w:rsidRPr="00DD62CA" w:rsidRDefault="006F5E89" w:rsidP="009F3984">
      <w:pPr>
        <w:rPr>
          <w:rFonts w:ascii="Calibri" w:hAnsi="Calibri"/>
          <w:sz w:val="24"/>
          <w:szCs w:val="24"/>
        </w:rPr>
      </w:pPr>
      <w:r>
        <w:rPr>
          <w:rFonts w:ascii="Calibri" w:hAnsi="Calibri"/>
          <w:sz w:val="24"/>
          <w:szCs w:val="24"/>
        </w:rPr>
        <w:t>Taylor Wimpey Manchester</w:t>
      </w:r>
    </w:p>
    <w:p w14:paraId="57274D16" w14:textId="77777777" w:rsidR="009F3984" w:rsidRDefault="006F5E89" w:rsidP="009F3984">
      <w:pPr>
        <w:pStyle w:val="TableText"/>
        <w:rPr>
          <w:rFonts w:ascii="Calibri" w:hAnsi="Calibri"/>
          <w:sz w:val="24"/>
          <w:szCs w:val="24"/>
        </w:rPr>
      </w:pPr>
      <w:r>
        <w:rPr>
          <w:rFonts w:ascii="Calibri" w:hAnsi="Calibri"/>
          <w:sz w:val="24"/>
          <w:szCs w:val="24"/>
        </w:rPr>
        <w:t>c/o Agent</w:t>
      </w:r>
    </w:p>
    <w:p w14:paraId="19C51D43" w14:textId="77777777" w:rsidR="009F3984" w:rsidRDefault="009F3984" w:rsidP="009F3984">
      <w:pPr>
        <w:pStyle w:val="TableText"/>
        <w:rPr>
          <w:rFonts w:ascii="Calibri" w:hAnsi="Calibri"/>
          <w:sz w:val="24"/>
          <w:szCs w:val="24"/>
        </w:rPr>
      </w:pPr>
    </w:p>
    <w:p w14:paraId="3A0045C4" w14:textId="77777777" w:rsidR="009F3984" w:rsidRDefault="009F3984" w:rsidP="009F3984">
      <w:pPr>
        <w:pStyle w:val="TableText"/>
        <w:rPr>
          <w:rFonts w:ascii="Calibri" w:hAnsi="Calibri"/>
          <w:sz w:val="24"/>
          <w:szCs w:val="24"/>
        </w:rPr>
      </w:pPr>
      <w:bookmarkStart w:id="1" w:name="Agent"/>
      <w:r>
        <w:rPr>
          <w:rFonts w:ascii="Calibri" w:hAnsi="Calibri"/>
          <w:sz w:val="24"/>
          <w:szCs w:val="24"/>
        </w:rPr>
        <w:t>Agent</w:t>
      </w:r>
    </w:p>
    <w:bookmarkEnd w:id="1"/>
    <w:p w14:paraId="37815369" w14:textId="77777777" w:rsidR="006F5E89" w:rsidRDefault="006F5E89" w:rsidP="009F3984">
      <w:pPr>
        <w:pStyle w:val="TableText"/>
        <w:rPr>
          <w:rFonts w:ascii="Calibri" w:hAnsi="Calibri"/>
          <w:sz w:val="24"/>
          <w:szCs w:val="24"/>
        </w:rPr>
      </w:pPr>
      <w:r>
        <w:rPr>
          <w:rFonts w:ascii="Calibri" w:hAnsi="Calibri"/>
          <w:sz w:val="24"/>
          <w:szCs w:val="24"/>
        </w:rPr>
        <w:t>Norfolk House</w:t>
      </w:r>
    </w:p>
    <w:p w14:paraId="7769A980" w14:textId="77777777" w:rsidR="006F5E89" w:rsidRDefault="006F5E89" w:rsidP="009F3984">
      <w:pPr>
        <w:pStyle w:val="TableText"/>
        <w:rPr>
          <w:rFonts w:ascii="Calibri" w:hAnsi="Calibri"/>
          <w:sz w:val="24"/>
          <w:szCs w:val="24"/>
        </w:rPr>
      </w:pPr>
      <w:r>
        <w:rPr>
          <w:rFonts w:ascii="Calibri" w:hAnsi="Calibri"/>
          <w:sz w:val="24"/>
          <w:szCs w:val="24"/>
        </w:rPr>
        <w:t>7 Norfolk Street</w:t>
      </w:r>
    </w:p>
    <w:p w14:paraId="2B9882D8" w14:textId="77777777" w:rsidR="006F5E89" w:rsidRDefault="006F5E89" w:rsidP="009F3984">
      <w:pPr>
        <w:pStyle w:val="TableText"/>
        <w:rPr>
          <w:rFonts w:ascii="Calibri" w:hAnsi="Calibri"/>
          <w:sz w:val="24"/>
          <w:szCs w:val="24"/>
        </w:rPr>
      </w:pPr>
      <w:r>
        <w:rPr>
          <w:rFonts w:ascii="Calibri" w:hAnsi="Calibri"/>
          <w:sz w:val="24"/>
          <w:szCs w:val="24"/>
        </w:rPr>
        <w:t>Manchester</w:t>
      </w:r>
    </w:p>
    <w:p w14:paraId="14E06F50" w14:textId="77777777" w:rsidR="009F3984" w:rsidRDefault="006F5E89" w:rsidP="009F3984">
      <w:pPr>
        <w:pStyle w:val="TableText"/>
        <w:rPr>
          <w:rFonts w:ascii="Calibri" w:hAnsi="Calibri"/>
          <w:sz w:val="24"/>
          <w:szCs w:val="24"/>
        </w:rPr>
      </w:pPr>
      <w:r>
        <w:rPr>
          <w:rFonts w:ascii="Calibri" w:hAnsi="Calibri"/>
          <w:sz w:val="24"/>
          <w:szCs w:val="24"/>
        </w:rPr>
        <w:t>M2 1DW</w:t>
      </w:r>
    </w:p>
    <w:p w14:paraId="011B178C" w14:textId="77777777" w:rsidR="00740309" w:rsidRDefault="00740309" w:rsidP="009F3984">
      <w:pPr>
        <w:pStyle w:val="TableText"/>
        <w:rPr>
          <w:rFonts w:ascii="Calibri" w:hAnsi="Calibri"/>
          <w:sz w:val="24"/>
          <w:szCs w:val="24"/>
        </w:rPr>
      </w:pPr>
    </w:p>
    <w:p w14:paraId="07631447" w14:textId="77777777" w:rsidR="00740309" w:rsidRPr="00B52864" w:rsidRDefault="00740309" w:rsidP="00740309">
      <w:pPr>
        <w:rPr>
          <w:rFonts w:ascii="Calibri" w:hAnsi="Calibri" w:cs="Calibri"/>
          <w:b/>
          <w:bCs/>
        </w:rPr>
      </w:pPr>
      <w:r w:rsidRPr="00B52864">
        <w:rPr>
          <w:rFonts w:ascii="Calibri" w:hAnsi="Calibri" w:cs="Calibri"/>
          <w:b/>
          <w:bCs/>
        </w:rPr>
        <w:t>Notes</w:t>
      </w:r>
    </w:p>
    <w:p w14:paraId="7F0DA708" w14:textId="77777777" w:rsidR="00740309" w:rsidRPr="00B52864" w:rsidRDefault="00740309" w:rsidP="00740309">
      <w:pPr>
        <w:rPr>
          <w:rFonts w:ascii="Calibri" w:hAnsi="Calibri" w:cs="Calibri"/>
          <w:b/>
          <w:bCs/>
        </w:rPr>
      </w:pPr>
    </w:p>
    <w:p w14:paraId="49CDCEEF" w14:textId="77777777" w:rsidR="00740309" w:rsidRPr="00B52864" w:rsidRDefault="00740309" w:rsidP="00740309">
      <w:pPr>
        <w:rPr>
          <w:rFonts w:ascii="Calibri" w:hAnsi="Calibri" w:cs="Calibri"/>
          <w:b/>
          <w:bCs/>
        </w:rPr>
      </w:pPr>
      <w:r w:rsidRPr="00B52864">
        <w:rPr>
          <w:rFonts w:ascii="Calibri" w:hAnsi="Calibri" w:cs="Calibri"/>
          <w:b/>
          <w:bCs/>
        </w:rPr>
        <w:t xml:space="preserve">Right of Appeal </w:t>
      </w:r>
    </w:p>
    <w:p w14:paraId="77889424" w14:textId="77777777" w:rsidR="00740309" w:rsidRPr="00B52864" w:rsidRDefault="00740309" w:rsidP="00740309">
      <w:pPr>
        <w:rPr>
          <w:rFonts w:ascii="Calibri" w:hAnsi="Calibri" w:cs="Calibri"/>
        </w:rPr>
      </w:pPr>
      <w:r w:rsidRPr="00B52864">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DA829CE" w14:textId="140F7FBF" w:rsidR="00740309" w:rsidRDefault="00740309" w:rsidP="00740309">
      <w:pPr>
        <w:rPr>
          <w:rFonts w:ascii="Calibri" w:hAnsi="Calibri" w:cs="Calibri"/>
        </w:rPr>
      </w:pPr>
      <w:r w:rsidRPr="00B52864">
        <w:rPr>
          <w:rFonts w:ascii="Calibri" w:hAnsi="Calibri" w:cs="Calibri"/>
        </w:rPr>
        <w:t xml:space="preserve">· If you want to appeal against your local planning authority’s decision then you must do so within 6 months of the date of this notice. </w:t>
      </w:r>
    </w:p>
    <w:p w14:paraId="31A47809" w14:textId="0D9DCD36" w:rsidR="000C3C4C" w:rsidRDefault="000C3C4C" w:rsidP="00740309">
      <w:pPr>
        <w:rPr>
          <w:rFonts w:ascii="Calibri" w:hAnsi="Calibri" w:cs="Calibri"/>
        </w:rPr>
      </w:pPr>
    </w:p>
    <w:p w14:paraId="79D63F38" w14:textId="6FE73BEA" w:rsidR="000C3C4C" w:rsidRPr="00B52864" w:rsidRDefault="000C3C4C" w:rsidP="000C3C4C">
      <w:pPr>
        <w:jc w:val="right"/>
        <w:rPr>
          <w:rFonts w:ascii="Calibri" w:hAnsi="Calibri" w:cs="Calibri"/>
        </w:rPr>
      </w:pPr>
      <w:r>
        <w:rPr>
          <w:rFonts w:ascii="Calibri" w:hAnsi="Calibri" w:cs="Calibri"/>
        </w:rPr>
        <w:t>P.T.O.</w:t>
      </w:r>
    </w:p>
    <w:p w14:paraId="4758A013" w14:textId="77777777" w:rsidR="00740309" w:rsidRPr="00B52864" w:rsidRDefault="00740309" w:rsidP="00740309">
      <w:pPr>
        <w:rPr>
          <w:rFonts w:ascii="Calibri" w:hAnsi="Calibri" w:cs="Calibri"/>
        </w:rPr>
      </w:pPr>
      <w:r w:rsidRPr="00B52864">
        <w:rPr>
          <w:rFonts w:ascii="Calibri" w:hAnsi="Calibri" w:cs="Calibri"/>
        </w:rPr>
        <w:lastRenderedPageBreak/>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E01C362" w14:textId="77777777" w:rsidR="00740309" w:rsidRPr="00B52864" w:rsidRDefault="00740309" w:rsidP="00740309">
      <w:pPr>
        <w:rPr>
          <w:rFonts w:ascii="Calibri" w:hAnsi="Calibri" w:cs="Calibri"/>
        </w:rPr>
      </w:pPr>
      <w:r w:rsidRPr="00B52864">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4B14F36" w14:textId="77777777" w:rsidR="00740309" w:rsidRPr="00B52864" w:rsidRDefault="00740309" w:rsidP="00740309">
      <w:pPr>
        <w:rPr>
          <w:rFonts w:ascii="Calibri" w:hAnsi="Calibri" w:cs="Calibri"/>
        </w:rPr>
      </w:pPr>
    </w:p>
    <w:p w14:paraId="71387E77" w14:textId="77777777" w:rsidR="00740309" w:rsidRPr="00B52864" w:rsidRDefault="00740309" w:rsidP="00740309">
      <w:pPr>
        <w:rPr>
          <w:rFonts w:ascii="Calibri" w:hAnsi="Calibri" w:cs="Calibri"/>
        </w:rPr>
      </w:pPr>
      <w:r w:rsidRPr="00B52864">
        <w:rPr>
          <w:rFonts w:ascii="Calibri" w:hAnsi="Calibri" w:cs="Calibri"/>
        </w:rPr>
        <w:t xml:space="preserve">Appeals can be made online at: </w:t>
      </w:r>
      <w:hyperlink r:id="rId8" w:history="1">
        <w:r w:rsidRPr="00B52864">
          <w:rPr>
            <w:rStyle w:val="Hyperlink"/>
            <w:rFonts w:ascii="Calibri" w:hAnsi="Calibri" w:cs="Calibri"/>
          </w:rPr>
          <w:t>https://www.gov.uk/planning-inspectorate</w:t>
        </w:r>
      </w:hyperlink>
      <w:r w:rsidRPr="00B52864">
        <w:rPr>
          <w:rFonts w:ascii="Calibri" w:hAnsi="Calibri" w:cs="Calibri"/>
        </w:rPr>
        <w:t xml:space="preserve">. If you are unable to access the online appeal form, please contact the Planning Inspectorate to obtain a paper copy of the appeal form on </w:t>
      </w:r>
      <w:proofErr w:type="spellStart"/>
      <w:r w:rsidRPr="00B52864">
        <w:rPr>
          <w:rFonts w:ascii="Calibri" w:hAnsi="Calibri" w:cs="Calibri"/>
        </w:rPr>
        <w:t>tel</w:t>
      </w:r>
      <w:proofErr w:type="spellEnd"/>
      <w:r w:rsidRPr="00B52864">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F588FBF" w14:textId="77777777" w:rsidR="00740309" w:rsidRPr="00B52864" w:rsidRDefault="00740309" w:rsidP="00740309">
      <w:pPr>
        <w:rPr>
          <w:rFonts w:ascii="Calibri" w:hAnsi="Calibri" w:cs="Calibri"/>
        </w:rPr>
      </w:pPr>
    </w:p>
    <w:p w14:paraId="238F573F" w14:textId="77777777" w:rsidR="00740309" w:rsidRPr="00B52864" w:rsidRDefault="00740309" w:rsidP="00740309">
      <w:pPr>
        <w:rPr>
          <w:rFonts w:ascii="Calibri" w:hAnsi="Calibri" w:cs="Calibri"/>
          <w:b/>
          <w:bCs/>
        </w:rPr>
      </w:pPr>
      <w:r w:rsidRPr="00B52864">
        <w:rPr>
          <w:rFonts w:ascii="Calibri" w:hAnsi="Calibri" w:cs="Calibri"/>
          <w:b/>
          <w:bCs/>
        </w:rPr>
        <w:t xml:space="preserve">Purchase Notices </w:t>
      </w:r>
    </w:p>
    <w:p w14:paraId="4D12E2F4" w14:textId="77777777" w:rsidR="00740309" w:rsidRPr="00B52864" w:rsidRDefault="00740309" w:rsidP="00740309">
      <w:pPr>
        <w:rPr>
          <w:rFonts w:ascii="Calibri" w:hAnsi="Calibri" w:cs="Calibri"/>
        </w:rPr>
      </w:pPr>
      <w:r w:rsidRPr="00B52864">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8998706" w14:textId="77777777" w:rsidR="00740309" w:rsidRPr="009F3984" w:rsidRDefault="00740309" w:rsidP="009F3984">
      <w:pPr>
        <w:pStyle w:val="TableText"/>
        <w:rPr>
          <w:rFonts w:ascii="Calibri" w:hAnsi="Calibri"/>
          <w:sz w:val="24"/>
          <w:szCs w:val="24"/>
        </w:rPr>
      </w:pPr>
    </w:p>
    <w:sectPr w:rsidR="00740309" w:rsidRPr="009F3984">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89CC" w14:textId="77777777" w:rsidR="006F5E89" w:rsidRDefault="006F5E89">
      <w:r>
        <w:separator/>
      </w:r>
    </w:p>
  </w:endnote>
  <w:endnote w:type="continuationSeparator" w:id="0">
    <w:p w14:paraId="2D5BC5D1" w14:textId="77777777" w:rsidR="006F5E89" w:rsidRDefault="006F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9595" w14:textId="77777777" w:rsidR="005F71C3" w:rsidRDefault="005F7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4020" w14:textId="77777777" w:rsidR="005522D3" w:rsidRDefault="005522D3">
    <w:pPr>
      <w:jc w:val="center"/>
    </w:pPr>
    <w:r>
      <w:fldChar w:fldCharType="begin"/>
    </w:r>
    <w:r>
      <w:instrText>page  \* MERGEFORMAT</w:instrText>
    </w:r>
    <w:r>
      <w:fldChar w:fldCharType="separate"/>
    </w:r>
    <w:r w:rsidR="001A0F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7B91" w14:textId="77777777" w:rsidR="005F71C3" w:rsidRDefault="005F7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9FE8" w14:textId="77777777" w:rsidR="006F5E89" w:rsidRDefault="006F5E89">
      <w:r>
        <w:separator/>
      </w:r>
    </w:p>
  </w:footnote>
  <w:footnote w:type="continuationSeparator" w:id="0">
    <w:p w14:paraId="57CD3DC3" w14:textId="77777777" w:rsidR="006F5E89" w:rsidRDefault="006F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1F88" w14:textId="77777777" w:rsidR="005F71C3" w:rsidRDefault="005F7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1516" w14:textId="77777777" w:rsidR="005522D3" w:rsidRPr="00641E0F" w:rsidRDefault="005522D3">
    <w:pPr>
      <w:rPr>
        <w:rFonts w:ascii="Calibri" w:hAnsi="Calibri"/>
        <w:sz w:val="24"/>
        <w:szCs w:val="24"/>
      </w:rPr>
    </w:pPr>
    <w:r w:rsidRPr="00641E0F">
      <w:rPr>
        <w:rFonts w:ascii="Calibri" w:hAnsi="Calibri"/>
        <w:sz w:val="24"/>
        <w:szCs w:val="24"/>
      </w:rPr>
      <w:t>RIBBLE VALLEY BOROUGH COUNCIL</w:t>
    </w:r>
  </w:p>
  <w:p w14:paraId="27BFCFD3" w14:textId="77777777" w:rsidR="005522D3" w:rsidRPr="00641E0F" w:rsidRDefault="005522D3">
    <w:pPr>
      <w:pStyle w:val="Heading1"/>
      <w:rPr>
        <w:rFonts w:ascii="Calibri" w:hAnsi="Calibri"/>
        <w:sz w:val="24"/>
        <w:szCs w:val="24"/>
      </w:rPr>
    </w:pPr>
    <w:r w:rsidRPr="00641E0F">
      <w:rPr>
        <w:rFonts w:ascii="Calibri" w:hAnsi="Calibri"/>
        <w:b w:val="0"/>
        <w:bCs w:val="0"/>
        <w:sz w:val="24"/>
        <w:szCs w:val="24"/>
      </w:rPr>
      <w:t>CONTINUED</w:t>
    </w:r>
  </w:p>
  <w:p w14:paraId="04949B89" w14:textId="77777777" w:rsidR="005522D3" w:rsidRPr="00641E0F" w:rsidRDefault="005522D3">
    <w:pPr>
      <w:pStyle w:val="addresses"/>
      <w:rPr>
        <w:rFonts w:ascii="Calibri" w:hAnsi="Calibri"/>
        <w:sz w:val="24"/>
        <w:szCs w:val="24"/>
      </w:rPr>
    </w:pPr>
  </w:p>
  <w:p w14:paraId="541F8DFE" w14:textId="6B68F73E" w:rsidR="005522D3" w:rsidRPr="00641E0F" w:rsidRDefault="005522D3">
    <w:pPr>
      <w:rPr>
        <w:rFonts w:ascii="Calibri" w:hAnsi="Calibri"/>
        <w:b/>
        <w:bCs/>
        <w:sz w:val="24"/>
        <w:szCs w:val="24"/>
      </w:rPr>
    </w:pPr>
    <w:r w:rsidRPr="00641E0F">
      <w:rPr>
        <w:rFonts w:ascii="Calibri" w:hAnsi="Calibri"/>
        <w:b/>
        <w:bCs/>
        <w:sz w:val="24"/>
        <w:szCs w:val="24"/>
      </w:rPr>
      <w:t xml:space="preserve">APPLICATION NO.        </w:t>
    </w:r>
    <w:r w:rsidR="000C3C4C">
      <w:rPr>
        <w:rFonts w:ascii="Calibri" w:hAnsi="Calibri"/>
        <w:b/>
        <w:bCs/>
        <w:sz w:val="24"/>
        <w:szCs w:val="24"/>
      </w:rPr>
      <w:t>3/2021/0951</w:t>
    </w:r>
    <w:r w:rsidRPr="00641E0F">
      <w:rPr>
        <w:rFonts w:ascii="Calibri" w:hAnsi="Calibri"/>
        <w:b/>
        <w:bCs/>
        <w:sz w:val="24"/>
        <w:szCs w:val="24"/>
      </w:rPr>
      <w:t xml:space="preserve">                                                      DECISION DATE: </w:t>
    </w:r>
    <w:r w:rsidR="000C3C4C">
      <w:rPr>
        <w:rFonts w:ascii="Calibri" w:hAnsi="Calibri"/>
        <w:b/>
        <w:bCs/>
        <w:sz w:val="24"/>
        <w:szCs w:val="24"/>
      </w:rPr>
      <w:t>09 December 2021</w:t>
    </w:r>
  </w:p>
  <w:p w14:paraId="59971E17" w14:textId="77777777" w:rsidR="005522D3" w:rsidRDefault="005522D3">
    <w:pPr>
      <w:pBdr>
        <w:bottom w:val="single" w:sz="4" w:space="1" w:color="auto"/>
      </w:pBdr>
    </w:pPr>
  </w:p>
  <w:p w14:paraId="156A49E0" w14:textId="77777777" w:rsidR="005522D3" w:rsidRDefault="005522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D6F0" w14:textId="77777777" w:rsidR="005F71C3" w:rsidRPr="005F71C3" w:rsidRDefault="005F71C3" w:rsidP="005F71C3">
    <w:pPr>
      <w:pStyle w:val="Header"/>
      <w:jc w:val="center"/>
      <w:rPr>
        <w:rFonts w:ascii="Calibri" w:hAnsi="Calibri"/>
      </w:rPr>
    </w:pPr>
    <w:r w:rsidRPr="005F71C3">
      <w:rPr>
        <w:rFonts w:ascii="Calibri" w:hAnsi="Calibri"/>
      </w:rPr>
      <w:t xml:space="preserve">Chief </w:t>
    </w:r>
    <w:proofErr w:type="gramStart"/>
    <w:r w:rsidRPr="005F71C3">
      <w:rPr>
        <w:rFonts w:ascii="Calibri" w:hAnsi="Calibri"/>
      </w:rPr>
      <w:t>Executive :</w:t>
    </w:r>
    <w:proofErr w:type="gramEnd"/>
    <w:r w:rsidRPr="005F71C3">
      <w:rPr>
        <w:rFonts w:ascii="Calibri" w:hAnsi="Calibri"/>
      </w:rPr>
      <w:t xml:space="preserve"> Marshal Scott CPFA</w:t>
    </w:r>
  </w:p>
  <w:p w14:paraId="26EFA582" w14:textId="77777777" w:rsidR="005F71C3" w:rsidRPr="005F71C3" w:rsidRDefault="005F71C3" w:rsidP="005F71C3">
    <w:pPr>
      <w:pStyle w:val="Header"/>
      <w:jc w:val="center"/>
      <w:rPr>
        <w:rFonts w:ascii="Calibri" w:hAnsi="Calibri"/>
      </w:rPr>
    </w:pPr>
    <w:r w:rsidRPr="005F71C3">
      <w:rPr>
        <w:rFonts w:ascii="Calibri" w:hAnsi="Calibri"/>
      </w:rPr>
      <w:t xml:space="preserve">Directors John Heap B </w:t>
    </w:r>
    <w:proofErr w:type="spellStart"/>
    <w:r w:rsidRPr="005F71C3">
      <w:rPr>
        <w:rFonts w:ascii="Calibri" w:hAnsi="Calibri"/>
      </w:rPr>
      <w:t>Eng</w:t>
    </w:r>
    <w:proofErr w:type="spellEnd"/>
    <w:r w:rsidRPr="005F71C3">
      <w:rPr>
        <w:rFonts w:ascii="Calibri" w:hAnsi="Calibri"/>
      </w:rPr>
      <w:t>, MICE, N</w:t>
    </w:r>
    <w:r w:rsidR="001A0F1B">
      <w:rPr>
        <w:rFonts w:ascii="Calibri" w:hAnsi="Calibri"/>
      </w:rPr>
      <w:t>icola</w:t>
    </w:r>
    <w:r w:rsidRPr="005F71C3">
      <w:rPr>
        <w:rFonts w:ascii="Calibri" w:hAnsi="Calibri"/>
      </w:rPr>
      <w:t xml:space="preserve"> Hopkins MTCP MRTPI, Jane Pearson CPFA</w:t>
    </w:r>
  </w:p>
  <w:p w14:paraId="52AD2A6B" w14:textId="77777777" w:rsidR="00D93F8F" w:rsidRDefault="00D93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89"/>
    <w:rsid w:val="000C3C4C"/>
    <w:rsid w:val="000C3E7C"/>
    <w:rsid w:val="001A087C"/>
    <w:rsid w:val="001A0F1B"/>
    <w:rsid w:val="0025344E"/>
    <w:rsid w:val="00297B24"/>
    <w:rsid w:val="003449FF"/>
    <w:rsid w:val="00382199"/>
    <w:rsid w:val="00441735"/>
    <w:rsid w:val="005522D3"/>
    <w:rsid w:val="00566271"/>
    <w:rsid w:val="00577DC1"/>
    <w:rsid w:val="005F71C3"/>
    <w:rsid w:val="00641E0F"/>
    <w:rsid w:val="006F5E89"/>
    <w:rsid w:val="0070667B"/>
    <w:rsid w:val="00740309"/>
    <w:rsid w:val="007526EC"/>
    <w:rsid w:val="007A7F6F"/>
    <w:rsid w:val="00851E6F"/>
    <w:rsid w:val="008D7675"/>
    <w:rsid w:val="009C2053"/>
    <w:rsid w:val="009E5F30"/>
    <w:rsid w:val="009F3984"/>
    <w:rsid w:val="00B52864"/>
    <w:rsid w:val="00BB5956"/>
    <w:rsid w:val="00D405F4"/>
    <w:rsid w:val="00D93F8F"/>
    <w:rsid w:val="00DE6561"/>
    <w:rsid w:val="00E92439"/>
    <w:rsid w:val="00EC3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8B6EA"/>
  <w15:chartTrackingRefBased/>
  <w15:docId w15:val="{977EB2C7-1487-4098-A7E6-F93420B7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character" w:styleId="Hyperlink">
    <w:name w:val="Hyperlink"/>
    <w:semiHidden/>
    <w:unhideWhenUsed/>
    <w:rsid w:val="000C3E7C"/>
    <w:rPr>
      <w:color w:val="0000FF"/>
      <w:u w:val="single"/>
    </w:rPr>
  </w:style>
  <w:style w:type="paragraph" w:styleId="BalloonText">
    <w:name w:val="Balloon Text"/>
    <w:basedOn w:val="Normal"/>
    <w:link w:val="BalloonTextChar"/>
    <w:uiPriority w:val="99"/>
    <w:semiHidden/>
    <w:unhideWhenUsed/>
    <w:rsid w:val="000C3E7C"/>
    <w:rPr>
      <w:rFonts w:ascii="Tahoma" w:hAnsi="Tahoma" w:cs="Tahoma"/>
      <w:sz w:val="16"/>
      <w:szCs w:val="16"/>
    </w:rPr>
  </w:style>
  <w:style w:type="character" w:customStyle="1" w:styleId="BalloonTextChar">
    <w:name w:val="Balloon Text Char"/>
    <w:link w:val="BalloonText"/>
    <w:uiPriority w:val="99"/>
    <w:semiHidden/>
    <w:rsid w:val="000C3E7C"/>
    <w:rPr>
      <w:rFonts w:ascii="Tahoma" w:hAnsi="Tahoma" w:cs="Tahoma"/>
      <w:sz w:val="16"/>
      <w:szCs w:val="16"/>
      <w:lang w:eastAsia="en-US"/>
    </w:rPr>
  </w:style>
  <w:style w:type="paragraph" w:customStyle="1" w:styleId="BodySingle">
    <w:name w:val="Body Single"/>
    <w:basedOn w:val="Normal"/>
    <w:rsid w:val="003449FF"/>
    <w:pPr>
      <w:jc w:val="both"/>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87702">
      <w:bodyDiv w:val="1"/>
      <w:marLeft w:val="0"/>
      <w:marRight w:val="0"/>
      <w:marTop w:val="0"/>
      <w:marBottom w:val="0"/>
      <w:divBdr>
        <w:top w:val="none" w:sz="0" w:space="0" w:color="auto"/>
        <w:left w:val="none" w:sz="0" w:space="0" w:color="auto"/>
        <w:bottom w:val="none" w:sz="0" w:space="0" w:color="auto"/>
        <w:right w:val="none" w:sz="0" w:space="0" w:color="auto"/>
      </w:divBdr>
    </w:div>
    <w:div w:id="1982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lanning-inspectorat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planning@ribblevalley.gov.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DISC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RVDECDISCOND</Template>
  <TotalTime>0</TotalTime>
  <Pages>3</Pages>
  <Words>900</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5924</CharactersWithSpaces>
  <SharedDoc>false</SharedDoc>
  <HLinks>
    <vt:vector size="12" baseType="variant">
      <vt:variant>
        <vt:i4>4718602</vt:i4>
      </vt:variant>
      <vt:variant>
        <vt:i4>6</vt:i4>
      </vt:variant>
      <vt:variant>
        <vt:i4>0</vt:i4>
      </vt:variant>
      <vt:variant>
        <vt:i4>5</vt:i4>
      </vt:variant>
      <vt:variant>
        <vt:lpwstr>https://www.gov.uk/planning-inspectorate</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2019-10-02T08:49:00Z</cp:lastPrinted>
  <dcterms:created xsi:type="dcterms:W3CDTF">2021-12-09T14:22:00Z</dcterms:created>
  <dcterms:modified xsi:type="dcterms:W3CDTF">2021-12-09T14:22:00Z</dcterms:modified>
</cp:coreProperties>
</file>