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03F27CA5" w14:textId="77777777" w:rsidTr="00504440">
        <w:trPr>
          <w:jc w:val="center"/>
        </w:trPr>
        <w:tc>
          <w:tcPr>
            <w:tcW w:w="9555" w:type="dxa"/>
            <w:gridSpan w:val="14"/>
            <w:tcMar>
              <w:top w:w="57" w:type="dxa"/>
              <w:bottom w:w="57" w:type="dxa"/>
            </w:tcMar>
          </w:tcPr>
          <w:p w14:paraId="44FEF464"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756AB808" w14:textId="77777777" w:rsidTr="00504440">
        <w:trPr>
          <w:trHeight w:val="535"/>
          <w:jc w:val="center"/>
        </w:trPr>
        <w:tc>
          <w:tcPr>
            <w:tcW w:w="1296" w:type="dxa"/>
            <w:tcMar>
              <w:top w:w="57" w:type="dxa"/>
              <w:bottom w:w="57" w:type="dxa"/>
            </w:tcMar>
          </w:tcPr>
          <w:p w14:paraId="08A47107" w14:textId="77777777" w:rsidR="004936A6" w:rsidRDefault="004936A6" w:rsidP="00D2449B">
            <w:pPr>
              <w:jc w:val="center"/>
              <w:rPr>
                <w:rFonts w:ascii="Calibri" w:hAnsi="Calibri"/>
                <w:b/>
                <w:szCs w:val="22"/>
              </w:rPr>
            </w:pPr>
            <w:r w:rsidRPr="008C75E4">
              <w:rPr>
                <w:rFonts w:ascii="Calibri" w:hAnsi="Calibri"/>
                <w:b/>
                <w:szCs w:val="22"/>
              </w:rPr>
              <w:t>Signed:</w:t>
            </w:r>
          </w:p>
          <w:p w14:paraId="2790DE07" w14:textId="77777777" w:rsidR="00454754" w:rsidRPr="008C75E4" w:rsidRDefault="00454754" w:rsidP="00D2449B">
            <w:pPr>
              <w:jc w:val="center"/>
              <w:rPr>
                <w:rFonts w:ascii="Calibri" w:hAnsi="Calibri"/>
                <w:b/>
                <w:szCs w:val="22"/>
              </w:rPr>
            </w:pPr>
          </w:p>
        </w:tc>
        <w:tc>
          <w:tcPr>
            <w:tcW w:w="900" w:type="dxa"/>
          </w:tcPr>
          <w:p w14:paraId="7BA28D21"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60D1BFB" w14:textId="77777777" w:rsidR="004936A6" w:rsidRPr="008C75E4" w:rsidRDefault="004936A6" w:rsidP="00D2449B">
            <w:pPr>
              <w:jc w:val="center"/>
              <w:rPr>
                <w:rFonts w:ascii="Calibri" w:hAnsi="Calibri"/>
                <w:b/>
                <w:szCs w:val="22"/>
              </w:rPr>
            </w:pPr>
          </w:p>
        </w:tc>
        <w:tc>
          <w:tcPr>
            <w:tcW w:w="1030" w:type="dxa"/>
          </w:tcPr>
          <w:p w14:paraId="5FF742B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BC7AB8B" w14:textId="77777777" w:rsidR="004936A6" w:rsidRPr="008C75E4" w:rsidRDefault="004936A6" w:rsidP="00D2449B">
            <w:pPr>
              <w:jc w:val="center"/>
              <w:rPr>
                <w:rFonts w:ascii="Calibri" w:hAnsi="Calibri"/>
                <w:b/>
                <w:szCs w:val="22"/>
              </w:rPr>
            </w:pPr>
          </w:p>
        </w:tc>
        <w:tc>
          <w:tcPr>
            <w:tcW w:w="1098" w:type="dxa"/>
            <w:gridSpan w:val="2"/>
          </w:tcPr>
          <w:p w14:paraId="260CC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528A80CB" w14:textId="77777777" w:rsidR="004936A6" w:rsidRPr="008C75E4" w:rsidRDefault="004936A6" w:rsidP="00D2449B">
            <w:pPr>
              <w:jc w:val="center"/>
              <w:rPr>
                <w:rFonts w:ascii="Calibri" w:hAnsi="Calibri"/>
                <w:b/>
                <w:szCs w:val="22"/>
              </w:rPr>
            </w:pPr>
          </w:p>
        </w:tc>
        <w:tc>
          <w:tcPr>
            <w:tcW w:w="1030" w:type="dxa"/>
          </w:tcPr>
          <w:p w14:paraId="267BDF5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934B0AC" w14:textId="77777777" w:rsidR="004936A6" w:rsidRPr="008C75E4" w:rsidRDefault="004936A6" w:rsidP="00D2449B">
            <w:pPr>
              <w:jc w:val="center"/>
              <w:rPr>
                <w:rFonts w:ascii="Calibri" w:hAnsi="Calibri"/>
                <w:b/>
                <w:szCs w:val="22"/>
              </w:rPr>
            </w:pPr>
          </w:p>
        </w:tc>
      </w:tr>
      <w:tr w:rsidR="00E06DFC" w:rsidRPr="008C75E4" w14:paraId="779D5C5C"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A230D5C"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DC43F0A"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7CB33A7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2D62320"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6C0E31E7" w14:textId="77777777" w:rsidR="00E06DFC" w:rsidRPr="008C75E4" w:rsidRDefault="00E06DFC" w:rsidP="00D2449B">
            <w:pPr>
              <w:jc w:val="center"/>
              <w:rPr>
                <w:rFonts w:ascii="Calibri" w:hAnsi="Calibri"/>
                <w:b/>
                <w:szCs w:val="22"/>
              </w:rPr>
            </w:pPr>
          </w:p>
        </w:tc>
      </w:tr>
      <w:tr w:rsidR="008C75E4" w:rsidRPr="008C75E4" w14:paraId="26EA66FF" w14:textId="77777777" w:rsidTr="00504440">
        <w:trPr>
          <w:jc w:val="center"/>
        </w:trPr>
        <w:tc>
          <w:tcPr>
            <w:tcW w:w="9555" w:type="dxa"/>
            <w:gridSpan w:val="14"/>
            <w:tcBorders>
              <w:left w:val="nil"/>
              <w:right w:val="nil"/>
            </w:tcBorders>
            <w:tcMar>
              <w:top w:w="57" w:type="dxa"/>
              <w:bottom w:w="57" w:type="dxa"/>
            </w:tcMar>
          </w:tcPr>
          <w:p w14:paraId="6AED267D" w14:textId="77777777" w:rsidR="004A5EA9" w:rsidRPr="008C75E4" w:rsidRDefault="004A5EA9" w:rsidP="004A5EA9">
            <w:pPr>
              <w:jc w:val="center"/>
              <w:rPr>
                <w:rFonts w:ascii="Calibri" w:hAnsi="Calibri"/>
                <w:b/>
                <w:szCs w:val="22"/>
              </w:rPr>
            </w:pPr>
          </w:p>
        </w:tc>
      </w:tr>
      <w:tr w:rsidR="008C75E4" w:rsidRPr="008C75E4" w14:paraId="0A54769B" w14:textId="77777777" w:rsidTr="00504440">
        <w:trPr>
          <w:jc w:val="center"/>
        </w:trPr>
        <w:tc>
          <w:tcPr>
            <w:tcW w:w="2394" w:type="dxa"/>
            <w:gridSpan w:val="3"/>
            <w:tcMar>
              <w:top w:w="57" w:type="dxa"/>
              <w:bottom w:w="57" w:type="dxa"/>
            </w:tcMar>
          </w:tcPr>
          <w:p w14:paraId="097E1989"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45A64887" w14:textId="77777777" w:rsidR="004A5EA9" w:rsidRPr="008C75E4" w:rsidRDefault="00BA637C" w:rsidP="008F6B58">
            <w:pPr>
              <w:rPr>
                <w:rFonts w:ascii="Calibri" w:hAnsi="Calibri"/>
                <w:szCs w:val="22"/>
              </w:rPr>
            </w:pPr>
            <w:r>
              <w:rPr>
                <w:rFonts w:ascii="Calibri" w:hAnsi="Calibri"/>
                <w:szCs w:val="22"/>
              </w:rPr>
              <w:t>3/2021/</w:t>
            </w:r>
            <w:r w:rsidR="00210D0A">
              <w:rPr>
                <w:rFonts w:ascii="Calibri" w:hAnsi="Calibri"/>
                <w:szCs w:val="22"/>
              </w:rPr>
              <w:t>0963</w:t>
            </w:r>
          </w:p>
        </w:tc>
        <w:tc>
          <w:tcPr>
            <w:tcW w:w="3700" w:type="dxa"/>
            <w:gridSpan w:val="5"/>
            <w:vMerge w:val="restart"/>
            <w:tcMar>
              <w:top w:w="57" w:type="dxa"/>
              <w:bottom w:w="57" w:type="dxa"/>
            </w:tcMar>
          </w:tcPr>
          <w:p w14:paraId="17393FE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5DFEEF0" wp14:editId="5ADE60B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9A5BE7C" w14:textId="77777777" w:rsidTr="00504440">
        <w:trPr>
          <w:jc w:val="center"/>
        </w:trPr>
        <w:tc>
          <w:tcPr>
            <w:tcW w:w="2394" w:type="dxa"/>
            <w:gridSpan w:val="3"/>
            <w:tcMar>
              <w:top w:w="57" w:type="dxa"/>
              <w:bottom w:w="57" w:type="dxa"/>
            </w:tcMar>
          </w:tcPr>
          <w:p w14:paraId="6556BFF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4C0E8420" w14:textId="77777777" w:rsidR="004A5EA9" w:rsidRPr="008C75E4" w:rsidRDefault="00210D0A" w:rsidP="002C6277">
            <w:pPr>
              <w:rPr>
                <w:rFonts w:ascii="Calibri" w:hAnsi="Calibri"/>
                <w:szCs w:val="22"/>
              </w:rPr>
            </w:pPr>
            <w:r>
              <w:rPr>
                <w:rFonts w:ascii="Calibri" w:hAnsi="Calibri"/>
                <w:szCs w:val="22"/>
              </w:rPr>
              <w:t>3</w:t>
            </w:r>
            <w:r w:rsidR="00BA637C">
              <w:rPr>
                <w:rFonts w:ascii="Calibri" w:hAnsi="Calibri"/>
                <w:szCs w:val="22"/>
              </w:rPr>
              <w:t>/12/2021</w:t>
            </w:r>
          </w:p>
        </w:tc>
        <w:tc>
          <w:tcPr>
            <w:tcW w:w="3700" w:type="dxa"/>
            <w:gridSpan w:val="5"/>
            <w:vMerge/>
            <w:tcMar>
              <w:top w:w="57" w:type="dxa"/>
              <w:bottom w:w="57" w:type="dxa"/>
            </w:tcMar>
          </w:tcPr>
          <w:p w14:paraId="63EF97F7" w14:textId="77777777" w:rsidR="004A5EA9" w:rsidRPr="008C75E4" w:rsidRDefault="004A5EA9">
            <w:pPr>
              <w:rPr>
                <w:rFonts w:ascii="Calibri" w:hAnsi="Calibri"/>
                <w:szCs w:val="22"/>
              </w:rPr>
            </w:pPr>
          </w:p>
        </w:tc>
      </w:tr>
      <w:tr w:rsidR="008C75E4" w:rsidRPr="008C75E4" w14:paraId="230B9BF0" w14:textId="77777777" w:rsidTr="00504440">
        <w:trPr>
          <w:jc w:val="center"/>
        </w:trPr>
        <w:tc>
          <w:tcPr>
            <w:tcW w:w="2394" w:type="dxa"/>
            <w:gridSpan w:val="3"/>
            <w:tcMar>
              <w:top w:w="57" w:type="dxa"/>
              <w:bottom w:w="57" w:type="dxa"/>
            </w:tcMar>
          </w:tcPr>
          <w:p w14:paraId="6689A07E"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48DEEEF2" w14:textId="77777777" w:rsidR="004A5EA9" w:rsidRPr="00BA637C" w:rsidRDefault="008D5A3A" w:rsidP="00811771">
            <w:pPr>
              <w:rPr>
                <w:rFonts w:ascii="Calibri" w:hAnsi="Calibri"/>
                <w:szCs w:val="22"/>
              </w:rPr>
            </w:pPr>
            <w:r w:rsidRPr="00BA637C">
              <w:rPr>
                <w:rFonts w:ascii="Calibri" w:hAnsi="Calibri"/>
                <w:szCs w:val="22"/>
              </w:rPr>
              <w:t>AD</w:t>
            </w:r>
          </w:p>
        </w:tc>
        <w:tc>
          <w:tcPr>
            <w:tcW w:w="3700" w:type="dxa"/>
            <w:gridSpan w:val="5"/>
            <w:vMerge/>
            <w:tcMar>
              <w:top w:w="57" w:type="dxa"/>
              <w:bottom w:w="57" w:type="dxa"/>
            </w:tcMar>
          </w:tcPr>
          <w:p w14:paraId="2B818658" w14:textId="77777777" w:rsidR="004A5EA9" w:rsidRPr="008C75E4" w:rsidRDefault="004A5EA9">
            <w:pPr>
              <w:rPr>
                <w:rFonts w:ascii="Calibri" w:hAnsi="Calibri"/>
                <w:szCs w:val="22"/>
              </w:rPr>
            </w:pPr>
          </w:p>
        </w:tc>
      </w:tr>
      <w:tr w:rsidR="00FD334A" w:rsidRPr="008C75E4" w14:paraId="1B80B26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0F6A01F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0DAD212"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5B9FF38"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35B3F201" w14:textId="77777777" w:rsidTr="00504440">
        <w:trPr>
          <w:trHeight w:hRule="exact" w:val="144"/>
          <w:jc w:val="center"/>
        </w:trPr>
        <w:tc>
          <w:tcPr>
            <w:tcW w:w="9555" w:type="dxa"/>
            <w:gridSpan w:val="14"/>
            <w:tcBorders>
              <w:left w:val="nil"/>
              <w:right w:val="nil"/>
            </w:tcBorders>
            <w:tcMar>
              <w:top w:w="57" w:type="dxa"/>
              <w:bottom w:w="57" w:type="dxa"/>
            </w:tcMar>
          </w:tcPr>
          <w:p w14:paraId="3349EA72" w14:textId="77777777" w:rsidR="004A5EA9" w:rsidRPr="00504440" w:rsidRDefault="004A5EA9" w:rsidP="007E0D23">
            <w:pPr>
              <w:tabs>
                <w:tab w:val="left" w:pos="4007"/>
              </w:tabs>
              <w:rPr>
                <w:rFonts w:ascii="Calibri" w:hAnsi="Calibri"/>
                <w:b/>
                <w:sz w:val="4"/>
                <w:szCs w:val="4"/>
              </w:rPr>
            </w:pPr>
          </w:p>
        </w:tc>
      </w:tr>
      <w:tr w:rsidR="008C75E4" w:rsidRPr="008C75E4" w14:paraId="7CB9DBE5" w14:textId="77777777" w:rsidTr="00504440">
        <w:trPr>
          <w:jc w:val="center"/>
        </w:trPr>
        <w:tc>
          <w:tcPr>
            <w:tcW w:w="3075" w:type="dxa"/>
            <w:gridSpan w:val="5"/>
            <w:tcMar>
              <w:top w:w="57" w:type="dxa"/>
              <w:bottom w:w="57" w:type="dxa"/>
            </w:tcMar>
          </w:tcPr>
          <w:p w14:paraId="5357DAFE"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6C7918D0" w14:textId="77777777" w:rsidR="004A5EA9" w:rsidRPr="00A70D26" w:rsidRDefault="00A70D26" w:rsidP="00210D0A">
            <w:pPr>
              <w:overflowPunct/>
              <w:autoSpaceDE/>
              <w:autoSpaceDN/>
              <w:adjustRightInd/>
              <w:textAlignment w:val="auto"/>
              <w:rPr>
                <w:rFonts w:asciiTheme="minorHAnsi" w:hAnsiTheme="minorHAnsi" w:cstheme="minorHAnsi"/>
                <w:szCs w:val="22"/>
              </w:rPr>
            </w:pPr>
            <w:r w:rsidRPr="00A70D26">
              <w:rPr>
                <w:rFonts w:asciiTheme="minorHAnsi" w:hAnsiTheme="minorHAnsi" w:cstheme="minorHAnsi"/>
                <w:szCs w:val="22"/>
                <w:shd w:val="clear" w:color="auto" w:fill="FFFFFF"/>
              </w:rPr>
              <w:t>Proposed two-storey and single-storey extensions to rear including balcony, and conversion and extension of garage to form granny annex including raised decking.</w:t>
            </w:r>
          </w:p>
        </w:tc>
      </w:tr>
      <w:tr w:rsidR="008C75E4" w:rsidRPr="008C75E4" w14:paraId="6C8E9CCA"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135D59C"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9506711" w14:textId="77777777" w:rsidR="002A01CF" w:rsidRPr="00A70D26" w:rsidRDefault="00A70D26" w:rsidP="00A42E82">
            <w:pPr>
              <w:rPr>
                <w:rFonts w:asciiTheme="minorHAnsi" w:hAnsiTheme="minorHAnsi" w:cstheme="minorHAnsi"/>
                <w:b/>
                <w:szCs w:val="22"/>
              </w:rPr>
            </w:pPr>
            <w:r w:rsidRPr="00A70D26">
              <w:rPr>
                <w:rStyle w:val="Strong"/>
                <w:rFonts w:asciiTheme="minorHAnsi" w:hAnsiTheme="minorHAnsi" w:cstheme="minorHAnsi"/>
                <w:b w:val="0"/>
                <w:szCs w:val="22"/>
                <w:bdr w:val="none" w:sz="0" w:space="0" w:color="auto" w:frame="1"/>
                <w:shd w:val="clear" w:color="auto" w:fill="FFFFFF"/>
              </w:rPr>
              <w:t xml:space="preserve">Tanner House Farm Higher </w:t>
            </w:r>
            <w:proofErr w:type="spellStart"/>
            <w:r w:rsidRPr="00A70D26">
              <w:rPr>
                <w:rStyle w:val="Strong"/>
                <w:rFonts w:asciiTheme="minorHAnsi" w:hAnsiTheme="minorHAnsi" w:cstheme="minorHAnsi"/>
                <w:b w:val="0"/>
                <w:szCs w:val="22"/>
                <w:bdr w:val="none" w:sz="0" w:space="0" w:color="auto" w:frame="1"/>
                <w:shd w:val="clear" w:color="auto" w:fill="FFFFFF"/>
              </w:rPr>
              <w:t>Ramsgreave</w:t>
            </w:r>
            <w:proofErr w:type="spellEnd"/>
            <w:r w:rsidRPr="00A70D26">
              <w:rPr>
                <w:rStyle w:val="Strong"/>
                <w:rFonts w:asciiTheme="minorHAnsi" w:hAnsiTheme="minorHAnsi" w:cstheme="minorHAnsi"/>
                <w:b w:val="0"/>
                <w:szCs w:val="22"/>
                <w:bdr w:val="none" w:sz="0" w:space="0" w:color="auto" w:frame="1"/>
                <w:shd w:val="clear" w:color="auto" w:fill="FFFFFF"/>
              </w:rPr>
              <w:t xml:space="preserve"> Road </w:t>
            </w:r>
            <w:proofErr w:type="spellStart"/>
            <w:r w:rsidRPr="00A70D26">
              <w:rPr>
                <w:rStyle w:val="Strong"/>
                <w:rFonts w:asciiTheme="minorHAnsi" w:hAnsiTheme="minorHAnsi" w:cstheme="minorHAnsi"/>
                <w:b w:val="0"/>
                <w:szCs w:val="22"/>
                <w:bdr w:val="none" w:sz="0" w:space="0" w:color="auto" w:frame="1"/>
                <w:shd w:val="clear" w:color="auto" w:fill="FFFFFF"/>
              </w:rPr>
              <w:t>Ramsgreave</w:t>
            </w:r>
            <w:proofErr w:type="spellEnd"/>
            <w:r w:rsidRPr="00A70D26">
              <w:rPr>
                <w:rStyle w:val="Strong"/>
                <w:rFonts w:asciiTheme="minorHAnsi" w:hAnsiTheme="minorHAnsi" w:cstheme="minorHAnsi"/>
                <w:b w:val="0"/>
                <w:szCs w:val="22"/>
                <w:bdr w:val="none" w:sz="0" w:space="0" w:color="auto" w:frame="1"/>
                <w:shd w:val="clear" w:color="auto" w:fill="FFFFFF"/>
              </w:rPr>
              <w:t xml:space="preserve"> BB1 9DJ</w:t>
            </w:r>
          </w:p>
        </w:tc>
      </w:tr>
      <w:tr w:rsidR="008C75E4" w:rsidRPr="008C75E4" w14:paraId="4C458B7C" w14:textId="77777777" w:rsidTr="00504440">
        <w:trPr>
          <w:trHeight w:hRule="exact" w:val="144"/>
          <w:jc w:val="center"/>
        </w:trPr>
        <w:tc>
          <w:tcPr>
            <w:tcW w:w="9555" w:type="dxa"/>
            <w:gridSpan w:val="14"/>
            <w:tcBorders>
              <w:left w:val="nil"/>
              <w:right w:val="nil"/>
            </w:tcBorders>
            <w:tcMar>
              <w:top w:w="57" w:type="dxa"/>
              <w:bottom w:w="57" w:type="dxa"/>
            </w:tcMar>
          </w:tcPr>
          <w:p w14:paraId="3621DDC4" w14:textId="77777777" w:rsidR="00A95D89" w:rsidRPr="00504440" w:rsidRDefault="00A95D89" w:rsidP="007E0D23">
            <w:pPr>
              <w:tabs>
                <w:tab w:val="left" w:pos="2667"/>
              </w:tabs>
              <w:rPr>
                <w:rFonts w:ascii="Calibri" w:hAnsi="Calibri"/>
                <w:b/>
                <w:sz w:val="4"/>
                <w:szCs w:val="4"/>
              </w:rPr>
            </w:pPr>
          </w:p>
        </w:tc>
      </w:tr>
      <w:tr w:rsidR="008C75E4" w:rsidRPr="008C75E4" w14:paraId="73C1D75C" w14:textId="77777777" w:rsidTr="00504440">
        <w:trPr>
          <w:jc w:val="center"/>
        </w:trPr>
        <w:tc>
          <w:tcPr>
            <w:tcW w:w="3075" w:type="dxa"/>
            <w:gridSpan w:val="5"/>
            <w:tcMar>
              <w:top w:w="57" w:type="dxa"/>
              <w:bottom w:w="57" w:type="dxa"/>
            </w:tcMar>
          </w:tcPr>
          <w:p w14:paraId="2304E160"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0D46E4BD"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6045B79"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6FE72B" w14:textId="77777777" w:rsidR="003A4376" w:rsidRPr="009825FF" w:rsidRDefault="003B1DC0" w:rsidP="009825FF">
            <w:pPr>
              <w:jc w:val="both"/>
              <w:rPr>
                <w:rFonts w:ascii="Calibri" w:hAnsi="Calibri"/>
                <w:szCs w:val="22"/>
              </w:rPr>
            </w:pPr>
            <w:r>
              <w:rPr>
                <w:rFonts w:ascii="Calibri" w:hAnsi="Calibri"/>
                <w:szCs w:val="22"/>
              </w:rPr>
              <w:t>Object – parking</w:t>
            </w:r>
            <w:r w:rsidR="002F7A83">
              <w:rPr>
                <w:rFonts w:ascii="Calibri" w:hAnsi="Calibri"/>
                <w:szCs w:val="22"/>
              </w:rPr>
              <w:t xml:space="preserve"> provision (including loss of garage)</w:t>
            </w:r>
            <w:r>
              <w:rPr>
                <w:rFonts w:ascii="Calibri" w:hAnsi="Calibri"/>
                <w:szCs w:val="22"/>
              </w:rPr>
              <w:t xml:space="preserve">; </w:t>
            </w:r>
            <w:r w:rsidR="002F7A83">
              <w:rPr>
                <w:rFonts w:ascii="Calibri" w:hAnsi="Calibri"/>
                <w:szCs w:val="22"/>
              </w:rPr>
              <w:t xml:space="preserve">extension too big blocking views and balcony impacting neighbour privacy; extension out of character with building and neighbouring buildings </w:t>
            </w:r>
          </w:p>
        </w:tc>
      </w:tr>
      <w:tr w:rsidR="008C75E4" w:rsidRPr="008C75E4" w14:paraId="3745A362" w14:textId="77777777" w:rsidTr="00504440">
        <w:trPr>
          <w:trHeight w:hRule="exact" w:val="144"/>
          <w:jc w:val="center"/>
        </w:trPr>
        <w:tc>
          <w:tcPr>
            <w:tcW w:w="9555" w:type="dxa"/>
            <w:gridSpan w:val="14"/>
            <w:tcBorders>
              <w:left w:val="nil"/>
              <w:right w:val="nil"/>
            </w:tcBorders>
            <w:tcMar>
              <w:top w:w="57" w:type="dxa"/>
              <w:bottom w:w="57" w:type="dxa"/>
            </w:tcMar>
          </w:tcPr>
          <w:p w14:paraId="00361EBB" w14:textId="77777777" w:rsidR="00C618DB" w:rsidRPr="00504440" w:rsidRDefault="00C618DB" w:rsidP="006126D1">
            <w:pPr>
              <w:jc w:val="both"/>
              <w:rPr>
                <w:rFonts w:ascii="Calibri" w:hAnsi="Calibri"/>
                <w:bCs/>
                <w:sz w:val="4"/>
                <w:szCs w:val="4"/>
              </w:rPr>
            </w:pPr>
          </w:p>
        </w:tc>
      </w:tr>
      <w:tr w:rsidR="008C75E4" w:rsidRPr="008C75E4" w14:paraId="4F92E291" w14:textId="77777777" w:rsidTr="00504440">
        <w:trPr>
          <w:jc w:val="center"/>
        </w:trPr>
        <w:tc>
          <w:tcPr>
            <w:tcW w:w="3075" w:type="dxa"/>
            <w:gridSpan w:val="5"/>
            <w:tcMar>
              <w:top w:w="57" w:type="dxa"/>
              <w:bottom w:w="57" w:type="dxa"/>
            </w:tcMar>
          </w:tcPr>
          <w:p w14:paraId="0599A9F8"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31A35E7"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2E5A26D" w14:textId="77777777" w:rsidTr="00504440">
        <w:trPr>
          <w:jc w:val="center"/>
        </w:trPr>
        <w:tc>
          <w:tcPr>
            <w:tcW w:w="3075" w:type="dxa"/>
            <w:gridSpan w:val="5"/>
            <w:tcMar>
              <w:top w:w="57" w:type="dxa"/>
              <w:bottom w:w="57" w:type="dxa"/>
            </w:tcMar>
          </w:tcPr>
          <w:p w14:paraId="510AB40F"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22AA860F" w14:textId="77777777" w:rsidR="002A01CF" w:rsidRPr="008C75E4" w:rsidRDefault="002A01CF" w:rsidP="006126D1">
            <w:pPr>
              <w:jc w:val="both"/>
              <w:rPr>
                <w:rFonts w:ascii="Calibri" w:hAnsi="Calibri"/>
                <w:b/>
                <w:szCs w:val="22"/>
              </w:rPr>
            </w:pPr>
          </w:p>
        </w:tc>
      </w:tr>
      <w:tr w:rsidR="008C75E4" w:rsidRPr="008C75E4" w14:paraId="4BAFE349" w14:textId="77777777" w:rsidTr="00504440">
        <w:trPr>
          <w:jc w:val="center"/>
        </w:trPr>
        <w:tc>
          <w:tcPr>
            <w:tcW w:w="9555" w:type="dxa"/>
            <w:gridSpan w:val="14"/>
            <w:tcMar>
              <w:top w:w="57" w:type="dxa"/>
              <w:bottom w:w="57" w:type="dxa"/>
            </w:tcMar>
          </w:tcPr>
          <w:p w14:paraId="3E94F32F" w14:textId="77777777" w:rsidR="00D841DA" w:rsidRPr="008E4AD2" w:rsidRDefault="00C7207A" w:rsidP="00FC046F">
            <w:pPr>
              <w:jc w:val="both"/>
              <w:rPr>
                <w:rFonts w:asciiTheme="minorHAnsi" w:hAnsiTheme="minorHAnsi" w:cstheme="minorHAnsi"/>
                <w:szCs w:val="22"/>
              </w:rPr>
            </w:pPr>
            <w:r w:rsidRPr="00C7207A">
              <w:rPr>
                <w:rFonts w:asciiTheme="minorHAnsi" w:hAnsiTheme="minorHAnsi" w:cstheme="minorHAnsi"/>
                <w:i/>
                <w:szCs w:val="22"/>
              </w:rPr>
              <w:t>(comments made following agent’s confirmation “</w:t>
            </w:r>
            <w:r w:rsidR="00283767" w:rsidRPr="00C7207A">
              <w:rPr>
                <w:rFonts w:asciiTheme="minorHAnsi" w:hAnsiTheme="minorHAnsi" w:cstheme="minorHAnsi"/>
                <w:i/>
                <w:szCs w:val="22"/>
              </w:rPr>
              <w:t>the existing access will remain as pedestrian access for my clients to access the field from their property</w:t>
            </w:r>
            <w:r w:rsidRPr="00C7207A">
              <w:rPr>
                <w:rFonts w:asciiTheme="minorHAnsi" w:hAnsiTheme="minorHAnsi" w:cstheme="minorHAnsi"/>
                <w:i/>
                <w:szCs w:val="22"/>
              </w:rPr>
              <w:t>”)</w:t>
            </w:r>
            <w:r>
              <w:rPr>
                <w:rFonts w:cs="Arial"/>
                <w:sz w:val="20"/>
              </w:rPr>
              <w:t xml:space="preserve"> </w:t>
            </w:r>
            <w:r w:rsidR="001C2606" w:rsidRPr="008E4AD2">
              <w:rPr>
                <w:rFonts w:asciiTheme="minorHAnsi" w:hAnsiTheme="minorHAnsi" w:cstheme="minorHAnsi"/>
              </w:rPr>
              <w:t xml:space="preserve">No objection subject to condition </w:t>
            </w:r>
            <w:r w:rsidR="008E4AD2" w:rsidRPr="008E4AD2">
              <w:rPr>
                <w:rFonts w:asciiTheme="minorHAnsi" w:hAnsiTheme="minorHAnsi" w:cstheme="minorHAnsi"/>
              </w:rPr>
              <w:t>(annexe shall only be used ancillary to the enjoyment of the existing dwelling).</w:t>
            </w:r>
          </w:p>
          <w:p w14:paraId="734225C5" w14:textId="77777777" w:rsidR="0072424B" w:rsidRPr="008C75E4" w:rsidRDefault="0072424B" w:rsidP="00210D0A">
            <w:pPr>
              <w:jc w:val="both"/>
              <w:rPr>
                <w:rFonts w:ascii="Calibri" w:hAnsi="Calibri"/>
                <w:szCs w:val="22"/>
              </w:rPr>
            </w:pPr>
          </w:p>
        </w:tc>
      </w:tr>
      <w:tr w:rsidR="008C75E4" w:rsidRPr="008C75E4" w14:paraId="7E8AEA9E" w14:textId="77777777" w:rsidTr="00504440">
        <w:trPr>
          <w:jc w:val="center"/>
        </w:trPr>
        <w:tc>
          <w:tcPr>
            <w:tcW w:w="3075" w:type="dxa"/>
            <w:gridSpan w:val="5"/>
            <w:tcMar>
              <w:top w:w="57" w:type="dxa"/>
              <w:bottom w:w="57" w:type="dxa"/>
            </w:tcMar>
          </w:tcPr>
          <w:p w14:paraId="35AF56F0"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2A712DA"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626F913"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2579CCB" w14:textId="77777777" w:rsidR="005878FE" w:rsidRPr="00435FC9" w:rsidRDefault="002B7570" w:rsidP="00435FC9">
            <w:pPr>
              <w:jc w:val="both"/>
              <w:rPr>
                <w:rFonts w:ascii="Calibri" w:hAnsi="Calibri"/>
                <w:szCs w:val="22"/>
              </w:rPr>
            </w:pPr>
            <w:r>
              <w:rPr>
                <w:rFonts w:ascii="Calibri" w:hAnsi="Calibri"/>
                <w:szCs w:val="22"/>
              </w:rPr>
              <w:t>6 letters of objection – extension scale obstructing light</w:t>
            </w:r>
            <w:r w:rsidR="009955F9">
              <w:rPr>
                <w:rFonts w:ascii="Calibri" w:hAnsi="Calibri"/>
                <w:szCs w:val="22"/>
              </w:rPr>
              <w:t xml:space="preserve"> and overbearing</w:t>
            </w:r>
            <w:r>
              <w:rPr>
                <w:rFonts w:ascii="Calibri" w:hAnsi="Calibri"/>
                <w:szCs w:val="22"/>
              </w:rPr>
              <w:t xml:space="preserve">; balcony compromising privacy; decking noise; adjoining property Title deeds restricts development in curtilage; </w:t>
            </w:r>
            <w:r w:rsidR="002425CF">
              <w:rPr>
                <w:rFonts w:ascii="Calibri" w:hAnsi="Calibri"/>
                <w:szCs w:val="22"/>
              </w:rPr>
              <w:t xml:space="preserve">out of character for </w:t>
            </w:r>
            <w:r w:rsidR="00E75113">
              <w:rPr>
                <w:rFonts w:ascii="Calibri" w:hAnsi="Calibri"/>
                <w:szCs w:val="22"/>
              </w:rPr>
              <w:t xml:space="preserve">farmhouse and </w:t>
            </w:r>
            <w:r w:rsidR="002425CF">
              <w:rPr>
                <w:rFonts w:ascii="Calibri" w:hAnsi="Calibri"/>
                <w:szCs w:val="22"/>
              </w:rPr>
              <w:t xml:space="preserve">rural area; </w:t>
            </w:r>
            <w:r w:rsidR="009955F9">
              <w:rPr>
                <w:rFonts w:ascii="Calibri" w:hAnsi="Calibri"/>
                <w:szCs w:val="22"/>
              </w:rPr>
              <w:t xml:space="preserve">impacts skyline; </w:t>
            </w:r>
            <w:r w:rsidR="00E75113">
              <w:rPr>
                <w:rFonts w:ascii="Calibri" w:hAnsi="Calibri"/>
                <w:szCs w:val="22"/>
              </w:rPr>
              <w:t xml:space="preserve">unattractive roof windows; proposed buildings cover most of plot; </w:t>
            </w:r>
            <w:r w:rsidR="009955F9">
              <w:rPr>
                <w:rFonts w:ascii="Calibri" w:hAnsi="Calibri"/>
                <w:szCs w:val="22"/>
              </w:rPr>
              <w:t>parking provision</w:t>
            </w:r>
            <w:r w:rsidR="00963A6D">
              <w:rPr>
                <w:rFonts w:ascii="Calibri" w:hAnsi="Calibri"/>
                <w:szCs w:val="22"/>
              </w:rPr>
              <w:t xml:space="preserve"> and manoeuvring </w:t>
            </w:r>
            <w:r w:rsidR="009955F9">
              <w:rPr>
                <w:rFonts w:ascii="Calibri" w:hAnsi="Calibri"/>
                <w:szCs w:val="22"/>
              </w:rPr>
              <w:t>(danger</w:t>
            </w:r>
            <w:r w:rsidR="00963A6D">
              <w:rPr>
                <w:rFonts w:ascii="Calibri" w:hAnsi="Calibri"/>
                <w:szCs w:val="22"/>
              </w:rPr>
              <w:t>)</w:t>
            </w:r>
            <w:r w:rsidR="00E75113">
              <w:rPr>
                <w:rFonts w:ascii="Calibri" w:hAnsi="Calibri"/>
                <w:szCs w:val="22"/>
              </w:rPr>
              <w:t>; original stone and slate building to be demolished.</w:t>
            </w:r>
          </w:p>
        </w:tc>
      </w:tr>
      <w:tr w:rsidR="008C75E4" w:rsidRPr="008C75E4" w14:paraId="0B2F56B8" w14:textId="77777777" w:rsidTr="00504440">
        <w:trPr>
          <w:trHeight w:hRule="exact" w:val="144"/>
          <w:jc w:val="center"/>
        </w:trPr>
        <w:tc>
          <w:tcPr>
            <w:tcW w:w="9555" w:type="dxa"/>
            <w:gridSpan w:val="14"/>
            <w:tcBorders>
              <w:left w:val="nil"/>
              <w:right w:val="nil"/>
            </w:tcBorders>
            <w:tcMar>
              <w:top w:w="57" w:type="dxa"/>
              <w:bottom w:w="57" w:type="dxa"/>
            </w:tcMar>
          </w:tcPr>
          <w:p w14:paraId="002E4C3C" w14:textId="77777777" w:rsidR="00C0704D" w:rsidRPr="00504440" w:rsidRDefault="00C0704D" w:rsidP="006126D1">
            <w:pPr>
              <w:jc w:val="both"/>
              <w:rPr>
                <w:rFonts w:ascii="Calibri" w:hAnsi="Calibri"/>
                <w:sz w:val="4"/>
                <w:szCs w:val="4"/>
              </w:rPr>
            </w:pPr>
          </w:p>
        </w:tc>
      </w:tr>
      <w:tr w:rsidR="008C75E4" w:rsidRPr="008C75E4" w14:paraId="55E7136F" w14:textId="77777777" w:rsidTr="00504440">
        <w:trPr>
          <w:jc w:val="center"/>
        </w:trPr>
        <w:tc>
          <w:tcPr>
            <w:tcW w:w="9555" w:type="dxa"/>
            <w:gridSpan w:val="14"/>
            <w:tcMar>
              <w:top w:w="57" w:type="dxa"/>
              <w:bottom w:w="57" w:type="dxa"/>
            </w:tcMar>
          </w:tcPr>
          <w:p w14:paraId="321E77CF"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43176BB" w14:textId="77777777" w:rsidTr="00504440">
        <w:trPr>
          <w:trHeight w:val="864"/>
          <w:jc w:val="center"/>
        </w:trPr>
        <w:tc>
          <w:tcPr>
            <w:tcW w:w="9555" w:type="dxa"/>
            <w:gridSpan w:val="14"/>
            <w:tcMar>
              <w:top w:w="57" w:type="dxa"/>
              <w:bottom w:w="57" w:type="dxa"/>
            </w:tcMar>
          </w:tcPr>
          <w:p w14:paraId="1CE172B7" w14:textId="77777777" w:rsidR="00AD289B" w:rsidRPr="00E72A9B" w:rsidRDefault="00AD289B" w:rsidP="00AD289B">
            <w:pPr>
              <w:overflowPunct/>
              <w:textAlignment w:val="auto"/>
              <w:rPr>
                <w:rFonts w:asciiTheme="minorHAnsi" w:eastAsiaTheme="minorHAnsi" w:hAnsiTheme="minorHAnsi" w:cs="Arial"/>
                <w:iCs/>
                <w:color w:val="000000"/>
                <w:szCs w:val="22"/>
              </w:rPr>
            </w:pPr>
            <w:proofErr w:type="spellStart"/>
            <w:r w:rsidRPr="00B95624">
              <w:rPr>
                <w:rFonts w:asciiTheme="minorHAnsi" w:eastAsiaTheme="minorHAnsi" w:hAnsiTheme="minorHAnsi" w:cs="Arial"/>
                <w:iCs/>
                <w:color w:val="000000"/>
                <w:szCs w:val="22"/>
              </w:rPr>
              <w:t>Ribble</w:t>
            </w:r>
            <w:proofErr w:type="spellEnd"/>
            <w:r w:rsidRPr="00B95624">
              <w:rPr>
                <w:rFonts w:asciiTheme="minorHAnsi" w:eastAsiaTheme="minorHAnsi" w:hAnsiTheme="minorHAnsi" w:cs="Arial"/>
                <w:iCs/>
                <w:color w:val="000000"/>
                <w:szCs w:val="22"/>
              </w:rPr>
              <w:t xml:space="preserve"> Valley Core Strategy:</w:t>
            </w:r>
          </w:p>
          <w:p w14:paraId="0FFA8923" w14:textId="77777777" w:rsidR="00AD289B" w:rsidRPr="00E72A9B" w:rsidRDefault="00AD289B" w:rsidP="00AD289B">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 xml:space="preserve">Policy DMG1 – General Considerations </w:t>
            </w:r>
          </w:p>
          <w:p w14:paraId="196BAF1A" w14:textId="77777777" w:rsidR="00AD289B" w:rsidRDefault="00AD289B" w:rsidP="00AD289B">
            <w:pPr>
              <w:rPr>
                <w:rFonts w:asciiTheme="minorHAnsi" w:hAnsiTheme="minorHAnsi"/>
                <w:szCs w:val="22"/>
              </w:rPr>
            </w:pPr>
            <w:r>
              <w:rPr>
                <w:rFonts w:asciiTheme="minorHAnsi" w:hAnsiTheme="minorHAnsi"/>
                <w:szCs w:val="22"/>
              </w:rPr>
              <w:t>Policy DMH5 – Residential and Curtilage Extensions</w:t>
            </w:r>
          </w:p>
          <w:p w14:paraId="53293270" w14:textId="77777777" w:rsidR="00B50633" w:rsidRDefault="00B50633" w:rsidP="00AD289B">
            <w:pPr>
              <w:rPr>
                <w:rFonts w:asciiTheme="minorHAnsi" w:hAnsiTheme="minorHAnsi"/>
                <w:szCs w:val="22"/>
              </w:rPr>
            </w:pPr>
            <w:r>
              <w:rPr>
                <w:rFonts w:asciiTheme="minorHAnsi" w:hAnsiTheme="minorHAnsi"/>
                <w:szCs w:val="22"/>
              </w:rPr>
              <w:t>Key Statement EN2 – Landscape</w:t>
            </w:r>
          </w:p>
          <w:p w14:paraId="6E80E327" w14:textId="77777777" w:rsidR="00B50633" w:rsidRDefault="00B50633" w:rsidP="00AD289B">
            <w:pPr>
              <w:rPr>
                <w:rFonts w:asciiTheme="minorHAnsi" w:hAnsiTheme="minorHAnsi"/>
                <w:szCs w:val="22"/>
              </w:rPr>
            </w:pPr>
            <w:r>
              <w:rPr>
                <w:rFonts w:asciiTheme="minorHAnsi" w:hAnsiTheme="minorHAnsi"/>
                <w:szCs w:val="22"/>
              </w:rPr>
              <w:t>Policy DMG2 – Strategic Considerations</w:t>
            </w:r>
          </w:p>
          <w:p w14:paraId="619741A8" w14:textId="77777777" w:rsidR="00AD289B" w:rsidRPr="000F2FA6" w:rsidRDefault="00AD289B" w:rsidP="00AD289B">
            <w:pPr>
              <w:rPr>
                <w:rFonts w:asciiTheme="minorHAnsi" w:hAnsiTheme="minorHAnsi"/>
                <w:szCs w:val="22"/>
              </w:rPr>
            </w:pPr>
          </w:p>
          <w:p w14:paraId="02BEB8DB" w14:textId="77777777" w:rsidR="00AD289B" w:rsidRPr="00B95624" w:rsidRDefault="00AD289B" w:rsidP="00AD289B">
            <w:pPr>
              <w:jc w:val="both"/>
              <w:rPr>
                <w:rFonts w:ascii="Calibri" w:hAnsi="Calibri"/>
                <w:bCs/>
                <w:szCs w:val="22"/>
              </w:rPr>
            </w:pPr>
            <w:r w:rsidRPr="00B95624">
              <w:rPr>
                <w:rFonts w:ascii="Calibri" w:hAnsi="Calibri"/>
                <w:bCs/>
                <w:szCs w:val="22"/>
              </w:rPr>
              <w:t>NPPF</w:t>
            </w:r>
          </w:p>
          <w:p w14:paraId="69C64F78" w14:textId="77777777" w:rsidR="00AD289B" w:rsidRDefault="00AD289B" w:rsidP="00AD289B">
            <w:pPr>
              <w:jc w:val="both"/>
              <w:rPr>
                <w:rFonts w:ascii="Calibri" w:hAnsi="Calibri"/>
                <w:bCs/>
                <w:szCs w:val="22"/>
              </w:rPr>
            </w:pPr>
            <w:r w:rsidRPr="00B95624">
              <w:rPr>
                <w:rFonts w:ascii="Calibri" w:hAnsi="Calibri"/>
                <w:bCs/>
                <w:szCs w:val="22"/>
              </w:rPr>
              <w:t>NPPG</w:t>
            </w:r>
          </w:p>
          <w:p w14:paraId="77E3AB59" w14:textId="77777777" w:rsidR="001946E0" w:rsidRPr="008C75E4" w:rsidRDefault="001946E0" w:rsidP="006126D1">
            <w:pPr>
              <w:jc w:val="both"/>
              <w:rPr>
                <w:rFonts w:ascii="Calibri" w:hAnsi="Calibri"/>
                <w:b/>
                <w:szCs w:val="22"/>
              </w:rPr>
            </w:pPr>
          </w:p>
        </w:tc>
      </w:tr>
      <w:tr w:rsidR="008C75E4" w:rsidRPr="008C75E4" w14:paraId="7BE7F15F"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8A4D873" w14:textId="77777777" w:rsidR="00101855" w:rsidRDefault="00C0704D" w:rsidP="00454754">
            <w:pPr>
              <w:pStyle w:val="PLANNING"/>
              <w:rPr>
                <w:rFonts w:ascii="Calibri" w:hAnsi="Calibri"/>
                <w:b/>
                <w:bCs/>
                <w:szCs w:val="22"/>
              </w:rPr>
            </w:pPr>
            <w:r w:rsidRPr="008C75E4">
              <w:rPr>
                <w:rFonts w:ascii="Calibri" w:hAnsi="Calibri"/>
                <w:b/>
                <w:bCs/>
                <w:szCs w:val="22"/>
              </w:rPr>
              <w:t>Relevant Planning History</w:t>
            </w:r>
            <w:r w:rsidR="00697147">
              <w:rPr>
                <w:rFonts w:ascii="Calibri" w:hAnsi="Calibri"/>
                <w:b/>
                <w:bCs/>
                <w:szCs w:val="22"/>
              </w:rPr>
              <w:t>:</w:t>
            </w:r>
          </w:p>
          <w:p w14:paraId="571078A3" w14:textId="77777777" w:rsidR="00697147" w:rsidRDefault="00697147" w:rsidP="00454754">
            <w:pPr>
              <w:pStyle w:val="PLANNING"/>
              <w:rPr>
                <w:rFonts w:ascii="Calibri" w:hAnsi="Calibri"/>
                <w:bCs/>
                <w:szCs w:val="22"/>
              </w:rPr>
            </w:pPr>
            <w:r w:rsidRPr="00697147">
              <w:rPr>
                <w:rFonts w:ascii="Calibri" w:hAnsi="Calibri"/>
                <w:bCs/>
                <w:szCs w:val="22"/>
              </w:rPr>
              <w:t>N/A</w:t>
            </w:r>
          </w:p>
          <w:p w14:paraId="2DF0DC48" w14:textId="77777777" w:rsidR="00697147" w:rsidRDefault="00697147" w:rsidP="00454754">
            <w:pPr>
              <w:pStyle w:val="PLANNING"/>
              <w:rPr>
                <w:rFonts w:ascii="Calibri" w:hAnsi="Calibri"/>
                <w:bCs/>
                <w:szCs w:val="22"/>
              </w:rPr>
            </w:pPr>
          </w:p>
          <w:p w14:paraId="0C3F928C" w14:textId="77777777" w:rsidR="00697147" w:rsidRPr="00697147" w:rsidRDefault="00697147" w:rsidP="00454754">
            <w:pPr>
              <w:pStyle w:val="PLANNING"/>
              <w:rPr>
                <w:rFonts w:ascii="Calibri" w:hAnsi="Calibri"/>
                <w:bCs/>
                <w:szCs w:val="22"/>
              </w:rPr>
            </w:pPr>
            <w:r w:rsidRPr="00697147">
              <w:rPr>
                <w:rFonts w:ascii="Calibri" w:hAnsi="Calibri"/>
                <w:bCs/>
                <w:szCs w:val="22"/>
              </w:rPr>
              <w:t>Tanner House Barn:</w:t>
            </w:r>
          </w:p>
          <w:p w14:paraId="7DE5B6E8" w14:textId="77777777" w:rsidR="00697147" w:rsidRPr="00697147" w:rsidRDefault="00697147" w:rsidP="00454754">
            <w:pPr>
              <w:pStyle w:val="PLANNING"/>
              <w:rPr>
                <w:rFonts w:ascii="Calibri" w:hAnsi="Calibri"/>
                <w:bCs/>
                <w:szCs w:val="22"/>
              </w:rPr>
            </w:pPr>
          </w:p>
          <w:p w14:paraId="70A6EF5E" w14:textId="77777777" w:rsidR="00697147" w:rsidRPr="00697147" w:rsidRDefault="00697147" w:rsidP="00454754">
            <w:pPr>
              <w:pStyle w:val="PLANNING"/>
              <w:rPr>
                <w:rFonts w:asciiTheme="minorHAnsi" w:hAnsiTheme="minorHAnsi" w:cstheme="minorHAnsi"/>
                <w:bCs/>
                <w:szCs w:val="22"/>
              </w:rPr>
            </w:pPr>
            <w:r w:rsidRPr="00697147">
              <w:rPr>
                <w:rFonts w:asciiTheme="minorHAnsi" w:hAnsiTheme="minorHAnsi" w:cstheme="minorHAnsi"/>
                <w:bCs/>
                <w:szCs w:val="22"/>
              </w:rPr>
              <w:lastRenderedPageBreak/>
              <w:t xml:space="preserve">3/2021/1107 - </w:t>
            </w:r>
            <w:r w:rsidRPr="00697147">
              <w:rPr>
                <w:rFonts w:asciiTheme="minorHAnsi" w:hAnsiTheme="minorHAnsi" w:cstheme="minorHAnsi"/>
                <w:szCs w:val="22"/>
                <w:shd w:val="clear" w:color="auto" w:fill="FFFFFF"/>
              </w:rPr>
              <w:t>Proposed internal alterations, conversion of existing garage to residential use and glass link between the house and garage, following refused application 3/2021/0022. Under consideration.</w:t>
            </w:r>
          </w:p>
          <w:p w14:paraId="4F39EA8D" w14:textId="77777777" w:rsidR="00697147" w:rsidRPr="00697147" w:rsidRDefault="00697147" w:rsidP="00454754">
            <w:pPr>
              <w:pStyle w:val="PLANNING"/>
              <w:rPr>
                <w:rFonts w:ascii="Calibri" w:hAnsi="Calibri"/>
                <w:bCs/>
                <w:szCs w:val="22"/>
              </w:rPr>
            </w:pPr>
            <w:r w:rsidRPr="00697147">
              <w:rPr>
                <w:rFonts w:asciiTheme="minorHAnsi" w:hAnsiTheme="minorHAnsi" w:cstheme="minorHAnsi"/>
                <w:bCs/>
                <w:szCs w:val="22"/>
              </w:rPr>
              <w:t xml:space="preserve">3/2021/0022 - </w:t>
            </w:r>
            <w:r w:rsidRPr="00697147">
              <w:rPr>
                <w:rFonts w:asciiTheme="minorHAnsi" w:hAnsiTheme="minorHAnsi" w:cstheme="minorHAnsi"/>
                <w:szCs w:val="22"/>
                <w:shd w:val="clear" w:color="auto" w:fill="FFFFFF"/>
              </w:rPr>
              <w:t>Internal remodelling and two storey rear extension. PP refused 7/5/2021.</w:t>
            </w:r>
          </w:p>
        </w:tc>
      </w:tr>
      <w:tr w:rsidR="008C75E4" w:rsidRPr="008C75E4" w14:paraId="50D687A4" w14:textId="77777777" w:rsidTr="00504440">
        <w:trPr>
          <w:trHeight w:hRule="exact" w:val="144"/>
          <w:jc w:val="center"/>
        </w:trPr>
        <w:tc>
          <w:tcPr>
            <w:tcW w:w="9555" w:type="dxa"/>
            <w:gridSpan w:val="14"/>
            <w:tcBorders>
              <w:left w:val="nil"/>
              <w:right w:val="nil"/>
            </w:tcBorders>
            <w:tcMar>
              <w:top w:w="57" w:type="dxa"/>
              <w:bottom w:w="57" w:type="dxa"/>
            </w:tcMar>
          </w:tcPr>
          <w:p w14:paraId="0C23B4AA" w14:textId="77777777" w:rsidR="003F16AA" w:rsidRPr="00504440" w:rsidRDefault="003F16AA" w:rsidP="00504440">
            <w:pPr>
              <w:rPr>
                <w:sz w:val="4"/>
                <w:szCs w:val="4"/>
              </w:rPr>
            </w:pPr>
          </w:p>
        </w:tc>
      </w:tr>
      <w:tr w:rsidR="008C75E4" w:rsidRPr="008C75E4" w14:paraId="1C14EEFB" w14:textId="77777777" w:rsidTr="00504440">
        <w:trPr>
          <w:jc w:val="center"/>
        </w:trPr>
        <w:tc>
          <w:tcPr>
            <w:tcW w:w="9555" w:type="dxa"/>
            <w:gridSpan w:val="14"/>
            <w:tcMar>
              <w:top w:w="57" w:type="dxa"/>
              <w:bottom w:w="57" w:type="dxa"/>
            </w:tcMar>
          </w:tcPr>
          <w:p w14:paraId="511E8D06"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6744FA9" w14:textId="77777777" w:rsidTr="00504440">
        <w:trPr>
          <w:trHeight w:val="1152"/>
          <w:jc w:val="center"/>
        </w:trPr>
        <w:tc>
          <w:tcPr>
            <w:tcW w:w="9555" w:type="dxa"/>
            <w:gridSpan w:val="14"/>
            <w:tcMar>
              <w:top w:w="57" w:type="dxa"/>
              <w:bottom w:w="57" w:type="dxa"/>
            </w:tcMar>
          </w:tcPr>
          <w:p w14:paraId="6A20D7D1"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9045574" w14:textId="77777777" w:rsidR="00322226" w:rsidRDefault="002C5A34" w:rsidP="00454754">
            <w:pPr>
              <w:pStyle w:val="Header"/>
              <w:tabs>
                <w:tab w:val="clear" w:pos="4153"/>
                <w:tab w:val="clear" w:pos="8306"/>
              </w:tabs>
              <w:contextualSpacing/>
              <w:jc w:val="both"/>
              <w:rPr>
                <w:rFonts w:ascii="Calibri" w:hAnsi="Calibri"/>
                <w:szCs w:val="22"/>
              </w:rPr>
            </w:pPr>
            <w:r w:rsidRPr="002C5A34">
              <w:rPr>
                <w:rFonts w:ascii="Calibri" w:hAnsi="Calibri"/>
                <w:szCs w:val="22"/>
              </w:rPr>
              <w:t xml:space="preserve">Tanner House Farm </w:t>
            </w:r>
            <w:r>
              <w:rPr>
                <w:rFonts w:ascii="Calibri" w:hAnsi="Calibri"/>
                <w:szCs w:val="22"/>
              </w:rPr>
              <w:t xml:space="preserve">is a detached house which </w:t>
            </w:r>
            <w:r w:rsidRPr="002C5A34">
              <w:rPr>
                <w:rFonts w:ascii="Calibri" w:hAnsi="Calibri"/>
                <w:szCs w:val="22"/>
              </w:rPr>
              <w:t xml:space="preserve">forms part of a hamlet at the crossroads of Higher </w:t>
            </w:r>
            <w:proofErr w:type="spellStart"/>
            <w:r w:rsidRPr="002C5A34">
              <w:rPr>
                <w:rFonts w:ascii="Calibri" w:hAnsi="Calibri"/>
                <w:szCs w:val="22"/>
              </w:rPr>
              <w:t>Ramsgreave</w:t>
            </w:r>
            <w:proofErr w:type="spellEnd"/>
            <w:r w:rsidRPr="002C5A34">
              <w:rPr>
                <w:rFonts w:ascii="Calibri" w:hAnsi="Calibri"/>
                <w:szCs w:val="22"/>
              </w:rPr>
              <w:t xml:space="preserve"> Road/Mellor Lane, </w:t>
            </w:r>
            <w:proofErr w:type="spellStart"/>
            <w:r w:rsidRPr="002C5A34">
              <w:rPr>
                <w:rFonts w:ascii="Calibri" w:hAnsi="Calibri"/>
                <w:szCs w:val="22"/>
              </w:rPr>
              <w:t>Saccary</w:t>
            </w:r>
            <w:proofErr w:type="spellEnd"/>
            <w:r w:rsidRPr="002C5A34">
              <w:rPr>
                <w:rFonts w:ascii="Calibri" w:hAnsi="Calibri"/>
                <w:szCs w:val="22"/>
              </w:rPr>
              <w:t xml:space="preserve"> Lane and Barker Lane. The 1840s and 1890s OS maps show that the form of this hamlet has changed little (a Methodist Chapel is shown immediately to the south of the farmstead on the 1890s map). </w:t>
            </w:r>
          </w:p>
          <w:p w14:paraId="064F0588" w14:textId="77777777" w:rsidR="002C5A34" w:rsidRDefault="002C5A34" w:rsidP="00454754">
            <w:pPr>
              <w:pStyle w:val="Header"/>
              <w:tabs>
                <w:tab w:val="clear" w:pos="4153"/>
                <w:tab w:val="clear" w:pos="8306"/>
              </w:tabs>
              <w:contextualSpacing/>
              <w:jc w:val="both"/>
              <w:rPr>
                <w:rFonts w:ascii="Calibri" w:hAnsi="Calibri"/>
                <w:szCs w:val="22"/>
              </w:rPr>
            </w:pPr>
          </w:p>
          <w:p w14:paraId="2093E356" w14:textId="77777777" w:rsidR="002C5A34" w:rsidRDefault="002C5A34"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site and land to the north of </w:t>
            </w:r>
            <w:r w:rsidRPr="002C5A34">
              <w:rPr>
                <w:rFonts w:ascii="Calibri" w:hAnsi="Calibri"/>
                <w:szCs w:val="22"/>
              </w:rPr>
              <w:t xml:space="preserve">Higher </w:t>
            </w:r>
            <w:proofErr w:type="spellStart"/>
            <w:r w:rsidRPr="002C5A34">
              <w:rPr>
                <w:rFonts w:ascii="Calibri" w:hAnsi="Calibri"/>
                <w:szCs w:val="22"/>
              </w:rPr>
              <w:t>Ramsgreave</w:t>
            </w:r>
            <w:proofErr w:type="spellEnd"/>
            <w:r w:rsidRPr="002C5A34">
              <w:rPr>
                <w:rFonts w:ascii="Calibri" w:hAnsi="Calibri"/>
                <w:szCs w:val="22"/>
              </w:rPr>
              <w:t xml:space="preserve"> Road/Mellor Lane</w:t>
            </w:r>
            <w:r>
              <w:rPr>
                <w:rFonts w:ascii="Calibri" w:hAnsi="Calibri"/>
                <w:szCs w:val="22"/>
              </w:rPr>
              <w:t xml:space="preserve"> is within Open Countryside. The land to the south is within the Green Belt.</w:t>
            </w:r>
          </w:p>
          <w:p w14:paraId="6485252B" w14:textId="77777777" w:rsidR="002C5A34" w:rsidRDefault="002C5A34" w:rsidP="00454754">
            <w:pPr>
              <w:pStyle w:val="Header"/>
              <w:tabs>
                <w:tab w:val="clear" w:pos="4153"/>
                <w:tab w:val="clear" w:pos="8306"/>
              </w:tabs>
              <w:contextualSpacing/>
              <w:jc w:val="both"/>
              <w:rPr>
                <w:rFonts w:ascii="Calibri" w:hAnsi="Calibri"/>
                <w:szCs w:val="22"/>
              </w:rPr>
            </w:pPr>
          </w:p>
          <w:p w14:paraId="62EFD509" w14:textId="77777777" w:rsidR="002C5A34" w:rsidRDefault="002C5A34" w:rsidP="00454754">
            <w:pPr>
              <w:pStyle w:val="Header"/>
              <w:tabs>
                <w:tab w:val="clear" w:pos="4153"/>
                <w:tab w:val="clear" w:pos="8306"/>
              </w:tabs>
              <w:contextualSpacing/>
              <w:jc w:val="both"/>
              <w:rPr>
                <w:rFonts w:ascii="Calibri" w:hAnsi="Calibri"/>
                <w:szCs w:val="22"/>
              </w:rPr>
            </w:pPr>
            <w:r>
              <w:rPr>
                <w:rFonts w:ascii="Calibri" w:hAnsi="Calibri"/>
                <w:szCs w:val="22"/>
              </w:rPr>
              <w:t>The site provides access to the field to the north (a new access is proposed in 3/2021/1168 - under consideration).</w:t>
            </w:r>
          </w:p>
          <w:p w14:paraId="25CCA21F" w14:textId="77777777" w:rsidR="002C5A34" w:rsidRPr="002C5A34" w:rsidRDefault="002C5A34" w:rsidP="00454754">
            <w:pPr>
              <w:pStyle w:val="Header"/>
              <w:tabs>
                <w:tab w:val="clear" w:pos="4153"/>
                <w:tab w:val="clear" w:pos="8306"/>
              </w:tabs>
              <w:contextualSpacing/>
              <w:jc w:val="both"/>
              <w:rPr>
                <w:rFonts w:ascii="Calibri" w:hAnsi="Calibri"/>
                <w:szCs w:val="22"/>
              </w:rPr>
            </w:pPr>
          </w:p>
        </w:tc>
      </w:tr>
      <w:tr w:rsidR="008C75E4" w:rsidRPr="008C75E4" w14:paraId="254A624A" w14:textId="77777777" w:rsidTr="00504440">
        <w:trPr>
          <w:trHeight w:val="1152"/>
          <w:jc w:val="center"/>
        </w:trPr>
        <w:tc>
          <w:tcPr>
            <w:tcW w:w="9555" w:type="dxa"/>
            <w:gridSpan w:val="14"/>
            <w:tcMar>
              <w:top w:w="57" w:type="dxa"/>
              <w:bottom w:w="57" w:type="dxa"/>
            </w:tcMar>
          </w:tcPr>
          <w:p w14:paraId="2720DC6A"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32B49611" w14:textId="77777777" w:rsidR="00454754" w:rsidRDefault="00D80D41" w:rsidP="00454754">
            <w:pPr>
              <w:pStyle w:val="Header"/>
              <w:tabs>
                <w:tab w:val="clear" w:pos="4153"/>
                <w:tab w:val="clear" w:pos="8306"/>
              </w:tabs>
              <w:jc w:val="both"/>
              <w:rPr>
                <w:rFonts w:ascii="Calibri" w:hAnsi="Calibri"/>
                <w:szCs w:val="22"/>
              </w:rPr>
            </w:pPr>
            <w:r>
              <w:rPr>
                <w:rFonts w:ascii="Calibri" w:hAnsi="Calibri"/>
                <w:szCs w:val="22"/>
              </w:rPr>
              <w:t xml:space="preserve">Planning permission is sought for </w:t>
            </w:r>
            <w:r w:rsidR="00DA4736">
              <w:rPr>
                <w:rFonts w:ascii="Calibri" w:hAnsi="Calibri"/>
                <w:szCs w:val="22"/>
              </w:rPr>
              <w:t xml:space="preserve">a rear two-storey extension </w:t>
            </w:r>
            <w:r w:rsidR="00167FE2">
              <w:rPr>
                <w:rFonts w:ascii="Calibri" w:hAnsi="Calibri"/>
                <w:szCs w:val="22"/>
              </w:rPr>
              <w:t>9m in depth and 6.67m in width. The extension is shown to be minimally set-in from the house south-west gable and minimally set-down from the house ridge. The extension has rooflights to both roof planes</w:t>
            </w:r>
            <w:r w:rsidR="00F14740">
              <w:rPr>
                <w:rFonts w:ascii="Calibri" w:hAnsi="Calibri"/>
                <w:szCs w:val="22"/>
              </w:rPr>
              <w:t xml:space="preserve"> and extensive glazing to the ground and first floors of its gable north-west elevation (the first floor is identified as a balcony at the gable which is enclosed</w:t>
            </w:r>
            <w:r w:rsidR="00167FE2">
              <w:rPr>
                <w:rFonts w:ascii="Calibri" w:hAnsi="Calibri"/>
                <w:szCs w:val="22"/>
              </w:rPr>
              <w:t xml:space="preserve"> </w:t>
            </w:r>
            <w:r w:rsidR="00F14740">
              <w:rPr>
                <w:rFonts w:ascii="Calibri" w:hAnsi="Calibri"/>
                <w:szCs w:val="22"/>
              </w:rPr>
              <w:t xml:space="preserve">by walling to both sides. </w:t>
            </w:r>
            <w:r w:rsidR="00167FE2">
              <w:rPr>
                <w:rFonts w:ascii="Calibri" w:hAnsi="Calibri"/>
                <w:szCs w:val="22"/>
              </w:rPr>
              <w:t xml:space="preserve"> </w:t>
            </w:r>
            <w:r>
              <w:rPr>
                <w:rFonts w:ascii="Calibri" w:hAnsi="Calibri"/>
                <w:szCs w:val="22"/>
              </w:rPr>
              <w:t xml:space="preserve"> </w:t>
            </w:r>
            <w:r w:rsidR="00F14740">
              <w:rPr>
                <w:rFonts w:ascii="Calibri" w:hAnsi="Calibri"/>
                <w:szCs w:val="22"/>
              </w:rPr>
              <w:t xml:space="preserve">There are no </w:t>
            </w:r>
            <w:proofErr w:type="gramStart"/>
            <w:r w:rsidR="00F14740">
              <w:rPr>
                <w:rFonts w:ascii="Calibri" w:hAnsi="Calibri"/>
                <w:szCs w:val="22"/>
              </w:rPr>
              <w:t>first floor</w:t>
            </w:r>
            <w:proofErr w:type="gramEnd"/>
            <w:r w:rsidR="00F14740">
              <w:rPr>
                <w:rFonts w:ascii="Calibri" w:hAnsi="Calibri"/>
                <w:szCs w:val="22"/>
              </w:rPr>
              <w:t xml:space="preserve"> openings to extension south west or north-east elevations.</w:t>
            </w:r>
          </w:p>
          <w:p w14:paraId="54EDCF8F" w14:textId="77777777" w:rsidR="00F14740" w:rsidRDefault="00F14740" w:rsidP="00454754">
            <w:pPr>
              <w:pStyle w:val="Header"/>
              <w:tabs>
                <w:tab w:val="clear" w:pos="4153"/>
                <w:tab w:val="clear" w:pos="8306"/>
              </w:tabs>
              <w:jc w:val="both"/>
              <w:rPr>
                <w:rFonts w:ascii="Calibri" w:hAnsi="Calibri"/>
                <w:szCs w:val="22"/>
              </w:rPr>
            </w:pPr>
          </w:p>
          <w:p w14:paraId="4240826E" w14:textId="77777777" w:rsidR="000867EB" w:rsidRDefault="009A2927" w:rsidP="00454754">
            <w:pPr>
              <w:pStyle w:val="Header"/>
              <w:tabs>
                <w:tab w:val="clear" w:pos="4153"/>
                <w:tab w:val="clear" w:pos="8306"/>
              </w:tabs>
              <w:jc w:val="both"/>
              <w:rPr>
                <w:rFonts w:ascii="Calibri" w:hAnsi="Calibri"/>
                <w:szCs w:val="22"/>
              </w:rPr>
            </w:pPr>
            <w:r>
              <w:rPr>
                <w:rFonts w:ascii="Calibri" w:hAnsi="Calibri"/>
                <w:szCs w:val="22"/>
              </w:rPr>
              <w:t xml:space="preserve">Planning permission is also sought for the extension (to the north-west </w:t>
            </w:r>
            <w:proofErr w:type="gramStart"/>
            <w:r>
              <w:rPr>
                <w:rFonts w:ascii="Calibri" w:hAnsi="Calibri"/>
                <w:szCs w:val="22"/>
              </w:rPr>
              <w:t>gable;</w:t>
            </w:r>
            <w:proofErr w:type="gramEnd"/>
            <w:r>
              <w:rPr>
                <w:rFonts w:ascii="Calibri" w:hAnsi="Calibri"/>
                <w:szCs w:val="22"/>
              </w:rPr>
              <w:t xml:space="preserve"> incorporating raised deck</w:t>
            </w:r>
            <w:r w:rsidR="009A36C4">
              <w:rPr>
                <w:rFonts w:ascii="Calibri" w:hAnsi="Calibri"/>
                <w:szCs w:val="22"/>
              </w:rPr>
              <w:t xml:space="preserve"> and extensive glazing</w:t>
            </w:r>
            <w:r>
              <w:rPr>
                <w:rFonts w:ascii="Calibri" w:hAnsi="Calibri"/>
                <w:szCs w:val="22"/>
              </w:rPr>
              <w:t xml:space="preserve">) and conversion of the existing garage to one bedroom granny annex. </w:t>
            </w:r>
          </w:p>
          <w:p w14:paraId="3FD89BDD" w14:textId="77777777" w:rsidR="000867EB" w:rsidRDefault="000867EB" w:rsidP="00454754">
            <w:pPr>
              <w:pStyle w:val="Header"/>
              <w:tabs>
                <w:tab w:val="clear" w:pos="4153"/>
                <w:tab w:val="clear" w:pos="8306"/>
              </w:tabs>
              <w:jc w:val="both"/>
              <w:rPr>
                <w:rFonts w:ascii="Calibri" w:hAnsi="Calibri"/>
                <w:szCs w:val="22"/>
              </w:rPr>
            </w:pPr>
          </w:p>
          <w:p w14:paraId="73E04852" w14:textId="77777777" w:rsidR="00F14740" w:rsidRDefault="000867EB" w:rsidP="00454754">
            <w:pPr>
              <w:pStyle w:val="Header"/>
              <w:tabs>
                <w:tab w:val="clear" w:pos="4153"/>
                <w:tab w:val="clear" w:pos="8306"/>
              </w:tabs>
              <w:jc w:val="both"/>
              <w:rPr>
                <w:rFonts w:ascii="Calibri" w:hAnsi="Calibri"/>
                <w:szCs w:val="22"/>
              </w:rPr>
            </w:pPr>
            <w:r>
              <w:rPr>
                <w:rFonts w:ascii="Calibri" w:hAnsi="Calibri"/>
                <w:szCs w:val="22"/>
              </w:rPr>
              <w:t>The proposals also include a replacement front porch, a new porch at the return of the existing rear elevation and proposed two-storey north-east elevation and the remodelling</w:t>
            </w:r>
            <w:r w:rsidR="005F77A8">
              <w:rPr>
                <w:rFonts w:ascii="Calibri" w:hAnsi="Calibri"/>
                <w:szCs w:val="22"/>
              </w:rPr>
              <w:t>/enlargement</w:t>
            </w:r>
            <w:r>
              <w:rPr>
                <w:rFonts w:ascii="Calibri" w:hAnsi="Calibri"/>
                <w:szCs w:val="22"/>
              </w:rPr>
              <w:t xml:space="preserve"> of </w:t>
            </w:r>
            <w:r w:rsidR="005F77A8">
              <w:rPr>
                <w:rFonts w:ascii="Calibri" w:hAnsi="Calibri"/>
                <w:szCs w:val="22"/>
              </w:rPr>
              <w:t xml:space="preserve">windows </w:t>
            </w:r>
            <w:r>
              <w:rPr>
                <w:rFonts w:ascii="Calibri" w:hAnsi="Calibri"/>
                <w:szCs w:val="22"/>
              </w:rPr>
              <w:t>openings.</w:t>
            </w:r>
          </w:p>
          <w:p w14:paraId="7E436639" w14:textId="77777777" w:rsidR="00162537" w:rsidRDefault="00162537" w:rsidP="00454754">
            <w:pPr>
              <w:pStyle w:val="Header"/>
              <w:tabs>
                <w:tab w:val="clear" w:pos="4153"/>
                <w:tab w:val="clear" w:pos="8306"/>
              </w:tabs>
              <w:jc w:val="both"/>
              <w:rPr>
                <w:rFonts w:ascii="Calibri" w:hAnsi="Calibri"/>
                <w:szCs w:val="22"/>
              </w:rPr>
            </w:pPr>
          </w:p>
          <w:p w14:paraId="7AB5A365" w14:textId="77777777" w:rsidR="00162537" w:rsidRPr="00F012FA" w:rsidRDefault="00162537" w:rsidP="00454754">
            <w:pPr>
              <w:pStyle w:val="Header"/>
              <w:tabs>
                <w:tab w:val="clear" w:pos="4153"/>
                <w:tab w:val="clear" w:pos="8306"/>
              </w:tabs>
              <w:jc w:val="both"/>
              <w:rPr>
                <w:rFonts w:ascii="Calibri" w:hAnsi="Calibri"/>
                <w:szCs w:val="22"/>
              </w:rPr>
            </w:pPr>
            <w:r>
              <w:rPr>
                <w:rFonts w:ascii="Calibri" w:hAnsi="Calibri"/>
                <w:szCs w:val="22"/>
              </w:rPr>
              <w:t>The applicant provided comment on the Parish Council response on the 1 and 17 November 2021.</w:t>
            </w:r>
          </w:p>
        </w:tc>
      </w:tr>
      <w:tr w:rsidR="00C214A6" w:rsidRPr="008C75E4" w14:paraId="5A4465AC" w14:textId="77777777" w:rsidTr="00504440">
        <w:trPr>
          <w:trHeight w:val="864"/>
          <w:jc w:val="center"/>
        </w:trPr>
        <w:tc>
          <w:tcPr>
            <w:tcW w:w="9555" w:type="dxa"/>
            <w:gridSpan w:val="14"/>
            <w:tcMar>
              <w:top w:w="57" w:type="dxa"/>
              <w:bottom w:w="57" w:type="dxa"/>
            </w:tcMar>
          </w:tcPr>
          <w:p w14:paraId="31A96974"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4B3F664D" w14:textId="77777777" w:rsidR="000E3C07" w:rsidRPr="006D7624" w:rsidRDefault="00A272A1" w:rsidP="00454754">
            <w:pPr>
              <w:pStyle w:val="Header"/>
              <w:tabs>
                <w:tab w:val="clear" w:pos="4153"/>
                <w:tab w:val="clear" w:pos="8306"/>
              </w:tabs>
              <w:jc w:val="both"/>
              <w:rPr>
                <w:rFonts w:ascii="Calibri" w:hAnsi="Calibri"/>
                <w:szCs w:val="22"/>
              </w:rPr>
            </w:pPr>
            <w:r>
              <w:rPr>
                <w:rFonts w:ascii="Calibri" w:hAnsi="Calibri"/>
                <w:szCs w:val="22"/>
              </w:rPr>
              <w:t>The proposed granny annex meets the requirements of Policy DMH5</w:t>
            </w:r>
            <w:r w:rsidR="000E3C07">
              <w:rPr>
                <w:rFonts w:ascii="Calibri" w:hAnsi="Calibri"/>
                <w:szCs w:val="22"/>
              </w:rPr>
              <w:t xml:space="preserve"> i.e. </w:t>
            </w:r>
            <w:r w:rsidR="000E3C07" w:rsidRPr="000E3C07">
              <w:rPr>
                <w:rFonts w:asciiTheme="minorHAnsi" w:hAnsiTheme="minorHAnsi" w:cstheme="minorHAnsi"/>
                <w:szCs w:val="22"/>
              </w:rPr>
              <w:t xml:space="preserve">capable of </w:t>
            </w:r>
            <w:r w:rsidR="000E3C07" w:rsidRPr="000E3C07">
              <w:rPr>
                <w:rFonts w:asciiTheme="minorHAnsi" w:hAnsiTheme="minorHAnsi" w:cstheme="minorHAnsi"/>
              </w:rPr>
              <w:t>a use that is ancillary to the use of the main dwelling housing when circumstances change and provides only a modest level of accommodation.</w:t>
            </w:r>
          </w:p>
        </w:tc>
      </w:tr>
      <w:tr w:rsidR="008C75E4" w:rsidRPr="008C75E4" w14:paraId="4C379FE2" w14:textId="77777777" w:rsidTr="00504440">
        <w:trPr>
          <w:trHeight w:val="864"/>
          <w:jc w:val="center"/>
        </w:trPr>
        <w:tc>
          <w:tcPr>
            <w:tcW w:w="9555" w:type="dxa"/>
            <w:gridSpan w:val="14"/>
            <w:tcMar>
              <w:top w:w="57" w:type="dxa"/>
              <w:bottom w:w="57" w:type="dxa"/>
            </w:tcMar>
          </w:tcPr>
          <w:p w14:paraId="0CFD5F30"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F3976E5" w14:textId="77777777" w:rsidR="000E3C07" w:rsidRPr="00D02F98" w:rsidRDefault="00292B4D" w:rsidP="006126D1">
            <w:pPr>
              <w:contextualSpacing/>
              <w:jc w:val="both"/>
              <w:rPr>
                <w:rFonts w:ascii="Calibri" w:hAnsi="Calibri"/>
                <w:szCs w:val="22"/>
              </w:rPr>
            </w:pPr>
            <w:r w:rsidRPr="00D02F98">
              <w:rPr>
                <w:rFonts w:ascii="Calibri" w:hAnsi="Calibri"/>
                <w:szCs w:val="22"/>
              </w:rPr>
              <w:t>T</w:t>
            </w:r>
            <w:r w:rsidR="000E3C07" w:rsidRPr="00D02F98">
              <w:rPr>
                <w:rFonts w:ascii="Calibri" w:hAnsi="Calibri"/>
                <w:szCs w:val="22"/>
              </w:rPr>
              <w:t>here is a driveway between properties</w:t>
            </w:r>
            <w:r w:rsidR="00D02F98" w:rsidRPr="00D02F98">
              <w:rPr>
                <w:rFonts w:ascii="Calibri" w:hAnsi="Calibri"/>
                <w:szCs w:val="22"/>
              </w:rPr>
              <w:t xml:space="preserve"> and the sun’s path has been considered (Tanner House is to the east/north-east of the Barn). However</w:t>
            </w:r>
            <w:r w:rsidR="000E3C07" w:rsidRPr="00D02F98">
              <w:rPr>
                <w:rFonts w:ascii="Calibri" w:hAnsi="Calibri"/>
                <w:szCs w:val="22"/>
              </w:rPr>
              <w:t xml:space="preserve">, the two-storey, 9m deep extension has a harmful overbearing </w:t>
            </w:r>
            <w:r w:rsidR="00D02F98" w:rsidRPr="00D02F98">
              <w:rPr>
                <w:rFonts w:ascii="Calibri" w:hAnsi="Calibri"/>
                <w:szCs w:val="22"/>
              </w:rPr>
              <w:t xml:space="preserve">and overshadowing </w:t>
            </w:r>
            <w:r w:rsidR="000E3C07" w:rsidRPr="00D02F98">
              <w:rPr>
                <w:rFonts w:ascii="Calibri" w:hAnsi="Calibri"/>
                <w:szCs w:val="22"/>
              </w:rPr>
              <w:t>impact to the amenities of Tanner House Barn</w:t>
            </w:r>
            <w:r w:rsidR="00D02F98" w:rsidRPr="00D02F98">
              <w:rPr>
                <w:rFonts w:ascii="Calibri" w:hAnsi="Calibri"/>
                <w:szCs w:val="22"/>
              </w:rPr>
              <w:t xml:space="preserve"> (windows at ground and first floor closely adjoining)</w:t>
            </w:r>
            <w:r w:rsidR="000E3C07" w:rsidRPr="00D02F98">
              <w:rPr>
                <w:rFonts w:ascii="Calibri" w:hAnsi="Calibri"/>
                <w:szCs w:val="22"/>
              </w:rPr>
              <w:t xml:space="preserve">. </w:t>
            </w:r>
            <w:r w:rsidR="00021592">
              <w:rPr>
                <w:rFonts w:ascii="Calibri" w:hAnsi="Calibri"/>
                <w:szCs w:val="22"/>
              </w:rPr>
              <w:t xml:space="preserve">Core Strategy Policy DMG1 requires that new development </w:t>
            </w:r>
            <w:r w:rsidR="00021592" w:rsidRPr="00D7303D">
              <w:rPr>
                <w:rFonts w:asciiTheme="minorHAnsi" w:hAnsiTheme="minorHAnsi" w:cstheme="minorHAnsi"/>
              </w:rPr>
              <w:t xml:space="preserve">be sympathetic to existing land uses in respect to </w:t>
            </w:r>
            <w:r w:rsidR="00021592" w:rsidRPr="00921B36">
              <w:rPr>
                <w:rFonts w:asciiTheme="minorHAnsi" w:hAnsiTheme="minorHAnsi" w:cstheme="minorHAnsi"/>
              </w:rPr>
              <w:t>its size, intensity and scale</w:t>
            </w:r>
            <w:r w:rsidR="00021592">
              <w:t xml:space="preserve">. </w:t>
            </w:r>
            <w:r w:rsidR="00021592">
              <w:rPr>
                <w:rFonts w:asciiTheme="minorHAnsi" w:hAnsiTheme="minorHAnsi" w:cstheme="minorHAnsi"/>
                <w:szCs w:val="22"/>
                <w:lang w:val="en-US" w:eastAsia="en-GB"/>
              </w:rPr>
              <w:t xml:space="preserve">Policy DMH5 requires that </w:t>
            </w:r>
            <w:r w:rsidR="00021592" w:rsidRPr="003E023F">
              <w:rPr>
                <w:rFonts w:asciiTheme="minorHAnsi" w:hAnsiTheme="minorHAnsi" w:cstheme="minorHAnsi"/>
              </w:rPr>
              <w:t xml:space="preserve">proposals to extend or alter existing residential properties must accord with </w:t>
            </w:r>
            <w:r w:rsidR="00021592">
              <w:rPr>
                <w:rFonts w:asciiTheme="minorHAnsi" w:hAnsiTheme="minorHAnsi" w:cstheme="minorHAnsi"/>
              </w:rPr>
              <w:t>P</w:t>
            </w:r>
            <w:r w:rsidR="00021592" w:rsidRPr="003E023F">
              <w:rPr>
                <w:rFonts w:asciiTheme="minorHAnsi" w:hAnsiTheme="minorHAnsi" w:cstheme="minorHAnsi"/>
              </w:rPr>
              <w:t>olicy</w:t>
            </w:r>
            <w:r w:rsidR="00021592">
              <w:t xml:space="preserve"> </w:t>
            </w:r>
            <w:r w:rsidR="00021592" w:rsidRPr="003E023F">
              <w:rPr>
                <w:rFonts w:asciiTheme="minorHAnsi" w:hAnsiTheme="minorHAnsi" w:cstheme="minorHAnsi"/>
              </w:rPr>
              <w:t>DMG1.</w:t>
            </w:r>
          </w:p>
          <w:p w14:paraId="0A9333D1" w14:textId="77777777" w:rsidR="00C6456D" w:rsidRPr="00D23470" w:rsidRDefault="00C6456D" w:rsidP="00454754">
            <w:pPr>
              <w:contextualSpacing/>
              <w:jc w:val="both"/>
              <w:rPr>
                <w:rFonts w:ascii="Calibri" w:hAnsi="Calibri"/>
                <w:szCs w:val="22"/>
              </w:rPr>
            </w:pPr>
          </w:p>
        </w:tc>
      </w:tr>
      <w:tr w:rsidR="008C75E4" w:rsidRPr="008C75E4" w14:paraId="1F59E655" w14:textId="77777777" w:rsidTr="00504440">
        <w:trPr>
          <w:trHeight w:val="864"/>
          <w:jc w:val="center"/>
        </w:trPr>
        <w:tc>
          <w:tcPr>
            <w:tcW w:w="9555" w:type="dxa"/>
            <w:gridSpan w:val="14"/>
            <w:tcMar>
              <w:top w:w="57" w:type="dxa"/>
              <w:bottom w:w="57" w:type="dxa"/>
            </w:tcMar>
          </w:tcPr>
          <w:p w14:paraId="0CFD7B78" w14:textId="77777777" w:rsidR="00021592" w:rsidRDefault="00021592" w:rsidP="00021592">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73766051" w14:textId="77777777" w:rsidR="00C50517" w:rsidRPr="00545D8C" w:rsidRDefault="00021592" w:rsidP="00021592">
            <w:pPr>
              <w:contextualSpacing/>
              <w:jc w:val="both"/>
              <w:rPr>
                <w:rFonts w:ascii="Calibri" w:hAnsi="Calibri"/>
                <w:szCs w:val="22"/>
              </w:rPr>
            </w:pPr>
            <w:r>
              <w:rPr>
                <w:rFonts w:ascii="Calibri" w:hAnsi="Calibri"/>
                <w:szCs w:val="22"/>
              </w:rPr>
              <w:t>The comments of LCC Highways suggest an acceptable development could be achieved by condition.</w:t>
            </w:r>
          </w:p>
        </w:tc>
      </w:tr>
      <w:tr w:rsidR="008C75E4" w:rsidRPr="008C75E4" w14:paraId="2D3E1ADD" w14:textId="77777777" w:rsidTr="00504440">
        <w:trPr>
          <w:trHeight w:val="864"/>
          <w:jc w:val="center"/>
        </w:trPr>
        <w:tc>
          <w:tcPr>
            <w:tcW w:w="9555" w:type="dxa"/>
            <w:gridSpan w:val="14"/>
            <w:tcMar>
              <w:top w:w="57" w:type="dxa"/>
              <w:bottom w:w="57" w:type="dxa"/>
            </w:tcMar>
          </w:tcPr>
          <w:p w14:paraId="56E61BBA" w14:textId="77777777" w:rsidR="00AF6C39" w:rsidRDefault="00AF6C39" w:rsidP="00AF6C39">
            <w:pPr>
              <w:contextualSpacing/>
              <w:jc w:val="both"/>
              <w:rPr>
                <w:rFonts w:ascii="Calibri" w:hAnsi="Calibri"/>
                <w:b/>
                <w:szCs w:val="22"/>
              </w:rPr>
            </w:pPr>
            <w:r>
              <w:rPr>
                <w:rFonts w:ascii="Calibri" w:hAnsi="Calibri"/>
                <w:b/>
                <w:szCs w:val="22"/>
              </w:rPr>
              <w:t>Ecology</w:t>
            </w:r>
            <w:r w:rsidRPr="00DF42DA">
              <w:rPr>
                <w:rFonts w:ascii="Calibri" w:hAnsi="Calibri"/>
                <w:b/>
                <w:szCs w:val="22"/>
              </w:rPr>
              <w:t>:</w:t>
            </w:r>
          </w:p>
          <w:p w14:paraId="54C28809" w14:textId="77777777" w:rsidR="00AF6C39" w:rsidRPr="00FE4599" w:rsidRDefault="00AF6C39" w:rsidP="00AF6C39">
            <w:pPr>
              <w:contextualSpacing/>
              <w:jc w:val="both"/>
              <w:rPr>
                <w:rFonts w:ascii="Calibri" w:hAnsi="Calibri"/>
                <w:szCs w:val="22"/>
              </w:rPr>
            </w:pPr>
            <w:r w:rsidRPr="00FE4599">
              <w:rPr>
                <w:rFonts w:ascii="Calibri" w:hAnsi="Calibri"/>
                <w:szCs w:val="22"/>
              </w:rPr>
              <w:t>No information on bats submitted with application.</w:t>
            </w:r>
          </w:p>
          <w:p w14:paraId="45E99677" w14:textId="77777777" w:rsidR="00C50517" w:rsidRPr="002A7DF7" w:rsidRDefault="00C50517" w:rsidP="00454754">
            <w:pPr>
              <w:pStyle w:val="Header"/>
              <w:tabs>
                <w:tab w:val="clear" w:pos="4153"/>
                <w:tab w:val="clear" w:pos="8306"/>
              </w:tabs>
              <w:contextualSpacing/>
              <w:jc w:val="both"/>
              <w:rPr>
                <w:rFonts w:ascii="Calibri" w:hAnsi="Calibri"/>
                <w:szCs w:val="22"/>
              </w:rPr>
            </w:pPr>
          </w:p>
        </w:tc>
      </w:tr>
      <w:tr w:rsidR="008C75E4" w:rsidRPr="008C75E4" w14:paraId="24CCE9BB" w14:textId="77777777" w:rsidTr="00504440">
        <w:trPr>
          <w:trHeight w:val="864"/>
          <w:jc w:val="center"/>
        </w:trPr>
        <w:tc>
          <w:tcPr>
            <w:tcW w:w="9555" w:type="dxa"/>
            <w:gridSpan w:val="14"/>
            <w:tcMar>
              <w:top w:w="57" w:type="dxa"/>
              <w:bottom w:w="57" w:type="dxa"/>
            </w:tcMar>
          </w:tcPr>
          <w:p w14:paraId="42995CA3"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083B694" w14:textId="77777777" w:rsidR="00481438" w:rsidRPr="002B203C" w:rsidRDefault="00481438" w:rsidP="00481438">
            <w:pPr>
              <w:contextualSpacing/>
              <w:jc w:val="both"/>
              <w:rPr>
                <w:rFonts w:ascii="Calibri" w:hAnsi="Calibri"/>
                <w:szCs w:val="22"/>
              </w:rPr>
            </w:pPr>
            <w:r w:rsidRPr="002B203C">
              <w:rPr>
                <w:rFonts w:ascii="Calibri" w:hAnsi="Calibri"/>
                <w:szCs w:val="22"/>
              </w:rPr>
              <w:t>Therefore, in consideration to Polic</w:t>
            </w:r>
            <w:r>
              <w:rPr>
                <w:rFonts w:ascii="Calibri" w:hAnsi="Calibri"/>
                <w:szCs w:val="22"/>
              </w:rPr>
              <w:t>y</w:t>
            </w:r>
            <w:r w:rsidRPr="002B203C">
              <w:rPr>
                <w:rFonts w:ascii="Calibri" w:hAnsi="Calibri"/>
                <w:szCs w:val="22"/>
              </w:rPr>
              <w:t xml:space="preserve"> DMG1 </w:t>
            </w:r>
            <w:r>
              <w:rPr>
                <w:rFonts w:ascii="Calibri" w:hAnsi="Calibri"/>
                <w:szCs w:val="22"/>
              </w:rPr>
              <w:t xml:space="preserve">and DMH5 </w:t>
            </w:r>
            <w:r w:rsidRPr="002B203C">
              <w:rPr>
                <w:rFonts w:ascii="Calibri" w:hAnsi="Calibri"/>
                <w:szCs w:val="22"/>
              </w:rPr>
              <w:t xml:space="preserve">of the </w:t>
            </w:r>
            <w:proofErr w:type="spellStart"/>
            <w:r w:rsidRPr="002B203C">
              <w:rPr>
                <w:rFonts w:ascii="Calibri" w:hAnsi="Calibri"/>
                <w:szCs w:val="22"/>
              </w:rPr>
              <w:t>Ribble</w:t>
            </w:r>
            <w:proofErr w:type="spellEnd"/>
            <w:r w:rsidRPr="002B203C">
              <w:rPr>
                <w:rFonts w:ascii="Calibri" w:hAnsi="Calibri"/>
                <w:szCs w:val="22"/>
              </w:rPr>
              <w:t xml:space="preserve"> Valley Core Strategy </w:t>
            </w:r>
            <w:r>
              <w:rPr>
                <w:rFonts w:ascii="Calibri" w:hAnsi="Calibri"/>
                <w:szCs w:val="22"/>
              </w:rPr>
              <w:t>and NPPF, it is</w:t>
            </w:r>
            <w:r w:rsidRPr="002B203C">
              <w:rPr>
                <w:rFonts w:ascii="Calibri" w:hAnsi="Calibri"/>
                <w:szCs w:val="22"/>
              </w:rPr>
              <w:t xml:space="preserve"> recommend</w:t>
            </w:r>
            <w:r>
              <w:rPr>
                <w:rFonts w:ascii="Calibri" w:hAnsi="Calibri"/>
                <w:szCs w:val="22"/>
              </w:rPr>
              <w:t>ed</w:t>
            </w:r>
            <w:r w:rsidRPr="002B203C">
              <w:rPr>
                <w:rFonts w:ascii="Calibri" w:hAnsi="Calibri"/>
                <w:szCs w:val="22"/>
              </w:rPr>
              <w:t xml:space="preserve"> that </w:t>
            </w:r>
            <w:r>
              <w:rPr>
                <w:rFonts w:ascii="Calibri" w:hAnsi="Calibri"/>
                <w:szCs w:val="22"/>
              </w:rPr>
              <w:t>planning permission be refused</w:t>
            </w:r>
            <w:r w:rsidRPr="002B203C">
              <w:rPr>
                <w:rFonts w:ascii="Calibri" w:hAnsi="Calibri"/>
                <w:szCs w:val="22"/>
              </w:rPr>
              <w:t>.</w:t>
            </w:r>
          </w:p>
          <w:p w14:paraId="28000BAE" w14:textId="77777777" w:rsidR="00481438" w:rsidRPr="00BA2247" w:rsidRDefault="00481438" w:rsidP="00454754">
            <w:pPr>
              <w:pStyle w:val="Header"/>
              <w:tabs>
                <w:tab w:val="clear" w:pos="4153"/>
                <w:tab w:val="clear" w:pos="8306"/>
              </w:tabs>
              <w:contextualSpacing/>
              <w:jc w:val="both"/>
              <w:rPr>
                <w:rFonts w:ascii="Calibri" w:hAnsi="Calibri"/>
                <w:szCs w:val="22"/>
              </w:rPr>
            </w:pPr>
          </w:p>
        </w:tc>
      </w:tr>
      <w:tr w:rsidR="00C0704D" w:rsidRPr="008C75E4" w14:paraId="6B114991" w14:textId="77777777" w:rsidTr="00504440">
        <w:trPr>
          <w:jc w:val="center"/>
        </w:trPr>
        <w:tc>
          <w:tcPr>
            <w:tcW w:w="2837" w:type="dxa"/>
            <w:gridSpan w:val="4"/>
            <w:tcMar>
              <w:top w:w="57" w:type="dxa"/>
              <w:bottom w:w="57" w:type="dxa"/>
            </w:tcMar>
          </w:tcPr>
          <w:p w14:paraId="642F646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092BA979" w14:textId="77777777" w:rsidR="00C0704D" w:rsidRPr="008C75E4" w:rsidRDefault="00481438" w:rsidP="006126D1">
            <w:pPr>
              <w:jc w:val="both"/>
              <w:rPr>
                <w:rFonts w:ascii="Calibri" w:hAnsi="Calibri"/>
                <w:bCs/>
                <w:szCs w:val="22"/>
              </w:rPr>
            </w:pPr>
            <w:r>
              <w:rPr>
                <w:rFonts w:ascii="Calibri" w:hAnsi="Calibri"/>
                <w:bCs/>
                <w:szCs w:val="22"/>
              </w:rPr>
              <w:t xml:space="preserve">The proposed rear two-storey extension </w:t>
            </w:r>
            <w:r>
              <w:rPr>
                <w:rFonts w:ascii="Calibri" w:hAnsi="Calibri"/>
                <w:szCs w:val="22"/>
              </w:rPr>
              <w:t xml:space="preserve">results in harmful overbearing and overshadowing impacts to the amenities of </w:t>
            </w:r>
            <w:r w:rsidRPr="00697147">
              <w:rPr>
                <w:rFonts w:ascii="Calibri" w:hAnsi="Calibri"/>
                <w:bCs/>
                <w:szCs w:val="22"/>
              </w:rPr>
              <w:t>Tanner House Barn</w:t>
            </w:r>
            <w:r>
              <w:rPr>
                <w:rFonts w:ascii="Calibri" w:hAnsi="Calibri"/>
                <w:szCs w:val="22"/>
              </w:rPr>
              <w:t xml:space="preserve">. This is contrary to Policy DMG1 and DMH5 of the </w:t>
            </w:r>
            <w:proofErr w:type="spellStart"/>
            <w:r>
              <w:rPr>
                <w:rFonts w:ascii="Calibri" w:hAnsi="Calibri"/>
                <w:szCs w:val="22"/>
              </w:rPr>
              <w:t>Ribble</w:t>
            </w:r>
            <w:proofErr w:type="spellEnd"/>
            <w:r>
              <w:rPr>
                <w:rFonts w:ascii="Calibri" w:hAnsi="Calibri"/>
                <w:szCs w:val="22"/>
              </w:rPr>
              <w:t xml:space="preserve"> Valley Core Strategy.</w:t>
            </w:r>
          </w:p>
        </w:tc>
      </w:tr>
    </w:tbl>
    <w:p w14:paraId="11402BE0" w14:textId="77777777" w:rsidR="0031197A" w:rsidRPr="008C75E4" w:rsidRDefault="00AC299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27F65" w14:textId="77777777" w:rsidR="002D0FDF" w:rsidRDefault="002D0FDF" w:rsidP="006D0B5F">
      <w:r>
        <w:separator/>
      </w:r>
    </w:p>
  </w:endnote>
  <w:endnote w:type="continuationSeparator" w:id="0">
    <w:p w14:paraId="1A97DA9B" w14:textId="77777777" w:rsidR="002D0FDF" w:rsidRDefault="002D0FD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19CDC" w14:textId="77777777" w:rsidR="002D0FDF" w:rsidRDefault="002D0FDF" w:rsidP="006D0B5F">
      <w:r>
        <w:separator/>
      </w:r>
    </w:p>
  </w:footnote>
  <w:footnote w:type="continuationSeparator" w:id="0">
    <w:p w14:paraId="0E068C4A" w14:textId="77777777" w:rsidR="002D0FDF" w:rsidRDefault="002D0FD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1592"/>
    <w:rsid w:val="00041FBF"/>
    <w:rsid w:val="00055B13"/>
    <w:rsid w:val="00072816"/>
    <w:rsid w:val="0008638E"/>
    <w:rsid w:val="000867EB"/>
    <w:rsid w:val="000B5CB5"/>
    <w:rsid w:val="000C7A57"/>
    <w:rsid w:val="000E3C07"/>
    <w:rsid w:val="00101855"/>
    <w:rsid w:val="0010371E"/>
    <w:rsid w:val="00106932"/>
    <w:rsid w:val="00130035"/>
    <w:rsid w:val="00141512"/>
    <w:rsid w:val="00162537"/>
    <w:rsid w:val="0016428F"/>
    <w:rsid w:val="00167FE2"/>
    <w:rsid w:val="00174004"/>
    <w:rsid w:val="001946E0"/>
    <w:rsid w:val="00196722"/>
    <w:rsid w:val="001B769B"/>
    <w:rsid w:val="001C1453"/>
    <w:rsid w:val="001C2606"/>
    <w:rsid w:val="001D4F7A"/>
    <w:rsid w:val="001D5852"/>
    <w:rsid w:val="001D5ADD"/>
    <w:rsid w:val="00203F50"/>
    <w:rsid w:val="00206E24"/>
    <w:rsid w:val="00210D0A"/>
    <w:rsid w:val="00237DA1"/>
    <w:rsid w:val="002425CF"/>
    <w:rsid w:val="00250879"/>
    <w:rsid w:val="00283767"/>
    <w:rsid w:val="00284480"/>
    <w:rsid w:val="0028751A"/>
    <w:rsid w:val="00292B4D"/>
    <w:rsid w:val="0029334A"/>
    <w:rsid w:val="002A01CF"/>
    <w:rsid w:val="002A7DF7"/>
    <w:rsid w:val="002B7570"/>
    <w:rsid w:val="002B7854"/>
    <w:rsid w:val="002C5A34"/>
    <w:rsid w:val="002C6277"/>
    <w:rsid w:val="002D0FDF"/>
    <w:rsid w:val="002D4346"/>
    <w:rsid w:val="002E2952"/>
    <w:rsid w:val="002E7CC1"/>
    <w:rsid w:val="002F041D"/>
    <w:rsid w:val="002F2580"/>
    <w:rsid w:val="002F7502"/>
    <w:rsid w:val="002F7A83"/>
    <w:rsid w:val="003137E0"/>
    <w:rsid w:val="00320A6F"/>
    <w:rsid w:val="00321B6E"/>
    <w:rsid w:val="00322226"/>
    <w:rsid w:val="003359D0"/>
    <w:rsid w:val="00341E8D"/>
    <w:rsid w:val="00347F5E"/>
    <w:rsid w:val="003634D9"/>
    <w:rsid w:val="0036759A"/>
    <w:rsid w:val="003825D5"/>
    <w:rsid w:val="003A4376"/>
    <w:rsid w:val="003B1DC0"/>
    <w:rsid w:val="003C28E1"/>
    <w:rsid w:val="003E2151"/>
    <w:rsid w:val="003F16AA"/>
    <w:rsid w:val="003F16B4"/>
    <w:rsid w:val="003F3DB5"/>
    <w:rsid w:val="003F481A"/>
    <w:rsid w:val="00404C72"/>
    <w:rsid w:val="00435FC9"/>
    <w:rsid w:val="0044039F"/>
    <w:rsid w:val="00440CB6"/>
    <w:rsid w:val="00454754"/>
    <w:rsid w:val="004557B9"/>
    <w:rsid w:val="004654DD"/>
    <w:rsid w:val="00481438"/>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77A8"/>
    <w:rsid w:val="006126D1"/>
    <w:rsid w:val="006326A2"/>
    <w:rsid w:val="00665C24"/>
    <w:rsid w:val="00671BB2"/>
    <w:rsid w:val="00690EC3"/>
    <w:rsid w:val="00692B60"/>
    <w:rsid w:val="00695F88"/>
    <w:rsid w:val="00697147"/>
    <w:rsid w:val="006A71AD"/>
    <w:rsid w:val="006C126E"/>
    <w:rsid w:val="006C2BFA"/>
    <w:rsid w:val="006D0B5F"/>
    <w:rsid w:val="006D4E58"/>
    <w:rsid w:val="006D7624"/>
    <w:rsid w:val="006F137D"/>
    <w:rsid w:val="006F4D38"/>
    <w:rsid w:val="0070054B"/>
    <w:rsid w:val="007036C5"/>
    <w:rsid w:val="00706480"/>
    <w:rsid w:val="00710DBB"/>
    <w:rsid w:val="0072424B"/>
    <w:rsid w:val="00725F1C"/>
    <w:rsid w:val="007430C8"/>
    <w:rsid w:val="00755FCC"/>
    <w:rsid w:val="00776AE2"/>
    <w:rsid w:val="007921CD"/>
    <w:rsid w:val="007C0BB0"/>
    <w:rsid w:val="007C5713"/>
    <w:rsid w:val="007C791C"/>
    <w:rsid w:val="007D6D02"/>
    <w:rsid w:val="007D7DF4"/>
    <w:rsid w:val="007E0D23"/>
    <w:rsid w:val="007F196D"/>
    <w:rsid w:val="00805895"/>
    <w:rsid w:val="008075CB"/>
    <w:rsid w:val="00811771"/>
    <w:rsid w:val="008154DD"/>
    <w:rsid w:val="008422F9"/>
    <w:rsid w:val="008542DE"/>
    <w:rsid w:val="008638DE"/>
    <w:rsid w:val="00876F9A"/>
    <w:rsid w:val="0088544A"/>
    <w:rsid w:val="00891182"/>
    <w:rsid w:val="008A28C8"/>
    <w:rsid w:val="008C75E4"/>
    <w:rsid w:val="008D5A3A"/>
    <w:rsid w:val="008E4AD2"/>
    <w:rsid w:val="008F6B58"/>
    <w:rsid w:val="0090282C"/>
    <w:rsid w:val="00906D0C"/>
    <w:rsid w:val="00934B34"/>
    <w:rsid w:val="009359AA"/>
    <w:rsid w:val="009565F5"/>
    <w:rsid w:val="00963A6D"/>
    <w:rsid w:val="009825FF"/>
    <w:rsid w:val="00985097"/>
    <w:rsid w:val="00994EF1"/>
    <w:rsid w:val="009955F9"/>
    <w:rsid w:val="009A2927"/>
    <w:rsid w:val="009A36C4"/>
    <w:rsid w:val="009C4BCF"/>
    <w:rsid w:val="009C7F61"/>
    <w:rsid w:val="009D6044"/>
    <w:rsid w:val="009E6A8B"/>
    <w:rsid w:val="00A04A96"/>
    <w:rsid w:val="00A272A1"/>
    <w:rsid w:val="00A40070"/>
    <w:rsid w:val="00A42E82"/>
    <w:rsid w:val="00A46EE9"/>
    <w:rsid w:val="00A55E83"/>
    <w:rsid w:val="00A579BB"/>
    <w:rsid w:val="00A63D55"/>
    <w:rsid w:val="00A67086"/>
    <w:rsid w:val="00A70D26"/>
    <w:rsid w:val="00A8441B"/>
    <w:rsid w:val="00A9088C"/>
    <w:rsid w:val="00A9168C"/>
    <w:rsid w:val="00A95D89"/>
    <w:rsid w:val="00AA2753"/>
    <w:rsid w:val="00AB3243"/>
    <w:rsid w:val="00AB5232"/>
    <w:rsid w:val="00AC299E"/>
    <w:rsid w:val="00AD289B"/>
    <w:rsid w:val="00AF0219"/>
    <w:rsid w:val="00AF6C39"/>
    <w:rsid w:val="00B14DDC"/>
    <w:rsid w:val="00B30A5E"/>
    <w:rsid w:val="00B31505"/>
    <w:rsid w:val="00B45282"/>
    <w:rsid w:val="00B50633"/>
    <w:rsid w:val="00B6269C"/>
    <w:rsid w:val="00B74C73"/>
    <w:rsid w:val="00B85B42"/>
    <w:rsid w:val="00B93EB5"/>
    <w:rsid w:val="00B96F5A"/>
    <w:rsid w:val="00BA2247"/>
    <w:rsid w:val="00BA5D97"/>
    <w:rsid w:val="00BA637C"/>
    <w:rsid w:val="00BA6B19"/>
    <w:rsid w:val="00BB1C52"/>
    <w:rsid w:val="00BB2A50"/>
    <w:rsid w:val="00BC1E48"/>
    <w:rsid w:val="00BD3F03"/>
    <w:rsid w:val="00C0704D"/>
    <w:rsid w:val="00C214A6"/>
    <w:rsid w:val="00C2170C"/>
    <w:rsid w:val="00C24A51"/>
    <w:rsid w:val="00C25722"/>
    <w:rsid w:val="00C44E40"/>
    <w:rsid w:val="00C50517"/>
    <w:rsid w:val="00C618DB"/>
    <w:rsid w:val="00C6456D"/>
    <w:rsid w:val="00C7207A"/>
    <w:rsid w:val="00C93384"/>
    <w:rsid w:val="00CA28BA"/>
    <w:rsid w:val="00CD1729"/>
    <w:rsid w:val="00CD2E03"/>
    <w:rsid w:val="00CD38B1"/>
    <w:rsid w:val="00D02272"/>
    <w:rsid w:val="00D02F98"/>
    <w:rsid w:val="00D102D9"/>
    <w:rsid w:val="00D1063F"/>
    <w:rsid w:val="00D11007"/>
    <w:rsid w:val="00D1420C"/>
    <w:rsid w:val="00D23470"/>
    <w:rsid w:val="00D2449B"/>
    <w:rsid w:val="00D54384"/>
    <w:rsid w:val="00D54E67"/>
    <w:rsid w:val="00D54F48"/>
    <w:rsid w:val="00D632BB"/>
    <w:rsid w:val="00D80310"/>
    <w:rsid w:val="00D80D41"/>
    <w:rsid w:val="00D841DA"/>
    <w:rsid w:val="00D9608A"/>
    <w:rsid w:val="00D96DF7"/>
    <w:rsid w:val="00D97AA3"/>
    <w:rsid w:val="00DA27B6"/>
    <w:rsid w:val="00DA4736"/>
    <w:rsid w:val="00DC3C8A"/>
    <w:rsid w:val="00DD62F6"/>
    <w:rsid w:val="00DD7E97"/>
    <w:rsid w:val="00DE740E"/>
    <w:rsid w:val="00DF42DA"/>
    <w:rsid w:val="00E03AFD"/>
    <w:rsid w:val="00E0485E"/>
    <w:rsid w:val="00E06DFC"/>
    <w:rsid w:val="00E23FB0"/>
    <w:rsid w:val="00E46243"/>
    <w:rsid w:val="00E47762"/>
    <w:rsid w:val="00E66534"/>
    <w:rsid w:val="00E719D1"/>
    <w:rsid w:val="00E71A35"/>
    <w:rsid w:val="00E72F6C"/>
    <w:rsid w:val="00E75113"/>
    <w:rsid w:val="00E80113"/>
    <w:rsid w:val="00EA09F9"/>
    <w:rsid w:val="00EA1673"/>
    <w:rsid w:val="00EB7D74"/>
    <w:rsid w:val="00EC23C7"/>
    <w:rsid w:val="00ED00B7"/>
    <w:rsid w:val="00EF1341"/>
    <w:rsid w:val="00EF44E6"/>
    <w:rsid w:val="00F012FA"/>
    <w:rsid w:val="00F055D3"/>
    <w:rsid w:val="00F129DD"/>
    <w:rsid w:val="00F14740"/>
    <w:rsid w:val="00F16D0F"/>
    <w:rsid w:val="00F32789"/>
    <w:rsid w:val="00F71D53"/>
    <w:rsid w:val="00F731F5"/>
    <w:rsid w:val="00F75F59"/>
    <w:rsid w:val="00F8201E"/>
    <w:rsid w:val="00F8772B"/>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E02F"/>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99223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245DA-0745-4CC9-9FB3-4F673904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2021-12-08T12:50:00Z</cp:lastPrinted>
  <dcterms:created xsi:type="dcterms:W3CDTF">2021-12-08T12:52:00Z</dcterms:created>
  <dcterms:modified xsi:type="dcterms:W3CDTF">2021-12-08T12:52:00Z</dcterms:modified>
</cp:coreProperties>
</file>