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E3C94"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550ACA3" w14:textId="77777777">
        <w:trPr>
          <w:cantSplit/>
        </w:trPr>
        <w:tc>
          <w:tcPr>
            <w:tcW w:w="6990" w:type="dxa"/>
            <w:gridSpan w:val="4"/>
          </w:tcPr>
          <w:p w14:paraId="4346B8A1"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B25E18B" w14:textId="77777777" w:rsidR="004D6A8E" w:rsidRPr="00533C3D" w:rsidRDefault="004D6A8E">
            <w:pPr>
              <w:pStyle w:val="DefaultText"/>
              <w:rPr>
                <w:rFonts w:ascii="Calibri" w:hAnsi="Calibri"/>
                <w:sz w:val="24"/>
                <w:szCs w:val="24"/>
              </w:rPr>
            </w:pPr>
          </w:p>
        </w:tc>
        <w:tc>
          <w:tcPr>
            <w:tcW w:w="1713" w:type="dxa"/>
          </w:tcPr>
          <w:p w14:paraId="474A37EF" w14:textId="77777777" w:rsidR="004D6A8E" w:rsidRPr="00533C3D" w:rsidRDefault="004D6A8E">
            <w:pPr>
              <w:pStyle w:val="DefaultText"/>
              <w:rPr>
                <w:rFonts w:ascii="Calibri" w:hAnsi="Calibri"/>
                <w:sz w:val="24"/>
                <w:szCs w:val="24"/>
              </w:rPr>
            </w:pPr>
          </w:p>
        </w:tc>
      </w:tr>
      <w:tr w:rsidR="004D6A8E" w:rsidRPr="00533C3D" w14:paraId="27D1AF6F" w14:textId="77777777">
        <w:trPr>
          <w:cantSplit/>
        </w:trPr>
        <w:tc>
          <w:tcPr>
            <w:tcW w:w="4124" w:type="dxa"/>
            <w:gridSpan w:val="2"/>
          </w:tcPr>
          <w:p w14:paraId="02FB9068"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7DF9930" w14:textId="77777777" w:rsidR="004D6A8E" w:rsidRPr="00533C3D" w:rsidRDefault="004D6A8E">
            <w:pPr>
              <w:pStyle w:val="DefaultText"/>
              <w:rPr>
                <w:rFonts w:ascii="Calibri" w:hAnsi="Calibri"/>
                <w:sz w:val="24"/>
                <w:szCs w:val="24"/>
              </w:rPr>
            </w:pPr>
          </w:p>
        </w:tc>
        <w:tc>
          <w:tcPr>
            <w:tcW w:w="1410" w:type="dxa"/>
          </w:tcPr>
          <w:p w14:paraId="28046AC8" w14:textId="77777777" w:rsidR="004D6A8E" w:rsidRPr="00533C3D" w:rsidRDefault="004D6A8E">
            <w:pPr>
              <w:pStyle w:val="DefaultText"/>
              <w:rPr>
                <w:rFonts w:ascii="Calibri" w:hAnsi="Calibri"/>
                <w:sz w:val="24"/>
                <w:szCs w:val="24"/>
              </w:rPr>
            </w:pPr>
          </w:p>
        </w:tc>
        <w:tc>
          <w:tcPr>
            <w:tcW w:w="1713" w:type="dxa"/>
          </w:tcPr>
          <w:p w14:paraId="4C8148CC" w14:textId="77777777" w:rsidR="004D6A8E" w:rsidRPr="00533C3D" w:rsidRDefault="004D6A8E">
            <w:pPr>
              <w:pStyle w:val="DefaultText"/>
              <w:rPr>
                <w:rFonts w:ascii="Calibri" w:hAnsi="Calibri"/>
                <w:sz w:val="24"/>
                <w:szCs w:val="24"/>
              </w:rPr>
            </w:pPr>
          </w:p>
        </w:tc>
        <w:tc>
          <w:tcPr>
            <w:tcW w:w="1713" w:type="dxa"/>
          </w:tcPr>
          <w:p w14:paraId="16D29603" w14:textId="77777777" w:rsidR="004D6A8E" w:rsidRPr="00533C3D" w:rsidRDefault="004D6A8E">
            <w:pPr>
              <w:pStyle w:val="DefaultText"/>
              <w:rPr>
                <w:rFonts w:ascii="Calibri" w:hAnsi="Calibri"/>
                <w:sz w:val="24"/>
                <w:szCs w:val="24"/>
              </w:rPr>
            </w:pPr>
          </w:p>
        </w:tc>
      </w:tr>
      <w:tr w:rsidR="00BF398E" w:rsidRPr="00533C3D" w14:paraId="2F6BFCA8" w14:textId="77777777" w:rsidTr="003116C7">
        <w:trPr>
          <w:cantSplit/>
        </w:trPr>
        <w:tc>
          <w:tcPr>
            <w:tcW w:w="6990" w:type="dxa"/>
            <w:gridSpan w:val="4"/>
          </w:tcPr>
          <w:p w14:paraId="3243ED99"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2FEC9DD" w14:textId="77777777" w:rsidR="00BF398E" w:rsidRPr="00533C3D" w:rsidRDefault="00BF398E">
            <w:pPr>
              <w:pStyle w:val="DefaultText"/>
              <w:rPr>
                <w:rFonts w:ascii="Calibri" w:hAnsi="Calibri"/>
                <w:sz w:val="24"/>
                <w:szCs w:val="24"/>
              </w:rPr>
            </w:pPr>
          </w:p>
        </w:tc>
        <w:tc>
          <w:tcPr>
            <w:tcW w:w="1713" w:type="dxa"/>
          </w:tcPr>
          <w:p w14:paraId="339327D6" w14:textId="77777777" w:rsidR="00BF398E" w:rsidRPr="00533C3D" w:rsidRDefault="00BF398E">
            <w:pPr>
              <w:pStyle w:val="DefaultText"/>
              <w:rPr>
                <w:rFonts w:ascii="Calibri" w:hAnsi="Calibri"/>
                <w:sz w:val="24"/>
                <w:szCs w:val="24"/>
              </w:rPr>
            </w:pPr>
          </w:p>
        </w:tc>
      </w:tr>
      <w:tr w:rsidR="00BF398E" w:rsidRPr="00533C3D" w14:paraId="5898AE5A" w14:textId="77777777" w:rsidTr="003116C7">
        <w:trPr>
          <w:cantSplit/>
        </w:trPr>
        <w:tc>
          <w:tcPr>
            <w:tcW w:w="8703" w:type="dxa"/>
            <w:gridSpan w:val="5"/>
            <w:tcBorders>
              <w:bottom w:val="single" w:sz="6" w:space="0" w:color="auto"/>
            </w:tcBorders>
          </w:tcPr>
          <w:p w14:paraId="5CC8908C"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155E2AB2" w14:textId="77777777" w:rsidR="00BF398E" w:rsidRPr="00533C3D" w:rsidRDefault="00BF398E">
            <w:pPr>
              <w:pStyle w:val="DefaultText"/>
              <w:rPr>
                <w:rFonts w:ascii="Calibri" w:hAnsi="Calibri"/>
                <w:sz w:val="24"/>
                <w:szCs w:val="24"/>
              </w:rPr>
            </w:pPr>
          </w:p>
        </w:tc>
      </w:tr>
      <w:tr w:rsidR="004D6A8E" w:rsidRPr="00533C3D" w14:paraId="6B53F9F3" w14:textId="77777777">
        <w:trPr>
          <w:cantSplit/>
        </w:trPr>
        <w:tc>
          <w:tcPr>
            <w:tcW w:w="5580" w:type="dxa"/>
            <w:gridSpan w:val="3"/>
          </w:tcPr>
          <w:p w14:paraId="74659BA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911DB50" w14:textId="77777777" w:rsidR="004D6A8E" w:rsidRPr="00533C3D" w:rsidRDefault="004D6A8E">
            <w:pPr>
              <w:pStyle w:val="DefaultText"/>
              <w:rPr>
                <w:rFonts w:ascii="Calibri" w:hAnsi="Calibri"/>
                <w:sz w:val="24"/>
                <w:szCs w:val="24"/>
              </w:rPr>
            </w:pPr>
          </w:p>
        </w:tc>
        <w:tc>
          <w:tcPr>
            <w:tcW w:w="1713" w:type="dxa"/>
          </w:tcPr>
          <w:p w14:paraId="3D17975B" w14:textId="77777777" w:rsidR="004D6A8E" w:rsidRPr="00533C3D" w:rsidRDefault="004D6A8E">
            <w:pPr>
              <w:pStyle w:val="DefaultText"/>
              <w:rPr>
                <w:rFonts w:ascii="Calibri" w:hAnsi="Calibri"/>
                <w:sz w:val="24"/>
                <w:szCs w:val="24"/>
              </w:rPr>
            </w:pPr>
          </w:p>
        </w:tc>
        <w:tc>
          <w:tcPr>
            <w:tcW w:w="1713" w:type="dxa"/>
          </w:tcPr>
          <w:p w14:paraId="4D164B4F" w14:textId="77777777" w:rsidR="004D6A8E" w:rsidRPr="00533C3D" w:rsidRDefault="004D6A8E">
            <w:pPr>
              <w:pStyle w:val="DefaultText"/>
              <w:rPr>
                <w:rFonts w:ascii="Calibri" w:hAnsi="Calibri"/>
                <w:sz w:val="24"/>
                <w:szCs w:val="24"/>
              </w:rPr>
            </w:pPr>
          </w:p>
        </w:tc>
      </w:tr>
      <w:tr w:rsidR="004D6A8E" w:rsidRPr="00533C3D" w14:paraId="5CC6011A" w14:textId="77777777">
        <w:trPr>
          <w:cantSplit/>
        </w:trPr>
        <w:tc>
          <w:tcPr>
            <w:tcW w:w="10416" w:type="dxa"/>
            <w:gridSpan w:val="6"/>
          </w:tcPr>
          <w:p w14:paraId="0FA8E0D5"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2706043" w14:textId="77777777">
        <w:trPr>
          <w:cantSplit/>
        </w:trPr>
        <w:tc>
          <w:tcPr>
            <w:tcW w:w="2411" w:type="dxa"/>
          </w:tcPr>
          <w:p w14:paraId="3325255A"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316BE8B" w14:textId="77777777" w:rsidR="004D6A8E" w:rsidRPr="00533C3D" w:rsidRDefault="00D60B76">
            <w:pPr>
              <w:rPr>
                <w:rFonts w:ascii="Calibri" w:hAnsi="Calibri"/>
                <w:sz w:val="24"/>
                <w:szCs w:val="24"/>
              </w:rPr>
            </w:pPr>
            <w:r>
              <w:rPr>
                <w:rFonts w:ascii="Calibri" w:hAnsi="Calibri"/>
                <w:sz w:val="24"/>
                <w:szCs w:val="24"/>
              </w:rPr>
              <w:t>3/2021/0963</w:t>
            </w:r>
          </w:p>
        </w:tc>
        <w:tc>
          <w:tcPr>
            <w:tcW w:w="1410" w:type="dxa"/>
          </w:tcPr>
          <w:p w14:paraId="0A98B3F7" w14:textId="77777777" w:rsidR="004D6A8E" w:rsidRPr="00533C3D" w:rsidRDefault="004D6A8E">
            <w:pPr>
              <w:pStyle w:val="DefaultText"/>
              <w:rPr>
                <w:rFonts w:ascii="Calibri" w:hAnsi="Calibri"/>
                <w:sz w:val="24"/>
                <w:szCs w:val="24"/>
              </w:rPr>
            </w:pPr>
          </w:p>
        </w:tc>
        <w:tc>
          <w:tcPr>
            <w:tcW w:w="1713" w:type="dxa"/>
          </w:tcPr>
          <w:p w14:paraId="1F3CB990" w14:textId="77777777" w:rsidR="004D6A8E" w:rsidRPr="00533C3D" w:rsidRDefault="004D6A8E">
            <w:pPr>
              <w:pStyle w:val="DefaultText"/>
              <w:rPr>
                <w:rFonts w:ascii="Calibri" w:hAnsi="Calibri"/>
                <w:sz w:val="24"/>
                <w:szCs w:val="24"/>
              </w:rPr>
            </w:pPr>
          </w:p>
        </w:tc>
        <w:tc>
          <w:tcPr>
            <w:tcW w:w="1713" w:type="dxa"/>
          </w:tcPr>
          <w:p w14:paraId="77A790F1" w14:textId="77777777" w:rsidR="004D6A8E" w:rsidRPr="00533C3D" w:rsidRDefault="004D6A8E">
            <w:pPr>
              <w:pStyle w:val="DefaultText"/>
              <w:rPr>
                <w:rFonts w:ascii="Calibri" w:hAnsi="Calibri"/>
                <w:sz w:val="24"/>
                <w:szCs w:val="24"/>
              </w:rPr>
            </w:pPr>
          </w:p>
        </w:tc>
      </w:tr>
      <w:tr w:rsidR="004D6A8E" w:rsidRPr="00533C3D" w14:paraId="47AF8E91" w14:textId="77777777">
        <w:trPr>
          <w:cantSplit/>
        </w:trPr>
        <w:tc>
          <w:tcPr>
            <w:tcW w:w="2411" w:type="dxa"/>
          </w:tcPr>
          <w:p w14:paraId="5C29EE23"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FA1A209" w14:textId="0592FE90" w:rsidR="004D6A8E" w:rsidRPr="00533C3D" w:rsidRDefault="00D60B76">
            <w:pPr>
              <w:rPr>
                <w:rFonts w:ascii="Calibri" w:hAnsi="Calibri"/>
                <w:sz w:val="24"/>
                <w:szCs w:val="24"/>
              </w:rPr>
            </w:pPr>
            <w:r>
              <w:rPr>
                <w:rFonts w:ascii="Calibri" w:hAnsi="Calibri"/>
                <w:sz w:val="24"/>
                <w:szCs w:val="24"/>
              </w:rPr>
              <w:t>0</w:t>
            </w:r>
            <w:r w:rsidR="00FB18A7">
              <w:rPr>
                <w:rFonts w:ascii="Calibri" w:hAnsi="Calibri"/>
                <w:sz w:val="24"/>
                <w:szCs w:val="24"/>
              </w:rPr>
              <w:t>8</w:t>
            </w:r>
            <w:r>
              <w:rPr>
                <w:rFonts w:ascii="Calibri" w:hAnsi="Calibri"/>
                <w:sz w:val="24"/>
                <w:szCs w:val="24"/>
              </w:rPr>
              <w:t xml:space="preserve"> December 2021</w:t>
            </w:r>
          </w:p>
        </w:tc>
        <w:tc>
          <w:tcPr>
            <w:tcW w:w="1410" w:type="dxa"/>
          </w:tcPr>
          <w:p w14:paraId="06D20DA3" w14:textId="77777777" w:rsidR="004D6A8E" w:rsidRPr="00533C3D" w:rsidRDefault="004D6A8E">
            <w:pPr>
              <w:pStyle w:val="DefaultText"/>
              <w:rPr>
                <w:rFonts w:ascii="Calibri" w:hAnsi="Calibri"/>
                <w:sz w:val="24"/>
                <w:szCs w:val="24"/>
              </w:rPr>
            </w:pPr>
          </w:p>
        </w:tc>
        <w:tc>
          <w:tcPr>
            <w:tcW w:w="1713" w:type="dxa"/>
          </w:tcPr>
          <w:p w14:paraId="4361DBF0" w14:textId="77777777" w:rsidR="004D6A8E" w:rsidRPr="00533C3D" w:rsidRDefault="004D6A8E">
            <w:pPr>
              <w:pStyle w:val="DefaultText"/>
              <w:rPr>
                <w:rFonts w:ascii="Calibri" w:hAnsi="Calibri"/>
                <w:sz w:val="24"/>
                <w:szCs w:val="24"/>
              </w:rPr>
            </w:pPr>
          </w:p>
        </w:tc>
        <w:tc>
          <w:tcPr>
            <w:tcW w:w="1713" w:type="dxa"/>
          </w:tcPr>
          <w:p w14:paraId="1C3F6918" w14:textId="77777777" w:rsidR="004D6A8E" w:rsidRPr="00533C3D" w:rsidRDefault="004D6A8E">
            <w:pPr>
              <w:pStyle w:val="DefaultText"/>
              <w:rPr>
                <w:rFonts w:ascii="Calibri" w:hAnsi="Calibri"/>
                <w:sz w:val="24"/>
                <w:szCs w:val="24"/>
              </w:rPr>
            </w:pPr>
          </w:p>
        </w:tc>
      </w:tr>
      <w:tr w:rsidR="004D6A8E" w:rsidRPr="00533C3D" w14:paraId="56B0D28C" w14:textId="77777777">
        <w:trPr>
          <w:cantSplit/>
        </w:trPr>
        <w:tc>
          <w:tcPr>
            <w:tcW w:w="2411" w:type="dxa"/>
          </w:tcPr>
          <w:p w14:paraId="34FD2A24"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F467C45" w14:textId="77777777" w:rsidR="004D6A8E" w:rsidRPr="00533C3D" w:rsidRDefault="00D60B76">
            <w:pPr>
              <w:rPr>
                <w:rFonts w:ascii="Calibri" w:hAnsi="Calibri"/>
                <w:sz w:val="24"/>
                <w:szCs w:val="24"/>
              </w:rPr>
            </w:pPr>
            <w:r>
              <w:rPr>
                <w:rFonts w:ascii="Calibri" w:hAnsi="Calibri"/>
                <w:sz w:val="24"/>
                <w:szCs w:val="24"/>
              </w:rPr>
              <w:t>05/10/2021</w:t>
            </w:r>
          </w:p>
        </w:tc>
        <w:tc>
          <w:tcPr>
            <w:tcW w:w="1410" w:type="dxa"/>
          </w:tcPr>
          <w:p w14:paraId="7E1A510F" w14:textId="77777777" w:rsidR="004D6A8E" w:rsidRPr="00533C3D" w:rsidRDefault="004D6A8E">
            <w:pPr>
              <w:pStyle w:val="DefaultText"/>
              <w:rPr>
                <w:rFonts w:ascii="Calibri" w:hAnsi="Calibri"/>
                <w:sz w:val="24"/>
                <w:szCs w:val="24"/>
              </w:rPr>
            </w:pPr>
          </w:p>
        </w:tc>
        <w:tc>
          <w:tcPr>
            <w:tcW w:w="1713" w:type="dxa"/>
          </w:tcPr>
          <w:p w14:paraId="52A49F2A" w14:textId="77777777" w:rsidR="004D6A8E" w:rsidRPr="00533C3D" w:rsidRDefault="004D6A8E">
            <w:pPr>
              <w:pStyle w:val="DefaultText"/>
              <w:rPr>
                <w:rFonts w:ascii="Calibri" w:hAnsi="Calibri"/>
                <w:sz w:val="24"/>
                <w:szCs w:val="24"/>
              </w:rPr>
            </w:pPr>
          </w:p>
        </w:tc>
        <w:tc>
          <w:tcPr>
            <w:tcW w:w="1713" w:type="dxa"/>
          </w:tcPr>
          <w:p w14:paraId="107AEBB2" w14:textId="77777777" w:rsidR="004D6A8E" w:rsidRPr="00533C3D" w:rsidRDefault="004D6A8E">
            <w:pPr>
              <w:pStyle w:val="DefaultText"/>
              <w:rPr>
                <w:rFonts w:ascii="Calibri" w:hAnsi="Calibri"/>
                <w:sz w:val="24"/>
                <w:szCs w:val="24"/>
              </w:rPr>
            </w:pPr>
          </w:p>
        </w:tc>
      </w:tr>
      <w:tr w:rsidR="004D6A8E" w:rsidRPr="00533C3D" w14:paraId="44D155D2" w14:textId="77777777">
        <w:trPr>
          <w:cantSplit/>
        </w:trPr>
        <w:tc>
          <w:tcPr>
            <w:tcW w:w="10416" w:type="dxa"/>
            <w:gridSpan w:val="6"/>
          </w:tcPr>
          <w:p w14:paraId="588A1841" w14:textId="77777777" w:rsidR="004D6A8E" w:rsidRPr="00533C3D" w:rsidRDefault="004D6A8E">
            <w:pPr>
              <w:pStyle w:val="DefaultText"/>
              <w:rPr>
                <w:rFonts w:ascii="Calibri" w:hAnsi="Calibri"/>
                <w:sz w:val="24"/>
                <w:szCs w:val="24"/>
              </w:rPr>
            </w:pPr>
          </w:p>
        </w:tc>
      </w:tr>
      <w:tr w:rsidR="004D6A8E" w:rsidRPr="00533C3D" w14:paraId="50D4E862" w14:textId="77777777">
        <w:trPr>
          <w:cantSplit/>
        </w:trPr>
        <w:tc>
          <w:tcPr>
            <w:tcW w:w="2411" w:type="dxa"/>
          </w:tcPr>
          <w:p w14:paraId="2DD63BD2"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EC1BBA9" w14:textId="77777777" w:rsidR="004D6A8E" w:rsidRPr="00533C3D" w:rsidRDefault="004D6A8E">
            <w:pPr>
              <w:pStyle w:val="DefaultText"/>
              <w:rPr>
                <w:rFonts w:ascii="Calibri" w:hAnsi="Calibri"/>
                <w:sz w:val="24"/>
                <w:szCs w:val="24"/>
              </w:rPr>
            </w:pPr>
          </w:p>
        </w:tc>
        <w:tc>
          <w:tcPr>
            <w:tcW w:w="1456" w:type="dxa"/>
          </w:tcPr>
          <w:p w14:paraId="39490A1A" w14:textId="77777777" w:rsidR="004D6A8E" w:rsidRPr="00533C3D" w:rsidRDefault="004D6A8E">
            <w:pPr>
              <w:pStyle w:val="DefaultText"/>
              <w:rPr>
                <w:rFonts w:ascii="Calibri" w:hAnsi="Calibri"/>
                <w:sz w:val="24"/>
                <w:szCs w:val="24"/>
              </w:rPr>
            </w:pPr>
          </w:p>
        </w:tc>
        <w:tc>
          <w:tcPr>
            <w:tcW w:w="1410" w:type="dxa"/>
          </w:tcPr>
          <w:p w14:paraId="42155AC4"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847EA71" w14:textId="77777777" w:rsidR="004D6A8E" w:rsidRPr="00533C3D" w:rsidRDefault="004D6A8E">
            <w:pPr>
              <w:pStyle w:val="DefaultText"/>
              <w:rPr>
                <w:rFonts w:ascii="Calibri" w:hAnsi="Calibri"/>
                <w:sz w:val="24"/>
                <w:szCs w:val="24"/>
              </w:rPr>
            </w:pPr>
          </w:p>
        </w:tc>
        <w:tc>
          <w:tcPr>
            <w:tcW w:w="1713" w:type="dxa"/>
          </w:tcPr>
          <w:p w14:paraId="09F9D7B5" w14:textId="77777777" w:rsidR="004D6A8E" w:rsidRPr="00533C3D" w:rsidRDefault="004D6A8E">
            <w:pPr>
              <w:pStyle w:val="DefaultText"/>
              <w:rPr>
                <w:rFonts w:ascii="Calibri" w:hAnsi="Calibri"/>
                <w:sz w:val="24"/>
                <w:szCs w:val="24"/>
              </w:rPr>
            </w:pPr>
          </w:p>
        </w:tc>
      </w:tr>
      <w:tr w:rsidR="004D6A8E" w:rsidRPr="00533C3D" w14:paraId="514DC30E" w14:textId="77777777">
        <w:trPr>
          <w:cantSplit/>
        </w:trPr>
        <w:tc>
          <w:tcPr>
            <w:tcW w:w="4124" w:type="dxa"/>
            <w:gridSpan w:val="2"/>
            <w:vMerge w:val="restart"/>
            <w:tcBorders>
              <w:bottom w:val="single" w:sz="4" w:space="0" w:color="auto"/>
            </w:tcBorders>
          </w:tcPr>
          <w:p w14:paraId="12E3E932" w14:textId="77777777" w:rsidR="004D6A8E" w:rsidRPr="00533C3D" w:rsidRDefault="00D60B76">
            <w:pPr>
              <w:rPr>
                <w:rFonts w:ascii="Calibri" w:hAnsi="Calibri"/>
                <w:sz w:val="24"/>
                <w:szCs w:val="24"/>
              </w:rPr>
            </w:pPr>
            <w:r>
              <w:rPr>
                <w:rFonts w:ascii="Calibri" w:hAnsi="Calibri"/>
                <w:sz w:val="24"/>
                <w:szCs w:val="24"/>
              </w:rPr>
              <w:t>Mr and Mrs Paul Dunlop</w:t>
            </w:r>
          </w:p>
          <w:p w14:paraId="4C75E4BA" w14:textId="77777777" w:rsidR="00D60B76" w:rsidRDefault="00D60B76">
            <w:pPr>
              <w:rPr>
                <w:rFonts w:ascii="Calibri" w:hAnsi="Calibri"/>
                <w:sz w:val="24"/>
                <w:szCs w:val="24"/>
              </w:rPr>
            </w:pPr>
            <w:r>
              <w:rPr>
                <w:rFonts w:ascii="Calibri" w:hAnsi="Calibri"/>
                <w:sz w:val="24"/>
                <w:szCs w:val="24"/>
              </w:rPr>
              <w:t>Tanner House Farm</w:t>
            </w:r>
          </w:p>
          <w:p w14:paraId="61D48AEF" w14:textId="77777777" w:rsidR="00D60B76" w:rsidRDefault="00D60B76">
            <w:pPr>
              <w:rPr>
                <w:rFonts w:ascii="Calibri" w:hAnsi="Calibri"/>
                <w:sz w:val="24"/>
                <w:szCs w:val="24"/>
              </w:rPr>
            </w:pPr>
            <w:r>
              <w:rPr>
                <w:rFonts w:ascii="Calibri" w:hAnsi="Calibri"/>
                <w:sz w:val="24"/>
                <w:szCs w:val="24"/>
              </w:rPr>
              <w:t xml:space="preserve">Higher </w:t>
            </w:r>
            <w:proofErr w:type="spellStart"/>
            <w:r>
              <w:rPr>
                <w:rFonts w:ascii="Calibri" w:hAnsi="Calibri"/>
                <w:sz w:val="24"/>
                <w:szCs w:val="24"/>
              </w:rPr>
              <w:t>Ramsgreave</w:t>
            </w:r>
            <w:proofErr w:type="spellEnd"/>
            <w:r>
              <w:rPr>
                <w:rFonts w:ascii="Calibri" w:hAnsi="Calibri"/>
                <w:sz w:val="24"/>
                <w:szCs w:val="24"/>
              </w:rPr>
              <w:t xml:space="preserve"> Road</w:t>
            </w:r>
          </w:p>
          <w:p w14:paraId="31E2EB16" w14:textId="77777777" w:rsidR="00D60B76" w:rsidRDefault="00D60B76">
            <w:pPr>
              <w:rPr>
                <w:rFonts w:ascii="Calibri" w:hAnsi="Calibri"/>
                <w:sz w:val="24"/>
                <w:szCs w:val="24"/>
              </w:rPr>
            </w:pPr>
            <w:proofErr w:type="spellStart"/>
            <w:r>
              <w:rPr>
                <w:rFonts w:ascii="Calibri" w:hAnsi="Calibri"/>
                <w:sz w:val="24"/>
                <w:szCs w:val="24"/>
              </w:rPr>
              <w:t>Ramsgreave</w:t>
            </w:r>
            <w:proofErr w:type="spellEnd"/>
          </w:p>
          <w:p w14:paraId="696172EC" w14:textId="77777777" w:rsidR="00D60B76" w:rsidRDefault="00D60B76">
            <w:pPr>
              <w:rPr>
                <w:rFonts w:ascii="Calibri" w:hAnsi="Calibri"/>
                <w:sz w:val="24"/>
                <w:szCs w:val="24"/>
              </w:rPr>
            </w:pPr>
            <w:r>
              <w:rPr>
                <w:rFonts w:ascii="Calibri" w:hAnsi="Calibri"/>
                <w:sz w:val="24"/>
                <w:szCs w:val="24"/>
              </w:rPr>
              <w:t>BB1 9DJ</w:t>
            </w:r>
          </w:p>
          <w:p w14:paraId="5A82AFF5" w14:textId="77777777" w:rsidR="004D6A8E" w:rsidRPr="00533C3D" w:rsidRDefault="004D6A8E">
            <w:pPr>
              <w:rPr>
                <w:rFonts w:ascii="Calibri" w:hAnsi="Calibri"/>
                <w:sz w:val="24"/>
                <w:szCs w:val="24"/>
              </w:rPr>
            </w:pPr>
          </w:p>
        </w:tc>
        <w:tc>
          <w:tcPr>
            <w:tcW w:w="1456" w:type="dxa"/>
          </w:tcPr>
          <w:p w14:paraId="62A53D3E"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82B5B4C" w14:textId="77777777" w:rsidR="004D6A8E" w:rsidRPr="00533C3D" w:rsidRDefault="00D60B76">
            <w:pPr>
              <w:jc w:val="left"/>
              <w:rPr>
                <w:rFonts w:ascii="Calibri" w:hAnsi="Calibri"/>
                <w:sz w:val="24"/>
                <w:szCs w:val="24"/>
              </w:rPr>
            </w:pPr>
            <w:r>
              <w:rPr>
                <w:rFonts w:ascii="Calibri" w:hAnsi="Calibri"/>
                <w:sz w:val="24"/>
                <w:szCs w:val="24"/>
              </w:rPr>
              <w:t>Mr Peter Entwistle</w:t>
            </w:r>
          </w:p>
          <w:p w14:paraId="325A6267" w14:textId="77777777" w:rsidR="00D60B76" w:rsidRDefault="00D60B76">
            <w:pPr>
              <w:jc w:val="left"/>
              <w:rPr>
                <w:rFonts w:ascii="Calibri" w:hAnsi="Calibri"/>
                <w:sz w:val="24"/>
                <w:szCs w:val="24"/>
              </w:rPr>
            </w:pPr>
            <w:r>
              <w:rPr>
                <w:rFonts w:ascii="Calibri" w:hAnsi="Calibri"/>
                <w:sz w:val="24"/>
                <w:szCs w:val="24"/>
              </w:rPr>
              <w:t>PCE Designs Ltd</w:t>
            </w:r>
          </w:p>
          <w:p w14:paraId="507DE38E" w14:textId="77777777" w:rsidR="00D60B76" w:rsidRDefault="00D60B76">
            <w:pPr>
              <w:jc w:val="left"/>
              <w:rPr>
                <w:rFonts w:ascii="Calibri" w:hAnsi="Calibri"/>
                <w:sz w:val="24"/>
                <w:szCs w:val="24"/>
              </w:rPr>
            </w:pPr>
            <w:r>
              <w:rPr>
                <w:rFonts w:ascii="Calibri" w:hAnsi="Calibri"/>
                <w:sz w:val="24"/>
                <w:szCs w:val="24"/>
              </w:rPr>
              <w:t>40 Queensway</w:t>
            </w:r>
          </w:p>
          <w:p w14:paraId="088FAC23" w14:textId="77777777" w:rsidR="00D60B76" w:rsidRDefault="00D60B76">
            <w:pPr>
              <w:jc w:val="left"/>
              <w:rPr>
                <w:rFonts w:ascii="Calibri" w:hAnsi="Calibri"/>
                <w:sz w:val="24"/>
                <w:szCs w:val="24"/>
              </w:rPr>
            </w:pPr>
            <w:r>
              <w:rPr>
                <w:rFonts w:ascii="Calibri" w:hAnsi="Calibri"/>
                <w:sz w:val="24"/>
                <w:szCs w:val="24"/>
              </w:rPr>
              <w:t>Euxton</w:t>
            </w:r>
          </w:p>
          <w:p w14:paraId="0ACB5D43" w14:textId="77777777" w:rsidR="00D60B76" w:rsidRDefault="00D60B76">
            <w:pPr>
              <w:jc w:val="left"/>
              <w:rPr>
                <w:rFonts w:ascii="Calibri" w:hAnsi="Calibri"/>
                <w:sz w:val="24"/>
                <w:szCs w:val="24"/>
              </w:rPr>
            </w:pPr>
            <w:r>
              <w:rPr>
                <w:rFonts w:ascii="Calibri" w:hAnsi="Calibri"/>
                <w:sz w:val="24"/>
                <w:szCs w:val="24"/>
              </w:rPr>
              <w:t>Chorley</w:t>
            </w:r>
          </w:p>
          <w:p w14:paraId="36C57CB3" w14:textId="77777777" w:rsidR="004D6A8E" w:rsidRPr="00533C3D" w:rsidRDefault="00D60B76">
            <w:pPr>
              <w:jc w:val="left"/>
              <w:rPr>
                <w:rFonts w:ascii="Calibri" w:hAnsi="Calibri"/>
                <w:sz w:val="24"/>
                <w:szCs w:val="24"/>
              </w:rPr>
            </w:pPr>
            <w:r>
              <w:rPr>
                <w:rFonts w:ascii="Calibri" w:hAnsi="Calibri"/>
                <w:sz w:val="24"/>
                <w:szCs w:val="24"/>
              </w:rPr>
              <w:t>PR7 6PW</w:t>
            </w:r>
          </w:p>
        </w:tc>
      </w:tr>
      <w:tr w:rsidR="004D6A8E" w:rsidRPr="00533C3D" w14:paraId="265BF820" w14:textId="77777777">
        <w:trPr>
          <w:cantSplit/>
        </w:trPr>
        <w:tc>
          <w:tcPr>
            <w:tcW w:w="4124" w:type="dxa"/>
            <w:gridSpan w:val="2"/>
            <w:vMerge/>
            <w:tcBorders>
              <w:bottom w:val="single" w:sz="4" w:space="0" w:color="auto"/>
            </w:tcBorders>
          </w:tcPr>
          <w:p w14:paraId="2F40DCBC" w14:textId="77777777" w:rsidR="004D6A8E" w:rsidRPr="00533C3D" w:rsidRDefault="004D6A8E">
            <w:pPr>
              <w:pStyle w:val="DefaultText"/>
              <w:rPr>
                <w:rFonts w:ascii="Calibri" w:hAnsi="Calibri"/>
                <w:sz w:val="24"/>
                <w:szCs w:val="24"/>
              </w:rPr>
            </w:pPr>
          </w:p>
        </w:tc>
        <w:tc>
          <w:tcPr>
            <w:tcW w:w="1456" w:type="dxa"/>
          </w:tcPr>
          <w:p w14:paraId="6660DA4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CA3E384" w14:textId="77777777" w:rsidR="004D6A8E" w:rsidRPr="00533C3D" w:rsidRDefault="004D6A8E">
            <w:pPr>
              <w:pStyle w:val="DefaultText"/>
              <w:rPr>
                <w:rFonts w:ascii="Calibri" w:hAnsi="Calibri"/>
                <w:sz w:val="24"/>
                <w:szCs w:val="24"/>
              </w:rPr>
            </w:pPr>
          </w:p>
        </w:tc>
      </w:tr>
      <w:tr w:rsidR="004D6A8E" w:rsidRPr="00533C3D" w14:paraId="3C6F6C8C" w14:textId="77777777">
        <w:trPr>
          <w:cantSplit/>
        </w:trPr>
        <w:tc>
          <w:tcPr>
            <w:tcW w:w="4124" w:type="dxa"/>
            <w:gridSpan w:val="2"/>
            <w:vMerge/>
            <w:tcBorders>
              <w:bottom w:val="single" w:sz="4" w:space="0" w:color="auto"/>
            </w:tcBorders>
          </w:tcPr>
          <w:p w14:paraId="314AADCE" w14:textId="77777777" w:rsidR="004D6A8E" w:rsidRPr="00533C3D" w:rsidRDefault="004D6A8E">
            <w:pPr>
              <w:pStyle w:val="DefaultText"/>
              <w:rPr>
                <w:rFonts w:ascii="Calibri" w:hAnsi="Calibri"/>
                <w:sz w:val="24"/>
                <w:szCs w:val="24"/>
              </w:rPr>
            </w:pPr>
          </w:p>
        </w:tc>
        <w:tc>
          <w:tcPr>
            <w:tcW w:w="1456" w:type="dxa"/>
          </w:tcPr>
          <w:p w14:paraId="18FA8AE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EB0B728" w14:textId="77777777" w:rsidR="004D6A8E" w:rsidRPr="00533C3D" w:rsidRDefault="004D6A8E">
            <w:pPr>
              <w:pStyle w:val="DefaultText"/>
              <w:rPr>
                <w:rFonts w:ascii="Calibri" w:hAnsi="Calibri"/>
                <w:sz w:val="24"/>
                <w:szCs w:val="24"/>
              </w:rPr>
            </w:pPr>
          </w:p>
        </w:tc>
      </w:tr>
      <w:tr w:rsidR="004D6A8E" w:rsidRPr="00533C3D" w14:paraId="783D443C" w14:textId="77777777">
        <w:trPr>
          <w:cantSplit/>
        </w:trPr>
        <w:tc>
          <w:tcPr>
            <w:tcW w:w="4124" w:type="dxa"/>
            <w:gridSpan w:val="2"/>
            <w:vMerge/>
            <w:tcBorders>
              <w:bottom w:val="single" w:sz="4" w:space="0" w:color="auto"/>
            </w:tcBorders>
          </w:tcPr>
          <w:p w14:paraId="19A409BC" w14:textId="77777777" w:rsidR="004D6A8E" w:rsidRPr="00533C3D" w:rsidRDefault="004D6A8E">
            <w:pPr>
              <w:pStyle w:val="DefaultText"/>
              <w:rPr>
                <w:rFonts w:ascii="Calibri" w:hAnsi="Calibri"/>
                <w:sz w:val="24"/>
                <w:szCs w:val="24"/>
              </w:rPr>
            </w:pPr>
          </w:p>
        </w:tc>
        <w:tc>
          <w:tcPr>
            <w:tcW w:w="1456" w:type="dxa"/>
          </w:tcPr>
          <w:p w14:paraId="451620B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CF25895" w14:textId="77777777" w:rsidR="004D6A8E" w:rsidRPr="00533C3D" w:rsidRDefault="004D6A8E">
            <w:pPr>
              <w:pStyle w:val="DefaultText"/>
              <w:rPr>
                <w:rFonts w:ascii="Calibri" w:hAnsi="Calibri"/>
                <w:sz w:val="24"/>
                <w:szCs w:val="24"/>
              </w:rPr>
            </w:pPr>
          </w:p>
        </w:tc>
      </w:tr>
      <w:tr w:rsidR="004D6A8E" w:rsidRPr="00533C3D" w14:paraId="46EDB156" w14:textId="77777777">
        <w:trPr>
          <w:cantSplit/>
        </w:trPr>
        <w:tc>
          <w:tcPr>
            <w:tcW w:w="4124" w:type="dxa"/>
            <w:gridSpan w:val="2"/>
            <w:vMerge/>
            <w:tcBorders>
              <w:bottom w:val="single" w:sz="4" w:space="0" w:color="auto"/>
            </w:tcBorders>
          </w:tcPr>
          <w:p w14:paraId="616FB897"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609705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3289520" w14:textId="77777777" w:rsidR="004D6A8E" w:rsidRPr="00533C3D" w:rsidRDefault="004D6A8E">
            <w:pPr>
              <w:pStyle w:val="DefaultText"/>
              <w:rPr>
                <w:rFonts w:ascii="Calibri" w:hAnsi="Calibri"/>
                <w:sz w:val="24"/>
                <w:szCs w:val="24"/>
              </w:rPr>
            </w:pPr>
          </w:p>
        </w:tc>
      </w:tr>
    </w:tbl>
    <w:p w14:paraId="27B8F960"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623"/>
        <w:gridCol w:w="175"/>
        <w:gridCol w:w="1466"/>
        <w:gridCol w:w="1187"/>
        <w:gridCol w:w="1466"/>
        <w:gridCol w:w="1466"/>
        <w:gridCol w:w="3730"/>
        <w:gridCol w:w="290"/>
      </w:tblGrid>
      <w:tr w:rsidR="004D6A8E" w:rsidRPr="00533C3D" w14:paraId="56F0F54D" w14:textId="77777777" w:rsidTr="00FB18A7">
        <w:trPr>
          <w:gridAfter w:val="1"/>
          <w:wAfter w:w="290" w:type="dxa"/>
          <w:cantSplit/>
        </w:trPr>
        <w:tc>
          <w:tcPr>
            <w:tcW w:w="3494" w:type="dxa"/>
            <w:gridSpan w:val="5"/>
          </w:tcPr>
          <w:p w14:paraId="7E43AD24"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556330C" w14:textId="77777777" w:rsidR="004D6A8E" w:rsidRPr="00533C3D" w:rsidRDefault="00D60B76">
            <w:pPr>
              <w:rPr>
                <w:rFonts w:ascii="Calibri" w:hAnsi="Calibri"/>
                <w:sz w:val="24"/>
                <w:szCs w:val="24"/>
              </w:rPr>
            </w:pPr>
            <w:r>
              <w:rPr>
                <w:rFonts w:ascii="Calibri" w:hAnsi="Calibri"/>
                <w:sz w:val="24"/>
                <w:szCs w:val="24"/>
              </w:rPr>
              <w:t>Proposed two-storey and single-storey extensions to rear including balcony, and conversion and extension of garage to form granny annex including raised decking.</w:t>
            </w:r>
          </w:p>
        </w:tc>
      </w:tr>
      <w:tr w:rsidR="004D6A8E" w:rsidRPr="00533C3D" w14:paraId="5B9900EF" w14:textId="77777777" w:rsidTr="00FB18A7">
        <w:trPr>
          <w:gridAfter w:val="1"/>
          <w:wAfter w:w="290" w:type="dxa"/>
          <w:cantSplit/>
        </w:trPr>
        <w:tc>
          <w:tcPr>
            <w:tcW w:w="841" w:type="dxa"/>
            <w:gridSpan w:val="3"/>
          </w:tcPr>
          <w:p w14:paraId="74FF6FAC"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5"/>
          </w:tcPr>
          <w:p w14:paraId="066C1E7C" w14:textId="77777777" w:rsidR="00D60B76" w:rsidRDefault="00D60B76">
            <w:pPr>
              <w:rPr>
                <w:rFonts w:ascii="Calibri" w:hAnsi="Calibri"/>
                <w:sz w:val="24"/>
                <w:szCs w:val="24"/>
              </w:rPr>
            </w:pPr>
            <w:r>
              <w:rPr>
                <w:rFonts w:ascii="Calibri" w:hAnsi="Calibri"/>
                <w:sz w:val="24"/>
                <w:szCs w:val="24"/>
              </w:rPr>
              <w:t xml:space="preserve">Tanner House Farm Higher </w:t>
            </w:r>
            <w:proofErr w:type="spellStart"/>
            <w:r>
              <w:rPr>
                <w:rFonts w:ascii="Calibri" w:hAnsi="Calibri"/>
                <w:sz w:val="24"/>
                <w:szCs w:val="24"/>
              </w:rPr>
              <w:t>Ramsgreave</w:t>
            </w:r>
            <w:proofErr w:type="spellEnd"/>
            <w:r>
              <w:rPr>
                <w:rFonts w:ascii="Calibri" w:hAnsi="Calibri"/>
                <w:sz w:val="24"/>
                <w:szCs w:val="24"/>
              </w:rPr>
              <w:t xml:space="preserve"> Road </w:t>
            </w:r>
            <w:proofErr w:type="spellStart"/>
            <w:r>
              <w:rPr>
                <w:rFonts w:ascii="Calibri" w:hAnsi="Calibri"/>
                <w:sz w:val="24"/>
                <w:szCs w:val="24"/>
              </w:rPr>
              <w:t>Ramsgreave</w:t>
            </w:r>
            <w:proofErr w:type="spellEnd"/>
            <w:r>
              <w:rPr>
                <w:rFonts w:ascii="Calibri" w:hAnsi="Calibri"/>
                <w:sz w:val="24"/>
                <w:szCs w:val="24"/>
              </w:rPr>
              <w:t xml:space="preserve"> BB1 9DJ</w:t>
            </w:r>
          </w:p>
          <w:p w14:paraId="7CDA3E67" w14:textId="77777777" w:rsidR="004D6A8E" w:rsidRPr="00533C3D" w:rsidRDefault="004D6A8E">
            <w:pPr>
              <w:rPr>
                <w:rFonts w:ascii="Calibri" w:hAnsi="Calibri"/>
                <w:sz w:val="24"/>
                <w:szCs w:val="24"/>
              </w:rPr>
            </w:pPr>
          </w:p>
        </w:tc>
      </w:tr>
      <w:tr w:rsidR="004D6A8E" w:rsidRPr="00533C3D" w14:paraId="1672FEF3" w14:textId="77777777" w:rsidTr="00FB18A7">
        <w:trPr>
          <w:gridAfter w:val="1"/>
          <w:wAfter w:w="290" w:type="dxa"/>
          <w:cantSplit/>
        </w:trPr>
        <w:tc>
          <w:tcPr>
            <w:tcW w:w="10156" w:type="dxa"/>
            <w:gridSpan w:val="8"/>
          </w:tcPr>
          <w:p w14:paraId="17C5B30F" w14:textId="01B51294" w:rsidR="00FB18A7"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10FD42D1" w14:textId="77777777" w:rsidTr="00FB18A7">
        <w:trPr>
          <w:gridAfter w:val="1"/>
          <w:wAfter w:w="290" w:type="dxa"/>
          <w:cantSplit/>
        </w:trPr>
        <w:tc>
          <w:tcPr>
            <w:tcW w:w="666" w:type="dxa"/>
            <w:gridSpan w:val="2"/>
          </w:tcPr>
          <w:p w14:paraId="54AB621B" w14:textId="77777777" w:rsidR="004D6A8E" w:rsidRPr="00533C3D" w:rsidRDefault="00D60B76">
            <w:pPr>
              <w:rPr>
                <w:rFonts w:ascii="Calibri" w:hAnsi="Calibri"/>
                <w:sz w:val="24"/>
                <w:szCs w:val="24"/>
              </w:rPr>
            </w:pPr>
            <w:bookmarkStart w:id="0" w:name="Reasons" w:colFirst="0" w:colLast="1"/>
            <w:r>
              <w:rPr>
                <w:rFonts w:ascii="Calibri" w:hAnsi="Calibri"/>
                <w:sz w:val="24"/>
                <w:szCs w:val="24"/>
              </w:rPr>
              <w:t>1</w:t>
            </w:r>
          </w:p>
        </w:tc>
        <w:tc>
          <w:tcPr>
            <w:tcW w:w="9490" w:type="dxa"/>
            <w:gridSpan w:val="6"/>
          </w:tcPr>
          <w:p w14:paraId="4DDF77A1" w14:textId="77777777" w:rsidR="004D6A8E" w:rsidRPr="00533C3D" w:rsidRDefault="00D60B76">
            <w:pPr>
              <w:rPr>
                <w:rFonts w:ascii="Calibri" w:hAnsi="Calibri"/>
                <w:sz w:val="24"/>
                <w:szCs w:val="24"/>
              </w:rPr>
            </w:pPr>
            <w:r>
              <w:rPr>
                <w:rFonts w:ascii="Calibri" w:hAnsi="Calibri"/>
                <w:sz w:val="24"/>
                <w:szCs w:val="24"/>
              </w:rPr>
              <w:t xml:space="preserve">The proposed rear two-storey extension results in harmful overbearing and overshadowing impacts to the amenities of Tanner House Barn. This is contrary to Policy DMG1 and DMH5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bookmarkEnd w:id="0"/>
      <w:tr w:rsidR="00FB18A7" w:rsidRPr="00533C3D" w14:paraId="2BD496BA" w14:textId="77777777" w:rsidTr="00FB18A7">
        <w:trPr>
          <w:gridAfter w:val="1"/>
          <w:wAfter w:w="290" w:type="dxa"/>
          <w:cantSplit/>
        </w:trPr>
        <w:tc>
          <w:tcPr>
            <w:tcW w:w="2307" w:type="dxa"/>
            <w:gridSpan w:val="4"/>
          </w:tcPr>
          <w:p w14:paraId="3CD0F746" w14:textId="776ABB73" w:rsidR="00FB18A7" w:rsidRPr="00533C3D" w:rsidRDefault="00FB18A7">
            <w:pPr>
              <w:rPr>
                <w:rFonts w:ascii="Calibri" w:hAnsi="Calibri"/>
                <w:sz w:val="24"/>
                <w:szCs w:val="24"/>
              </w:rPr>
            </w:pPr>
            <w:r w:rsidRPr="00533C3D">
              <w:rPr>
                <w:rFonts w:ascii="Calibri" w:hAnsi="Calibri"/>
                <w:b/>
                <w:bCs/>
                <w:sz w:val="24"/>
                <w:szCs w:val="24"/>
              </w:rPr>
              <w:t>Note(s)</w:t>
            </w:r>
          </w:p>
        </w:tc>
        <w:tc>
          <w:tcPr>
            <w:tcW w:w="1187" w:type="dxa"/>
          </w:tcPr>
          <w:p w14:paraId="37AB14D1" w14:textId="77777777" w:rsidR="00FB18A7" w:rsidRPr="00533C3D" w:rsidRDefault="00FB18A7">
            <w:pPr>
              <w:rPr>
                <w:rFonts w:ascii="Calibri" w:hAnsi="Calibri"/>
                <w:sz w:val="24"/>
                <w:szCs w:val="24"/>
              </w:rPr>
            </w:pPr>
          </w:p>
        </w:tc>
        <w:tc>
          <w:tcPr>
            <w:tcW w:w="1466" w:type="dxa"/>
          </w:tcPr>
          <w:p w14:paraId="394A6E58" w14:textId="77777777" w:rsidR="00FB18A7" w:rsidRPr="00533C3D" w:rsidRDefault="00FB18A7">
            <w:pPr>
              <w:rPr>
                <w:rFonts w:ascii="Calibri" w:hAnsi="Calibri"/>
                <w:sz w:val="24"/>
                <w:szCs w:val="24"/>
              </w:rPr>
            </w:pPr>
          </w:p>
        </w:tc>
        <w:tc>
          <w:tcPr>
            <w:tcW w:w="1466" w:type="dxa"/>
          </w:tcPr>
          <w:p w14:paraId="7777E654" w14:textId="77777777" w:rsidR="00FB18A7" w:rsidRPr="00533C3D" w:rsidRDefault="00FB18A7">
            <w:pPr>
              <w:rPr>
                <w:rFonts w:ascii="Calibri" w:hAnsi="Calibri"/>
                <w:sz w:val="24"/>
                <w:szCs w:val="24"/>
              </w:rPr>
            </w:pPr>
          </w:p>
        </w:tc>
        <w:tc>
          <w:tcPr>
            <w:tcW w:w="3730" w:type="dxa"/>
          </w:tcPr>
          <w:p w14:paraId="4DCC25D7" w14:textId="77777777" w:rsidR="00FB18A7" w:rsidRPr="00533C3D" w:rsidRDefault="00FB18A7">
            <w:pPr>
              <w:rPr>
                <w:rFonts w:ascii="Calibri" w:hAnsi="Calibri"/>
                <w:sz w:val="24"/>
                <w:szCs w:val="24"/>
              </w:rPr>
            </w:pPr>
          </w:p>
        </w:tc>
      </w:tr>
      <w:tr w:rsidR="004D6A8E" w:rsidRPr="00533C3D" w14:paraId="0F7C722A" w14:textId="77777777" w:rsidTr="00FB18A7">
        <w:trPr>
          <w:gridAfter w:val="1"/>
          <w:wAfter w:w="290" w:type="dxa"/>
          <w:cantSplit/>
          <w:trHeight w:val="1243"/>
        </w:trPr>
        <w:tc>
          <w:tcPr>
            <w:tcW w:w="666" w:type="dxa"/>
            <w:gridSpan w:val="2"/>
          </w:tcPr>
          <w:p w14:paraId="736123CF" w14:textId="77777777" w:rsidR="004D6A8E" w:rsidRDefault="004D6A8E" w:rsidP="00FB18A7">
            <w:pPr>
              <w:jc w:val="center"/>
              <w:rPr>
                <w:rFonts w:ascii="Calibri" w:hAnsi="Calibri"/>
                <w:sz w:val="24"/>
                <w:szCs w:val="24"/>
              </w:rPr>
            </w:pPr>
            <w:r w:rsidRPr="00533C3D">
              <w:rPr>
                <w:rFonts w:ascii="Calibri" w:hAnsi="Calibri"/>
                <w:sz w:val="24"/>
                <w:szCs w:val="24"/>
              </w:rPr>
              <w:t>1</w:t>
            </w:r>
          </w:p>
          <w:p w14:paraId="045AF2AD" w14:textId="77777777" w:rsidR="00FB18A7" w:rsidRDefault="00FB18A7" w:rsidP="00FB18A7">
            <w:pPr>
              <w:jc w:val="center"/>
              <w:rPr>
                <w:rFonts w:ascii="Calibri" w:hAnsi="Calibri"/>
                <w:sz w:val="24"/>
                <w:szCs w:val="24"/>
              </w:rPr>
            </w:pPr>
          </w:p>
          <w:p w14:paraId="545D6805" w14:textId="77777777" w:rsidR="00FB18A7" w:rsidRDefault="00FB18A7" w:rsidP="00FB18A7">
            <w:pPr>
              <w:jc w:val="center"/>
              <w:rPr>
                <w:rFonts w:ascii="Calibri" w:hAnsi="Calibri"/>
                <w:sz w:val="24"/>
                <w:szCs w:val="24"/>
              </w:rPr>
            </w:pPr>
          </w:p>
          <w:p w14:paraId="15A72D72" w14:textId="158FD6D2" w:rsidR="00FB18A7" w:rsidRPr="00533C3D" w:rsidRDefault="00FB18A7" w:rsidP="00FB18A7">
            <w:pPr>
              <w:rPr>
                <w:rFonts w:ascii="Calibri" w:hAnsi="Calibri"/>
                <w:sz w:val="24"/>
                <w:szCs w:val="24"/>
              </w:rPr>
            </w:pPr>
          </w:p>
        </w:tc>
        <w:tc>
          <w:tcPr>
            <w:tcW w:w="9490" w:type="dxa"/>
            <w:gridSpan w:val="6"/>
          </w:tcPr>
          <w:tbl>
            <w:tblPr>
              <w:tblW w:w="9163" w:type="dxa"/>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29F1ECF5" w14:textId="77777777" w:rsidTr="00FB18A7">
              <w:trPr>
                <w:cantSplit/>
              </w:trPr>
              <w:tc>
                <w:tcPr>
                  <w:tcW w:w="9163" w:type="dxa"/>
                  <w:hideMark/>
                </w:tcPr>
                <w:p w14:paraId="6B189AA7" w14:textId="74C336E2" w:rsidR="00793BBA" w:rsidRPr="00FB18A7"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tc>
            </w:tr>
          </w:tbl>
          <w:p w14:paraId="39BC7FB7" w14:textId="77777777" w:rsidR="004D6A8E" w:rsidRPr="00533C3D" w:rsidRDefault="004D6A8E">
            <w:pPr>
              <w:rPr>
                <w:rFonts w:ascii="Calibri" w:hAnsi="Calibri"/>
                <w:sz w:val="24"/>
                <w:szCs w:val="24"/>
              </w:rPr>
            </w:pPr>
          </w:p>
        </w:tc>
      </w:tr>
      <w:tr w:rsidR="00FB18A7" w:rsidRPr="00533C3D" w14:paraId="376453CE" w14:textId="77777777" w:rsidTr="00FB18A7">
        <w:trPr>
          <w:gridAfter w:val="1"/>
          <w:wAfter w:w="290" w:type="dxa"/>
          <w:cantSplit/>
          <w:trHeight w:val="1243"/>
        </w:trPr>
        <w:tc>
          <w:tcPr>
            <w:tcW w:w="666" w:type="dxa"/>
            <w:gridSpan w:val="2"/>
          </w:tcPr>
          <w:p w14:paraId="00AA00F6" w14:textId="77777777" w:rsidR="00FB18A7" w:rsidRDefault="00FB18A7" w:rsidP="00FB18A7">
            <w:pPr>
              <w:jc w:val="center"/>
              <w:rPr>
                <w:rFonts w:ascii="Calibri" w:hAnsi="Calibri"/>
                <w:sz w:val="24"/>
                <w:szCs w:val="24"/>
              </w:rPr>
            </w:pPr>
            <w:r>
              <w:rPr>
                <w:rFonts w:ascii="Calibri" w:hAnsi="Calibri"/>
                <w:sz w:val="24"/>
                <w:szCs w:val="24"/>
              </w:rPr>
              <w:t>2</w:t>
            </w:r>
          </w:p>
          <w:p w14:paraId="606FCFF9" w14:textId="77777777" w:rsidR="00FB18A7" w:rsidRDefault="00FB18A7" w:rsidP="00FB18A7">
            <w:pPr>
              <w:jc w:val="center"/>
              <w:rPr>
                <w:rFonts w:ascii="Calibri" w:hAnsi="Calibri"/>
                <w:sz w:val="24"/>
                <w:szCs w:val="24"/>
              </w:rPr>
            </w:pPr>
          </w:p>
          <w:p w14:paraId="6976ACFA" w14:textId="3C8A7E4D" w:rsidR="00FB18A7" w:rsidRPr="00533C3D" w:rsidRDefault="00FB18A7" w:rsidP="00FB18A7">
            <w:pPr>
              <w:rPr>
                <w:rFonts w:ascii="Calibri" w:hAnsi="Calibri"/>
                <w:sz w:val="24"/>
                <w:szCs w:val="24"/>
              </w:rPr>
            </w:pPr>
          </w:p>
        </w:tc>
        <w:tc>
          <w:tcPr>
            <w:tcW w:w="9490" w:type="dxa"/>
            <w:gridSpan w:val="6"/>
          </w:tcPr>
          <w:p w14:paraId="08D6E6E3" w14:textId="4A3102CA" w:rsidR="00FB18A7" w:rsidRPr="000043C6" w:rsidRDefault="00FB18A7"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tc>
      </w:tr>
      <w:tr w:rsidR="00BD6012" w14:paraId="4604185D" w14:textId="77777777" w:rsidTr="00FB18A7">
        <w:trPr>
          <w:gridBefore w:val="1"/>
          <w:wBefore w:w="43" w:type="dxa"/>
          <w:cantSplit/>
        </w:trPr>
        <w:tc>
          <w:tcPr>
            <w:tcW w:w="10403" w:type="dxa"/>
            <w:gridSpan w:val="8"/>
          </w:tcPr>
          <w:p w14:paraId="64EED7ED"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39DE909D" w14:textId="77777777" w:rsidR="002B298C" w:rsidRDefault="002B298C" w:rsidP="002B298C">
            <w:pPr>
              <w:rPr>
                <w:rFonts w:ascii="Calibri" w:hAnsi="Calibri"/>
                <w:b/>
                <w:sz w:val="24"/>
                <w:szCs w:val="24"/>
              </w:rPr>
            </w:pPr>
            <w:r>
              <w:rPr>
                <w:rFonts w:ascii="Calibri" w:hAnsi="Calibri"/>
                <w:b/>
                <w:sz w:val="24"/>
                <w:szCs w:val="24"/>
              </w:rPr>
              <w:t>pp NICOLA HOPKINS</w:t>
            </w:r>
          </w:p>
          <w:p w14:paraId="2A5EB7FE"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0EC566C4" w14:textId="77777777" w:rsidR="00BD6012" w:rsidRPr="00641E0F" w:rsidRDefault="00BD6012" w:rsidP="000B5AE4">
            <w:pPr>
              <w:rPr>
                <w:rFonts w:ascii="Calibri" w:hAnsi="Calibri"/>
                <w:b/>
                <w:bCs/>
                <w:sz w:val="24"/>
                <w:szCs w:val="24"/>
              </w:rPr>
            </w:pPr>
          </w:p>
        </w:tc>
      </w:tr>
    </w:tbl>
    <w:p w14:paraId="2627733D" w14:textId="77777777"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527CC1A0" w14:textId="77777777" w:rsidR="005327E5" w:rsidRDefault="005327E5" w:rsidP="005327E5">
      <w:pPr>
        <w:pStyle w:val="TableText"/>
        <w:rPr>
          <w:rFonts w:ascii="Calibri" w:hAnsi="Calibri" w:cs="Calibri"/>
        </w:rPr>
      </w:pPr>
    </w:p>
    <w:p w14:paraId="171D087F" w14:textId="77777777" w:rsidR="005327E5" w:rsidRDefault="005327E5" w:rsidP="005327E5">
      <w:pPr>
        <w:rPr>
          <w:rFonts w:ascii="Calibri" w:hAnsi="Calibri" w:cs="Calibri"/>
          <w:b/>
          <w:bCs/>
        </w:rPr>
      </w:pPr>
      <w:r>
        <w:rPr>
          <w:rFonts w:ascii="Calibri" w:hAnsi="Calibri" w:cs="Calibri"/>
          <w:b/>
          <w:bCs/>
        </w:rPr>
        <w:t xml:space="preserve">Right of Appeal </w:t>
      </w:r>
    </w:p>
    <w:p w14:paraId="4FDB9CCB"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71AFB7A"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12E4818"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7909338"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06C7E4B" w14:textId="77777777" w:rsidR="005327E5" w:rsidRDefault="005327E5" w:rsidP="005327E5">
      <w:pPr>
        <w:rPr>
          <w:rFonts w:ascii="Calibri" w:hAnsi="Calibri" w:cs="Calibri"/>
        </w:rPr>
      </w:pPr>
    </w:p>
    <w:p w14:paraId="6D35F0DD"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9664486" w14:textId="77777777" w:rsidR="005327E5" w:rsidRDefault="005327E5" w:rsidP="005327E5">
      <w:pPr>
        <w:rPr>
          <w:rFonts w:ascii="Calibri" w:hAnsi="Calibri" w:cs="Calibri"/>
        </w:rPr>
      </w:pPr>
    </w:p>
    <w:p w14:paraId="735F946E" w14:textId="77777777" w:rsidR="005327E5" w:rsidRDefault="005327E5" w:rsidP="005327E5">
      <w:pPr>
        <w:rPr>
          <w:rFonts w:ascii="Calibri" w:hAnsi="Calibri" w:cs="Calibri"/>
          <w:b/>
          <w:bCs/>
        </w:rPr>
      </w:pPr>
      <w:r>
        <w:rPr>
          <w:rFonts w:ascii="Calibri" w:hAnsi="Calibri" w:cs="Calibri"/>
          <w:b/>
          <w:bCs/>
        </w:rPr>
        <w:t xml:space="preserve">Purchase Notices </w:t>
      </w:r>
    </w:p>
    <w:p w14:paraId="34CE324D"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56C9501" w14:textId="77777777" w:rsidR="005327E5" w:rsidRDefault="005327E5" w:rsidP="005327E5">
      <w:pPr>
        <w:pStyle w:val="TableText"/>
      </w:pPr>
    </w:p>
    <w:p w14:paraId="119D29D2" w14:textId="77777777" w:rsidR="00BD6012" w:rsidRDefault="00BD6012" w:rsidP="00BD6012">
      <w:pPr>
        <w:pStyle w:val="TableText"/>
      </w:pPr>
    </w:p>
    <w:p w14:paraId="555A2AB0"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241F9" w14:textId="77777777" w:rsidR="00F14F8D" w:rsidRDefault="00F14F8D">
      <w:r>
        <w:separator/>
      </w:r>
    </w:p>
  </w:endnote>
  <w:endnote w:type="continuationSeparator" w:id="0">
    <w:p w14:paraId="6550983F" w14:textId="77777777" w:rsidR="00F14F8D" w:rsidRDefault="00F1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4F9E"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49420" w14:textId="77777777" w:rsidR="00F14F8D" w:rsidRDefault="00F14F8D">
      <w:r>
        <w:separator/>
      </w:r>
    </w:p>
  </w:footnote>
  <w:footnote w:type="continuationSeparator" w:id="0">
    <w:p w14:paraId="54B915A9" w14:textId="77777777" w:rsidR="00F14F8D" w:rsidRDefault="00F14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2974"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7582C12"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C9F7BB7" w14:textId="77777777" w:rsidR="004D6A8E" w:rsidRPr="00533C3D" w:rsidRDefault="004D6A8E">
    <w:pPr>
      <w:pStyle w:val="DefaultText"/>
      <w:rPr>
        <w:rFonts w:ascii="Calibri" w:hAnsi="Calibri"/>
        <w:sz w:val="24"/>
        <w:szCs w:val="24"/>
      </w:rPr>
    </w:pPr>
  </w:p>
  <w:p w14:paraId="1D59F8C5" w14:textId="4D89D9FC"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60B76">
      <w:rPr>
        <w:rFonts w:ascii="Calibri" w:hAnsi="Calibri"/>
        <w:b/>
        <w:sz w:val="24"/>
        <w:szCs w:val="24"/>
      </w:rPr>
      <w:t>3/2021/0963</w:t>
    </w:r>
    <w:r w:rsidRPr="00533C3D">
      <w:rPr>
        <w:rFonts w:ascii="Calibri" w:hAnsi="Calibri"/>
        <w:b/>
        <w:sz w:val="24"/>
        <w:szCs w:val="24"/>
      </w:rPr>
      <w:t xml:space="preserve">                       DECISION DATE:</w:t>
    </w:r>
    <w:r w:rsidR="00FB18A7">
      <w:rPr>
        <w:rFonts w:ascii="Calibri" w:hAnsi="Calibri"/>
        <w:b/>
        <w:sz w:val="24"/>
        <w:szCs w:val="24"/>
      </w:rPr>
      <w:t xml:space="preserve">  08 December 2021</w:t>
    </w:r>
  </w:p>
  <w:p w14:paraId="1FA95684"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B76"/>
    <w:rsid w:val="000043C6"/>
    <w:rsid w:val="000B583D"/>
    <w:rsid w:val="000B5AE4"/>
    <w:rsid w:val="0025181E"/>
    <w:rsid w:val="00280C79"/>
    <w:rsid w:val="002B298C"/>
    <w:rsid w:val="003116C7"/>
    <w:rsid w:val="004D6A8E"/>
    <w:rsid w:val="005327E5"/>
    <w:rsid w:val="00533C3D"/>
    <w:rsid w:val="00703478"/>
    <w:rsid w:val="007448F2"/>
    <w:rsid w:val="00793BBA"/>
    <w:rsid w:val="008B1E49"/>
    <w:rsid w:val="008E5B94"/>
    <w:rsid w:val="009D443A"/>
    <w:rsid w:val="009F4657"/>
    <w:rsid w:val="00AB36DC"/>
    <w:rsid w:val="00B676C4"/>
    <w:rsid w:val="00B70E27"/>
    <w:rsid w:val="00BD6012"/>
    <w:rsid w:val="00BF398E"/>
    <w:rsid w:val="00BF7ED8"/>
    <w:rsid w:val="00D60B76"/>
    <w:rsid w:val="00E61BAB"/>
    <w:rsid w:val="00F14F8D"/>
    <w:rsid w:val="00FB1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B89DD"/>
  <w15:chartTrackingRefBased/>
  <w15:docId w15:val="{2EFFA38C-3086-45F5-8857-AC63F567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836</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5360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2021-12-08T12:52:00Z</dcterms:created>
  <dcterms:modified xsi:type="dcterms:W3CDTF">2021-12-08T12:52:00Z</dcterms:modified>
</cp:coreProperties>
</file>