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75205"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33F3A035" w14:textId="77777777">
        <w:trPr>
          <w:cantSplit/>
        </w:trPr>
        <w:tc>
          <w:tcPr>
            <w:tcW w:w="6990" w:type="dxa"/>
            <w:gridSpan w:val="4"/>
          </w:tcPr>
          <w:p w14:paraId="59E28213"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61A50132" w14:textId="77777777" w:rsidR="004D6A8E" w:rsidRPr="00533C3D" w:rsidRDefault="004D6A8E">
            <w:pPr>
              <w:pStyle w:val="DefaultText"/>
              <w:rPr>
                <w:rFonts w:ascii="Calibri" w:hAnsi="Calibri"/>
                <w:sz w:val="24"/>
                <w:szCs w:val="24"/>
              </w:rPr>
            </w:pPr>
          </w:p>
        </w:tc>
        <w:tc>
          <w:tcPr>
            <w:tcW w:w="1713" w:type="dxa"/>
          </w:tcPr>
          <w:p w14:paraId="122BC364" w14:textId="77777777" w:rsidR="004D6A8E" w:rsidRPr="00533C3D" w:rsidRDefault="004D6A8E">
            <w:pPr>
              <w:pStyle w:val="DefaultText"/>
              <w:rPr>
                <w:rFonts w:ascii="Calibri" w:hAnsi="Calibri"/>
                <w:sz w:val="24"/>
                <w:szCs w:val="24"/>
              </w:rPr>
            </w:pPr>
          </w:p>
        </w:tc>
      </w:tr>
      <w:tr w:rsidR="004D6A8E" w:rsidRPr="00533C3D" w14:paraId="49A306B9" w14:textId="77777777">
        <w:trPr>
          <w:cantSplit/>
        </w:trPr>
        <w:tc>
          <w:tcPr>
            <w:tcW w:w="4124" w:type="dxa"/>
            <w:gridSpan w:val="2"/>
          </w:tcPr>
          <w:p w14:paraId="2455D2AB"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0B7FB38E" w14:textId="77777777" w:rsidR="004D6A8E" w:rsidRPr="00533C3D" w:rsidRDefault="004D6A8E">
            <w:pPr>
              <w:pStyle w:val="DefaultText"/>
              <w:rPr>
                <w:rFonts w:ascii="Calibri" w:hAnsi="Calibri"/>
                <w:sz w:val="24"/>
                <w:szCs w:val="24"/>
              </w:rPr>
            </w:pPr>
          </w:p>
        </w:tc>
        <w:tc>
          <w:tcPr>
            <w:tcW w:w="1410" w:type="dxa"/>
          </w:tcPr>
          <w:p w14:paraId="3D18025D" w14:textId="77777777" w:rsidR="004D6A8E" w:rsidRPr="00533C3D" w:rsidRDefault="004D6A8E">
            <w:pPr>
              <w:pStyle w:val="DefaultText"/>
              <w:rPr>
                <w:rFonts w:ascii="Calibri" w:hAnsi="Calibri"/>
                <w:sz w:val="24"/>
                <w:szCs w:val="24"/>
              </w:rPr>
            </w:pPr>
          </w:p>
        </w:tc>
        <w:tc>
          <w:tcPr>
            <w:tcW w:w="1713" w:type="dxa"/>
          </w:tcPr>
          <w:p w14:paraId="5D1F70F7" w14:textId="77777777" w:rsidR="004D6A8E" w:rsidRPr="00533C3D" w:rsidRDefault="004D6A8E">
            <w:pPr>
              <w:pStyle w:val="DefaultText"/>
              <w:rPr>
                <w:rFonts w:ascii="Calibri" w:hAnsi="Calibri"/>
                <w:sz w:val="24"/>
                <w:szCs w:val="24"/>
              </w:rPr>
            </w:pPr>
          </w:p>
        </w:tc>
        <w:tc>
          <w:tcPr>
            <w:tcW w:w="1713" w:type="dxa"/>
          </w:tcPr>
          <w:p w14:paraId="1A3DA300" w14:textId="77777777" w:rsidR="004D6A8E" w:rsidRPr="00533C3D" w:rsidRDefault="004D6A8E">
            <w:pPr>
              <w:pStyle w:val="DefaultText"/>
              <w:rPr>
                <w:rFonts w:ascii="Calibri" w:hAnsi="Calibri"/>
                <w:sz w:val="24"/>
                <w:szCs w:val="24"/>
              </w:rPr>
            </w:pPr>
          </w:p>
        </w:tc>
      </w:tr>
      <w:tr w:rsidR="00BF398E" w:rsidRPr="00533C3D" w14:paraId="09C9FC6A" w14:textId="77777777" w:rsidTr="003116C7">
        <w:trPr>
          <w:cantSplit/>
        </w:trPr>
        <w:tc>
          <w:tcPr>
            <w:tcW w:w="6990" w:type="dxa"/>
            <w:gridSpan w:val="4"/>
          </w:tcPr>
          <w:p w14:paraId="0E45CB3D"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2692A972" w14:textId="77777777" w:rsidR="00BF398E" w:rsidRPr="00533C3D" w:rsidRDefault="00BF398E">
            <w:pPr>
              <w:pStyle w:val="DefaultText"/>
              <w:rPr>
                <w:rFonts w:ascii="Calibri" w:hAnsi="Calibri"/>
                <w:sz w:val="24"/>
                <w:szCs w:val="24"/>
              </w:rPr>
            </w:pPr>
          </w:p>
        </w:tc>
        <w:tc>
          <w:tcPr>
            <w:tcW w:w="1713" w:type="dxa"/>
          </w:tcPr>
          <w:p w14:paraId="637B3C6D" w14:textId="77777777" w:rsidR="00BF398E" w:rsidRPr="00533C3D" w:rsidRDefault="00BF398E">
            <w:pPr>
              <w:pStyle w:val="DefaultText"/>
              <w:rPr>
                <w:rFonts w:ascii="Calibri" w:hAnsi="Calibri"/>
                <w:sz w:val="24"/>
                <w:szCs w:val="24"/>
              </w:rPr>
            </w:pPr>
          </w:p>
        </w:tc>
      </w:tr>
      <w:tr w:rsidR="00BF398E" w:rsidRPr="00533C3D" w14:paraId="7BBEB76C" w14:textId="77777777" w:rsidTr="003116C7">
        <w:trPr>
          <w:cantSplit/>
        </w:trPr>
        <w:tc>
          <w:tcPr>
            <w:tcW w:w="8703" w:type="dxa"/>
            <w:gridSpan w:val="5"/>
            <w:tcBorders>
              <w:bottom w:val="single" w:sz="6" w:space="0" w:color="auto"/>
            </w:tcBorders>
          </w:tcPr>
          <w:p w14:paraId="24E527AE"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proofErr w:type="gramStart"/>
            <w:r w:rsidR="00280C79">
              <w:rPr>
                <w:rFonts w:ascii="Calibri" w:hAnsi="Calibri"/>
                <w:sz w:val="24"/>
                <w:szCs w:val="24"/>
              </w:rPr>
              <w:t>www.ribblevalley.gov.uk  planning@ribblevalley.gov.uk</w:t>
            </w:r>
            <w:proofErr w:type="gramEnd"/>
          </w:p>
        </w:tc>
        <w:tc>
          <w:tcPr>
            <w:tcW w:w="1713" w:type="dxa"/>
            <w:tcBorders>
              <w:bottom w:val="single" w:sz="6" w:space="0" w:color="auto"/>
            </w:tcBorders>
          </w:tcPr>
          <w:p w14:paraId="06300865" w14:textId="77777777" w:rsidR="00BF398E" w:rsidRPr="00533C3D" w:rsidRDefault="00BF398E">
            <w:pPr>
              <w:pStyle w:val="DefaultText"/>
              <w:rPr>
                <w:rFonts w:ascii="Calibri" w:hAnsi="Calibri"/>
                <w:sz w:val="24"/>
                <w:szCs w:val="24"/>
              </w:rPr>
            </w:pPr>
          </w:p>
        </w:tc>
      </w:tr>
      <w:tr w:rsidR="004D6A8E" w:rsidRPr="00533C3D" w14:paraId="38E0113C" w14:textId="77777777">
        <w:trPr>
          <w:cantSplit/>
        </w:trPr>
        <w:tc>
          <w:tcPr>
            <w:tcW w:w="5580" w:type="dxa"/>
            <w:gridSpan w:val="3"/>
          </w:tcPr>
          <w:p w14:paraId="5E8F94EE"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4551617A" w14:textId="77777777" w:rsidR="004D6A8E" w:rsidRPr="00533C3D" w:rsidRDefault="004D6A8E">
            <w:pPr>
              <w:pStyle w:val="DefaultText"/>
              <w:rPr>
                <w:rFonts w:ascii="Calibri" w:hAnsi="Calibri"/>
                <w:sz w:val="24"/>
                <w:szCs w:val="24"/>
              </w:rPr>
            </w:pPr>
          </w:p>
        </w:tc>
        <w:tc>
          <w:tcPr>
            <w:tcW w:w="1713" w:type="dxa"/>
          </w:tcPr>
          <w:p w14:paraId="5E155831" w14:textId="77777777" w:rsidR="004D6A8E" w:rsidRPr="00533C3D" w:rsidRDefault="004D6A8E">
            <w:pPr>
              <w:pStyle w:val="DefaultText"/>
              <w:rPr>
                <w:rFonts w:ascii="Calibri" w:hAnsi="Calibri"/>
                <w:sz w:val="24"/>
                <w:szCs w:val="24"/>
              </w:rPr>
            </w:pPr>
          </w:p>
        </w:tc>
        <w:tc>
          <w:tcPr>
            <w:tcW w:w="1713" w:type="dxa"/>
          </w:tcPr>
          <w:p w14:paraId="73E52597" w14:textId="77777777" w:rsidR="004D6A8E" w:rsidRPr="00533C3D" w:rsidRDefault="004D6A8E">
            <w:pPr>
              <w:pStyle w:val="DefaultText"/>
              <w:rPr>
                <w:rFonts w:ascii="Calibri" w:hAnsi="Calibri"/>
                <w:sz w:val="24"/>
                <w:szCs w:val="24"/>
              </w:rPr>
            </w:pPr>
          </w:p>
        </w:tc>
      </w:tr>
      <w:tr w:rsidR="004D6A8E" w:rsidRPr="00533C3D" w14:paraId="724240DA" w14:textId="77777777">
        <w:trPr>
          <w:cantSplit/>
        </w:trPr>
        <w:tc>
          <w:tcPr>
            <w:tcW w:w="10416" w:type="dxa"/>
            <w:gridSpan w:val="6"/>
          </w:tcPr>
          <w:p w14:paraId="0701FC8C"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58590FA7" w14:textId="77777777">
        <w:trPr>
          <w:cantSplit/>
        </w:trPr>
        <w:tc>
          <w:tcPr>
            <w:tcW w:w="2411" w:type="dxa"/>
          </w:tcPr>
          <w:p w14:paraId="72BEDBA9"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1EFDD4F6" w14:textId="203A7B1F" w:rsidR="004D6A8E" w:rsidRPr="00533C3D" w:rsidRDefault="00B04239">
            <w:pPr>
              <w:rPr>
                <w:rFonts w:ascii="Calibri" w:hAnsi="Calibri"/>
                <w:sz w:val="24"/>
                <w:szCs w:val="24"/>
              </w:rPr>
            </w:pPr>
            <w:r>
              <w:rPr>
                <w:rFonts w:ascii="Calibri" w:hAnsi="Calibri"/>
                <w:sz w:val="24"/>
                <w:szCs w:val="24"/>
              </w:rPr>
              <w:t>3/2021/1086</w:t>
            </w:r>
          </w:p>
        </w:tc>
        <w:tc>
          <w:tcPr>
            <w:tcW w:w="1410" w:type="dxa"/>
          </w:tcPr>
          <w:p w14:paraId="0ADFB0DF" w14:textId="77777777" w:rsidR="004D6A8E" w:rsidRPr="00533C3D" w:rsidRDefault="004D6A8E">
            <w:pPr>
              <w:pStyle w:val="DefaultText"/>
              <w:rPr>
                <w:rFonts w:ascii="Calibri" w:hAnsi="Calibri"/>
                <w:sz w:val="24"/>
                <w:szCs w:val="24"/>
              </w:rPr>
            </w:pPr>
          </w:p>
        </w:tc>
        <w:tc>
          <w:tcPr>
            <w:tcW w:w="1713" w:type="dxa"/>
          </w:tcPr>
          <w:p w14:paraId="429103C6" w14:textId="77777777" w:rsidR="004D6A8E" w:rsidRPr="00533C3D" w:rsidRDefault="004D6A8E">
            <w:pPr>
              <w:pStyle w:val="DefaultText"/>
              <w:rPr>
                <w:rFonts w:ascii="Calibri" w:hAnsi="Calibri"/>
                <w:sz w:val="24"/>
                <w:szCs w:val="24"/>
              </w:rPr>
            </w:pPr>
          </w:p>
        </w:tc>
        <w:tc>
          <w:tcPr>
            <w:tcW w:w="1713" w:type="dxa"/>
          </w:tcPr>
          <w:p w14:paraId="504A9593" w14:textId="77777777" w:rsidR="004D6A8E" w:rsidRPr="00533C3D" w:rsidRDefault="004D6A8E">
            <w:pPr>
              <w:pStyle w:val="DefaultText"/>
              <w:rPr>
                <w:rFonts w:ascii="Calibri" w:hAnsi="Calibri"/>
                <w:sz w:val="24"/>
                <w:szCs w:val="24"/>
              </w:rPr>
            </w:pPr>
          </w:p>
        </w:tc>
      </w:tr>
      <w:tr w:rsidR="004D6A8E" w:rsidRPr="00533C3D" w14:paraId="400EFBF3" w14:textId="77777777">
        <w:trPr>
          <w:cantSplit/>
        </w:trPr>
        <w:tc>
          <w:tcPr>
            <w:tcW w:w="2411" w:type="dxa"/>
          </w:tcPr>
          <w:p w14:paraId="6BBA5F0B"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67DD1FFB" w14:textId="68858495" w:rsidR="004D6A8E" w:rsidRPr="00533C3D" w:rsidRDefault="00ED1A3D">
            <w:pPr>
              <w:rPr>
                <w:rFonts w:ascii="Calibri" w:hAnsi="Calibri"/>
                <w:sz w:val="24"/>
                <w:szCs w:val="24"/>
              </w:rPr>
            </w:pPr>
            <w:r>
              <w:rPr>
                <w:rFonts w:ascii="Calibri" w:hAnsi="Calibri"/>
                <w:sz w:val="24"/>
                <w:szCs w:val="24"/>
              </w:rPr>
              <w:t>21</w:t>
            </w:r>
            <w:r w:rsidR="00B04239">
              <w:rPr>
                <w:rFonts w:ascii="Calibri" w:hAnsi="Calibri"/>
                <w:sz w:val="24"/>
                <w:szCs w:val="24"/>
              </w:rPr>
              <w:t xml:space="preserve"> January 2022</w:t>
            </w:r>
          </w:p>
        </w:tc>
        <w:tc>
          <w:tcPr>
            <w:tcW w:w="1410" w:type="dxa"/>
          </w:tcPr>
          <w:p w14:paraId="2920CB1C" w14:textId="77777777" w:rsidR="004D6A8E" w:rsidRPr="00533C3D" w:rsidRDefault="004D6A8E">
            <w:pPr>
              <w:pStyle w:val="DefaultText"/>
              <w:rPr>
                <w:rFonts w:ascii="Calibri" w:hAnsi="Calibri"/>
                <w:sz w:val="24"/>
                <w:szCs w:val="24"/>
              </w:rPr>
            </w:pPr>
          </w:p>
        </w:tc>
        <w:tc>
          <w:tcPr>
            <w:tcW w:w="1713" w:type="dxa"/>
          </w:tcPr>
          <w:p w14:paraId="6A1CAC5D" w14:textId="77777777" w:rsidR="004D6A8E" w:rsidRPr="00533C3D" w:rsidRDefault="004D6A8E">
            <w:pPr>
              <w:pStyle w:val="DefaultText"/>
              <w:rPr>
                <w:rFonts w:ascii="Calibri" w:hAnsi="Calibri"/>
                <w:sz w:val="24"/>
                <w:szCs w:val="24"/>
              </w:rPr>
            </w:pPr>
          </w:p>
        </w:tc>
        <w:tc>
          <w:tcPr>
            <w:tcW w:w="1713" w:type="dxa"/>
          </w:tcPr>
          <w:p w14:paraId="690D58A7" w14:textId="77777777" w:rsidR="004D6A8E" w:rsidRPr="00533C3D" w:rsidRDefault="004D6A8E">
            <w:pPr>
              <w:pStyle w:val="DefaultText"/>
              <w:rPr>
                <w:rFonts w:ascii="Calibri" w:hAnsi="Calibri"/>
                <w:sz w:val="24"/>
                <w:szCs w:val="24"/>
              </w:rPr>
            </w:pPr>
          </w:p>
        </w:tc>
      </w:tr>
      <w:tr w:rsidR="004D6A8E" w:rsidRPr="00533C3D" w14:paraId="7A10D5FF" w14:textId="77777777">
        <w:trPr>
          <w:cantSplit/>
        </w:trPr>
        <w:tc>
          <w:tcPr>
            <w:tcW w:w="2411" w:type="dxa"/>
          </w:tcPr>
          <w:p w14:paraId="19E467BB"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A6C2B3A" w14:textId="0BAB00A9" w:rsidR="004D6A8E" w:rsidRPr="00533C3D" w:rsidRDefault="00B04239">
            <w:pPr>
              <w:rPr>
                <w:rFonts w:ascii="Calibri" w:hAnsi="Calibri"/>
                <w:sz w:val="24"/>
                <w:szCs w:val="24"/>
              </w:rPr>
            </w:pPr>
            <w:r>
              <w:rPr>
                <w:rFonts w:ascii="Calibri" w:hAnsi="Calibri"/>
                <w:sz w:val="24"/>
                <w:szCs w:val="24"/>
              </w:rPr>
              <w:t>25/10/2021</w:t>
            </w:r>
          </w:p>
        </w:tc>
        <w:tc>
          <w:tcPr>
            <w:tcW w:w="1410" w:type="dxa"/>
          </w:tcPr>
          <w:p w14:paraId="52C3360C" w14:textId="77777777" w:rsidR="004D6A8E" w:rsidRPr="00533C3D" w:rsidRDefault="004D6A8E">
            <w:pPr>
              <w:pStyle w:val="DefaultText"/>
              <w:rPr>
                <w:rFonts w:ascii="Calibri" w:hAnsi="Calibri"/>
                <w:sz w:val="24"/>
                <w:szCs w:val="24"/>
              </w:rPr>
            </w:pPr>
          </w:p>
        </w:tc>
        <w:tc>
          <w:tcPr>
            <w:tcW w:w="1713" w:type="dxa"/>
          </w:tcPr>
          <w:p w14:paraId="25FD4C5E" w14:textId="77777777" w:rsidR="004D6A8E" w:rsidRPr="00533C3D" w:rsidRDefault="004D6A8E">
            <w:pPr>
              <w:pStyle w:val="DefaultText"/>
              <w:rPr>
                <w:rFonts w:ascii="Calibri" w:hAnsi="Calibri"/>
                <w:sz w:val="24"/>
                <w:szCs w:val="24"/>
              </w:rPr>
            </w:pPr>
          </w:p>
        </w:tc>
        <w:tc>
          <w:tcPr>
            <w:tcW w:w="1713" w:type="dxa"/>
          </w:tcPr>
          <w:p w14:paraId="01677C1B" w14:textId="77777777" w:rsidR="004D6A8E" w:rsidRPr="00533C3D" w:rsidRDefault="004D6A8E">
            <w:pPr>
              <w:pStyle w:val="DefaultText"/>
              <w:rPr>
                <w:rFonts w:ascii="Calibri" w:hAnsi="Calibri"/>
                <w:sz w:val="24"/>
                <w:szCs w:val="24"/>
              </w:rPr>
            </w:pPr>
          </w:p>
        </w:tc>
      </w:tr>
      <w:tr w:rsidR="004D6A8E" w:rsidRPr="00533C3D" w14:paraId="44E5402B" w14:textId="77777777">
        <w:trPr>
          <w:cantSplit/>
        </w:trPr>
        <w:tc>
          <w:tcPr>
            <w:tcW w:w="10416" w:type="dxa"/>
            <w:gridSpan w:val="6"/>
          </w:tcPr>
          <w:p w14:paraId="72EE8EB2" w14:textId="77777777" w:rsidR="004D6A8E" w:rsidRPr="00533C3D" w:rsidRDefault="004D6A8E">
            <w:pPr>
              <w:pStyle w:val="DefaultText"/>
              <w:rPr>
                <w:rFonts w:ascii="Calibri" w:hAnsi="Calibri"/>
                <w:sz w:val="24"/>
                <w:szCs w:val="24"/>
              </w:rPr>
            </w:pPr>
          </w:p>
        </w:tc>
      </w:tr>
      <w:tr w:rsidR="004D6A8E" w:rsidRPr="00533C3D" w14:paraId="2A419A8B" w14:textId="77777777">
        <w:trPr>
          <w:cantSplit/>
        </w:trPr>
        <w:tc>
          <w:tcPr>
            <w:tcW w:w="2411" w:type="dxa"/>
          </w:tcPr>
          <w:p w14:paraId="29DB950D"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67F1EEFC" w14:textId="77777777" w:rsidR="004D6A8E" w:rsidRPr="00533C3D" w:rsidRDefault="004D6A8E">
            <w:pPr>
              <w:pStyle w:val="DefaultText"/>
              <w:rPr>
                <w:rFonts w:ascii="Calibri" w:hAnsi="Calibri"/>
                <w:sz w:val="24"/>
                <w:szCs w:val="24"/>
              </w:rPr>
            </w:pPr>
          </w:p>
        </w:tc>
        <w:tc>
          <w:tcPr>
            <w:tcW w:w="1456" w:type="dxa"/>
          </w:tcPr>
          <w:p w14:paraId="476A1C87" w14:textId="77777777" w:rsidR="004D6A8E" w:rsidRPr="00533C3D" w:rsidRDefault="004D6A8E">
            <w:pPr>
              <w:pStyle w:val="DefaultText"/>
              <w:rPr>
                <w:rFonts w:ascii="Calibri" w:hAnsi="Calibri"/>
                <w:sz w:val="24"/>
                <w:szCs w:val="24"/>
              </w:rPr>
            </w:pPr>
          </w:p>
        </w:tc>
        <w:tc>
          <w:tcPr>
            <w:tcW w:w="1410" w:type="dxa"/>
          </w:tcPr>
          <w:p w14:paraId="4CD53EDC"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2BD95344" w14:textId="77777777" w:rsidR="004D6A8E" w:rsidRPr="00533C3D" w:rsidRDefault="004D6A8E">
            <w:pPr>
              <w:pStyle w:val="DefaultText"/>
              <w:rPr>
                <w:rFonts w:ascii="Calibri" w:hAnsi="Calibri"/>
                <w:sz w:val="24"/>
                <w:szCs w:val="24"/>
              </w:rPr>
            </w:pPr>
          </w:p>
        </w:tc>
        <w:tc>
          <w:tcPr>
            <w:tcW w:w="1713" w:type="dxa"/>
          </w:tcPr>
          <w:p w14:paraId="4B5C2D45" w14:textId="77777777" w:rsidR="004D6A8E" w:rsidRPr="00533C3D" w:rsidRDefault="004D6A8E">
            <w:pPr>
              <w:pStyle w:val="DefaultText"/>
              <w:rPr>
                <w:rFonts w:ascii="Calibri" w:hAnsi="Calibri"/>
                <w:sz w:val="24"/>
                <w:szCs w:val="24"/>
              </w:rPr>
            </w:pPr>
          </w:p>
        </w:tc>
      </w:tr>
      <w:tr w:rsidR="004D6A8E" w:rsidRPr="00533C3D" w14:paraId="2A5975F9" w14:textId="77777777">
        <w:trPr>
          <w:cantSplit/>
        </w:trPr>
        <w:tc>
          <w:tcPr>
            <w:tcW w:w="4124" w:type="dxa"/>
            <w:gridSpan w:val="2"/>
            <w:vMerge w:val="restart"/>
            <w:tcBorders>
              <w:bottom w:val="single" w:sz="4" w:space="0" w:color="auto"/>
            </w:tcBorders>
          </w:tcPr>
          <w:p w14:paraId="31D27E3E" w14:textId="000739A1" w:rsidR="004D6A8E" w:rsidRPr="00533C3D" w:rsidRDefault="00B04239">
            <w:pPr>
              <w:rPr>
                <w:rFonts w:ascii="Calibri" w:hAnsi="Calibri"/>
                <w:sz w:val="24"/>
                <w:szCs w:val="24"/>
              </w:rPr>
            </w:pPr>
            <w:r>
              <w:rPr>
                <w:rFonts w:ascii="Calibri" w:hAnsi="Calibri"/>
                <w:sz w:val="24"/>
                <w:szCs w:val="24"/>
              </w:rPr>
              <w:t>Mr Graham Gough</w:t>
            </w:r>
          </w:p>
          <w:p w14:paraId="7341EFC1" w14:textId="50C4DBFB" w:rsidR="004D6A8E" w:rsidRPr="00533C3D" w:rsidRDefault="00B04239">
            <w:pPr>
              <w:rPr>
                <w:rFonts w:ascii="Calibri" w:hAnsi="Calibri"/>
                <w:sz w:val="24"/>
                <w:szCs w:val="24"/>
              </w:rPr>
            </w:pPr>
            <w:r>
              <w:rPr>
                <w:rFonts w:ascii="Calibri" w:hAnsi="Calibri"/>
                <w:sz w:val="24"/>
                <w:szCs w:val="24"/>
              </w:rPr>
              <w:t>c/o Agent</w:t>
            </w:r>
          </w:p>
        </w:tc>
        <w:tc>
          <w:tcPr>
            <w:tcW w:w="1456" w:type="dxa"/>
          </w:tcPr>
          <w:p w14:paraId="4397BA25"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2ECD012C" w14:textId="7EEE7F8C" w:rsidR="004D6A8E" w:rsidRPr="00533C3D" w:rsidRDefault="00B04239">
            <w:pPr>
              <w:jc w:val="left"/>
              <w:rPr>
                <w:rFonts w:ascii="Calibri" w:hAnsi="Calibri"/>
                <w:sz w:val="24"/>
                <w:szCs w:val="24"/>
              </w:rPr>
            </w:pPr>
            <w:r>
              <w:rPr>
                <w:rFonts w:ascii="Calibri" w:hAnsi="Calibri"/>
                <w:sz w:val="24"/>
                <w:szCs w:val="24"/>
              </w:rPr>
              <w:t xml:space="preserve">Mr </w:t>
            </w:r>
            <w:proofErr w:type="spellStart"/>
            <w:r>
              <w:rPr>
                <w:rFonts w:ascii="Calibri" w:hAnsi="Calibri"/>
                <w:sz w:val="24"/>
                <w:szCs w:val="24"/>
              </w:rPr>
              <w:t>Staurt</w:t>
            </w:r>
            <w:proofErr w:type="spellEnd"/>
            <w:r>
              <w:rPr>
                <w:rFonts w:ascii="Calibri" w:hAnsi="Calibri"/>
                <w:sz w:val="24"/>
                <w:szCs w:val="24"/>
              </w:rPr>
              <w:t xml:space="preserve"> Booth</w:t>
            </w:r>
          </w:p>
          <w:p w14:paraId="6B99370B" w14:textId="77777777" w:rsidR="00B04239" w:rsidRDefault="00B04239">
            <w:pPr>
              <w:jc w:val="left"/>
              <w:rPr>
                <w:rFonts w:ascii="Calibri" w:hAnsi="Calibri"/>
                <w:sz w:val="24"/>
                <w:szCs w:val="24"/>
              </w:rPr>
            </w:pPr>
            <w:r>
              <w:rPr>
                <w:rFonts w:ascii="Calibri" w:hAnsi="Calibri"/>
                <w:sz w:val="24"/>
                <w:szCs w:val="24"/>
              </w:rPr>
              <w:t>JWPC Ltd</w:t>
            </w:r>
          </w:p>
          <w:p w14:paraId="39ADA46B" w14:textId="77777777" w:rsidR="00B04239" w:rsidRDefault="00B04239">
            <w:pPr>
              <w:jc w:val="left"/>
              <w:rPr>
                <w:rFonts w:ascii="Calibri" w:hAnsi="Calibri"/>
                <w:sz w:val="24"/>
                <w:szCs w:val="24"/>
              </w:rPr>
            </w:pPr>
            <w:r>
              <w:rPr>
                <w:rFonts w:ascii="Calibri" w:hAnsi="Calibri"/>
                <w:sz w:val="24"/>
                <w:szCs w:val="24"/>
              </w:rPr>
              <w:t>1B Waterview</w:t>
            </w:r>
          </w:p>
          <w:p w14:paraId="1590764F" w14:textId="77777777" w:rsidR="00B04239" w:rsidRDefault="00B04239">
            <w:pPr>
              <w:jc w:val="left"/>
              <w:rPr>
                <w:rFonts w:ascii="Calibri" w:hAnsi="Calibri"/>
                <w:sz w:val="24"/>
                <w:szCs w:val="24"/>
              </w:rPr>
            </w:pPr>
            <w:r>
              <w:rPr>
                <w:rFonts w:ascii="Calibri" w:hAnsi="Calibri"/>
                <w:sz w:val="24"/>
                <w:szCs w:val="24"/>
              </w:rPr>
              <w:t>White Cross</w:t>
            </w:r>
          </w:p>
          <w:p w14:paraId="396B7C58" w14:textId="77777777" w:rsidR="00B04239" w:rsidRDefault="00B04239">
            <w:pPr>
              <w:jc w:val="left"/>
              <w:rPr>
                <w:rFonts w:ascii="Calibri" w:hAnsi="Calibri"/>
                <w:sz w:val="24"/>
                <w:szCs w:val="24"/>
              </w:rPr>
            </w:pPr>
            <w:r>
              <w:rPr>
                <w:rFonts w:ascii="Calibri" w:hAnsi="Calibri"/>
                <w:sz w:val="24"/>
                <w:szCs w:val="24"/>
              </w:rPr>
              <w:t>Lancaster</w:t>
            </w:r>
          </w:p>
          <w:p w14:paraId="09B2C5C3" w14:textId="6B8E15CE" w:rsidR="004D6A8E" w:rsidRPr="00533C3D" w:rsidRDefault="00B04239">
            <w:pPr>
              <w:jc w:val="left"/>
              <w:rPr>
                <w:rFonts w:ascii="Calibri" w:hAnsi="Calibri"/>
                <w:sz w:val="24"/>
                <w:szCs w:val="24"/>
              </w:rPr>
            </w:pPr>
            <w:r>
              <w:rPr>
                <w:rFonts w:ascii="Calibri" w:hAnsi="Calibri"/>
                <w:sz w:val="24"/>
                <w:szCs w:val="24"/>
              </w:rPr>
              <w:t>LA1 4XS</w:t>
            </w:r>
          </w:p>
        </w:tc>
      </w:tr>
      <w:tr w:rsidR="004D6A8E" w:rsidRPr="00533C3D" w14:paraId="15DCC2AB" w14:textId="77777777">
        <w:trPr>
          <w:cantSplit/>
        </w:trPr>
        <w:tc>
          <w:tcPr>
            <w:tcW w:w="4124" w:type="dxa"/>
            <w:gridSpan w:val="2"/>
            <w:vMerge/>
            <w:tcBorders>
              <w:bottom w:val="single" w:sz="4" w:space="0" w:color="auto"/>
            </w:tcBorders>
          </w:tcPr>
          <w:p w14:paraId="450FAAC6" w14:textId="77777777" w:rsidR="004D6A8E" w:rsidRPr="00533C3D" w:rsidRDefault="004D6A8E">
            <w:pPr>
              <w:pStyle w:val="DefaultText"/>
              <w:rPr>
                <w:rFonts w:ascii="Calibri" w:hAnsi="Calibri"/>
                <w:sz w:val="24"/>
                <w:szCs w:val="24"/>
              </w:rPr>
            </w:pPr>
          </w:p>
        </w:tc>
        <w:tc>
          <w:tcPr>
            <w:tcW w:w="1456" w:type="dxa"/>
          </w:tcPr>
          <w:p w14:paraId="05173531"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660424F" w14:textId="77777777" w:rsidR="004D6A8E" w:rsidRPr="00533C3D" w:rsidRDefault="004D6A8E">
            <w:pPr>
              <w:pStyle w:val="DefaultText"/>
              <w:rPr>
                <w:rFonts w:ascii="Calibri" w:hAnsi="Calibri"/>
                <w:sz w:val="24"/>
                <w:szCs w:val="24"/>
              </w:rPr>
            </w:pPr>
          </w:p>
        </w:tc>
      </w:tr>
      <w:tr w:rsidR="004D6A8E" w:rsidRPr="00533C3D" w14:paraId="1EA7F42E" w14:textId="77777777">
        <w:trPr>
          <w:cantSplit/>
        </w:trPr>
        <w:tc>
          <w:tcPr>
            <w:tcW w:w="4124" w:type="dxa"/>
            <w:gridSpan w:val="2"/>
            <w:vMerge/>
            <w:tcBorders>
              <w:bottom w:val="single" w:sz="4" w:space="0" w:color="auto"/>
            </w:tcBorders>
          </w:tcPr>
          <w:p w14:paraId="5124D829" w14:textId="77777777" w:rsidR="004D6A8E" w:rsidRPr="00533C3D" w:rsidRDefault="004D6A8E">
            <w:pPr>
              <w:pStyle w:val="DefaultText"/>
              <w:rPr>
                <w:rFonts w:ascii="Calibri" w:hAnsi="Calibri"/>
                <w:sz w:val="24"/>
                <w:szCs w:val="24"/>
              </w:rPr>
            </w:pPr>
          </w:p>
        </w:tc>
        <w:tc>
          <w:tcPr>
            <w:tcW w:w="1456" w:type="dxa"/>
          </w:tcPr>
          <w:p w14:paraId="0D858606"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56734196" w14:textId="77777777" w:rsidR="004D6A8E" w:rsidRPr="00533C3D" w:rsidRDefault="004D6A8E">
            <w:pPr>
              <w:pStyle w:val="DefaultText"/>
              <w:rPr>
                <w:rFonts w:ascii="Calibri" w:hAnsi="Calibri"/>
                <w:sz w:val="24"/>
                <w:szCs w:val="24"/>
              </w:rPr>
            </w:pPr>
          </w:p>
        </w:tc>
      </w:tr>
      <w:tr w:rsidR="004D6A8E" w:rsidRPr="00533C3D" w14:paraId="02898045" w14:textId="77777777">
        <w:trPr>
          <w:cantSplit/>
        </w:trPr>
        <w:tc>
          <w:tcPr>
            <w:tcW w:w="4124" w:type="dxa"/>
            <w:gridSpan w:val="2"/>
            <w:vMerge/>
            <w:tcBorders>
              <w:bottom w:val="single" w:sz="4" w:space="0" w:color="auto"/>
            </w:tcBorders>
          </w:tcPr>
          <w:p w14:paraId="2C4F56A3" w14:textId="77777777" w:rsidR="004D6A8E" w:rsidRPr="00533C3D" w:rsidRDefault="004D6A8E">
            <w:pPr>
              <w:pStyle w:val="DefaultText"/>
              <w:rPr>
                <w:rFonts w:ascii="Calibri" w:hAnsi="Calibri"/>
                <w:sz w:val="24"/>
                <w:szCs w:val="24"/>
              </w:rPr>
            </w:pPr>
          </w:p>
        </w:tc>
        <w:tc>
          <w:tcPr>
            <w:tcW w:w="1456" w:type="dxa"/>
          </w:tcPr>
          <w:p w14:paraId="7ABB8174"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66241F8" w14:textId="77777777" w:rsidR="004D6A8E" w:rsidRPr="00533C3D" w:rsidRDefault="004D6A8E">
            <w:pPr>
              <w:pStyle w:val="DefaultText"/>
              <w:rPr>
                <w:rFonts w:ascii="Calibri" w:hAnsi="Calibri"/>
                <w:sz w:val="24"/>
                <w:szCs w:val="24"/>
              </w:rPr>
            </w:pPr>
          </w:p>
        </w:tc>
      </w:tr>
      <w:tr w:rsidR="004D6A8E" w:rsidRPr="00533C3D" w14:paraId="4954863C" w14:textId="77777777">
        <w:trPr>
          <w:cantSplit/>
        </w:trPr>
        <w:tc>
          <w:tcPr>
            <w:tcW w:w="4124" w:type="dxa"/>
            <w:gridSpan w:val="2"/>
            <w:vMerge/>
            <w:tcBorders>
              <w:bottom w:val="single" w:sz="4" w:space="0" w:color="auto"/>
            </w:tcBorders>
          </w:tcPr>
          <w:p w14:paraId="700A7AE1"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5D19033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239C96DE" w14:textId="77777777" w:rsidR="004D6A8E" w:rsidRPr="00533C3D" w:rsidRDefault="004D6A8E">
            <w:pPr>
              <w:pStyle w:val="DefaultText"/>
              <w:rPr>
                <w:rFonts w:ascii="Calibri" w:hAnsi="Calibri"/>
                <w:sz w:val="24"/>
                <w:szCs w:val="24"/>
              </w:rPr>
            </w:pPr>
          </w:p>
        </w:tc>
      </w:tr>
    </w:tbl>
    <w:p w14:paraId="4AAE7F7E"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5EE47F28" w14:textId="77777777">
        <w:trPr>
          <w:gridAfter w:val="1"/>
          <w:wAfter w:w="290" w:type="dxa"/>
          <w:cantSplit/>
        </w:trPr>
        <w:tc>
          <w:tcPr>
            <w:tcW w:w="3494" w:type="dxa"/>
            <w:gridSpan w:val="5"/>
          </w:tcPr>
          <w:p w14:paraId="235DDA7E"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6293E5D1" w14:textId="75F96C74" w:rsidR="004D6A8E" w:rsidRPr="00533C3D" w:rsidRDefault="00B04239">
            <w:pPr>
              <w:rPr>
                <w:rFonts w:ascii="Calibri" w:hAnsi="Calibri"/>
                <w:sz w:val="24"/>
                <w:szCs w:val="24"/>
              </w:rPr>
            </w:pPr>
            <w:r>
              <w:rPr>
                <w:rFonts w:ascii="Calibri" w:hAnsi="Calibri"/>
                <w:sz w:val="24"/>
                <w:szCs w:val="24"/>
              </w:rPr>
              <w:t>Removal of Condition 5 (Occupancy) and 6 (Residency) of planning permission 3/2007/0252.</w:t>
            </w:r>
          </w:p>
        </w:tc>
      </w:tr>
      <w:tr w:rsidR="004D6A8E" w:rsidRPr="00533C3D" w14:paraId="287BF880" w14:textId="77777777">
        <w:trPr>
          <w:gridAfter w:val="1"/>
          <w:wAfter w:w="290" w:type="dxa"/>
          <w:cantSplit/>
        </w:trPr>
        <w:tc>
          <w:tcPr>
            <w:tcW w:w="841" w:type="dxa"/>
            <w:gridSpan w:val="2"/>
          </w:tcPr>
          <w:p w14:paraId="7EEF0183"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3219F294" w14:textId="4DE8CE41" w:rsidR="004D6A8E" w:rsidRPr="00533C3D" w:rsidRDefault="00B04239">
            <w:pPr>
              <w:rPr>
                <w:rFonts w:ascii="Calibri" w:hAnsi="Calibri"/>
                <w:sz w:val="24"/>
                <w:szCs w:val="24"/>
              </w:rPr>
            </w:pPr>
            <w:r>
              <w:rPr>
                <w:rFonts w:ascii="Calibri" w:hAnsi="Calibri"/>
                <w:sz w:val="24"/>
                <w:szCs w:val="24"/>
              </w:rPr>
              <w:t>Woodfold Park Stud Woodfold Park Mellor BB2 7QA</w:t>
            </w:r>
          </w:p>
        </w:tc>
      </w:tr>
      <w:tr w:rsidR="004D6A8E" w:rsidRPr="00533C3D" w14:paraId="0B77BC85" w14:textId="77777777">
        <w:trPr>
          <w:gridAfter w:val="1"/>
          <w:wAfter w:w="290" w:type="dxa"/>
          <w:cantSplit/>
        </w:trPr>
        <w:tc>
          <w:tcPr>
            <w:tcW w:w="10156" w:type="dxa"/>
            <w:gridSpan w:val="8"/>
          </w:tcPr>
          <w:p w14:paraId="5187FAE4"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64280448" w14:textId="77777777" w:rsidR="00ED1A3D" w:rsidRDefault="00ED1A3D">
            <w:pPr>
              <w:rPr>
                <w:rFonts w:ascii="Calibri" w:hAnsi="Calibri"/>
                <w:sz w:val="24"/>
                <w:szCs w:val="24"/>
              </w:rPr>
            </w:pPr>
          </w:p>
          <w:p w14:paraId="36F90D15" w14:textId="68B0DD55" w:rsidR="00ED1A3D" w:rsidRPr="00533C3D" w:rsidRDefault="00ED1A3D">
            <w:pPr>
              <w:rPr>
                <w:rFonts w:ascii="Calibri" w:hAnsi="Calibri"/>
                <w:sz w:val="24"/>
                <w:szCs w:val="24"/>
              </w:rPr>
            </w:pPr>
          </w:p>
        </w:tc>
      </w:tr>
      <w:tr w:rsidR="004D6A8E" w:rsidRPr="00533C3D" w14:paraId="74A280E4" w14:textId="77777777">
        <w:trPr>
          <w:gridAfter w:val="1"/>
          <w:wAfter w:w="290" w:type="dxa"/>
          <w:cantSplit/>
        </w:trPr>
        <w:tc>
          <w:tcPr>
            <w:tcW w:w="993" w:type="dxa"/>
            <w:gridSpan w:val="3"/>
          </w:tcPr>
          <w:p w14:paraId="0B87DE49" w14:textId="048471EE" w:rsidR="004D6A8E" w:rsidRPr="00533C3D" w:rsidRDefault="00B04239">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748272B1" w14:textId="77777777" w:rsidR="00B04239" w:rsidRDefault="00B04239">
            <w:pPr>
              <w:rPr>
                <w:rFonts w:ascii="Calibri" w:hAnsi="Calibri"/>
                <w:sz w:val="24"/>
                <w:szCs w:val="24"/>
              </w:rPr>
            </w:pPr>
            <w:r>
              <w:rPr>
                <w:rFonts w:ascii="Calibri" w:hAnsi="Calibri"/>
                <w:sz w:val="24"/>
                <w:szCs w:val="24"/>
              </w:rPr>
              <w:t xml:space="preserve">By virtue of the lack of supporting information demonstrating that there is no market demand or need for an agricultural workers dwelling in the locality, the removal of conditions would be tantamount to granting permission for a new dwelling in the Green </w:t>
            </w:r>
            <w:proofErr w:type="gramStart"/>
            <w:r>
              <w:rPr>
                <w:rFonts w:ascii="Calibri" w:hAnsi="Calibri"/>
                <w:sz w:val="24"/>
                <w:szCs w:val="24"/>
              </w:rPr>
              <w:t>Belt  for</w:t>
            </w:r>
            <w:proofErr w:type="gramEnd"/>
            <w:r>
              <w:rPr>
                <w:rFonts w:ascii="Calibri" w:hAnsi="Calibri"/>
                <w:sz w:val="24"/>
                <w:szCs w:val="24"/>
              </w:rPr>
              <w:t xml:space="preserve"> which special justification is required  and as such be contrary to Key Statements  DS1, EN1 and Policy DMG2 of the Core Strategy.</w:t>
            </w:r>
          </w:p>
          <w:p w14:paraId="7667512F" w14:textId="4B76DB5F" w:rsidR="004D6A8E" w:rsidRPr="00533C3D" w:rsidRDefault="00B04239">
            <w:pPr>
              <w:rPr>
                <w:rFonts w:ascii="Calibri" w:hAnsi="Calibri"/>
                <w:sz w:val="24"/>
                <w:szCs w:val="24"/>
              </w:rPr>
            </w:pPr>
            <w:r>
              <w:rPr>
                <w:rFonts w:ascii="Calibri" w:hAnsi="Calibri"/>
                <w:sz w:val="24"/>
                <w:szCs w:val="24"/>
              </w:rPr>
              <w:t xml:space="preserve"> </w:t>
            </w:r>
          </w:p>
        </w:tc>
      </w:tr>
      <w:tr w:rsidR="004D6A8E" w:rsidRPr="00533C3D" w14:paraId="59ADC7F5" w14:textId="77777777">
        <w:trPr>
          <w:gridAfter w:val="1"/>
          <w:wAfter w:w="290" w:type="dxa"/>
          <w:cantSplit/>
        </w:trPr>
        <w:tc>
          <w:tcPr>
            <w:tcW w:w="993" w:type="dxa"/>
            <w:gridSpan w:val="3"/>
          </w:tcPr>
          <w:p w14:paraId="19379EBF" w14:textId="77777777" w:rsidR="004D6A8E" w:rsidRPr="00533C3D" w:rsidRDefault="004D6A8E">
            <w:pPr>
              <w:rPr>
                <w:rFonts w:ascii="Calibri" w:hAnsi="Calibri"/>
                <w:sz w:val="24"/>
                <w:szCs w:val="24"/>
              </w:rPr>
            </w:pPr>
          </w:p>
        </w:tc>
        <w:tc>
          <w:tcPr>
            <w:tcW w:w="9163" w:type="dxa"/>
            <w:gridSpan w:val="5"/>
          </w:tcPr>
          <w:p w14:paraId="05D1B8DE" w14:textId="77777777" w:rsidR="004D6A8E" w:rsidRPr="00533C3D" w:rsidRDefault="004D6A8E">
            <w:pPr>
              <w:rPr>
                <w:rFonts w:ascii="Calibri" w:hAnsi="Calibri"/>
                <w:sz w:val="24"/>
                <w:szCs w:val="24"/>
              </w:rPr>
            </w:pPr>
          </w:p>
        </w:tc>
      </w:tr>
      <w:tr w:rsidR="00BF7ED8" w:rsidRPr="00533C3D" w14:paraId="040D2621" w14:textId="77777777">
        <w:trPr>
          <w:gridAfter w:val="1"/>
          <w:wAfter w:w="290" w:type="dxa"/>
          <w:cantSplit/>
        </w:trPr>
        <w:tc>
          <w:tcPr>
            <w:tcW w:w="993" w:type="dxa"/>
            <w:gridSpan w:val="3"/>
          </w:tcPr>
          <w:p w14:paraId="7ADCDB64" w14:textId="77777777" w:rsidR="00BF7ED8" w:rsidRPr="00533C3D" w:rsidRDefault="00BF7ED8">
            <w:pPr>
              <w:rPr>
                <w:rFonts w:ascii="Calibri" w:hAnsi="Calibri"/>
                <w:sz w:val="24"/>
                <w:szCs w:val="24"/>
              </w:rPr>
            </w:pPr>
          </w:p>
        </w:tc>
        <w:tc>
          <w:tcPr>
            <w:tcW w:w="9163" w:type="dxa"/>
            <w:gridSpan w:val="5"/>
          </w:tcPr>
          <w:p w14:paraId="05D97FEC" w14:textId="77777777" w:rsidR="00BF7ED8" w:rsidRPr="00533C3D" w:rsidRDefault="00BF7ED8">
            <w:pPr>
              <w:rPr>
                <w:rFonts w:ascii="Calibri" w:hAnsi="Calibri"/>
                <w:sz w:val="24"/>
                <w:szCs w:val="24"/>
              </w:rPr>
            </w:pPr>
          </w:p>
        </w:tc>
      </w:tr>
      <w:tr w:rsidR="00BF7ED8" w:rsidRPr="00533C3D" w14:paraId="5FB08A88" w14:textId="77777777">
        <w:trPr>
          <w:gridAfter w:val="1"/>
          <w:wAfter w:w="290" w:type="dxa"/>
          <w:cantSplit/>
        </w:trPr>
        <w:tc>
          <w:tcPr>
            <w:tcW w:w="993" w:type="dxa"/>
            <w:gridSpan w:val="3"/>
          </w:tcPr>
          <w:p w14:paraId="077C659B" w14:textId="77777777" w:rsidR="00BF7ED8" w:rsidRPr="00533C3D" w:rsidRDefault="00BF7ED8">
            <w:pPr>
              <w:rPr>
                <w:rFonts w:ascii="Calibri" w:hAnsi="Calibri"/>
                <w:sz w:val="24"/>
                <w:szCs w:val="24"/>
              </w:rPr>
            </w:pPr>
          </w:p>
        </w:tc>
        <w:tc>
          <w:tcPr>
            <w:tcW w:w="9163" w:type="dxa"/>
            <w:gridSpan w:val="5"/>
          </w:tcPr>
          <w:p w14:paraId="4A52A5D4" w14:textId="77777777" w:rsidR="00BF7ED8" w:rsidRPr="00533C3D" w:rsidRDefault="00BF7ED8">
            <w:pPr>
              <w:rPr>
                <w:rFonts w:ascii="Calibri" w:hAnsi="Calibri"/>
                <w:sz w:val="24"/>
                <w:szCs w:val="24"/>
              </w:rPr>
            </w:pPr>
          </w:p>
        </w:tc>
      </w:tr>
      <w:tr w:rsidR="00BF7ED8" w:rsidRPr="00533C3D" w14:paraId="1059E47C" w14:textId="77777777">
        <w:trPr>
          <w:gridAfter w:val="1"/>
          <w:wAfter w:w="290" w:type="dxa"/>
          <w:cantSplit/>
        </w:trPr>
        <w:tc>
          <w:tcPr>
            <w:tcW w:w="993" w:type="dxa"/>
            <w:gridSpan w:val="3"/>
          </w:tcPr>
          <w:p w14:paraId="12BF7F6A" w14:textId="77777777" w:rsidR="00BF7ED8" w:rsidRPr="00533C3D" w:rsidRDefault="00BF7ED8">
            <w:pPr>
              <w:rPr>
                <w:rFonts w:ascii="Calibri" w:hAnsi="Calibri"/>
                <w:sz w:val="24"/>
                <w:szCs w:val="24"/>
              </w:rPr>
            </w:pPr>
          </w:p>
        </w:tc>
        <w:tc>
          <w:tcPr>
            <w:tcW w:w="9163" w:type="dxa"/>
            <w:gridSpan w:val="5"/>
          </w:tcPr>
          <w:p w14:paraId="5787D096" w14:textId="77777777" w:rsidR="00BF7ED8" w:rsidRPr="00533C3D" w:rsidRDefault="00BF7ED8">
            <w:pPr>
              <w:rPr>
                <w:rFonts w:ascii="Calibri" w:hAnsi="Calibri"/>
                <w:sz w:val="24"/>
                <w:szCs w:val="24"/>
              </w:rPr>
            </w:pPr>
          </w:p>
        </w:tc>
      </w:tr>
      <w:tr w:rsidR="00BF7ED8" w:rsidRPr="00533C3D" w14:paraId="16F8B9AB" w14:textId="77777777">
        <w:trPr>
          <w:gridAfter w:val="1"/>
          <w:wAfter w:w="290" w:type="dxa"/>
          <w:cantSplit/>
        </w:trPr>
        <w:tc>
          <w:tcPr>
            <w:tcW w:w="993" w:type="dxa"/>
            <w:gridSpan w:val="3"/>
          </w:tcPr>
          <w:p w14:paraId="639F224A" w14:textId="77777777" w:rsidR="00BF7ED8" w:rsidRPr="00533C3D" w:rsidRDefault="00BF7ED8">
            <w:pPr>
              <w:rPr>
                <w:rFonts w:ascii="Calibri" w:hAnsi="Calibri"/>
                <w:sz w:val="24"/>
                <w:szCs w:val="24"/>
              </w:rPr>
            </w:pPr>
          </w:p>
        </w:tc>
        <w:tc>
          <w:tcPr>
            <w:tcW w:w="9163" w:type="dxa"/>
            <w:gridSpan w:val="5"/>
          </w:tcPr>
          <w:p w14:paraId="6AF36864" w14:textId="77777777" w:rsidR="00BF7ED8" w:rsidRPr="00533C3D" w:rsidRDefault="00BF7ED8">
            <w:pPr>
              <w:rPr>
                <w:rFonts w:ascii="Calibri" w:hAnsi="Calibri"/>
                <w:sz w:val="24"/>
                <w:szCs w:val="24"/>
              </w:rPr>
            </w:pPr>
          </w:p>
        </w:tc>
      </w:tr>
      <w:tr w:rsidR="004D6A8E" w:rsidRPr="00533C3D" w14:paraId="7CFEB8A2" w14:textId="77777777">
        <w:trPr>
          <w:gridAfter w:val="1"/>
          <w:wAfter w:w="290" w:type="dxa"/>
          <w:cantSplit/>
        </w:trPr>
        <w:tc>
          <w:tcPr>
            <w:tcW w:w="993" w:type="dxa"/>
            <w:gridSpan w:val="3"/>
          </w:tcPr>
          <w:p w14:paraId="5EF799FB" w14:textId="77777777" w:rsidR="004D6A8E" w:rsidRPr="00533C3D" w:rsidRDefault="004D6A8E">
            <w:pPr>
              <w:rPr>
                <w:rFonts w:ascii="Calibri" w:hAnsi="Calibri"/>
                <w:sz w:val="24"/>
                <w:szCs w:val="24"/>
              </w:rPr>
            </w:pPr>
          </w:p>
        </w:tc>
        <w:tc>
          <w:tcPr>
            <w:tcW w:w="9163" w:type="dxa"/>
            <w:gridSpan w:val="5"/>
          </w:tcPr>
          <w:p w14:paraId="5BDB0940" w14:textId="77777777" w:rsidR="004D6A8E" w:rsidRPr="00533C3D" w:rsidRDefault="004D6A8E">
            <w:pPr>
              <w:rPr>
                <w:rFonts w:ascii="Calibri" w:hAnsi="Calibri"/>
                <w:sz w:val="24"/>
                <w:szCs w:val="24"/>
              </w:rPr>
            </w:pPr>
          </w:p>
        </w:tc>
      </w:tr>
      <w:tr w:rsidR="004D6A8E" w:rsidRPr="00533C3D" w14:paraId="5E8068F1" w14:textId="77777777">
        <w:trPr>
          <w:gridAfter w:val="1"/>
          <w:wAfter w:w="290" w:type="dxa"/>
          <w:cantSplit/>
        </w:trPr>
        <w:tc>
          <w:tcPr>
            <w:tcW w:w="993" w:type="dxa"/>
            <w:gridSpan w:val="3"/>
          </w:tcPr>
          <w:p w14:paraId="52FE1DA1" w14:textId="77777777" w:rsidR="004D6A8E" w:rsidRPr="00533C3D" w:rsidRDefault="004D6A8E">
            <w:pPr>
              <w:rPr>
                <w:rFonts w:ascii="Calibri" w:hAnsi="Calibri"/>
                <w:sz w:val="24"/>
                <w:szCs w:val="24"/>
              </w:rPr>
            </w:pPr>
          </w:p>
        </w:tc>
        <w:tc>
          <w:tcPr>
            <w:tcW w:w="9163" w:type="dxa"/>
            <w:gridSpan w:val="5"/>
          </w:tcPr>
          <w:p w14:paraId="79C39036" w14:textId="77777777" w:rsidR="004D6A8E" w:rsidRPr="00533C3D" w:rsidRDefault="004D6A8E">
            <w:pPr>
              <w:rPr>
                <w:rFonts w:ascii="Calibri" w:hAnsi="Calibri"/>
                <w:sz w:val="24"/>
                <w:szCs w:val="24"/>
              </w:rPr>
            </w:pPr>
          </w:p>
        </w:tc>
      </w:tr>
      <w:tr w:rsidR="004D6A8E" w:rsidRPr="00533C3D" w14:paraId="77E6D9AC" w14:textId="77777777">
        <w:trPr>
          <w:gridAfter w:val="1"/>
          <w:wAfter w:w="290" w:type="dxa"/>
          <w:cantSplit/>
        </w:trPr>
        <w:tc>
          <w:tcPr>
            <w:tcW w:w="993" w:type="dxa"/>
            <w:gridSpan w:val="3"/>
          </w:tcPr>
          <w:p w14:paraId="7F46D32B" w14:textId="77777777" w:rsidR="004D6A8E" w:rsidRPr="00533C3D" w:rsidRDefault="004D6A8E">
            <w:pPr>
              <w:rPr>
                <w:rFonts w:ascii="Calibri" w:hAnsi="Calibri"/>
                <w:sz w:val="24"/>
                <w:szCs w:val="24"/>
              </w:rPr>
            </w:pPr>
          </w:p>
        </w:tc>
        <w:tc>
          <w:tcPr>
            <w:tcW w:w="9163" w:type="dxa"/>
            <w:gridSpan w:val="5"/>
          </w:tcPr>
          <w:p w14:paraId="5B200EDB" w14:textId="77777777" w:rsidR="004D6A8E" w:rsidRPr="00533C3D" w:rsidRDefault="004D6A8E">
            <w:pPr>
              <w:rPr>
                <w:rFonts w:ascii="Calibri" w:hAnsi="Calibri"/>
                <w:sz w:val="24"/>
                <w:szCs w:val="24"/>
              </w:rPr>
            </w:pPr>
          </w:p>
        </w:tc>
      </w:tr>
      <w:bookmarkEnd w:id="0"/>
      <w:tr w:rsidR="004D6A8E" w:rsidRPr="00533C3D" w14:paraId="05D0BD0B" w14:textId="77777777">
        <w:trPr>
          <w:gridAfter w:val="1"/>
          <w:wAfter w:w="290" w:type="dxa"/>
          <w:cantSplit/>
        </w:trPr>
        <w:tc>
          <w:tcPr>
            <w:tcW w:w="993" w:type="dxa"/>
            <w:gridSpan w:val="3"/>
          </w:tcPr>
          <w:p w14:paraId="6E398DD3" w14:textId="6D8739B7" w:rsidR="004D6A8E" w:rsidRPr="00533C3D" w:rsidRDefault="004D6A8E" w:rsidP="00ED1A3D">
            <w:pPr>
              <w:jc w:val="right"/>
              <w:rPr>
                <w:rFonts w:ascii="Calibri" w:hAnsi="Calibri"/>
                <w:b/>
                <w:bCs/>
                <w:sz w:val="24"/>
                <w:szCs w:val="24"/>
              </w:rPr>
            </w:pPr>
          </w:p>
        </w:tc>
        <w:tc>
          <w:tcPr>
            <w:tcW w:w="1314" w:type="dxa"/>
          </w:tcPr>
          <w:p w14:paraId="3102B8B0" w14:textId="77777777" w:rsidR="004D6A8E" w:rsidRPr="00533C3D" w:rsidRDefault="004D6A8E" w:rsidP="00ED1A3D">
            <w:pPr>
              <w:rPr>
                <w:rFonts w:ascii="Calibri" w:hAnsi="Calibri"/>
                <w:sz w:val="24"/>
                <w:szCs w:val="24"/>
              </w:rPr>
            </w:pPr>
          </w:p>
        </w:tc>
        <w:tc>
          <w:tcPr>
            <w:tcW w:w="1187" w:type="dxa"/>
          </w:tcPr>
          <w:p w14:paraId="5073F41B" w14:textId="77777777" w:rsidR="004D6A8E" w:rsidRPr="00533C3D" w:rsidRDefault="004D6A8E">
            <w:pPr>
              <w:rPr>
                <w:rFonts w:ascii="Calibri" w:hAnsi="Calibri"/>
                <w:sz w:val="24"/>
                <w:szCs w:val="24"/>
              </w:rPr>
            </w:pPr>
          </w:p>
        </w:tc>
        <w:tc>
          <w:tcPr>
            <w:tcW w:w="1466" w:type="dxa"/>
          </w:tcPr>
          <w:p w14:paraId="0B68842E" w14:textId="77777777" w:rsidR="004D6A8E" w:rsidRPr="00533C3D" w:rsidRDefault="004D6A8E">
            <w:pPr>
              <w:rPr>
                <w:rFonts w:ascii="Calibri" w:hAnsi="Calibri"/>
                <w:sz w:val="24"/>
                <w:szCs w:val="24"/>
              </w:rPr>
            </w:pPr>
          </w:p>
        </w:tc>
        <w:tc>
          <w:tcPr>
            <w:tcW w:w="1466" w:type="dxa"/>
          </w:tcPr>
          <w:p w14:paraId="43A3A06B" w14:textId="77777777" w:rsidR="004D6A8E" w:rsidRPr="00533C3D" w:rsidRDefault="004D6A8E">
            <w:pPr>
              <w:rPr>
                <w:rFonts w:ascii="Calibri" w:hAnsi="Calibri"/>
                <w:sz w:val="24"/>
                <w:szCs w:val="24"/>
              </w:rPr>
            </w:pPr>
          </w:p>
        </w:tc>
        <w:tc>
          <w:tcPr>
            <w:tcW w:w="3730" w:type="dxa"/>
          </w:tcPr>
          <w:p w14:paraId="774DFC30" w14:textId="77BE24E7" w:rsidR="004D6A8E" w:rsidRPr="00533C3D" w:rsidRDefault="00ED1A3D" w:rsidP="00ED1A3D">
            <w:pPr>
              <w:jc w:val="right"/>
              <w:rPr>
                <w:rFonts w:ascii="Calibri" w:hAnsi="Calibri"/>
                <w:sz w:val="24"/>
                <w:szCs w:val="24"/>
              </w:rPr>
            </w:pPr>
            <w:r>
              <w:rPr>
                <w:rFonts w:ascii="Calibri" w:hAnsi="Calibri"/>
                <w:b/>
                <w:bCs/>
                <w:sz w:val="24"/>
                <w:szCs w:val="24"/>
              </w:rPr>
              <w:t>P.T.O.</w:t>
            </w:r>
          </w:p>
        </w:tc>
      </w:tr>
      <w:tr w:rsidR="004D6A8E" w:rsidRPr="00533C3D" w14:paraId="2EC0B09E" w14:textId="77777777">
        <w:trPr>
          <w:gridAfter w:val="1"/>
          <w:wAfter w:w="290" w:type="dxa"/>
          <w:cantSplit/>
        </w:trPr>
        <w:tc>
          <w:tcPr>
            <w:tcW w:w="993" w:type="dxa"/>
            <w:gridSpan w:val="3"/>
          </w:tcPr>
          <w:p w14:paraId="56A06069" w14:textId="77777777" w:rsidR="004D6A8E" w:rsidRDefault="004D6A8E">
            <w:pPr>
              <w:rPr>
                <w:rFonts w:ascii="Calibri" w:hAnsi="Calibri"/>
                <w:sz w:val="24"/>
                <w:szCs w:val="24"/>
              </w:rPr>
            </w:pPr>
            <w:r w:rsidRPr="00533C3D">
              <w:rPr>
                <w:rFonts w:ascii="Calibri" w:hAnsi="Calibri"/>
                <w:sz w:val="24"/>
                <w:szCs w:val="24"/>
              </w:rPr>
              <w:lastRenderedPageBreak/>
              <w:t>1</w:t>
            </w:r>
          </w:p>
          <w:p w14:paraId="3EC8A759" w14:textId="77777777" w:rsidR="00ED1A3D" w:rsidRDefault="00ED1A3D">
            <w:pPr>
              <w:rPr>
                <w:rFonts w:ascii="Calibri" w:hAnsi="Calibri"/>
                <w:sz w:val="24"/>
                <w:szCs w:val="24"/>
              </w:rPr>
            </w:pPr>
          </w:p>
          <w:p w14:paraId="5C7370D7" w14:textId="77777777" w:rsidR="00ED1A3D" w:rsidRDefault="00ED1A3D">
            <w:pPr>
              <w:rPr>
                <w:rFonts w:ascii="Calibri" w:hAnsi="Calibri"/>
                <w:sz w:val="24"/>
                <w:szCs w:val="24"/>
              </w:rPr>
            </w:pPr>
          </w:p>
          <w:p w14:paraId="0BD94D8C" w14:textId="77777777" w:rsidR="00ED1A3D" w:rsidRDefault="00ED1A3D">
            <w:pPr>
              <w:rPr>
                <w:rFonts w:ascii="Calibri" w:hAnsi="Calibri"/>
                <w:sz w:val="24"/>
                <w:szCs w:val="24"/>
              </w:rPr>
            </w:pPr>
          </w:p>
          <w:p w14:paraId="23784D3D" w14:textId="77777777" w:rsidR="00ED1A3D" w:rsidRDefault="00ED1A3D">
            <w:pPr>
              <w:rPr>
                <w:rFonts w:ascii="Calibri" w:hAnsi="Calibri"/>
                <w:sz w:val="24"/>
                <w:szCs w:val="24"/>
              </w:rPr>
            </w:pPr>
          </w:p>
          <w:p w14:paraId="33F10F5C" w14:textId="5937D2A8" w:rsidR="00ED1A3D" w:rsidRPr="00533C3D" w:rsidRDefault="00ED1A3D">
            <w:pPr>
              <w:rPr>
                <w:rFonts w:ascii="Calibri" w:hAnsi="Calibri"/>
                <w:sz w:val="24"/>
                <w:szCs w:val="24"/>
              </w:rPr>
            </w:pPr>
            <w:r>
              <w:rPr>
                <w:rFonts w:ascii="Calibri" w:hAnsi="Calibri"/>
                <w:sz w:val="24"/>
                <w:szCs w:val="24"/>
              </w:rPr>
              <w:t>2</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163"/>
            </w:tblGrid>
            <w:tr w:rsidR="00793BBA" w14:paraId="772CB0A0" w14:textId="77777777" w:rsidTr="00793BBA">
              <w:trPr>
                <w:cantSplit/>
              </w:trPr>
              <w:tc>
                <w:tcPr>
                  <w:tcW w:w="9163" w:type="dxa"/>
                  <w:hideMark/>
                </w:tcPr>
                <w:p w14:paraId="41E71763"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5978F812" w14:textId="77777777" w:rsidR="00793BBA" w:rsidRPr="000043C6" w:rsidRDefault="00793BBA" w:rsidP="00793BBA">
                  <w:pPr>
                    <w:rPr>
                      <w:rFonts w:ascii="Calibri" w:hAnsi="Calibri" w:cs="Calibri"/>
                    </w:rPr>
                  </w:pPr>
                </w:p>
                <w:p w14:paraId="10D1B2D8"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57C6B5F3" w14:textId="77777777" w:rsidR="00793BBA" w:rsidRPr="00793BBA" w:rsidRDefault="00793BBA" w:rsidP="00793BBA"/>
                <w:p w14:paraId="7D3F0EEE" w14:textId="77777777" w:rsidR="00793BBA" w:rsidRDefault="00793BBA" w:rsidP="00793BBA">
                  <w:pPr>
                    <w:rPr>
                      <w:rFonts w:ascii="Calibri" w:hAnsi="Calibri"/>
                      <w:sz w:val="24"/>
                      <w:szCs w:val="24"/>
                    </w:rPr>
                  </w:pPr>
                </w:p>
              </w:tc>
            </w:tr>
            <w:tr w:rsidR="00793BBA" w14:paraId="5431AFB1" w14:textId="77777777" w:rsidTr="00793BBA">
              <w:trPr>
                <w:cantSplit/>
              </w:trPr>
              <w:tc>
                <w:tcPr>
                  <w:tcW w:w="9163" w:type="dxa"/>
                </w:tcPr>
                <w:p w14:paraId="0880E72F" w14:textId="77777777" w:rsidR="00793BBA" w:rsidRDefault="00793BBA" w:rsidP="00793BBA">
                  <w:pPr>
                    <w:rPr>
                      <w:rFonts w:ascii="Calibri" w:hAnsi="Calibri"/>
                      <w:sz w:val="24"/>
                      <w:szCs w:val="24"/>
                    </w:rPr>
                  </w:pPr>
                </w:p>
              </w:tc>
            </w:tr>
          </w:tbl>
          <w:p w14:paraId="112E0D4B" w14:textId="77777777" w:rsidR="004D6A8E" w:rsidRPr="00533C3D" w:rsidRDefault="004D6A8E">
            <w:pPr>
              <w:rPr>
                <w:rFonts w:ascii="Calibri" w:hAnsi="Calibri"/>
                <w:sz w:val="24"/>
                <w:szCs w:val="24"/>
              </w:rPr>
            </w:pPr>
          </w:p>
        </w:tc>
      </w:tr>
      <w:tr w:rsidR="000B583D" w:rsidRPr="00533C3D" w14:paraId="0370E6DF" w14:textId="77777777">
        <w:trPr>
          <w:gridAfter w:val="1"/>
          <w:wAfter w:w="290" w:type="dxa"/>
          <w:cantSplit/>
        </w:trPr>
        <w:tc>
          <w:tcPr>
            <w:tcW w:w="993" w:type="dxa"/>
            <w:gridSpan w:val="3"/>
          </w:tcPr>
          <w:p w14:paraId="314463FB" w14:textId="77777777" w:rsidR="000B583D" w:rsidRPr="00533C3D" w:rsidRDefault="000B583D">
            <w:pPr>
              <w:rPr>
                <w:rFonts w:ascii="Calibri" w:hAnsi="Calibri"/>
                <w:sz w:val="24"/>
                <w:szCs w:val="24"/>
              </w:rPr>
            </w:pPr>
          </w:p>
        </w:tc>
        <w:tc>
          <w:tcPr>
            <w:tcW w:w="9163" w:type="dxa"/>
            <w:gridSpan w:val="5"/>
          </w:tcPr>
          <w:p w14:paraId="27BC7212" w14:textId="77777777" w:rsidR="000B583D" w:rsidRPr="00533C3D" w:rsidRDefault="000B583D">
            <w:pPr>
              <w:rPr>
                <w:rFonts w:ascii="Calibri" w:hAnsi="Calibri"/>
                <w:sz w:val="24"/>
                <w:szCs w:val="24"/>
              </w:rPr>
            </w:pPr>
          </w:p>
        </w:tc>
      </w:tr>
      <w:tr w:rsidR="004D6A8E" w:rsidRPr="00533C3D" w14:paraId="1B1BF986" w14:textId="77777777">
        <w:trPr>
          <w:gridAfter w:val="1"/>
          <w:wAfter w:w="290" w:type="dxa"/>
          <w:cantSplit/>
        </w:trPr>
        <w:tc>
          <w:tcPr>
            <w:tcW w:w="993" w:type="dxa"/>
            <w:gridSpan w:val="3"/>
          </w:tcPr>
          <w:p w14:paraId="1D55B3AF"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7BDAFCAA" w14:textId="29CABB15" w:rsidR="004D6A8E" w:rsidRPr="00533C3D" w:rsidRDefault="004D6A8E">
            <w:pPr>
              <w:rPr>
                <w:rFonts w:ascii="Calibri" w:hAnsi="Calibri"/>
                <w:sz w:val="24"/>
                <w:szCs w:val="24"/>
              </w:rPr>
            </w:pPr>
          </w:p>
        </w:tc>
      </w:tr>
      <w:tr w:rsidR="004D6A8E" w:rsidRPr="00533C3D" w14:paraId="7EEDF1A2" w14:textId="77777777">
        <w:trPr>
          <w:gridAfter w:val="1"/>
          <w:wAfter w:w="290" w:type="dxa"/>
          <w:cantSplit/>
        </w:trPr>
        <w:tc>
          <w:tcPr>
            <w:tcW w:w="993" w:type="dxa"/>
            <w:gridSpan w:val="3"/>
          </w:tcPr>
          <w:p w14:paraId="1B405596" w14:textId="77777777" w:rsidR="004D6A8E" w:rsidRPr="00533C3D" w:rsidRDefault="004D6A8E">
            <w:pPr>
              <w:rPr>
                <w:rFonts w:ascii="Calibri" w:hAnsi="Calibri"/>
                <w:sz w:val="24"/>
                <w:szCs w:val="24"/>
              </w:rPr>
            </w:pPr>
          </w:p>
        </w:tc>
        <w:tc>
          <w:tcPr>
            <w:tcW w:w="9163" w:type="dxa"/>
            <w:gridSpan w:val="5"/>
          </w:tcPr>
          <w:p w14:paraId="0E200F0C" w14:textId="77777777" w:rsidR="004D6A8E" w:rsidRPr="00533C3D" w:rsidRDefault="004D6A8E">
            <w:pPr>
              <w:rPr>
                <w:rFonts w:ascii="Calibri" w:hAnsi="Calibri"/>
                <w:sz w:val="24"/>
                <w:szCs w:val="24"/>
              </w:rPr>
            </w:pPr>
          </w:p>
        </w:tc>
      </w:tr>
      <w:tr w:rsidR="004D6A8E" w:rsidRPr="00533C3D" w14:paraId="302CE647" w14:textId="77777777">
        <w:trPr>
          <w:gridAfter w:val="1"/>
          <w:wAfter w:w="290" w:type="dxa"/>
          <w:cantSplit/>
        </w:trPr>
        <w:tc>
          <w:tcPr>
            <w:tcW w:w="993" w:type="dxa"/>
            <w:gridSpan w:val="3"/>
          </w:tcPr>
          <w:p w14:paraId="095BCF7D" w14:textId="77777777" w:rsidR="004D6A8E" w:rsidRPr="00533C3D" w:rsidRDefault="004D6A8E">
            <w:pPr>
              <w:rPr>
                <w:rFonts w:ascii="Calibri" w:hAnsi="Calibri"/>
                <w:sz w:val="24"/>
                <w:szCs w:val="24"/>
              </w:rPr>
            </w:pPr>
          </w:p>
        </w:tc>
        <w:tc>
          <w:tcPr>
            <w:tcW w:w="9163" w:type="dxa"/>
            <w:gridSpan w:val="5"/>
          </w:tcPr>
          <w:p w14:paraId="223396CC" w14:textId="77777777" w:rsidR="004D6A8E" w:rsidRPr="00533C3D" w:rsidRDefault="004D6A8E">
            <w:pPr>
              <w:rPr>
                <w:rFonts w:ascii="Calibri" w:hAnsi="Calibri"/>
                <w:sz w:val="24"/>
                <w:szCs w:val="24"/>
              </w:rPr>
            </w:pPr>
          </w:p>
        </w:tc>
      </w:tr>
      <w:tr w:rsidR="004D6A8E" w:rsidRPr="00533C3D" w14:paraId="73814B68" w14:textId="77777777">
        <w:trPr>
          <w:gridAfter w:val="1"/>
          <w:wAfter w:w="290" w:type="dxa"/>
          <w:cantSplit/>
        </w:trPr>
        <w:tc>
          <w:tcPr>
            <w:tcW w:w="993" w:type="dxa"/>
            <w:gridSpan w:val="3"/>
          </w:tcPr>
          <w:p w14:paraId="458B0749" w14:textId="77777777" w:rsidR="004D6A8E" w:rsidRPr="00533C3D" w:rsidRDefault="004D6A8E">
            <w:pPr>
              <w:rPr>
                <w:rFonts w:ascii="Calibri" w:hAnsi="Calibri"/>
                <w:sz w:val="24"/>
                <w:szCs w:val="24"/>
              </w:rPr>
            </w:pPr>
          </w:p>
        </w:tc>
        <w:tc>
          <w:tcPr>
            <w:tcW w:w="9163" w:type="dxa"/>
            <w:gridSpan w:val="5"/>
          </w:tcPr>
          <w:p w14:paraId="01A35F07" w14:textId="77777777" w:rsidR="004D6A8E" w:rsidRPr="00533C3D" w:rsidRDefault="004D6A8E">
            <w:pPr>
              <w:rPr>
                <w:rFonts w:ascii="Calibri" w:hAnsi="Calibri"/>
                <w:sz w:val="24"/>
                <w:szCs w:val="24"/>
              </w:rPr>
            </w:pPr>
          </w:p>
        </w:tc>
      </w:tr>
      <w:tr w:rsidR="004D6A8E" w:rsidRPr="00533C3D" w14:paraId="004C357F" w14:textId="77777777">
        <w:trPr>
          <w:gridAfter w:val="1"/>
          <w:wAfter w:w="290" w:type="dxa"/>
          <w:cantSplit/>
        </w:trPr>
        <w:tc>
          <w:tcPr>
            <w:tcW w:w="993" w:type="dxa"/>
            <w:gridSpan w:val="3"/>
          </w:tcPr>
          <w:p w14:paraId="4236DA01" w14:textId="77777777" w:rsidR="004D6A8E" w:rsidRPr="00533C3D" w:rsidRDefault="004D6A8E">
            <w:pPr>
              <w:rPr>
                <w:rFonts w:ascii="Calibri" w:hAnsi="Calibri"/>
                <w:sz w:val="24"/>
                <w:szCs w:val="24"/>
              </w:rPr>
            </w:pPr>
          </w:p>
        </w:tc>
        <w:tc>
          <w:tcPr>
            <w:tcW w:w="9163" w:type="dxa"/>
            <w:gridSpan w:val="5"/>
          </w:tcPr>
          <w:p w14:paraId="4D563C18" w14:textId="77777777" w:rsidR="004D6A8E" w:rsidRPr="00533C3D" w:rsidRDefault="004D6A8E">
            <w:pPr>
              <w:rPr>
                <w:rFonts w:ascii="Calibri" w:hAnsi="Calibri"/>
                <w:sz w:val="24"/>
                <w:szCs w:val="24"/>
              </w:rPr>
            </w:pPr>
          </w:p>
        </w:tc>
      </w:tr>
      <w:bookmarkEnd w:id="1"/>
      <w:tr w:rsidR="00BD6012" w14:paraId="64C63D77" w14:textId="77777777" w:rsidTr="000B5AE4">
        <w:trPr>
          <w:gridBefore w:val="1"/>
          <w:wBefore w:w="43" w:type="dxa"/>
          <w:cantSplit/>
        </w:trPr>
        <w:tc>
          <w:tcPr>
            <w:tcW w:w="10403" w:type="dxa"/>
            <w:gridSpan w:val="8"/>
          </w:tcPr>
          <w:p w14:paraId="06ACF546"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344A3162" w14:textId="77777777" w:rsidR="002B298C" w:rsidRDefault="002B298C" w:rsidP="002B298C">
            <w:pPr>
              <w:rPr>
                <w:rFonts w:ascii="Calibri" w:hAnsi="Calibri"/>
                <w:b/>
                <w:sz w:val="24"/>
                <w:szCs w:val="24"/>
              </w:rPr>
            </w:pPr>
            <w:r>
              <w:rPr>
                <w:rFonts w:ascii="Calibri" w:hAnsi="Calibri"/>
                <w:b/>
                <w:sz w:val="24"/>
                <w:szCs w:val="24"/>
              </w:rPr>
              <w:t>pp NICOLA HOPKINS</w:t>
            </w:r>
          </w:p>
          <w:p w14:paraId="1D55523D"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6D40A9FD" w14:textId="77777777" w:rsidR="00BD6012" w:rsidRPr="00641E0F" w:rsidRDefault="00BD6012" w:rsidP="000B5AE4">
            <w:pPr>
              <w:rPr>
                <w:rFonts w:ascii="Calibri" w:hAnsi="Calibri"/>
                <w:b/>
                <w:bCs/>
                <w:sz w:val="24"/>
                <w:szCs w:val="24"/>
              </w:rPr>
            </w:pPr>
          </w:p>
        </w:tc>
      </w:tr>
    </w:tbl>
    <w:p w14:paraId="2430EBB4"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03CF1A55" w14:textId="77777777" w:rsidR="005327E5" w:rsidRDefault="005327E5" w:rsidP="005327E5">
      <w:pPr>
        <w:pStyle w:val="TableText"/>
        <w:rPr>
          <w:rFonts w:ascii="Calibri" w:hAnsi="Calibri" w:cs="Calibri"/>
        </w:rPr>
      </w:pPr>
    </w:p>
    <w:p w14:paraId="3B31DC5C" w14:textId="77777777" w:rsidR="005327E5" w:rsidRDefault="005327E5" w:rsidP="005327E5">
      <w:pPr>
        <w:rPr>
          <w:rFonts w:ascii="Calibri" w:hAnsi="Calibri" w:cs="Calibri"/>
          <w:b/>
          <w:bCs/>
        </w:rPr>
      </w:pPr>
      <w:r>
        <w:rPr>
          <w:rFonts w:ascii="Calibri" w:hAnsi="Calibri" w:cs="Calibri"/>
          <w:b/>
          <w:bCs/>
        </w:rPr>
        <w:t xml:space="preserve">Right of Appeal </w:t>
      </w:r>
    </w:p>
    <w:p w14:paraId="02DF9915"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57005E12"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4425AF29"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4BD8179"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51CE709" w14:textId="77777777" w:rsidR="005327E5" w:rsidRDefault="005327E5" w:rsidP="005327E5">
      <w:pPr>
        <w:rPr>
          <w:rFonts w:ascii="Calibri" w:hAnsi="Calibri" w:cs="Calibri"/>
        </w:rPr>
      </w:pPr>
    </w:p>
    <w:p w14:paraId="60D80348"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w:t>
      </w:r>
      <w:r>
        <w:rPr>
          <w:rFonts w:ascii="Calibri" w:hAnsi="Calibri" w:cs="Calibri"/>
        </w:rPr>
        <w:lastRenderedPageBreak/>
        <w:t xml:space="preserve">on a reference of the application to him. The circumstances in which such compensation is payable are set out in section 114 of the Town and Country Planning Act 1990. </w:t>
      </w:r>
    </w:p>
    <w:p w14:paraId="5A02D824" w14:textId="77777777" w:rsidR="005327E5" w:rsidRDefault="005327E5" w:rsidP="005327E5">
      <w:pPr>
        <w:rPr>
          <w:rFonts w:ascii="Calibri" w:hAnsi="Calibri" w:cs="Calibri"/>
        </w:rPr>
      </w:pPr>
    </w:p>
    <w:p w14:paraId="3A2AC800" w14:textId="77777777" w:rsidR="005327E5" w:rsidRDefault="005327E5" w:rsidP="005327E5">
      <w:pPr>
        <w:rPr>
          <w:rFonts w:ascii="Calibri" w:hAnsi="Calibri" w:cs="Calibri"/>
          <w:b/>
          <w:bCs/>
        </w:rPr>
      </w:pPr>
      <w:r>
        <w:rPr>
          <w:rFonts w:ascii="Calibri" w:hAnsi="Calibri" w:cs="Calibri"/>
          <w:b/>
          <w:bCs/>
        </w:rPr>
        <w:t xml:space="preserve">Purchase Notices </w:t>
      </w:r>
    </w:p>
    <w:p w14:paraId="1647898F"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174F975" w14:textId="77777777" w:rsidR="005327E5" w:rsidRDefault="005327E5" w:rsidP="005327E5">
      <w:pPr>
        <w:pStyle w:val="TableText"/>
      </w:pPr>
    </w:p>
    <w:p w14:paraId="0F92D46D" w14:textId="77777777" w:rsidR="00BD6012" w:rsidRDefault="00BD6012" w:rsidP="00BD6012">
      <w:pPr>
        <w:pStyle w:val="TableText"/>
      </w:pPr>
    </w:p>
    <w:p w14:paraId="0EEC01B0" w14:textId="77777777" w:rsidR="004D6A8E" w:rsidRDefault="004D6A8E">
      <w:pPr>
        <w:pStyle w:val="TableText"/>
      </w:pPr>
    </w:p>
    <w:sectPr w:rsidR="004D6A8E">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501F2" w14:textId="77777777" w:rsidR="00E30A7D" w:rsidRDefault="00E30A7D">
      <w:r>
        <w:separator/>
      </w:r>
    </w:p>
  </w:endnote>
  <w:endnote w:type="continuationSeparator" w:id="0">
    <w:p w14:paraId="020F0248" w14:textId="77777777" w:rsidR="00E30A7D" w:rsidRDefault="00E30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A9FF8"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7A1D9" w14:textId="77777777" w:rsidR="00E30A7D" w:rsidRDefault="00E30A7D">
      <w:r>
        <w:separator/>
      </w:r>
    </w:p>
  </w:footnote>
  <w:footnote w:type="continuationSeparator" w:id="0">
    <w:p w14:paraId="3D028F0D" w14:textId="77777777" w:rsidR="00E30A7D" w:rsidRDefault="00E30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E11E9"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33F2087D"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673C6C03" w14:textId="77777777" w:rsidR="004D6A8E" w:rsidRPr="00533C3D" w:rsidRDefault="004D6A8E">
    <w:pPr>
      <w:pStyle w:val="DefaultText"/>
      <w:rPr>
        <w:rFonts w:ascii="Calibri" w:hAnsi="Calibri"/>
        <w:sz w:val="24"/>
        <w:szCs w:val="24"/>
      </w:rPr>
    </w:pPr>
  </w:p>
  <w:p w14:paraId="1408AFAB" w14:textId="7B427A74"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B04239">
      <w:rPr>
        <w:rFonts w:ascii="Calibri" w:hAnsi="Calibri"/>
        <w:b/>
        <w:sz w:val="24"/>
        <w:szCs w:val="24"/>
      </w:rPr>
      <w:t>3/2021/1086</w:t>
    </w:r>
    <w:r w:rsidRPr="00533C3D">
      <w:rPr>
        <w:rFonts w:ascii="Calibri" w:hAnsi="Calibri"/>
        <w:b/>
        <w:sz w:val="24"/>
        <w:szCs w:val="24"/>
      </w:rPr>
      <w:t xml:space="preserve">                       DECISION DATE:</w:t>
    </w:r>
    <w:r w:rsidR="00ED1A3D">
      <w:rPr>
        <w:rFonts w:ascii="Calibri" w:hAnsi="Calibri"/>
        <w:b/>
        <w:sz w:val="24"/>
        <w:szCs w:val="24"/>
      </w:rPr>
      <w:t xml:space="preserve">  21 January 2022</w:t>
    </w:r>
  </w:p>
  <w:p w14:paraId="2C480146"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39"/>
    <w:rsid w:val="000043C6"/>
    <w:rsid w:val="000B583D"/>
    <w:rsid w:val="000B5AE4"/>
    <w:rsid w:val="00280C79"/>
    <w:rsid w:val="002B298C"/>
    <w:rsid w:val="003116C7"/>
    <w:rsid w:val="004D6A8E"/>
    <w:rsid w:val="005327E5"/>
    <w:rsid w:val="00533C3D"/>
    <w:rsid w:val="00651D5A"/>
    <w:rsid w:val="006C00E0"/>
    <w:rsid w:val="007448F2"/>
    <w:rsid w:val="00793BBA"/>
    <w:rsid w:val="008B1E49"/>
    <w:rsid w:val="008E5B94"/>
    <w:rsid w:val="009D443A"/>
    <w:rsid w:val="009F4657"/>
    <w:rsid w:val="00A0299A"/>
    <w:rsid w:val="00AB36DC"/>
    <w:rsid w:val="00B04239"/>
    <w:rsid w:val="00B676C4"/>
    <w:rsid w:val="00B70E27"/>
    <w:rsid w:val="00BD6012"/>
    <w:rsid w:val="00BF398E"/>
    <w:rsid w:val="00BF7ED8"/>
    <w:rsid w:val="00E30A7D"/>
    <w:rsid w:val="00E61BAB"/>
    <w:rsid w:val="00ED1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7113"/>
  <w15:chartTrackingRefBased/>
  <w15:docId w15:val="{7781EC3F-57D8-4C03-B068-060BC922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849</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5446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2022-01-25T12:27:00Z</cp:lastPrinted>
  <dcterms:created xsi:type="dcterms:W3CDTF">2022-01-25T12:27:00Z</dcterms:created>
  <dcterms:modified xsi:type="dcterms:W3CDTF">2022-01-25T12:27:00Z</dcterms:modified>
</cp:coreProperties>
</file>