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20"/>
        <w:gridCol w:w="900"/>
        <w:gridCol w:w="198"/>
        <w:gridCol w:w="443"/>
        <w:gridCol w:w="238"/>
        <w:gridCol w:w="201"/>
        <w:gridCol w:w="909"/>
        <w:gridCol w:w="1298"/>
        <w:gridCol w:w="519"/>
        <w:gridCol w:w="579"/>
        <w:gridCol w:w="422"/>
        <w:gridCol w:w="430"/>
        <w:gridCol w:w="942"/>
        <w:gridCol w:w="1194"/>
      </w:tblGrid>
      <w:tr w:rsidR="0006134A" w14:paraId="5953D863" w14:textId="77777777" w:rsidTr="00940E8F">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C1F56DA" w14:textId="77777777" w:rsidR="0006134A" w:rsidRDefault="0006134A" w:rsidP="00940E8F">
            <w:pPr>
              <w:jc w:val="center"/>
              <w:rPr>
                <w:rFonts w:ascii="Calibri" w:hAnsi="Calibri"/>
                <w:b/>
              </w:rPr>
            </w:pPr>
            <w:r>
              <w:rPr>
                <w:rFonts w:ascii="Calibri" w:hAnsi="Calibri"/>
                <w:b/>
              </w:rPr>
              <w:t>Report to be read in conjunction with the Decision Notice.</w:t>
            </w:r>
          </w:p>
        </w:tc>
      </w:tr>
      <w:tr w:rsidR="0006134A" w14:paraId="552A3F4F" w14:textId="77777777" w:rsidTr="00940E8F">
        <w:trPr>
          <w:trHeight w:val="535"/>
          <w:jc w:val="center"/>
        </w:trPr>
        <w:tc>
          <w:tcPr>
            <w:tcW w:w="1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0A13D16" w14:textId="77777777" w:rsidR="0006134A" w:rsidRDefault="0006134A" w:rsidP="00940E8F">
            <w:pPr>
              <w:jc w:val="center"/>
              <w:rPr>
                <w:rFonts w:ascii="Calibri" w:hAnsi="Calibri"/>
                <w:b/>
              </w:rPr>
            </w:pPr>
            <w:r>
              <w:rPr>
                <w:rFonts w:ascii="Calibri" w:hAnsi="Calibri"/>
                <w:b/>
              </w:rPr>
              <w:t>Signed:</w:t>
            </w:r>
          </w:p>
          <w:p w14:paraId="44B136C7" w14:textId="77777777" w:rsidR="0006134A" w:rsidRDefault="0006134A" w:rsidP="00940E8F">
            <w:pPr>
              <w:jc w:val="center"/>
              <w:rPr>
                <w:rFonts w:ascii="Calibri" w:hAnsi="Calibri"/>
                <w:b/>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8F5C90" w14:textId="77777777" w:rsidR="0006134A" w:rsidRDefault="0006134A" w:rsidP="00940E8F">
            <w:pPr>
              <w:jc w:val="center"/>
              <w:rPr>
                <w:rFonts w:ascii="Calibri" w:hAnsi="Calibri"/>
                <w:b/>
              </w:rPr>
            </w:pPr>
            <w:r>
              <w:rPr>
                <w:rFonts w:ascii="Calibri" w:hAnsi="Calibri"/>
                <w:b/>
              </w:rPr>
              <w:t>Officer:</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DEF7AC" w14:textId="77777777" w:rsidR="0006134A" w:rsidRDefault="0006134A" w:rsidP="00940E8F">
            <w:pPr>
              <w:jc w:val="center"/>
              <w:rPr>
                <w:rFonts w:ascii="Calibri" w:hAnsi="Calibri"/>
                <w:b/>
              </w:rPr>
            </w:pPr>
            <w:r>
              <w:rPr>
                <w:rFonts w:ascii="Calibri" w:hAnsi="Calibri"/>
                <w:b/>
              </w:rPr>
              <w:t>SH</w:t>
            </w:r>
          </w:p>
        </w:tc>
        <w:tc>
          <w:tcPr>
            <w:tcW w:w="9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D068E4" w14:textId="77777777" w:rsidR="0006134A" w:rsidRDefault="0006134A" w:rsidP="00940E8F">
            <w:pPr>
              <w:jc w:val="center"/>
              <w:rPr>
                <w:rFonts w:ascii="Calibri" w:hAnsi="Calibri"/>
                <w:b/>
              </w:rPr>
            </w:pPr>
            <w:r>
              <w:rPr>
                <w:rFonts w:ascii="Calibri" w:hAnsi="Calibri"/>
                <w:b/>
              </w:rPr>
              <w:t>Date:</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54996A" w14:textId="1B60634C" w:rsidR="0006134A" w:rsidRDefault="0006134A" w:rsidP="00940E8F">
            <w:pPr>
              <w:jc w:val="center"/>
              <w:rPr>
                <w:rFonts w:ascii="Calibri" w:hAnsi="Calibri"/>
                <w:b/>
              </w:rPr>
            </w:pPr>
            <w:r>
              <w:rPr>
                <w:rFonts w:ascii="Calibri" w:hAnsi="Calibri"/>
                <w:b/>
              </w:rPr>
              <w:t>2</w:t>
            </w:r>
            <w:r w:rsidR="00FA501F">
              <w:rPr>
                <w:rFonts w:ascii="Calibri" w:hAnsi="Calibri"/>
                <w:b/>
              </w:rPr>
              <w:t>5</w:t>
            </w:r>
            <w:r>
              <w:rPr>
                <w:rFonts w:ascii="Calibri" w:hAnsi="Calibri"/>
                <w:b/>
              </w:rPr>
              <w:t>/11/2021</w:t>
            </w:r>
          </w:p>
        </w:tc>
        <w:tc>
          <w:tcPr>
            <w:tcW w:w="10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8E6641" w14:textId="77777777" w:rsidR="0006134A" w:rsidRDefault="0006134A" w:rsidP="00940E8F">
            <w:pPr>
              <w:jc w:val="center"/>
              <w:rPr>
                <w:rFonts w:ascii="Calibri" w:hAnsi="Calibri"/>
                <w:b/>
              </w:rPr>
            </w:pPr>
            <w:r>
              <w:rPr>
                <w:rFonts w:ascii="Calibri" w:hAnsi="Calibri"/>
                <w:b/>
              </w:rPr>
              <w:t>Manager:</w:t>
            </w:r>
          </w:p>
        </w:tc>
        <w:tc>
          <w:tcPr>
            <w:tcW w:w="8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F590EC" w14:textId="77777777" w:rsidR="0006134A" w:rsidRDefault="0006134A" w:rsidP="00940E8F">
            <w:pPr>
              <w:jc w:val="center"/>
              <w:rPr>
                <w:rFonts w:ascii="Calibri" w:hAnsi="Calibri"/>
                <w:b/>
              </w:rPr>
            </w:pPr>
          </w:p>
        </w:tc>
        <w:tc>
          <w:tcPr>
            <w:tcW w:w="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C5883F" w14:textId="77777777" w:rsidR="0006134A" w:rsidRDefault="0006134A" w:rsidP="00940E8F">
            <w:pPr>
              <w:jc w:val="center"/>
              <w:rPr>
                <w:rFonts w:ascii="Calibri" w:hAnsi="Calibri"/>
                <w:b/>
              </w:rPr>
            </w:pPr>
            <w:r>
              <w:rPr>
                <w:rFonts w:ascii="Calibri" w:hAnsi="Calibri"/>
                <w:b/>
              </w:rPr>
              <w:t>Date:</w:t>
            </w:r>
          </w:p>
        </w:tc>
        <w:tc>
          <w:tcPr>
            <w:tcW w:w="11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08C2E8" w14:textId="77777777" w:rsidR="0006134A" w:rsidRDefault="0006134A" w:rsidP="00940E8F">
            <w:pPr>
              <w:jc w:val="center"/>
              <w:rPr>
                <w:rFonts w:ascii="Calibri" w:hAnsi="Calibri"/>
                <w:b/>
              </w:rPr>
            </w:pPr>
          </w:p>
        </w:tc>
      </w:tr>
      <w:tr w:rsidR="0006134A" w14:paraId="70D4A9DD" w14:textId="77777777" w:rsidTr="00940E8F">
        <w:trPr>
          <w:trHeight w:val="586"/>
          <w:jc w:val="center"/>
        </w:trPr>
        <w:tc>
          <w:tcPr>
            <w:tcW w:w="1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0CB8B72" w14:textId="77777777" w:rsidR="0006134A" w:rsidRDefault="0006134A" w:rsidP="00940E8F">
            <w:pPr>
              <w:jc w:val="center"/>
              <w:rPr>
                <w:rFonts w:ascii="Calibri" w:hAnsi="Calibri"/>
                <w:b/>
              </w:rPr>
            </w:pPr>
            <w:r>
              <w:rPr>
                <w:rFonts w:ascii="Calibri" w:hAnsi="Calibri"/>
                <w:b/>
              </w:rPr>
              <w:t>Site Notice displayed</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B174C6" w14:textId="77777777" w:rsidR="0006134A" w:rsidRDefault="0006134A" w:rsidP="00940E8F">
            <w:pPr>
              <w:jc w:val="center"/>
              <w:rPr>
                <w:rFonts w:ascii="Calibri" w:hAnsi="Calibri"/>
                <w:b/>
              </w:rPr>
            </w:pPr>
            <w:r>
              <w:rPr>
                <w:rFonts w:ascii="Calibri" w:hAnsi="Calibri"/>
                <w:b/>
              </w:rPr>
              <w:t>N/A</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D99A08" w14:textId="77777777" w:rsidR="0006134A" w:rsidRDefault="0006134A" w:rsidP="00940E8F">
            <w:pPr>
              <w:jc w:val="center"/>
              <w:rPr>
                <w:rFonts w:ascii="Calibri" w:hAnsi="Calibri"/>
                <w:b/>
              </w:rPr>
            </w:pPr>
            <w:r>
              <w:rPr>
                <w:rFonts w:ascii="Calibri" w:hAnsi="Calibri"/>
                <w:b/>
              </w:rPr>
              <w:t>Photos uploaded</w:t>
            </w:r>
          </w:p>
        </w:tc>
        <w:tc>
          <w:tcPr>
            <w:tcW w:w="9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F71766" w14:textId="77777777" w:rsidR="0006134A" w:rsidRPr="002D6A9F" w:rsidRDefault="0006134A" w:rsidP="00940E8F">
            <w:pPr>
              <w:jc w:val="center"/>
              <w:rPr>
                <w:rFonts w:ascii="Calibri" w:hAnsi="Calibri"/>
                <w:b/>
                <w:szCs w:val="22"/>
              </w:rPr>
            </w:pPr>
            <w:r w:rsidRPr="002D6A9F">
              <w:rPr>
                <w:rFonts w:ascii="Calibri" w:hAnsi="Calibri"/>
                <w:b/>
                <w:szCs w:val="22"/>
              </w:rPr>
              <w:t>Y</w:t>
            </w:r>
          </w:p>
        </w:tc>
        <w:tc>
          <w:tcPr>
            <w:tcW w:w="538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496C82" w14:textId="77777777" w:rsidR="0006134A" w:rsidRDefault="0006134A" w:rsidP="00940E8F">
            <w:pPr>
              <w:jc w:val="center"/>
              <w:rPr>
                <w:rFonts w:ascii="Calibri" w:hAnsi="Calibri"/>
                <w:b/>
              </w:rPr>
            </w:pPr>
          </w:p>
        </w:tc>
      </w:tr>
      <w:tr w:rsidR="0006134A" w14:paraId="018DEA1C" w14:textId="77777777" w:rsidTr="00940E8F">
        <w:trPr>
          <w:trHeight w:val="299"/>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2985800B" w14:textId="77777777" w:rsidR="0006134A" w:rsidRDefault="0006134A" w:rsidP="00940E8F">
            <w:pPr>
              <w:jc w:val="center"/>
              <w:rPr>
                <w:rFonts w:ascii="Calibri" w:hAnsi="Calibri"/>
                <w:b/>
              </w:rPr>
            </w:pPr>
          </w:p>
        </w:tc>
      </w:tr>
      <w:tr w:rsidR="0006134A" w14:paraId="7C75199C" w14:textId="77777777" w:rsidTr="00940E8F">
        <w:trPr>
          <w:jc w:val="center"/>
        </w:trPr>
        <w:tc>
          <w:tcPr>
            <w:tcW w:w="23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C5AEBEB" w14:textId="77777777" w:rsidR="0006134A" w:rsidRDefault="0006134A" w:rsidP="00940E8F">
            <w:pPr>
              <w:rPr>
                <w:rFonts w:ascii="Calibri" w:hAnsi="Calibri"/>
                <w:b/>
              </w:rPr>
            </w:pPr>
            <w:r>
              <w:rPr>
                <w:rFonts w:ascii="Calibri" w:hAnsi="Calibri"/>
                <w:b/>
              </w:rPr>
              <w:t>Application Ref:</w:t>
            </w:r>
          </w:p>
        </w:tc>
        <w:tc>
          <w:tcPr>
            <w:tcW w:w="360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19759C" w14:textId="22B2F34A" w:rsidR="0006134A" w:rsidRDefault="0006134A" w:rsidP="00940E8F">
            <w:pPr>
              <w:rPr>
                <w:rFonts w:ascii="Calibri" w:hAnsi="Calibri"/>
              </w:rPr>
            </w:pPr>
            <w:r>
              <w:rPr>
                <w:rFonts w:ascii="Calibri" w:hAnsi="Calibri"/>
              </w:rPr>
              <w:t>3/2021/1095</w:t>
            </w:r>
          </w:p>
        </w:tc>
        <w:tc>
          <w:tcPr>
            <w:tcW w:w="3567"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6C19B70" w14:textId="77777777" w:rsidR="0006134A" w:rsidRDefault="0006134A" w:rsidP="00940E8F">
            <w:pPr>
              <w:rPr>
                <w:rFonts w:ascii="Calibri" w:hAnsi="Calibri"/>
                <w:szCs w:val="22"/>
              </w:rPr>
            </w:pPr>
            <w:r>
              <w:rPr>
                <w:noProof/>
              </w:rPr>
              <w:drawing>
                <wp:anchor distT="0" distB="0" distL="114300" distR="114300" simplePos="0" relativeHeight="251659264" behindDoc="0" locked="0" layoutInCell="1" allowOverlap="1" wp14:anchorId="01D44816" wp14:editId="47DE25BF">
                  <wp:simplePos x="0" y="0"/>
                  <wp:positionH relativeFrom="column">
                    <wp:posOffset>17780</wp:posOffset>
                  </wp:positionH>
                  <wp:positionV relativeFrom="paragraph">
                    <wp:posOffset>10160</wp:posOffset>
                  </wp:positionV>
                  <wp:extent cx="2156460" cy="65024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4936" t="23260" r="5151" b="25829"/>
                          <a:stretch>
                            <a:fillRect/>
                          </a:stretch>
                        </pic:blipFill>
                        <pic:spPr bwMode="auto">
                          <a:xfrm>
                            <a:off x="0" y="0"/>
                            <a:ext cx="2156460" cy="650240"/>
                          </a:xfrm>
                          <a:prstGeom prst="rect">
                            <a:avLst/>
                          </a:prstGeom>
                          <a:noFill/>
                        </pic:spPr>
                      </pic:pic>
                    </a:graphicData>
                  </a:graphic>
                  <wp14:sizeRelH relativeFrom="page">
                    <wp14:pctWidth>0</wp14:pctWidth>
                  </wp14:sizeRelH>
                  <wp14:sizeRelV relativeFrom="page">
                    <wp14:pctHeight>0</wp14:pctHeight>
                  </wp14:sizeRelV>
                </wp:anchor>
              </w:drawing>
            </w:r>
          </w:p>
        </w:tc>
      </w:tr>
      <w:tr w:rsidR="0006134A" w14:paraId="345BEF9F" w14:textId="77777777" w:rsidTr="00940E8F">
        <w:trPr>
          <w:jc w:val="center"/>
        </w:trPr>
        <w:tc>
          <w:tcPr>
            <w:tcW w:w="23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36474AD" w14:textId="77777777" w:rsidR="0006134A" w:rsidRPr="0008370E" w:rsidRDefault="0006134A" w:rsidP="00940E8F">
            <w:pPr>
              <w:rPr>
                <w:rFonts w:ascii="Calibri" w:hAnsi="Calibri"/>
                <w:b/>
              </w:rPr>
            </w:pPr>
            <w:r w:rsidRPr="00BC611F">
              <w:rPr>
                <w:rFonts w:ascii="Calibri" w:hAnsi="Calibri"/>
                <w:b/>
              </w:rPr>
              <w:t>Date Inspected:</w:t>
            </w:r>
          </w:p>
        </w:tc>
        <w:tc>
          <w:tcPr>
            <w:tcW w:w="360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DCE631" w14:textId="621374BC" w:rsidR="0006134A" w:rsidRPr="00BC611F" w:rsidRDefault="00BC611F" w:rsidP="00940E8F">
            <w:pPr>
              <w:rPr>
                <w:rFonts w:ascii="Calibri" w:hAnsi="Calibri"/>
                <w:highlight w:val="yellow"/>
              </w:rPr>
            </w:pPr>
            <w:r w:rsidRPr="001145B7">
              <w:rPr>
                <w:rFonts w:ascii="Calibri" w:hAnsi="Calibri"/>
              </w:rPr>
              <w:t>23/11/2021</w:t>
            </w:r>
          </w:p>
        </w:tc>
        <w:tc>
          <w:tcPr>
            <w:tcW w:w="3567"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77BB5E" w14:textId="77777777" w:rsidR="0006134A" w:rsidRDefault="0006134A" w:rsidP="00940E8F">
            <w:pPr>
              <w:overflowPunct/>
              <w:autoSpaceDE/>
              <w:autoSpaceDN/>
              <w:adjustRightInd/>
              <w:rPr>
                <w:rFonts w:ascii="Calibri" w:hAnsi="Calibri"/>
                <w:szCs w:val="22"/>
              </w:rPr>
            </w:pPr>
          </w:p>
        </w:tc>
      </w:tr>
      <w:tr w:rsidR="0006134A" w14:paraId="2BA7EA2B" w14:textId="77777777" w:rsidTr="00940E8F">
        <w:trPr>
          <w:jc w:val="center"/>
        </w:trPr>
        <w:tc>
          <w:tcPr>
            <w:tcW w:w="23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60484DF" w14:textId="77777777" w:rsidR="0006134A" w:rsidRDefault="0006134A" w:rsidP="00940E8F">
            <w:pPr>
              <w:rPr>
                <w:rFonts w:ascii="Calibri" w:hAnsi="Calibri"/>
                <w:b/>
              </w:rPr>
            </w:pPr>
            <w:r>
              <w:rPr>
                <w:rFonts w:ascii="Calibri" w:hAnsi="Calibri"/>
                <w:b/>
              </w:rPr>
              <w:t>Officer:</w:t>
            </w:r>
          </w:p>
        </w:tc>
        <w:tc>
          <w:tcPr>
            <w:tcW w:w="360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6A3E3F" w14:textId="77777777" w:rsidR="0006134A" w:rsidRDefault="0006134A" w:rsidP="00940E8F">
            <w:pPr>
              <w:rPr>
                <w:rFonts w:ascii="Calibri" w:hAnsi="Calibri"/>
                <w:b/>
              </w:rPr>
            </w:pPr>
            <w:r>
              <w:rPr>
                <w:rFonts w:ascii="Calibri" w:hAnsi="Calibri"/>
                <w:b/>
              </w:rPr>
              <w:t>SH</w:t>
            </w:r>
          </w:p>
        </w:tc>
        <w:tc>
          <w:tcPr>
            <w:tcW w:w="3567"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4E2CB8F" w14:textId="77777777" w:rsidR="0006134A" w:rsidRDefault="0006134A" w:rsidP="00940E8F">
            <w:pPr>
              <w:overflowPunct/>
              <w:autoSpaceDE/>
              <w:autoSpaceDN/>
              <w:adjustRightInd/>
              <w:rPr>
                <w:rFonts w:ascii="Calibri" w:hAnsi="Calibri"/>
                <w:szCs w:val="22"/>
              </w:rPr>
            </w:pPr>
          </w:p>
        </w:tc>
      </w:tr>
      <w:tr w:rsidR="0006134A" w14:paraId="297BC0A8" w14:textId="77777777" w:rsidTr="00940E8F">
        <w:trPr>
          <w:jc w:val="center"/>
        </w:trPr>
        <w:tc>
          <w:tcPr>
            <w:tcW w:w="592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3CF3675" w14:textId="77777777" w:rsidR="0006134A" w:rsidRDefault="0006134A" w:rsidP="00940E8F">
            <w:pPr>
              <w:rPr>
                <w:rFonts w:ascii="Calibri" w:hAnsi="Calibri"/>
                <w:b/>
              </w:rPr>
            </w:pPr>
            <w:r>
              <w:rPr>
                <w:rFonts w:ascii="Calibri" w:hAnsi="Calibri"/>
                <w:b/>
              </w:rPr>
              <w:t xml:space="preserve">DELEGATED ITEM FILE REPORT: </w:t>
            </w:r>
          </w:p>
        </w:tc>
        <w:tc>
          <w:tcPr>
            <w:tcW w:w="1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69013F" w14:textId="77777777" w:rsidR="0006134A" w:rsidRDefault="0006134A" w:rsidP="00940E8F">
            <w:pPr>
              <w:rPr>
                <w:rFonts w:ascii="Calibri" w:hAnsi="Calibri"/>
                <w:b/>
              </w:rPr>
            </w:pPr>
            <w:r>
              <w:rPr>
                <w:rFonts w:ascii="Calibri" w:hAnsi="Calibri"/>
                <w:b/>
              </w:rPr>
              <w:t>Decision</w:t>
            </w:r>
          </w:p>
        </w:tc>
        <w:tc>
          <w:tcPr>
            <w:tcW w:w="25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618017" w14:textId="77777777" w:rsidR="0006134A" w:rsidRPr="0008370E" w:rsidRDefault="0006134A" w:rsidP="00940E8F">
            <w:pPr>
              <w:rPr>
                <w:rFonts w:ascii="Calibri" w:hAnsi="Calibri"/>
                <w:b/>
                <w:highlight w:val="yellow"/>
              </w:rPr>
            </w:pPr>
            <w:r w:rsidRPr="001145B7">
              <w:rPr>
                <w:rFonts w:ascii="Calibri" w:hAnsi="Calibri"/>
                <w:b/>
              </w:rPr>
              <w:t>APPROVAL</w:t>
            </w:r>
          </w:p>
        </w:tc>
      </w:tr>
      <w:tr w:rsidR="0006134A" w14:paraId="4ABB16F8" w14:textId="77777777" w:rsidTr="00940E8F">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0B9ABFC1" w14:textId="77777777" w:rsidR="0006134A" w:rsidRDefault="0006134A" w:rsidP="00940E8F">
            <w:pPr>
              <w:tabs>
                <w:tab w:val="left" w:pos="4007"/>
              </w:tabs>
              <w:rPr>
                <w:rFonts w:ascii="Calibri" w:hAnsi="Calibri"/>
                <w:b/>
                <w:sz w:val="4"/>
                <w:szCs w:val="4"/>
              </w:rPr>
            </w:pPr>
          </w:p>
        </w:tc>
      </w:tr>
      <w:tr w:rsidR="0006134A" w14:paraId="1D6477B4" w14:textId="77777777" w:rsidTr="00940E8F">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66D095B" w14:textId="77777777" w:rsidR="0006134A" w:rsidRDefault="0006134A" w:rsidP="00940E8F">
            <w:pPr>
              <w:rPr>
                <w:rFonts w:ascii="Calibri" w:hAnsi="Calibri"/>
                <w:b/>
                <w:szCs w:val="22"/>
              </w:rPr>
            </w:pPr>
            <w:r>
              <w:rPr>
                <w:rFonts w:ascii="Calibri" w:hAnsi="Calibri"/>
                <w:b/>
              </w:rPr>
              <w:t>Development Description:</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0C92B2" w14:textId="248A275A" w:rsidR="0006134A" w:rsidRDefault="0006134A" w:rsidP="00940E8F">
            <w:pPr>
              <w:rPr>
                <w:rFonts w:asciiTheme="minorHAnsi" w:hAnsiTheme="minorHAnsi" w:cstheme="minorHAnsi"/>
                <w:color w:val="000000" w:themeColor="text1"/>
              </w:rPr>
            </w:pPr>
            <w:r>
              <w:rPr>
                <w:rFonts w:asciiTheme="minorHAnsi" w:hAnsiTheme="minorHAnsi"/>
                <w:color w:val="000000" w:themeColor="text1"/>
              </w:rPr>
              <w:t>Proposed ground floor rear extension.</w:t>
            </w:r>
          </w:p>
        </w:tc>
      </w:tr>
      <w:tr w:rsidR="0006134A" w14:paraId="5CB02301" w14:textId="77777777" w:rsidTr="00940E8F">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2510158" w14:textId="77777777" w:rsidR="0006134A" w:rsidRDefault="0006134A" w:rsidP="00940E8F">
            <w:pPr>
              <w:rPr>
                <w:rFonts w:ascii="Calibri" w:hAnsi="Calibri"/>
                <w:b/>
              </w:rPr>
            </w:pPr>
            <w:r>
              <w:rPr>
                <w:rFonts w:ascii="Calibri" w:hAnsi="Calibri"/>
                <w:b/>
              </w:rPr>
              <w:t>Site Address/Location:</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AD5559" w14:textId="1D9EBC2F" w:rsidR="0006134A" w:rsidRDefault="0006134A" w:rsidP="00940E8F">
            <w:pPr>
              <w:rPr>
                <w:rFonts w:asciiTheme="minorHAnsi" w:hAnsiTheme="minorHAnsi" w:cstheme="minorHAnsi"/>
              </w:rPr>
            </w:pPr>
            <w:r>
              <w:rPr>
                <w:rFonts w:asciiTheme="minorHAnsi" w:hAnsiTheme="minorHAnsi" w:cstheme="minorHAnsi"/>
              </w:rPr>
              <w:t>29 St Peters Close, Clayton-le-Dale, BB1 9HH</w:t>
            </w:r>
          </w:p>
        </w:tc>
      </w:tr>
      <w:tr w:rsidR="0006134A" w14:paraId="4A09F666" w14:textId="77777777" w:rsidTr="00940E8F">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6C3BB7E0" w14:textId="77777777" w:rsidR="0006134A" w:rsidRDefault="0006134A" w:rsidP="00940E8F">
            <w:pPr>
              <w:tabs>
                <w:tab w:val="left" w:pos="2667"/>
              </w:tabs>
              <w:rPr>
                <w:rFonts w:ascii="Calibri" w:hAnsi="Calibri"/>
                <w:b/>
                <w:sz w:val="4"/>
                <w:szCs w:val="4"/>
              </w:rPr>
            </w:pPr>
          </w:p>
        </w:tc>
      </w:tr>
      <w:tr w:rsidR="0006134A" w14:paraId="0E38C884" w14:textId="77777777" w:rsidTr="00940E8F">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B3E81CA" w14:textId="77777777" w:rsidR="0006134A" w:rsidRPr="000C72AD" w:rsidRDefault="0006134A" w:rsidP="00940E8F">
            <w:pPr>
              <w:rPr>
                <w:rFonts w:ascii="Calibri" w:hAnsi="Calibri"/>
                <w:b/>
                <w:szCs w:val="22"/>
              </w:rPr>
            </w:pPr>
            <w:r w:rsidRPr="000C72AD">
              <w:rPr>
                <w:rFonts w:ascii="Calibri" w:hAnsi="Calibri"/>
                <w:b/>
              </w:rPr>
              <w:t xml:space="preserve">CONSULTATIONS: </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062150" w14:textId="77777777" w:rsidR="0006134A" w:rsidRPr="000C72AD" w:rsidRDefault="0006134A" w:rsidP="00940E8F">
            <w:pPr>
              <w:rPr>
                <w:rFonts w:ascii="Calibri" w:hAnsi="Calibri"/>
                <w:b/>
              </w:rPr>
            </w:pPr>
            <w:r w:rsidRPr="000C72AD">
              <w:rPr>
                <w:rFonts w:ascii="Calibri" w:hAnsi="Calibri"/>
                <w:b/>
              </w:rPr>
              <w:t>Parish/Town Council</w:t>
            </w:r>
          </w:p>
        </w:tc>
      </w:tr>
      <w:tr w:rsidR="0006134A" w14:paraId="176E98DE" w14:textId="77777777" w:rsidTr="00EC438D">
        <w:trPr>
          <w:trHeight w:val="266"/>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3712A40" w14:textId="1A42C1A7" w:rsidR="0006134A" w:rsidRPr="00E3262E" w:rsidRDefault="000C72AD" w:rsidP="00940E8F">
            <w:pPr>
              <w:jc w:val="both"/>
              <w:rPr>
                <w:rFonts w:ascii="Calibri" w:hAnsi="Calibri"/>
                <w:highlight w:val="yellow"/>
              </w:rPr>
            </w:pPr>
            <w:r w:rsidRPr="002534D5">
              <w:rPr>
                <w:rFonts w:ascii="Calibri" w:hAnsi="Calibri"/>
              </w:rPr>
              <w:t>No comment</w:t>
            </w:r>
          </w:p>
        </w:tc>
      </w:tr>
      <w:tr w:rsidR="0006134A" w14:paraId="42DB5F33" w14:textId="77777777" w:rsidTr="00940E8F">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08EB384C" w14:textId="77777777" w:rsidR="0006134A" w:rsidRPr="00E3262E" w:rsidRDefault="0006134A" w:rsidP="00940E8F">
            <w:pPr>
              <w:jc w:val="both"/>
              <w:rPr>
                <w:rFonts w:ascii="Calibri" w:hAnsi="Calibri"/>
                <w:bCs/>
                <w:sz w:val="4"/>
                <w:szCs w:val="4"/>
                <w:highlight w:val="yellow"/>
              </w:rPr>
            </w:pPr>
          </w:p>
        </w:tc>
      </w:tr>
      <w:tr w:rsidR="0006134A" w14:paraId="6F2F2C1E" w14:textId="77777777" w:rsidTr="00940E8F">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4E00C14" w14:textId="77777777" w:rsidR="0006134A" w:rsidRPr="000C72AD" w:rsidRDefault="0006134A" w:rsidP="00940E8F">
            <w:pPr>
              <w:jc w:val="both"/>
              <w:rPr>
                <w:rFonts w:ascii="Calibri" w:hAnsi="Calibri"/>
                <w:b/>
                <w:szCs w:val="22"/>
              </w:rPr>
            </w:pPr>
            <w:r w:rsidRPr="000C72AD">
              <w:rPr>
                <w:rFonts w:ascii="Calibri" w:hAnsi="Calibri"/>
                <w:b/>
              </w:rPr>
              <w:t xml:space="preserve">CONSULTATIONS: </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3C5253" w14:textId="77777777" w:rsidR="0006134A" w:rsidRPr="000C72AD" w:rsidRDefault="0006134A" w:rsidP="00940E8F">
            <w:pPr>
              <w:jc w:val="both"/>
              <w:rPr>
                <w:rFonts w:ascii="Calibri" w:hAnsi="Calibri"/>
                <w:b/>
              </w:rPr>
            </w:pPr>
            <w:r w:rsidRPr="000C72AD">
              <w:rPr>
                <w:rFonts w:ascii="Calibri" w:hAnsi="Calibri"/>
                <w:b/>
              </w:rPr>
              <w:t>Highways/Water Authority/Other Bodies</w:t>
            </w:r>
          </w:p>
        </w:tc>
      </w:tr>
      <w:tr w:rsidR="0006134A" w14:paraId="78A0F618" w14:textId="77777777" w:rsidTr="00EC438D">
        <w:trPr>
          <w:trHeight w:val="351"/>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FBC5F4C" w14:textId="219F5C95" w:rsidR="0006134A" w:rsidRPr="00E4291D" w:rsidRDefault="000C72AD" w:rsidP="00940E8F">
            <w:pPr>
              <w:jc w:val="both"/>
              <w:rPr>
                <w:rFonts w:ascii="Calibri" w:hAnsi="Calibri"/>
                <w:highlight w:val="yellow"/>
              </w:rPr>
            </w:pPr>
            <w:r w:rsidRPr="00E4291D">
              <w:rPr>
                <w:rFonts w:ascii="Calibri" w:hAnsi="Calibri"/>
              </w:rPr>
              <w:t>N/A</w:t>
            </w:r>
          </w:p>
        </w:tc>
      </w:tr>
      <w:tr w:rsidR="0006134A" w14:paraId="722D70C9" w14:textId="77777777" w:rsidTr="00940E8F">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20DF0ED" w14:textId="77777777" w:rsidR="0006134A" w:rsidRPr="000C72AD" w:rsidRDefault="0006134A" w:rsidP="00940E8F">
            <w:pPr>
              <w:jc w:val="both"/>
              <w:rPr>
                <w:rFonts w:ascii="Calibri" w:hAnsi="Calibri"/>
                <w:b/>
              </w:rPr>
            </w:pPr>
            <w:r w:rsidRPr="000C72AD">
              <w:rPr>
                <w:rFonts w:ascii="Calibri" w:hAnsi="Calibri"/>
                <w:b/>
              </w:rPr>
              <w:t xml:space="preserve">CONSULTATIONS: </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E097D3" w14:textId="77777777" w:rsidR="0006134A" w:rsidRPr="000C72AD" w:rsidRDefault="0006134A" w:rsidP="00940E8F">
            <w:pPr>
              <w:jc w:val="both"/>
              <w:rPr>
                <w:rFonts w:ascii="Calibri" w:hAnsi="Calibri"/>
                <w:b/>
              </w:rPr>
            </w:pPr>
            <w:r w:rsidRPr="000C72AD">
              <w:rPr>
                <w:rFonts w:ascii="Calibri" w:hAnsi="Calibri"/>
                <w:b/>
              </w:rPr>
              <w:t>Additional Representations.</w:t>
            </w:r>
          </w:p>
        </w:tc>
      </w:tr>
      <w:tr w:rsidR="0006134A" w14:paraId="19427FFF" w14:textId="77777777" w:rsidTr="00940E8F">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44CC807" w14:textId="1D974B52" w:rsidR="0006134A" w:rsidRPr="002534D5" w:rsidRDefault="000C72AD" w:rsidP="00940E8F">
            <w:pPr>
              <w:jc w:val="both"/>
              <w:rPr>
                <w:rFonts w:ascii="Calibri" w:hAnsi="Calibri"/>
              </w:rPr>
            </w:pPr>
            <w:r w:rsidRPr="002534D5">
              <w:rPr>
                <w:rFonts w:ascii="Calibri" w:hAnsi="Calibri"/>
              </w:rPr>
              <w:t xml:space="preserve">No comment </w:t>
            </w:r>
          </w:p>
          <w:p w14:paraId="20A29BDF" w14:textId="77777777" w:rsidR="0006134A" w:rsidRPr="0008370E" w:rsidRDefault="0006134A" w:rsidP="00940E8F">
            <w:pPr>
              <w:jc w:val="both"/>
              <w:rPr>
                <w:rFonts w:ascii="Calibri" w:hAnsi="Calibri"/>
                <w:bCs/>
              </w:rPr>
            </w:pPr>
          </w:p>
        </w:tc>
      </w:tr>
      <w:tr w:rsidR="0006134A" w14:paraId="3D04F803" w14:textId="77777777" w:rsidTr="00940E8F">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27352624" w14:textId="77777777" w:rsidR="0006134A" w:rsidRDefault="0006134A" w:rsidP="00940E8F">
            <w:pPr>
              <w:jc w:val="both"/>
              <w:rPr>
                <w:rFonts w:ascii="Calibri" w:hAnsi="Calibri"/>
                <w:sz w:val="4"/>
                <w:szCs w:val="4"/>
              </w:rPr>
            </w:pPr>
          </w:p>
        </w:tc>
      </w:tr>
      <w:tr w:rsidR="0006134A" w14:paraId="04ECC8E5" w14:textId="77777777" w:rsidTr="00940E8F">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2AB6921" w14:textId="77777777" w:rsidR="0006134A" w:rsidRDefault="0006134A" w:rsidP="00940E8F">
            <w:pPr>
              <w:jc w:val="both"/>
              <w:rPr>
                <w:rFonts w:ascii="Calibri" w:hAnsi="Calibri"/>
                <w:b/>
                <w:szCs w:val="22"/>
              </w:rPr>
            </w:pPr>
            <w:r>
              <w:rPr>
                <w:rFonts w:ascii="Calibri" w:hAnsi="Calibri"/>
                <w:b/>
              </w:rPr>
              <w:t>RELEVANT POLICIES AND SITE PLANNING HISTORY:</w:t>
            </w:r>
          </w:p>
        </w:tc>
      </w:tr>
      <w:tr w:rsidR="0006134A" w14:paraId="7BC044EF" w14:textId="77777777" w:rsidTr="00940E8F">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AE3ABA0" w14:textId="77777777" w:rsidR="0006134A" w:rsidRDefault="0006134A" w:rsidP="00940E8F">
            <w:pPr>
              <w:pStyle w:val="PLANNING"/>
              <w:rPr>
                <w:rFonts w:ascii="Calibri" w:hAnsi="Calibri"/>
                <w:b/>
                <w:bCs/>
              </w:rPr>
            </w:pPr>
            <w:r>
              <w:rPr>
                <w:rFonts w:ascii="Calibri" w:hAnsi="Calibri"/>
                <w:b/>
                <w:bCs/>
              </w:rPr>
              <w:t>Ribble Valley Core Strategy:</w:t>
            </w:r>
          </w:p>
          <w:p w14:paraId="5B3BC699" w14:textId="77777777" w:rsidR="0006134A" w:rsidRPr="00831313" w:rsidRDefault="0006134A" w:rsidP="00940E8F">
            <w:pPr>
              <w:pStyle w:val="PLANNING"/>
              <w:rPr>
                <w:rFonts w:ascii="Calibri" w:hAnsi="Calibri"/>
                <w:szCs w:val="22"/>
              </w:rPr>
            </w:pPr>
          </w:p>
          <w:p w14:paraId="1F3EAFFB" w14:textId="77777777" w:rsidR="0006134A" w:rsidRDefault="0006134A" w:rsidP="00940E8F">
            <w:pPr>
              <w:pStyle w:val="PLANNING"/>
              <w:rPr>
                <w:rFonts w:ascii="Calibri" w:hAnsi="Calibri"/>
                <w:szCs w:val="22"/>
              </w:rPr>
            </w:pPr>
            <w:r w:rsidRPr="003A7BC6">
              <w:rPr>
                <w:rFonts w:ascii="Calibri" w:hAnsi="Calibri"/>
                <w:szCs w:val="22"/>
              </w:rPr>
              <w:t>Policy DMG1 – General Considerations</w:t>
            </w:r>
          </w:p>
          <w:p w14:paraId="42F1FF4F" w14:textId="77777777" w:rsidR="0006134A" w:rsidRPr="003A7BC6" w:rsidRDefault="0006134A" w:rsidP="00940E8F">
            <w:pPr>
              <w:pStyle w:val="PLANNING"/>
              <w:rPr>
                <w:rFonts w:ascii="Calibri" w:hAnsi="Calibri"/>
                <w:szCs w:val="22"/>
              </w:rPr>
            </w:pPr>
            <w:r w:rsidRPr="003A7BC6">
              <w:rPr>
                <w:rFonts w:ascii="Calibri" w:hAnsi="Calibri"/>
                <w:szCs w:val="22"/>
              </w:rPr>
              <w:t>Policy DMG2 – Strategic Considerations</w:t>
            </w:r>
          </w:p>
          <w:p w14:paraId="58DC4C58" w14:textId="77777777" w:rsidR="0006134A" w:rsidRPr="003A7BC6" w:rsidRDefault="0006134A" w:rsidP="00940E8F">
            <w:pPr>
              <w:pStyle w:val="PLANNING"/>
              <w:rPr>
                <w:rFonts w:ascii="Calibri" w:hAnsi="Calibri"/>
                <w:szCs w:val="22"/>
              </w:rPr>
            </w:pPr>
            <w:r w:rsidRPr="003A7BC6">
              <w:rPr>
                <w:rFonts w:ascii="Calibri" w:hAnsi="Calibri"/>
                <w:szCs w:val="22"/>
              </w:rPr>
              <w:t>Policy DMH5 – Residential &amp; Curtilage Extensions</w:t>
            </w:r>
          </w:p>
          <w:p w14:paraId="1669B339" w14:textId="77777777" w:rsidR="0006134A" w:rsidRPr="00883239" w:rsidRDefault="0006134A" w:rsidP="00940E8F">
            <w:pPr>
              <w:pStyle w:val="PLANNING"/>
              <w:rPr>
                <w:rFonts w:ascii="Calibri" w:hAnsi="Calibri"/>
                <w:szCs w:val="22"/>
              </w:rPr>
            </w:pPr>
          </w:p>
          <w:p w14:paraId="700D50B8" w14:textId="77777777" w:rsidR="0006134A" w:rsidRDefault="0006134A" w:rsidP="00940E8F">
            <w:pPr>
              <w:rPr>
                <w:rFonts w:ascii="Calibri" w:hAnsi="Calibri"/>
                <w:szCs w:val="22"/>
              </w:rPr>
            </w:pPr>
            <w:r w:rsidRPr="00883239">
              <w:rPr>
                <w:rFonts w:ascii="Calibri" w:hAnsi="Calibri"/>
                <w:szCs w:val="22"/>
              </w:rPr>
              <w:t>National Planning Policy Framework (NPPF)</w:t>
            </w:r>
          </w:p>
          <w:p w14:paraId="49DE99D4" w14:textId="77777777" w:rsidR="0006134A" w:rsidRDefault="0006134A" w:rsidP="00940E8F">
            <w:pPr>
              <w:jc w:val="both"/>
              <w:rPr>
                <w:rFonts w:ascii="Calibri" w:hAnsi="Calibri"/>
                <w:bCs/>
              </w:rPr>
            </w:pPr>
          </w:p>
        </w:tc>
      </w:tr>
      <w:tr w:rsidR="0006134A" w:rsidRPr="002D6A9F" w14:paraId="6FE701D2" w14:textId="77777777" w:rsidTr="00940E8F">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AF72CDA" w14:textId="77777777" w:rsidR="00144595" w:rsidRDefault="0006134A" w:rsidP="00144595">
            <w:pPr>
              <w:pStyle w:val="PLANNING"/>
              <w:rPr>
                <w:rFonts w:asciiTheme="minorHAnsi" w:hAnsiTheme="minorHAnsi" w:cstheme="minorHAnsi"/>
                <w:b/>
                <w:bCs/>
                <w:szCs w:val="22"/>
              </w:rPr>
            </w:pPr>
            <w:r w:rsidRPr="00DC6AFB">
              <w:rPr>
                <w:rFonts w:asciiTheme="minorHAnsi" w:hAnsiTheme="minorHAnsi" w:cstheme="minorHAnsi"/>
                <w:b/>
                <w:bCs/>
                <w:szCs w:val="22"/>
              </w:rPr>
              <w:t>Relevant Planning History</w:t>
            </w:r>
            <w:r w:rsidR="00144595">
              <w:rPr>
                <w:rFonts w:asciiTheme="minorHAnsi" w:hAnsiTheme="minorHAnsi" w:cstheme="minorHAnsi"/>
                <w:b/>
                <w:bCs/>
                <w:szCs w:val="22"/>
              </w:rPr>
              <w:t>:</w:t>
            </w:r>
          </w:p>
          <w:p w14:paraId="343FB1D8" w14:textId="77777777" w:rsidR="00144595" w:rsidRDefault="00144595" w:rsidP="00144595">
            <w:pPr>
              <w:pStyle w:val="PLANNING"/>
              <w:rPr>
                <w:rFonts w:asciiTheme="minorHAnsi" w:hAnsiTheme="minorHAnsi" w:cstheme="minorHAnsi"/>
                <w:b/>
                <w:bCs/>
                <w:szCs w:val="22"/>
              </w:rPr>
            </w:pPr>
          </w:p>
          <w:p w14:paraId="48D5F1E9" w14:textId="77777777" w:rsidR="00144595" w:rsidRDefault="00144595" w:rsidP="00144595">
            <w:pPr>
              <w:pStyle w:val="PLANNING"/>
              <w:rPr>
                <w:rFonts w:asciiTheme="minorHAnsi" w:hAnsiTheme="minorHAnsi" w:cstheme="minorHAnsi"/>
                <w:szCs w:val="22"/>
              </w:rPr>
            </w:pPr>
            <w:r w:rsidRPr="00144595">
              <w:rPr>
                <w:rFonts w:asciiTheme="minorHAnsi" w:hAnsiTheme="minorHAnsi" w:cstheme="minorHAnsi"/>
                <w:szCs w:val="22"/>
              </w:rPr>
              <w:t>No relevant planning history.</w:t>
            </w:r>
          </w:p>
          <w:p w14:paraId="31C86568" w14:textId="4CC1FB63" w:rsidR="00B1678F" w:rsidRPr="00144595" w:rsidRDefault="00B1678F" w:rsidP="00144595">
            <w:pPr>
              <w:pStyle w:val="PLANNING"/>
              <w:rPr>
                <w:rFonts w:asciiTheme="minorHAnsi" w:hAnsiTheme="minorHAnsi" w:cstheme="minorHAnsi"/>
                <w:szCs w:val="22"/>
              </w:rPr>
            </w:pPr>
          </w:p>
        </w:tc>
      </w:tr>
      <w:tr w:rsidR="0006134A" w:rsidRPr="002D6A9F" w14:paraId="3BF78BBA" w14:textId="77777777" w:rsidTr="00940E8F">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0C3DDA97" w14:textId="77777777" w:rsidR="0006134A" w:rsidRPr="002D6A9F" w:rsidRDefault="0006134A" w:rsidP="00940E8F">
            <w:pPr>
              <w:rPr>
                <w:sz w:val="4"/>
                <w:szCs w:val="4"/>
                <w:highlight w:val="yellow"/>
              </w:rPr>
            </w:pPr>
          </w:p>
        </w:tc>
      </w:tr>
      <w:tr w:rsidR="0006134A" w:rsidRPr="002D6A9F" w14:paraId="0F928EBE" w14:textId="77777777" w:rsidTr="00940E8F">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2B8333E" w14:textId="77777777" w:rsidR="0006134A" w:rsidRPr="002D6A9F" w:rsidRDefault="0006134A" w:rsidP="00940E8F">
            <w:pPr>
              <w:jc w:val="both"/>
              <w:rPr>
                <w:rFonts w:ascii="Calibri" w:hAnsi="Calibri"/>
                <w:b/>
                <w:szCs w:val="22"/>
                <w:highlight w:val="yellow"/>
              </w:rPr>
            </w:pPr>
            <w:r w:rsidRPr="005B2010">
              <w:rPr>
                <w:rFonts w:ascii="Calibri" w:hAnsi="Calibri"/>
                <w:b/>
                <w:bCs/>
              </w:rPr>
              <w:t>ASSESSMENT OF PROPOSED DEVELOPMENT:</w:t>
            </w:r>
          </w:p>
        </w:tc>
      </w:tr>
      <w:tr w:rsidR="0006134A" w:rsidRPr="002D6A9F" w14:paraId="0BA0CF96" w14:textId="77777777" w:rsidTr="00940E8F">
        <w:trPr>
          <w:trHeight w:val="75"/>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47AD1DD" w14:textId="77777777" w:rsidR="0006134A" w:rsidRPr="008C334C" w:rsidRDefault="0006134A" w:rsidP="00940E8F">
            <w:pPr>
              <w:pStyle w:val="Header"/>
              <w:tabs>
                <w:tab w:val="left" w:pos="720"/>
              </w:tabs>
              <w:jc w:val="both"/>
              <w:rPr>
                <w:rFonts w:ascii="Calibri" w:hAnsi="Calibri"/>
                <w:b/>
              </w:rPr>
            </w:pPr>
            <w:r w:rsidRPr="008C334C">
              <w:rPr>
                <w:rFonts w:ascii="Calibri" w:hAnsi="Calibri"/>
                <w:b/>
              </w:rPr>
              <w:t>Site Description and Location:</w:t>
            </w:r>
          </w:p>
          <w:p w14:paraId="76D1BFA8" w14:textId="527FD2A3" w:rsidR="0006134A" w:rsidRDefault="0006134A" w:rsidP="00940E8F">
            <w:pPr>
              <w:pStyle w:val="Header"/>
              <w:tabs>
                <w:tab w:val="left" w:pos="720"/>
              </w:tabs>
              <w:jc w:val="both"/>
              <w:rPr>
                <w:rFonts w:ascii="Calibri" w:hAnsi="Calibri"/>
                <w:bCs/>
              </w:rPr>
            </w:pPr>
          </w:p>
          <w:p w14:paraId="0CC09C85" w14:textId="237FC127" w:rsidR="00D71E08" w:rsidRDefault="00D71E08" w:rsidP="00940E8F">
            <w:pPr>
              <w:pStyle w:val="Header"/>
              <w:tabs>
                <w:tab w:val="left" w:pos="720"/>
              </w:tabs>
              <w:jc w:val="both"/>
              <w:rPr>
                <w:rFonts w:ascii="Calibri" w:hAnsi="Calibri"/>
                <w:bCs/>
              </w:rPr>
            </w:pPr>
            <w:r>
              <w:rPr>
                <w:rFonts w:ascii="Calibri" w:hAnsi="Calibri"/>
                <w:bCs/>
              </w:rPr>
              <w:t xml:space="preserve">The application relates to a semi-detached property </w:t>
            </w:r>
            <w:r w:rsidR="009E2F9B">
              <w:rPr>
                <w:rFonts w:ascii="Calibri" w:hAnsi="Calibri"/>
                <w:bCs/>
              </w:rPr>
              <w:t xml:space="preserve">on the South side of St Peter’s Close within the settlement of Clayton-le-Dale. </w:t>
            </w:r>
            <w:r w:rsidR="008B43F4">
              <w:rPr>
                <w:rFonts w:ascii="Calibri" w:hAnsi="Calibri"/>
                <w:bCs/>
              </w:rPr>
              <w:t xml:space="preserve">The site </w:t>
            </w:r>
            <w:r w:rsidR="00F55463">
              <w:rPr>
                <w:rFonts w:ascii="Calibri" w:hAnsi="Calibri"/>
                <w:bCs/>
              </w:rPr>
              <w:t xml:space="preserve">is located in a primarily residential area, featuring a mix of both </w:t>
            </w:r>
            <w:r w:rsidR="00F55463">
              <w:rPr>
                <w:rFonts w:ascii="Calibri" w:hAnsi="Calibri"/>
                <w:bCs/>
              </w:rPr>
              <w:lastRenderedPageBreak/>
              <w:t>tw</w:t>
            </w:r>
            <w:r w:rsidR="00B170E5">
              <w:rPr>
                <w:rFonts w:ascii="Calibri" w:hAnsi="Calibri"/>
                <w:bCs/>
              </w:rPr>
              <w:t xml:space="preserve">o storey and </w:t>
            </w:r>
            <w:r w:rsidR="009868C2">
              <w:rPr>
                <w:rFonts w:ascii="Calibri" w:hAnsi="Calibri"/>
                <w:bCs/>
              </w:rPr>
              <w:t xml:space="preserve">semi-detached </w:t>
            </w:r>
            <w:r w:rsidR="00B170E5">
              <w:rPr>
                <w:rFonts w:ascii="Calibri" w:hAnsi="Calibri"/>
                <w:bCs/>
              </w:rPr>
              <w:t>bungalow properties</w:t>
            </w:r>
            <w:r w:rsidR="00DA1873">
              <w:rPr>
                <w:rFonts w:ascii="Calibri" w:hAnsi="Calibri"/>
                <w:bCs/>
              </w:rPr>
              <w:t>. Th</w:t>
            </w:r>
            <w:r w:rsidR="00B86CA0">
              <w:rPr>
                <w:rFonts w:ascii="Calibri" w:hAnsi="Calibri"/>
                <w:bCs/>
              </w:rPr>
              <w:t xml:space="preserve">e properties back onto </w:t>
            </w:r>
            <w:r w:rsidR="007175A0">
              <w:rPr>
                <w:rFonts w:ascii="Calibri" w:hAnsi="Calibri"/>
                <w:bCs/>
              </w:rPr>
              <w:t>Greenbelt open countryside</w:t>
            </w:r>
            <w:r w:rsidR="009868C2">
              <w:rPr>
                <w:rFonts w:ascii="Calibri" w:hAnsi="Calibri"/>
                <w:bCs/>
              </w:rPr>
              <w:t xml:space="preserve"> and </w:t>
            </w:r>
            <w:r w:rsidR="008B43F4">
              <w:rPr>
                <w:rFonts w:ascii="Calibri" w:hAnsi="Calibri"/>
                <w:bCs/>
              </w:rPr>
              <w:t xml:space="preserve">benefits from a private driveway </w:t>
            </w:r>
            <w:r w:rsidR="009868C2">
              <w:rPr>
                <w:rFonts w:ascii="Calibri" w:hAnsi="Calibri"/>
                <w:bCs/>
              </w:rPr>
              <w:t xml:space="preserve">with </w:t>
            </w:r>
            <w:r w:rsidR="008B43F4">
              <w:rPr>
                <w:rFonts w:ascii="Calibri" w:hAnsi="Calibri"/>
                <w:bCs/>
              </w:rPr>
              <w:t>gar</w:t>
            </w:r>
            <w:r w:rsidR="00F55463">
              <w:rPr>
                <w:rFonts w:ascii="Calibri" w:hAnsi="Calibri"/>
                <w:bCs/>
              </w:rPr>
              <w:t xml:space="preserve">age at the front of the property. </w:t>
            </w:r>
            <w:r w:rsidR="00C81E2E">
              <w:rPr>
                <w:rFonts w:ascii="Calibri" w:hAnsi="Calibri"/>
                <w:bCs/>
              </w:rPr>
              <w:t xml:space="preserve">The property </w:t>
            </w:r>
            <w:r w:rsidR="007175A0">
              <w:rPr>
                <w:rFonts w:ascii="Calibri" w:hAnsi="Calibri"/>
                <w:bCs/>
              </w:rPr>
              <w:t xml:space="preserve">consists of pebble dash render, with concrete roof tiles and </w:t>
            </w:r>
            <w:r w:rsidR="001C43F7">
              <w:rPr>
                <w:rFonts w:ascii="Calibri" w:hAnsi="Calibri"/>
                <w:bCs/>
              </w:rPr>
              <w:t xml:space="preserve">white UPVC windows. </w:t>
            </w:r>
          </w:p>
          <w:p w14:paraId="482341D1" w14:textId="77777777" w:rsidR="0006134A" w:rsidRPr="00575B51" w:rsidRDefault="0006134A" w:rsidP="001C43F7">
            <w:pPr>
              <w:pStyle w:val="Header"/>
              <w:tabs>
                <w:tab w:val="left" w:pos="720"/>
              </w:tabs>
              <w:jc w:val="both"/>
              <w:rPr>
                <w:rFonts w:ascii="Calibri" w:hAnsi="Calibri"/>
                <w:bCs/>
                <w:szCs w:val="22"/>
              </w:rPr>
            </w:pPr>
          </w:p>
        </w:tc>
      </w:tr>
      <w:tr w:rsidR="0006134A" w:rsidRPr="002D6A9F" w14:paraId="67660602" w14:textId="77777777" w:rsidTr="00940E8F">
        <w:trPr>
          <w:trHeight w:val="78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33486D1B" w14:textId="77777777" w:rsidR="0006134A" w:rsidRPr="00712984" w:rsidRDefault="0006134A" w:rsidP="00940E8F">
            <w:pPr>
              <w:pStyle w:val="Header"/>
              <w:tabs>
                <w:tab w:val="left" w:pos="720"/>
              </w:tabs>
              <w:jc w:val="both"/>
              <w:rPr>
                <w:rFonts w:ascii="Calibri" w:hAnsi="Calibri"/>
                <w:b/>
              </w:rPr>
            </w:pPr>
            <w:r w:rsidRPr="00712984">
              <w:rPr>
                <w:rFonts w:ascii="Calibri" w:hAnsi="Calibri"/>
                <w:b/>
              </w:rPr>
              <w:lastRenderedPageBreak/>
              <w:t>Proposed Development for which consent is sought:</w:t>
            </w:r>
          </w:p>
          <w:p w14:paraId="7C8E86D0" w14:textId="726FFBED" w:rsidR="0006134A" w:rsidRDefault="0006134A" w:rsidP="00940E8F">
            <w:pPr>
              <w:pStyle w:val="Header"/>
              <w:tabs>
                <w:tab w:val="left" w:pos="720"/>
              </w:tabs>
              <w:jc w:val="both"/>
              <w:rPr>
                <w:rFonts w:ascii="Calibri" w:hAnsi="Calibri"/>
                <w:bCs/>
              </w:rPr>
            </w:pPr>
          </w:p>
          <w:p w14:paraId="4D20A0DE" w14:textId="65C1D486" w:rsidR="00E05011" w:rsidRDefault="00E05011" w:rsidP="00940E8F">
            <w:pPr>
              <w:pStyle w:val="Header"/>
              <w:tabs>
                <w:tab w:val="left" w:pos="720"/>
              </w:tabs>
              <w:jc w:val="both"/>
              <w:rPr>
                <w:rFonts w:ascii="Calibri" w:hAnsi="Calibri"/>
                <w:bCs/>
              </w:rPr>
            </w:pPr>
            <w:r>
              <w:rPr>
                <w:rFonts w:ascii="Calibri" w:hAnsi="Calibri"/>
                <w:bCs/>
              </w:rPr>
              <w:t>Consent is sought for the erection of a</w:t>
            </w:r>
            <w:r w:rsidR="00AE176A">
              <w:rPr>
                <w:rFonts w:ascii="Calibri" w:hAnsi="Calibri"/>
                <w:bCs/>
              </w:rPr>
              <w:t xml:space="preserve"> lean-to roof</w:t>
            </w:r>
            <w:r>
              <w:rPr>
                <w:rFonts w:ascii="Calibri" w:hAnsi="Calibri"/>
                <w:bCs/>
              </w:rPr>
              <w:t xml:space="preserve"> single storey extension </w:t>
            </w:r>
            <w:r w:rsidR="003E327C">
              <w:rPr>
                <w:rFonts w:ascii="Calibri" w:hAnsi="Calibri"/>
                <w:bCs/>
              </w:rPr>
              <w:t xml:space="preserve">to provide a new </w:t>
            </w:r>
            <w:r w:rsidR="00D2743F">
              <w:rPr>
                <w:rFonts w:ascii="Calibri" w:hAnsi="Calibri"/>
                <w:bCs/>
              </w:rPr>
              <w:t xml:space="preserve">open plan </w:t>
            </w:r>
            <w:r w:rsidR="003E327C">
              <w:rPr>
                <w:rFonts w:ascii="Calibri" w:hAnsi="Calibri"/>
                <w:bCs/>
              </w:rPr>
              <w:t xml:space="preserve">kitchen </w:t>
            </w:r>
            <w:r w:rsidR="00B43BD2">
              <w:rPr>
                <w:rFonts w:ascii="Calibri" w:hAnsi="Calibri"/>
                <w:bCs/>
              </w:rPr>
              <w:t xml:space="preserve">dining space </w:t>
            </w:r>
            <w:r w:rsidR="00FE5E0D">
              <w:rPr>
                <w:rFonts w:ascii="Calibri" w:hAnsi="Calibri"/>
                <w:bCs/>
              </w:rPr>
              <w:t>to</w:t>
            </w:r>
            <w:r w:rsidR="0001768A">
              <w:rPr>
                <w:rFonts w:ascii="Calibri" w:hAnsi="Calibri"/>
                <w:bCs/>
              </w:rPr>
              <w:t xml:space="preserve"> adjoin the existing side extension to</w:t>
            </w:r>
            <w:r w:rsidR="00FE5E0D">
              <w:rPr>
                <w:rFonts w:ascii="Calibri" w:hAnsi="Calibri"/>
                <w:bCs/>
              </w:rPr>
              <w:t xml:space="preserve"> the rear of the property. </w:t>
            </w:r>
            <w:r w:rsidR="0046534D">
              <w:rPr>
                <w:rFonts w:ascii="Calibri" w:hAnsi="Calibri"/>
                <w:bCs/>
              </w:rPr>
              <w:t xml:space="preserve">The extension </w:t>
            </w:r>
            <w:r w:rsidR="00367817">
              <w:rPr>
                <w:rFonts w:ascii="Calibri" w:hAnsi="Calibri"/>
                <w:bCs/>
              </w:rPr>
              <w:t xml:space="preserve">will protrude approximately 3.8m off the </w:t>
            </w:r>
            <w:r w:rsidR="007C1EC2">
              <w:rPr>
                <w:rFonts w:ascii="Calibri" w:hAnsi="Calibri"/>
                <w:bCs/>
              </w:rPr>
              <w:t xml:space="preserve">South-West elevation, and will span a total of </w:t>
            </w:r>
            <w:r w:rsidR="005A745D">
              <w:rPr>
                <w:rFonts w:ascii="Calibri" w:hAnsi="Calibri"/>
                <w:bCs/>
              </w:rPr>
              <w:t xml:space="preserve">around 7.5m in width. </w:t>
            </w:r>
            <w:r w:rsidR="00354588">
              <w:rPr>
                <w:rFonts w:ascii="Calibri" w:hAnsi="Calibri"/>
                <w:bCs/>
              </w:rPr>
              <w:t xml:space="preserve">A section of the proposed development will be placed </w:t>
            </w:r>
            <w:r w:rsidR="00A36CC5">
              <w:rPr>
                <w:rFonts w:ascii="Calibri" w:hAnsi="Calibri"/>
                <w:bCs/>
              </w:rPr>
              <w:t xml:space="preserve">on an angle </w:t>
            </w:r>
            <w:r w:rsidR="00E56554">
              <w:rPr>
                <w:rFonts w:ascii="Calibri" w:hAnsi="Calibri"/>
                <w:bCs/>
              </w:rPr>
              <w:t xml:space="preserve">to allow </w:t>
            </w:r>
            <w:r w:rsidR="00FE0125">
              <w:rPr>
                <w:rFonts w:ascii="Calibri" w:hAnsi="Calibri"/>
                <w:bCs/>
              </w:rPr>
              <w:t xml:space="preserve">a gap of 1m to be retained between the extension and the neighbouring boundary with </w:t>
            </w:r>
            <w:r w:rsidR="00480DA3">
              <w:rPr>
                <w:rFonts w:ascii="Calibri" w:hAnsi="Calibri"/>
                <w:bCs/>
              </w:rPr>
              <w:t xml:space="preserve">No.31 St Peters Close. </w:t>
            </w:r>
            <w:r w:rsidR="003636A2">
              <w:rPr>
                <w:rFonts w:ascii="Calibri" w:hAnsi="Calibri"/>
                <w:bCs/>
              </w:rPr>
              <w:t xml:space="preserve">It will measure approximately 3.5m </w:t>
            </w:r>
            <w:r w:rsidR="00AE176A">
              <w:rPr>
                <w:rFonts w:ascii="Calibri" w:hAnsi="Calibri"/>
                <w:bCs/>
              </w:rPr>
              <w:t>at the maximum roof height</w:t>
            </w:r>
            <w:r w:rsidR="00692019">
              <w:rPr>
                <w:rFonts w:ascii="Calibri" w:hAnsi="Calibri"/>
                <w:bCs/>
              </w:rPr>
              <w:t xml:space="preserve">, and the eaves will fall </w:t>
            </w:r>
            <w:r w:rsidR="008E3916">
              <w:rPr>
                <w:rFonts w:ascii="Calibri" w:hAnsi="Calibri"/>
                <w:bCs/>
              </w:rPr>
              <w:t xml:space="preserve">at a height of 2.6m from ground level. </w:t>
            </w:r>
            <w:r w:rsidR="00262C7C">
              <w:rPr>
                <w:rFonts w:ascii="Calibri" w:hAnsi="Calibri"/>
                <w:bCs/>
              </w:rPr>
              <w:t xml:space="preserve">Proposed materials include sand coloured render for the exterior walls, </w:t>
            </w:r>
            <w:r w:rsidR="005C61DC">
              <w:rPr>
                <w:rFonts w:ascii="Calibri" w:hAnsi="Calibri"/>
                <w:bCs/>
              </w:rPr>
              <w:t xml:space="preserve">a glazed roof with grey frames and grey bi-fold doors </w:t>
            </w:r>
            <w:r w:rsidR="00B04986">
              <w:rPr>
                <w:rFonts w:ascii="Calibri" w:hAnsi="Calibri"/>
                <w:bCs/>
              </w:rPr>
              <w:t xml:space="preserve">leading to the garden. </w:t>
            </w:r>
          </w:p>
          <w:p w14:paraId="1E20B254" w14:textId="77777777" w:rsidR="0006134A" w:rsidRPr="0079074E" w:rsidRDefault="0006134A" w:rsidP="00B04986">
            <w:pPr>
              <w:pStyle w:val="Header"/>
              <w:tabs>
                <w:tab w:val="left" w:pos="720"/>
              </w:tabs>
              <w:jc w:val="both"/>
              <w:rPr>
                <w:rFonts w:ascii="Calibri" w:hAnsi="Calibri"/>
                <w:bCs/>
              </w:rPr>
            </w:pPr>
          </w:p>
        </w:tc>
      </w:tr>
      <w:tr w:rsidR="0006134A" w:rsidRPr="002D6A9F" w14:paraId="10496242" w14:textId="77777777" w:rsidTr="00940E8F">
        <w:trPr>
          <w:trHeight w:val="78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500179D7" w14:textId="77777777" w:rsidR="0006134A" w:rsidRPr="00624A55" w:rsidRDefault="0006134A" w:rsidP="00940E8F">
            <w:pPr>
              <w:pStyle w:val="Header"/>
              <w:tabs>
                <w:tab w:val="clear" w:pos="4153"/>
                <w:tab w:val="clear" w:pos="8306"/>
              </w:tabs>
              <w:jc w:val="both"/>
              <w:rPr>
                <w:rFonts w:ascii="Calibri" w:hAnsi="Calibri"/>
                <w:b/>
                <w:szCs w:val="22"/>
              </w:rPr>
            </w:pPr>
            <w:r w:rsidRPr="00624A55">
              <w:rPr>
                <w:rFonts w:ascii="Calibri" w:hAnsi="Calibri"/>
                <w:b/>
                <w:szCs w:val="22"/>
              </w:rPr>
              <w:t>Principle of Development:</w:t>
            </w:r>
          </w:p>
          <w:p w14:paraId="63AC200B" w14:textId="77777777" w:rsidR="0006134A" w:rsidRPr="00624A55" w:rsidRDefault="0006134A" w:rsidP="00940E8F">
            <w:pPr>
              <w:pStyle w:val="Header"/>
              <w:tabs>
                <w:tab w:val="clear" w:pos="4153"/>
                <w:tab w:val="clear" w:pos="8306"/>
              </w:tabs>
              <w:jc w:val="both"/>
              <w:rPr>
                <w:rFonts w:ascii="Calibri" w:hAnsi="Calibri"/>
                <w:b/>
                <w:szCs w:val="22"/>
              </w:rPr>
            </w:pPr>
          </w:p>
          <w:p w14:paraId="5D563843" w14:textId="77777777" w:rsidR="0006134A" w:rsidRPr="00624A55" w:rsidRDefault="0006134A" w:rsidP="00940E8F">
            <w:pPr>
              <w:pStyle w:val="Header"/>
              <w:rPr>
                <w:rFonts w:ascii="Calibri" w:hAnsi="Calibri"/>
                <w:szCs w:val="24"/>
              </w:rPr>
            </w:pPr>
            <w:r w:rsidRPr="00624A55">
              <w:rPr>
                <w:rFonts w:ascii="Calibri" w:hAnsi="Calibri"/>
                <w:szCs w:val="24"/>
              </w:rPr>
              <w:t>The proposal contains domestic alterations to a dwelling and is acceptable in principle subject to an assessment of the material planning considerations.</w:t>
            </w:r>
          </w:p>
          <w:p w14:paraId="4FB93C41" w14:textId="77777777" w:rsidR="0006134A" w:rsidRPr="00712984" w:rsidRDefault="0006134A" w:rsidP="00940E8F">
            <w:pPr>
              <w:pStyle w:val="Header"/>
              <w:tabs>
                <w:tab w:val="left" w:pos="720"/>
              </w:tabs>
              <w:jc w:val="both"/>
              <w:rPr>
                <w:rFonts w:ascii="Calibri" w:hAnsi="Calibri"/>
                <w:b/>
              </w:rPr>
            </w:pPr>
          </w:p>
        </w:tc>
      </w:tr>
      <w:tr w:rsidR="0006134A" w:rsidRPr="002D6A9F" w14:paraId="3555E3EF" w14:textId="77777777" w:rsidTr="00940E8F">
        <w:trPr>
          <w:trHeight w:val="217"/>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6A4B2CE1" w14:textId="36DB2702" w:rsidR="0006134A" w:rsidRDefault="0006134A" w:rsidP="00940E8F">
            <w:pPr>
              <w:jc w:val="both"/>
              <w:rPr>
                <w:rFonts w:ascii="Calibri" w:hAnsi="Calibri"/>
                <w:b/>
              </w:rPr>
            </w:pPr>
            <w:r w:rsidRPr="00FC3684">
              <w:rPr>
                <w:rFonts w:ascii="Calibri" w:hAnsi="Calibri"/>
                <w:b/>
              </w:rPr>
              <w:t>Residential Amenity:</w:t>
            </w:r>
          </w:p>
          <w:p w14:paraId="1074517E" w14:textId="5967197A" w:rsidR="00384E8A" w:rsidRDefault="00384E8A" w:rsidP="00940E8F">
            <w:pPr>
              <w:jc w:val="both"/>
              <w:rPr>
                <w:rFonts w:ascii="Calibri" w:hAnsi="Calibri"/>
                <w:b/>
              </w:rPr>
            </w:pPr>
          </w:p>
          <w:p w14:paraId="10CCB473" w14:textId="74079977" w:rsidR="00316550" w:rsidRDefault="00D45E07" w:rsidP="00940E8F">
            <w:pPr>
              <w:jc w:val="both"/>
              <w:rPr>
                <w:rFonts w:ascii="Calibri" w:hAnsi="Calibri"/>
                <w:bCs/>
              </w:rPr>
            </w:pPr>
            <w:r w:rsidRPr="00D264C5">
              <w:rPr>
                <w:rFonts w:ascii="Calibri" w:hAnsi="Calibri"/>
                <w:bCs/>
              </w:rPr>
              <w:t xml:space="preserve">The </w:t>
            </w:r>
            <w:r w:rsidR="00515ACD">
              <w:rPr>
                <w:rFonts w:ascii="Calibri" w:hAnsi="Calibri"/>
                <w:bCs/>
              </w:rPr>
              <w:t xml:space="preserve">neighbouring property situated to the South-East of the proposed development </w:t>
            </w:r>
            <w:r w:rsidR="00045A9B">
              <w:rPr>
                <w:rFonts w:ascii="Calibri" w:hAnsi="Calibri"/>
                <w:bCs/>
              </w:rPr>
              <w:t>at No.31 St Peter’s Close will fall appro</w:t>
            </w:r>
            <w:r w:rsidR="00A3003B">
              <w:rPr>
                <w:rFonts w:ascii="Calibri" w:hAnsi="Calibri"/>
                <w:bCs/>
              </w:rPr>
              <w:t xml:space="preserve">ximately 2m from </w:t>
            </w:r>
            <w:r w:rsidR="00655AE4">
              <w:rPr>
                <w:rFonts w:ascii="Calibri" w:hAnsi="Calibri"/>
                <w:bCs/>
              </w:rPr>
              <w:t>a wall of the proposed extension.</w:t>
            </w:r>
            <w:r w:rsidR="002A785F">
              <w:rPr>
                <w:rFonts w:ascii="Calibri" w:hAnsi="Calibri"/>
                <w:bCs/>
              </w:rPr>
              <w:t xml:space="preserve"> A window situated on the neighbouring properties side elevation will front a blank wall </w:t>
            </w:r>
            <w:r w:rsidR="00817AA6">
              <w:rPr>
                <w:rFonts w:ascii="Calibri" w:hAnsi="Calibri"/>
                <w:bCs/>
              </w:rPr>
              <w:t xml:space="preserve">of the proposal, </w:t>
            </w:r>
            <w:r w:rsidR="0041204C">
              <w:rPr>
                <w:rFonts w:ascii="Calibri" w:hAnsi="Calibri"/>
                <w:bCs/>
              </w:rPr>
              <w:t xml:space="preserve">however this window </w:t>
            </w:r>
            <w:r w:rsidR="003B4A0B">
              <w:rPr>
                <w:rFonts w:ascii="Calibri" w:hAnsi="Calibri"/>
                <w:bCs/>
              </w:rPr>
              <w:t xml:space="preserve">is related to the garage of the </w:t>
            </w:r>
            <w:r w:rsidR="00F40CE6">
              <w:rPr>
                <w:rFonts w:ascii="Calibri" w:hAnsi="Calibri"/>
                <w:bCs/>
              </w:rPr>
              <w:t>neighbouring</w:t>
            </w:r>
            <w:r w:rsidR="003B4A0B">
              <w:rPr>
                <w:rFonts w:ascii="Calibri" w:hAnsi="Calibri"/>
                <w:bCs/>
              </w:rPr>
              <w:t xml:space="preserve"> </w:t>
            </w:r>
            <w:r w:rsidR="00DA1C33">
              <w:rPr>
                <w:rFonts w:ascii="Calibri" w:hAnsi="Calibri"/>
                <w:bCs/>
              </w:rPr>
              <w:t>property and</w:t>
            </w:r>
            <w:r w:rsidR="003B4A0B">
              <w:rPr>
                <w:rFonts w:ascii="Calibri" w:hAnsi="Calibri"/>
                <w:bCs/>
              </w:rPr>
              <w:t xml:space="preserve"> features frosted glass</w:t>
            </w:r>
            <w:r w:rsidR="009D0C55">
              <w:rPr>
                <w:rFonts w:ascii="Calibri" w:hAnsi="Calibri"/>
                <w:bCs/>
              </w:rPr>
              <w:t>.</w:t>
            </w:r>
            <w:r w:rsidR="0074139F">
              <w:rPr>
                <w:rFonts w:ascii="Calibri" w:hAnsi="Calibri"/>
                <w:bCs/>
              </w:rPr>
              <w:t xml:space="preserve"> There is also currently a wooden shed owned by the applicant which is </w:t>
            </w:r>
            <w:r w:rsidR="00A272A3">
              <w:rPr>
                <w:rFonts w:ascii="Calibri" w:hAnsi="Calibri"/>
                <w:bCs/>
              </w:rPr>
              <w:t>positioned</w:t>
            </w:r>
            <w:r w:rsidR="0074139F">
              <w:rPr>
                <w:rFonts w:ascii="Calibri" w:hAnsi="Calibri"/>
                <w:bCs/>
              </w:rPr>
              <w:t xml:space="preserve"> in front of the existing window on No.31. As a result,</w:t>
            </w:r>
            <w:r w:rsidR="003B4A0B">
              <w:rPr>
                <w:rFonts w:ascii="Calibri" w:hAnsi="Calibri"/>
                <w:bCs/>
              </w:rPr>
              <w:t xml:space="preserve"> this will not be considered </w:t>
            </w:r>
            <w:r w:rsidR="00B61967">
              <w:rPr>
                <w:rFonts w:ascii="Calibri" w:hAnsi="Calibri"/>
                <w:bCs/>
              </w:rPr>
              <w:t>to have</w:t>
            </w:r>
            <w:r w:rsidR="003B4A0B">
              <w:rPr>
                <w:rFonts w:ascii="Calibri" w:hAnsi="Calibri"/>
                <w:bCs/>
              </w:rPr>
              <w:t xml:space="preserve"> a detrimental effect </w:t>
            </w:r>
            <w:r w:rsidR="00B61967">
              <w:rPr>
                <w:rFonts w:ascii="Calibri" w:hAnsi="Calibri"/>
                <w:bCs/>
              </w:rPr>
              <w:t xml:space="preserve">regarding loss of light or overlooking </w:t>
            </w:r>
            <w:r w:rsidR="00A272A3">
              <w:rPr>
                <w:rFonts w:ascii="Calibri" w:hAnsi="Calibri"/>
                <w:bCs/>
              </w:rPr>
              <w:t>because of</w:t>
            </w:r>
            <w:r w:rsidR="009D0C55">
              <w:rPr>
                <w:rFonts w:ascii="Calibri" w:hAnsi="Calibri"/>
                <w:bCs/>
              </w:rPr>
              <w:t xml:space="preserve"> the proposal. </w:t>
            </w:r>
            <w:r w:rsidR="0051125F">
              <w:rPr>
                <w:rFonts w:ascii="Calibri" w:hAnsi="Calibri"/>
                <w:bCs/>
              </w:rPr>
              <w:t xml:space="preserve">The </w:t>
            </w:r>
            <w:r w:rsidR="00E30DEA">
              <w:rPr>
                <w:rFonts w:ascii="Calibri" w:hAnsi="Calibri"/>
                <w:bCs/>
              </w:rPr>
              <w:t xml:space="preserve">extension will also not extend further than the rear elevation of No.31 and therefore </w:t>
            </w:r>
            <w:r w:rsidR="00C748F8">
              <w:rPr>
                <w:rFonts w:ascii="Calibri" w:hAnsi="Calibri"/>
                <w:bCs/>
              </w:rPr>
              <w:t>should not provide opportunities for loss of light or loss of privacy as a result.</w:t>
            </w:r>
          </w:p>
          <w:p w14:paraId="1C9750BB" w14:textId="7400D46C" w:rsidR="00DB1E30" w:rsidRDefault="00DB1E30" w:rsidP="00940E8F">
            <w:pPr>
              <w:jc w:val="both"/>
              <w:rPr>
                <w:rFonts w:ascii="Calibri" w:hAnsi="Calibri"/>
                <w:bCs/>
              </w:rPr>
            </w:pPr>
          </w:p>
          <w:p w14:paraId="5EE21FCE" w14:textId="32779507" w:rsidR="00DB1E30" w:rsidRDefault="00C52038" w:rsidP="00940E8F">
            <w:pPr>
              <w:jc w:val="both"/>
              <w:rPr>
                <w:rFonts w:ascii="Calibri" w:hAnsi="Calibri"/>
                <w:bCs/>
              </w:rPr>
            </w:pPr>
            <w:r>
              <w:rPr>
                <w:rFonts w:ascii="Calibri" w:hAnsi="Calibri"/>
                <w:bCs/>
              </w:rPr>
              <w:t>The</w:t>
            </w:r>
            <w:r w:rsidR="0071520B">
              <w:rPr>
                <w:rFonts w:ascii="Calibri" w:hAnsi="Calibri"/>
                <w:bCs/>
              </w:rPr>
              <w:t xml:space="preserve"> adjoining</w:t>
            </w:r>
            <w:r>
              <w:rPr>
                <w:rFonts w:ascii="Calibri" w:hAnsi="Calibri"/>
                <w:bCs/>
              </w:rPr>
              <w:t xml:space="preserve"> property to the North-West </w:t>
            </w:r>
            <w:r w:rsidR="0071520B">
              <w:rPr>
                <w:rFonts w:ascii="Calibri" w:hAnsi="Calibri"/>
                <w:bCs/>
              </w:rPr>
              <w:t>of the application site is No.27 St Peter’s Close</w:t>
            </w:r>
            <w:r w:rsidR="0087596A">
              <w:rPr>
                <w:rFonts w:ascii="Calibri" w:hAnsi="Calibri"/>
                <w:bCs/>
              </w:rPr>
              <w:t xml:space="preserve">. </w:t>
            </w:r>
            <w:r w:rsidR="002331AB">
              <w:rPr>
                <w:rFonts w:ascii="Calibri" w:hAnsi="Calibri"/>
                <w:bCs/>
              </w:rPr>
              <w:t xml:space="preserve">The rear extension proposed on the application </w:t>
            </w:r>
            <w:r w:rsidR="00076FCF">
              <w:rPr>
                <w:rFonts w:ascii="Calibri" w:hAnsi="Calibri"/>
                <w:bCs/>
              </w:rPr>
              <w:t xml:space="preserve">site </w:t>
            </w:r>
            <w:r w:rsidR="002331AB">
              <w:rPr>
                <w:rFonts w:ascii="Calibri" w:hAnsi="Calibri"/>
                <w:bCs/>
              </w:rPr>
              <w:t xml:space="preserve">will </w:t>
            </w:r>
            <w:r w:rsidR="00087C29">
              <w:rPr>
                <w:rFonts w:ascii="Calibri" w:hAnsi="Calibri"/>
                <w:bCs/>
              </w:rPr>
              <w:t xml:space="preserve">solely </w:t>
            </w:r>
            <w:r w:rsidR="002E033B">
              <w:rPr>
                <w:rFonts w:ascii="Calibri" w:hAnsi="Calibri"/>
                <w:bCs/>
              </w:rPr>
              <w:t xml:space="preserve">include Bi-Fold doors </w:t>
            </w:r>
            <w:r w:rsidR="00F91DF2">
              <w:rPr>
                <w:rFonts w:ascii="Calibri" w:hAnsi="Calibri"/>
                <w:bCs/>
              </w:rPr>
              <w:t xml:space="preserve">to access the garden, and will </w:t>
            </w:r>
            <w:r w:rsidR="001E4E84">
              <w:rPr>
                <w:rFonts w:ascii="Calibri" w:hAnsi="Calibri"/>
                <w:bCs/>
              </w:rPr>
              <w:t xml:space="preserve">not feature any windows on the </w:t>
            </w:r>
            <w:r w:rsidR="00076FCF">
              <w:rPr>
                <w:rFonts w:ascii="Calibri" w:hAnsi="Calibri"/>
                <w:bCs/>
              </w:rPr>
              <w:t xml:space="preserve">side elevation facing the property. </w:t>
            </w:r>
            <w:r w:rsidR="00C00159">
              <w:rPr>
                <w:rFonts w:ascii="Calibri" w:hAnsi="Calibri"/>
                <w:bCs/>
              </w:rPr>
              <w:t xml:space="preserve">Along with this, </w:t>
            </w:r>
            <w:r w:rsidR="00C65B0C">
              <w:rPr>
                <w:rFonts w:ascii="Calibri" w:hAnsi="Calibri"/>
                <w:bCs/>
              </w:rPr>
              <w:t xml:space="preserve">there is a boundary fence, which will assist in masking some of the </w:t>
            </w:r>
            <w:r w:rsidR="00087C29">
              <w:rPr>
                <w:rFonts w:ascii="Calibri" w:hAnsi="Calibri"/>
                <w:bCs/>
              </w:rPr>
              <w:t xml:space="preserve">extension </w:t>
            </w:r>
            <w:r w:rsidR="00F91DF2">
              <w:rPr>
                <w:rFonts w:ascii="Calibri" w:hAnsi="Calibri"/>
                <w:bCs/>
              </w:rPr>
              <w:t>from the rear windows o</w:t>
            </w:r>
            <w:r w:rsidR="004209AB">
              <w:rPr>
                <w:rFonts w:ascii="Calibri" w:hAnsi="Calibri"/>
                <w:bCs/>
              </w:rPr>
              <w:t>f</w:t>
            </w:r>
            <w:r w:rsidR="00087C29">
              <w:rPr>
                <w:rFonts w:ascii="Calibri" w:hAnsi="Calibri"/>
                <w:bCs/>
              </w:rPr>
              <w:t xml:space="preserve"> the neighbouring </w:t>
            </w:r>
            <w:r w:rsidR="004209AB">
              <w:rPr>
                <w:rFonts w:ascii="Calibri" w:hAnsi="Calibri"/>
                <w:bCs/>
              </w:rPr>
              <w:t>p</w:t>
            </w:r>
            <w:r w:rsidR="00087C29">
              <w:rPr>
                <w:rFonts w:ascii="Calibri" w:hAnsi="Calibri"/>
                <w:bCs/>
              </w:rPr>
              <w:t xml:space="preserve">roperty. As such, it is considered that the rear extension will </w:t>
            </w:r>
            <w:r w:rsidR="004209AB">
              <w:rPr>
                <w:rFonts w:ascii="Calibri" w:hAnsi="Calibri"/>
                <w:bCs/>
              </w:rPr>
              <w:t xml:space="preserve">not cause any harm </w:t>
            </w:r>
            <w:r w:rsidR="00752F3B">
              <w:rPr>
                <w:rFonts w:ascii="Calibri" w:hAnsi="Calibri"/>
                <w:bCs/>
              </w:rPr>
              <w:t>regarding</w:t>
            </w:r>
            <w:r w:rsidR="004209AB">
              <w:rPr>
                <w:rFonts w:ascii="Calibri" w:hAnsi="Calibri"/>
                <w:bCs/>
              </w:rPr>
              <w:t xml:space="preserve"> residential amenity on the aforementioned dwelling. </w:t>
            </w:r>
          </w:p>
          <w:p w14:paraId="39D18130" w14:textId="20E1D423" w:rsidR="0006134A" w:rsidRPr="002D6A9F" w:rsidRDefault="0006134A" w:rsidP="00752F3B">
            <w:pPr>
              <w:contextualSpacing/>
              <w:jc w:val="both"/>
              <w:rPr>
                <w:rFonts w:ascii="Calibri" w:hAnsi="Calibri"/>
                <w:highlight w:val="yellow"/>
              </w:rPr>
            </w:pPr>
          </w:p>
        </w:tc>
      </w:tr>
      <w:tr w:rsidR="0006134A" w:rsidRPr="002D6A9F" w14:paraId="1A7B93C6" w14:textId="77777777" w:rsidTr="00940E8F">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3B1604F7" w14:textId="77777777" w:rsidR="0006134A" w:rsidRDefault="0006134A" w:rsidP="00940E8F">
            <w:pPr>
              <w:jc w:val="both"/>
              <w:rPr>
                <w:rFonts w:ascii="Calibri" w:hAnsi="Calibri"/>
                <w:b/>
              </w:rPr>
            </w:pPr>
            <w:r w:rsidRPr="004B04D2">
              <w:rPr>
                <w:rFonts w:ascii="Calibri" w:hAnsi="Calibri"/>
                <w:b/>
              </w:rPr>
              <w:t>Visual Amenity</w:t>
            </w:r>
            <w:r w:rsidRPr="00540733">
              <w:rPr>
                <w:rFonts w:ascii="Calibri" w:hAnsi="Calibri"/>
                <w:b/>
                <w:szCs w:val="22"/>
              </w:rPr>
              <w:t>/External Appearance</w:t>
            </w:r>
            <w:r w:rsidRPr="004B04D2">
              <w:rPr>
                <w:rFonts w:ascii="Calibri" w:hAnsi="Calibri"/>
                <w:b/>
              </w:rPr>
              <w:t>:</w:t>
            </w:r>
          </w:p>
          <w:p w14:paraId="56C959F6" w14:textId="77777777" w:rsidR="0006134A" w:rsidRPr="004B04D2" w:rsidRDefault="0006134A" w:rsidP="00940E8F">
            <w:pPr>
              <w:jc w:val="both"/>
              <w:rPr>
                <w:rFonts w:ascii="Calibri" w:hAnsi="Calibri"/>
                <w:b/>
              </w:rPr>
            </w:pPr>
          </w:p>
          <w:p w14:paraId="058D113B" w14:textId="0DA76450" w:rsidR="0006134A" w:rsidRDefault="0006134A" w:rsidP="00940E8F">
            <w:pPr>
              <w:jc w:val="both"/>
              <w:rPr>
                <w:rFonts w:ascii="Calibri" w:hAnsi="Calibri"/>
                <w:szCs w:val="22"/>
              </w:rPr>
            </w:pPr>
            <w:r w:rsidRPr="00203E90">
              <w:rPr>
                <w:rFonts w:ascii="Calibri" w:hAnsi="Calibri"/>
                <w:szCs w:val="22"/>
              </w:rPr>
              <w:t xml:space="preserve">Ribble Valley Core Strategy Policy DMG1 states that “development should be sympathetic to existing and proposed land uses in terms of its size, intensity and nature”. Furthermore, emphasis is placed on visual appearance and the relationship to surroundings.  </w:t>
            </w:r>
          </w:p>
          <w:p w14:paraId="69BFF6AD" w14:textId="04672BBC" w:rsidR="00DD4274" w:rsidRDefault="00DD4274" w:rsidP="00940E8F">
            <w:pPr>
              <w:jc w:val="both"/>
              <w:rPr>
                <w:rFonts w:ascii="Calibri" w:hAnsi="Calibri"/>
                <w:szCs w:val="22"/>
              </w:rPr>
            </w:pPr>
          </w:p>
          <w:p w14:paraId="05057975" w14:textId="1BB2B024" w:rsidR="00DD4274" w:rsidRDefault="00820018" w:rsidP="00940E8F">
            <w:pPr>
              <w:jc w:val="both"/>
              <w:rPr>
                <w:rFonts w:ascii="Calibri" w:hAnsi="Calibri"/>
                <w:szCs w:val="22"/>
              </w:rPr>
            </w:pPr>
            <w:r>
              <w:rPr>
                <w:rFonts w:ascii="Calibri" w:hAnsi="Calibri"/>
                <w:szCs w:val="22"/>
              </w:rPr>
              <w:t>The proposed extension to the rear of the application property will be single storey</w:t>
            </w:r>
            <w:r w:rsidR="00A714DE">
              <w:rPr>
                <w:rFonts w:ascii="Calibri" w:hAnsi="Calibri"/>
                <w:szCs w:val="22"/>
              </w:rPr>
              <w:t xml:space="preserve">, with a lean-to roof, and stand at a maximum height of </w:t>
            </w:r>
            <w:r w:rsidR="0020181D">
              <w:rPr>
                <w:rFonts w:ascii="Calibri" w:hAnsi="Calibri"/>
                <w:szCs w:val="22"/>
              </w:rPr>
              <w:t xml:space="preserve">3.5m , with the eaves measuring 2.6m from ground level. </w:t>
            </w:r>
            <w:r w:rsidR="009E43C7">
              <w:rPr>
                <w:rFonts w:ascii="Calibri" w:hAnsi="Calibri"/>
                <w:szCs w:val="22"/>
              </w:rPr>
              <w:t xml:space="preserve">Due to the positioning of the dwelling, </w:t>
            </w:r>
            <w:r w:rsidR="00C43B9C">
              <w:rPr>
                <w:rFonts w:ascii="Calibri" w:hAnsi="Calibri"/>
                <w:szCs w:val="22"/>
              </w:rPr>
              <w:t xml:space="preserve">and with the extension being sited at the rear, the extension will not be seen from </w:t>
            </w:r>
            <w:r w:rsidR="00DE2C48">
              <w:rPr>
                <w:rFonts w:ascii="Calibri" w:hAnsi="Calibri"/>
                <w:szCs w:val="22"/>
              </w:rPr>
              <w:t xml:space="preserve">St Peter’s Close highway. </w:t>
            </w:r>
            <w:r w:rsidR="00CE184F">
              <w:rPr>
                <w:rFonts w:ascii="Calibri" w:hAnsi="Calibri"/>
                <w:szCs w:val="22"/>
              </w:rPr>
              <w:t xml:space="preserve">The property backs onto greenbelt land, </w:t>
            </w:r>
            <w:r w:rsidR="00987079">
              <w:rPr>
                <w:rFonts w:ascii="Calibri" w:hAnsi="Calibri"/>
                <w:szCs w:val="22"/>
              </w:rPr>
              <w:t xml:space="preserve">but due to the separation distance of over 200m from </w:t>
            </w:r>
            <w:r w:rsidR="00B92E02">
              <w:rPr>
                <w:rFonts w:ascii="Calibri" w:hAnsi="Calibri"/>
                <w:szCs w:val="22"/>
              </w:rPr>
              <w:t xml:space="preserve">the closest Public Right of Way, </w:t>
            </w:r>
            <w:r w:rsidR="001F08FC">
              <w:rPr>
                <w:rFonts w:ascii="Calibri" w:hAnsi="Calibri"/>
                <w:szCs w:val="22"/>
              </w:rPr>
              <w:t xml:space="preserve">the development would not be clearly visible </w:t>
            </w:r>
            <w:r w:rsidR="001F08FC">
              <w:rPr>
                <w:rFonts w:ascii="Calibri" w:hAnsi="Calibri"/>
                <w:szCs w:val="22"/>
              </w:rPr>
              <w:lastRenderedPageBreak/>
              <w:t xml:space="preserve">from the rear. </w:t>
            </w:r>
            <w:r w:rsidR="00485D94">
              <w:rPr>
                <w:rFonts w:ascii="Calibri" w:hAnsi="Calibri"/>
                <w:szCs w:val="22"/>
              </w:rPr>
              <w:t xml:space="preserve">Furthermore, the nature of the proposal </w:t>
            </w:r>
            <w:r w:rsidR="002D5512">
              <w:rPr>
                <w:rFonts w:ascii="Calibri" w:hAnsi="Calibri"/>
                <w:szCs w:val="22"/>
              </w:rPr>
              <w:t xml:space="preserve">being single storey and featuring a lean-to roof, the extension will remain subservient to the existing property. Hence, will not be considered to be </w:t>
            </w:r>
            <w:r w:rsidR="004E7A8E">
              <w:rPr>
                <w:rFonts w:ascii="Calibri" w:hAnsi="Calibri"/>
                <w:szCs w:val="22"/>
              </w:rPr>
              <w:t xml:space="preserve">detrimental to the visual amenity of the immediate area. </w:t>
            </w:r>
          </w:p>
          <w:p w14:paraId="311C24E1" w14:textId="1FBF9060" w:rsidR="00932A4A" w:rsidRDefault="00932A4A" w:rsidP="00940E8F">
            <w:pPr>
              <w:jc w:val="both"/>
              <w:rPr>
                <w:rFonts w:ascii="Calibri" w:hAnsi="Calibri"/>
                <w:szCs w:val="22"/>
              </w:rPr>
            </w:pPr>
          </w:p>
          <w:p w14:paraId="1312750A" w14:textId="18EDFD1A" w:rsidR="00932A4A" w:rsidRDefault="00932A4A" w:rsidP="00940E8F">
            <w:pPr>
              <w:jc w:val="both"/>
              <w:rPr>
                <w:rFonts w:ascii="Calibri" w:hAnsi="Calibri"/>
                <w:szCs w:val="22"/>
              </w:rPr>
            </w:pPr>
            <w:r>
              <w:rPr>
                <w:rFonts w:ascii="Calibri" w:hAnsi="Calibri"/>
                <w:szCs w:val="22"/>
              </w:rPr>
              <w:t>The</w:t>
            </w:r>
            <w:r w:rsidR="003D37D5">
              <w:rPr>
                <w:rFonts w:ascii="Calibri" w:hAnsi="Calibri"/>
                <w:szCs w:val="22"/>
              </w:rPr>
              <w:t xml:space="preserve"> intended building materials for the extension will</w:t>
            </w:r>
            <w:r w:rsidR="00B9795C">
              <w:rPr>
                <w:rFonts w:ascii="Calibri" w:hAnsi="Calibri"/>
                <w:szCs w:val="22"/>
              </w:rPr>
              <w:t xml:space="preserve"> include </w:t>
            </w:r>
            <w:r w:rsidR="00444CEC">
              <w:rPr>
                <w:rFonts w:ascii="Calibri" w:hAnsi="Calibri"/>
                <w:szCs w:val="22"/>
              </w:rPr>
              <w:t xml:space="preserve">sand coloured render in order to complement with the existing external </w:t>
            </w:r>
            <w:r w:rsidR="00B53AA1">
              <w:rPr>
                <w:rFonts w:ascii="Calibri" w:hAnsi="Calibri"/>
                <w:szCs w:val="22"/>
              </w:rPr>
              <w:t xml:space="preserve">appearance of the property. It will also </w:t>
            </w:r>
            <w:r w:rsidR="003D37D5">
              <w:rPr>
                <w:rFonts w:ascii="Calibri" w:hAnsi="Calibri"/>
                <w:szCs w:val="22"/>
              </w:rPr>
              <w:t xml:space="preserve">introduce </w:t>
            </w:r>
            <w:r w:rsidR="005C7470">
              <w:rPr>
                <w:rFonts w:ascii="Calibri" w:hAnsi="Calibri"/>
                <w:szCs w:val="22"/>
              </w:rPr>
              <w:t>new resources not currently found on the property</w:t>
            </w:r>
            <w:r w:rsidR="00222AD7">
              <w:rPr>
                <w:rFonts w:ascii="Calibri" w:hAnsi="Calibri"/>
                <w:szCs w:val="22"/>
              </w:rPr>
              <w:t xml:space="preserve"> such as the </w:t>
            </w:r>
            <w:r w:rsidR="0022738F">
              <w:rPr>
                <w:rFonts w:ascii="Calibri" w:hAnsi="Calibri"/>
                <w:szCs w:val="22"/>
              </w:rPr>
              <w:t xml:space="preserve">proposed glazed roof with grey frames. However, </w:t>
            </w:r>
            <w:r w:rsidR="00DE6AB7">
              <w:rPr>
                <w:rFonts w:ascii="Calibri" w:hAnsi="Calibri"/>
                <w:szCs w:val="22"/>
              </w:rPr>
              <w:t xml:space="preserve">as the scheme is sited at the rear of the dwelling, and due to the individually designed </w:t>
            </w:r>
            <w:r w:rsidR="002F765F">
              <w:rPr>
                <w:rFonts w:ascii="Calibri" w:hAnsi="Calibri"/>
                <w:szCs w:val="22"/>
              </w:rPr>
              <w:t xml:space="preserve">properties in the area, the use of the material suggests that no visual harm </w:t>
            </w:r>
            <w:r w:rsidR="00A718B4">
              <w:rPr>
                <w:rFonts w:ascii="Calibri" w:hAnsi="Calibri"/>
                <w:szCs w:val="22"/>
              </w:rPr>
              <w:t xml:space="preserve">will occur </w:t>
            </w:r>
            <w:r w:rsidR="00B9795C">
              <w:rPr>
                <w:rFonts w:ascii="Calibri" w:hAnsi="Calibri"/>
                <w:szCs w:val="22"/>
              </w:rPr>
              <w:t xml:space="preserve">and will not </w:t>
            </w:r>
            <w:r w:rsidR="00A718B4">
              <w:rPr>
                <w:rFonts w:ascii="Calibri" w:hAnsi="Calibri"/>
                <w:szCs w:val="22"/>
              </w:rPr>
              <w:t>impact the application property</w:t>
            </w:r>
            <w:r w:rsidR="00B9795C">
              <w:rPr>
                <w:rFonts w:ascii="Calibri" w:hAnsi="Calibri"/>
                <w:szCs w:val="22"/>
              </w:rPr>
              <w:t xml:space="preserve"> or the character of the area. </w:t>
            </w:r>
          </w:p>
          <w:p w14:paraId="49B0B0CD" w14:textId="77777777" w:rsidR="0006134A" w:rsidRPr="00432FD2" w:rsidRDefault="0006134A" w:rsidP="00B53AA1">
            <w:pPr>
              <w:jc w:val="both"/>
              <w:rPr>
                <w:rFonts w:ascii="Calibri" w:hAnsi="Calibri" w:cs="Calibri"/>
              </w:rPr>
            </w:pPr>
          </w:p>
        </w:tc>
      </w:tr>
      <w:tr w:rsidR="0006134A" w:rsidRPr="002D6A9F" w14:paraId="5CDC1E23" w14:textId="77777777" w:rsidTr="00940E8F">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1E0CA9B" w14:textId="77777777" w:rsidR="0006134A" w:rsidRDefault="0006134A" w:rsidP="00940E8F">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14:paraId="77C94E35" w14:textId="77777777" w:rsidR="0006134A" w:rsidRDefault="0006134A" w:rsidP="00940E8F">
            <w:pPr>
              <w:pStyle w:val="Header"/>
              <w:tabs>
                <w:tab w:val="clear" w:pos="4153"/>
                <w:tab w:val="clear" w:pos="8306"/>
              </w:tabs>
              <w:contextualSpacing/>
              <w:jc w:val="both"/>
              <w:rPr>
                <w:rFonts w:ascii="Calibri" w:hAnsi="Calibri"/>
                <w:b/>
                <w:szCs w:val="22"/>
              </w:rPr>
            </w:pPr>
          </w:p>
          <w:p w14:paraId="00CA4669" w14:textId="77777777" w:rsidR="0006134A" w:rsidRPr="00141561" w:rsidRDefault="0006134A" w:rsidP="00940E8F">
            <w:pPr>
              <w:pStyle w:val="Header"/>
              <w:tabs>
                <w:tab w:val="clear" w:pos="4153"/>
                <w:tab w:val="clear" w:pos="8306"/>
              </w:tabs>
              <w:contextualSpacing/>
              <w:jc w:val="both"/>
              <w:rPr>
                <w:rFonts w:ascii="Calibri" w:hAnsi="Calibri"/>
                <w:bCs/>
                <w:color w:val="000000"/>
                <w:szCs w:val="22"/>
              </w:rPr>
            </w:pPr>
            <w:r w:rsidRPr="00CA5777">
              <w:rPr>
                <w:rFonts w:ascii="Calibri" w:hAnsi="Calibri"/>
                <w:bCs/>
                <w:color w:val="000000"/>
                <w:szCs w:val="22"/>
              </w:rPr>
              <w:t>No ecological constraints were identified in relation to this proposal.</w:t>
            </w:r>
            <w:r w:rsidRPr="00141561">
              <w:rPr>
                <w:rFonts w:ascii="Calibri" w:hAnsi="Calibri"/>
                <w:bCs/>
                <w:color w:val="000000"/>
                <w:szCs w:val="22"/>
              </w:rPr>
              <w:t xml:space="preserve"> </w:t>
            </w:r>
          </w:p>
          <w:p w14:paraId="6AFBE70F" w14:textId="77777777" w:rsidR="0006134A" w:rsidRPr="004B04D2" w:rsidRDefault="0006134A" w:rsidP="00940E8F">
            <w:pPr>
              <w:pStyle w:val="Header"/>
              <w:tabs>
                <w:tab w:val="clear" w:pos="4153"/>
                <w:tab w:val="clear" w:pos="8306"/>
              </w:tabs>
              <w:contextualSpacing/>
              <w:jc w:val="both"/>
              <w:rPr>
                <w:rFonts w:ascii="Calibri" w:hAnsi="Calibri"/>
                <w:b/>
              </w:rPr>
            </w:pPr>
          </w:p>
        </w:tc>
      </w:tr>
      <w:tr w:rsidR="0006134A" w:rsidRPr="002D6A9F" w14:paraId="2B12DEEF" w14:textId="77777777" w:rsidTr="00940E8F">
        <w:trPr>
          <w:trHeight w:val="13"/>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37D1B7B" w14:textId="77777777" w:rsidR="0006134A" w:rsidRDefault="0006134A" w:rsidP="00940E8F">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7193ED56" w14:textId="77777777" w:rsidR="0006134A" w:rsidRDefault="0006134A" w:rsidP="00940E8F">
            <w:pPr>
              <w:pStyle w:val="Header"/>
              <w:tabs>
                <w:tab w:val="clear" w:pos="4153"/>
                <w:tab w:val="clear" w:pos="8306"/>
              </w:tabs>
              <w:contextualSpacing/>
              <w:jc w:val="both"/>
              <w:rPr>
                <w:rFonts w:ascii="Calibri" w:hAnsi="Calibri"/>
                <w:b/>
                <w:szCs w:val="22"/>
              </w:rPr>
            </w:pPr>
          </w:p>
          <w:p w14:paraId="5304EA29" w14:textId="77777777" w:rsidR="0006134A" w:rsidRPr="00A65C1D" w:rsidRDefault="0006134A" w:rsidP="00940E8F">
            <w:pPr>
              <w:jc w:val="both"/>
              <w:rPr>
                <w:rFonts w:ascii="Calibri" w:hAnsi="Calibri"/>
                <w:szCs w:val="22"/>
              </w:rPr>
            </w:pPr>
            <w:r w:rsidRPr="00144595">
              <w:rPr>
                <w:rFonts w:ascii="Calibri" w:hAnsi="Calibri"/>
                <w:szCs w:val="22"/>
              </w:rPr>
              <w:t>Lancashire County Council Highways have not been consulted on the proposal as the proposed works would not be deemed to affect the property’s existing parking arrangement and therefore it is not considered that the proposal would have any undue impact upon highway safety.</w:t>
            </w:r>
          </w:p>
          <w:p w14:paraId="7E9812B6" w14:textId="77777777" w:rsidR="0006134A" w:rsidRDefault="0006134A" w:rsidP="00940E8F">
            <w:pPr>
              <w:pStyle w:val="Header"/>
              <w:tabs>
                <w:tab w:val="clear" w:pos="4153"/>
                <w:tab w:val="clear" w:pos="8306"/>
              </w:tabs>
              <w:contextualSpacing/>
              <w:jc w:val="both"/>
              <w:rPr>
                <w:rFonts w:ascii="Calibri" w:hAnsi="Calibri"/>
                <w:b/>
                <w:szCs w:val="22"/>
              </w:rPr>
            </w:pPr>
          </w:p>
        </w:tc>
      </w:tr>
      <w:tr w:rsidR="0006134A" w:rsidRPr="002D6A9F" w14:paraId="1EDECA73" w14:textId="77777777" w:rsidTr="00940E8F">
        <w:trPr>
          <w:trHeight w:val="75"/>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DFF3265" w14:textId="77777777" w:rsidR="0006134A" w:rsidRDefault="0006134A" w:rsidP="00940E8F">
            <w:pPr>
              <w:jc w:val="both"/>
              <w:rPr>
                <w:rFonts w:ascii="Calibri" w:hAnsi="Calibri"/>
                <w:b/>
                <w:bCs/>
              </w:rPr>
            </w:pPr>
            <w:r w:rsidRPr="00B06B71">
              <w:rPr>
                <w:rFonts w:ascii="Calibri" w:hAnsi="Calibri"/>
                <w:b/>
                <w:bCs/>
              </w:rPr>
              <w:t>Observations/Consideration of Matters Raised/Conclusion:</w:t>
            </w:r>
          </w:p>
          <w:p w14:paraId="52DE0D01" w14:textId="77777777" w:rsidR="0006134A" w:rsidRPr="00B06B71" w:rsidRDefault="0006134A" w:rsidP="00940E8F">
            <w:pPr>
              <w:jc w:val="both"/>
              <w:rPr>
                <w:rFonts w:ascii="Calibri" w:hAnsi="Calibri"/>
                <w:b/>
                <w:bCs/>
              </w:rPr>
            </w:pPr>
          </w:p>
          <w:p w14:paraId="2BA5AE6A" w14:textId="37A5FFD1" w:rsidR="0006134A" w:rsidRDefault="0006134A" w:rsidP="00940E8F">
            <w:pPr>
              <w:pStyle w:val="Header"/>
              <w:tabs>
                <w:tab w:val="left" w:pos="720"/>
              </w:tabs>
              <w:jc w:val="both"/>
              <w:rPr>
                <w:rFonts w:ascii="Calibri" w:hAnsi="Calibri"/>
                <w:color w:val="000000"/>
                <w:shd w:val="clear" w:color="auto" w:fill="FFFFFF"/>
              </w:rPr>
            </w:pPr>
            <w:r>
              <w:rPr>
                <w:rFonts w:ascii="Calibri" w:hAnsi="Calibri"/>
                <w:color w:val="000000"/>
                <w:shd w:val="clear" w:color="auto" w:fill="FFFFFF"/>
              </w:rPr>
              <w:t>It is concluded that t</w:t>
            </w:r>
            <w:r w:rsidRPr="00B06B71">
              <w:rPr>
                <w:rFonts w:ascii="Calibri" w:hAnsi="Calibri"/>
                <w:color w:val="000000"/>
                <w:shd w:val="clear" w:color="auto" w:fill="FFFFFF"/>
              </w:rPr>
              <w:t>he proposed development will not result in any significant impact on the residential or visual amenity of the area. With all the above taken into consideration it is recommended accordingly.</w:t>
            </w:r>
          </w:p>
          <w:p w14:paraId="0E20E430" w14:textId="77777777" w:rsidR="0006134A" w:rsidRPr="00B06B71" w:rsidRDefault="0006134A" w:rsidP="00940E8F">
            <w:pPr>
              <w:pStyle w:val="Header"/>
              <w:tabs>
                <w:tab w:val="left" w:pos="720"/>
              </w:tabs>
              <w:jc w:val="both"/>
              <w:rPr>
                <w:rFonts w:ascii="Calibri" w:hAnsi="Calibri"/>
              </w:rPr>
            </w:pPr>
          </w:p>
        </w:tc>
      </w:tr>
      <w:tr w:rsidR="0006134A" w:rsidRPr="002D6A9F" w14:paraId="559CF79E" w14:textId="77777777" w:rsidTr="00940E8F">
        <w:trPr>
          <w:jc w:val="center"/>
        </w:trPr>
        <w:tc>
          <w:tcPr>
            <w:tcW w:w="27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4095C6A" w14:textId="77777777" w:rsidR="0006134A" w:rsidRPr="00B06B71" w:rsidRDefault="0006134A" w:rsidP="00940E8F">
            <w:pPr>
              <w:jc w:val="both"/>
              <w:rPr>
                <w:rFonts w:ascii="Calibri" w:hAnsi="Calibri"/>
                <w:b/>
                <w:bCs/>
              </w:rPr>
            </w:pPr>
            <w:r w:rsidRPr="00B06B71">
              <w:rPr>
                <w:rFonts w:ascii="Calibri" w:hAnsi="Calibri"/>
                <w:b/>
              </w:rPr>
              <w:t>RECOMMENDATION</w:t>
            </w:r>
            <w:r w:rsidRPr="00B06B71">
              <w:rPr>
                <w:rFonts w:ascii="Calibri" w:hAnsi="Calibri"/>
              </w:rPr>
              <w:t>:</w:t>
            </w:r>
          </w:p>
        </w:tc>
        <w:tc>
          <w:tcPr>
            <w:tcW w:w="6732"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2B4904" w14:textId="77777777" w:rsidR="0006134A" w:rsidRPr="00B06B71" w:rsidRDefault="0006134A" w:rsidP="00940E8F">
            <w:pPr>
              <w:jc w:val="both"/>
              <w:rPr>
                <w:rFonts w:ascii="Calibri" w:hAnsi="Calibri"/>
                <w:bCs/>
              </w:rPr>
            </w:pPr>
            <w:r w:rsidRPr="00B06B71">
              <w:rPr>
                <w:rFonts w:ascii="Calibri" w:hAnsi="Calibri"/>
                <w:bCs/>
              </w:rPr>
              <w:t>That planning consent be granted</w:t>
            </w:r>
            <w:r>
              <w:rPr>
                <w:rFonts w:ascii="Calibri" w:hAnsi="Calibri"/>
                <w:bCs/>
              </w:rPr>
              <w:t>.</w:t>
            </w:r>
            <w:r w:rsidRPr="00B06B71">
              <w:rPr>
                <w:rFonts w:ascii="Calibri" w:hAnsi="Calibri"/>
                <w:bCs/>
              </w:rPr>
              <w:t xml:space="preserve"> </w:t>
            </w:r>
          </w:p>
        </w:tc>
      </w:tr>
    </w:tbl>
    <w:p w14:paraId="44E93CF2" w14:textId="77777777" w:rsidR="0006134A" w:rsidRDefault="0006134A"/>
    <w:sectPr w:rsidR="000613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4A"/>
    <w:rsid w:val="00000ACB"/>
    <w:rsid w:val="0001768A"/>
    <w:rsid w:val="000269C1"/>
    <w:rsid w:val="00045A9B"/>
    <w:rsid w:val="0006134A"/>
    <w:rsid w:val="00076FCF"/>
    <w:rsid w:val="00087C29"/>
    <w:rsid w:val="000C72AD"/>
    <w:rsid w:val="000D1131"/>
    <w:rsid w:val="000E0933"/>
    <w:rsid w:val="000F6CD5"/>
    <w:rsid w:val="001145B7"/>
    <w:rsid w:val="00144595"/>
    <w:rsid w:val="001B0984"/>
    <w:rsid w:val="001C43F7"/>
    <w:rsid w:val="001E4E84"/>
    <w:rsid w:val="001F08FC"/>
    <w:rsid w:val="0020181D"/>
    <w:rsid w:val="00205FFC"/>
    <w:rsid w:val="00222AD7"/>
    <w:rsid w:val="0022738F"/>
    <w:rsid w:val="002331AB"/>
    <w:rsid w:val="002534D5"/>
    <w:rsid w:val="00262C7C"/>
    <w:rsid w:val="002A785F"/>
    <w:rsid w:val="002D5512"/>
    <w:rsid w:val="002E033B"/>
    <w:rsid w:val="002F765F"/>
    <w:rsid w:val="0030295E"/>
    <w:rsid w:val="00315711"/>
    <w:rsid w:val="00316550"/>
    <w:rsid w:val="00354588"/>
    <w:rsid w:val="003636A2"/>
    <w:rsid w:val="00367817"/>
    <w:rsid w:val="00384E8A"/>
    <w:rsid w:val="003B4A0B"/>
    <w:rsid w:val="003D37D5"/>
    <w:rsid w:val="003D4D1D"/>
    <w:rsid w:val="003E327C"/>
    <w:rsid w:val="0041204C"/>
    <w:rsid w:val="004209AB"/>
    <w:rsid w:val="00444CEC"/>
    <w:rsid w:val="0046534D"/>
    <w:rsid w:val="00480DA3"/>
    <w:rsid w:val="00485D94"/>
    <w:rsid w:val="004B5530"/>
    <w:rsid w:val="004C59C2"/>
    <w:rsid w:val="004E7A8E"/>
    <w:rsid w:val="0051125F"/>
    <w:rsid w:val="00515ACD"/>
    <w:rsid w:val="005263BC"/>
    <w:rsid w:val="00565000"/>
    <w:rsid w:val="005849EC"/>
    <w:rsid w:val="005A745D"/>
    <w:rsid w:val="005C61DC"/>
    <w:rsid w:val="005C7470"/>
    <w:rsid w:val="00655AE4"/>
    <w:rsid w:val="00667FE0"/>
    <w:rsid w:val="00692019"/>
    <w:rsid w:val="0071520B"/>
    <w:rsid w:val="007175A0"/>
    <w:rsid w:val="0074139F"/>
    <w:rsid w:val="00752F3B"/>
    <w:rsid w:val="007C1EC2"/>
    <w:rsid w:val="0081599E"/>
    <w:rsid w:val="00817AA6"/>
    <w:rsid w:val="00820018"/>
    <w:rsid w:val="00871467"/>
    <w:rsid w:val="0087596A"/>
    <w:rsid w:val="008952F4"/>
    <w:rsid w:val="008B43F4"/>
    <w:rsid w:val="008E3916"/>
    <w:rsid w:val="00932A4A"/>
    <w:rsid w:val="00976CAA"/>
    <w:rsid w:val="009868C2"/>
    <w:rsid w:val="00987079"/>
    <w:rsid w:val="00993AA0"/>
    <w:rsid w:val="009D0C55"/>
    <w:rsid w:val="009E2F9B"/>
    <w:rsid w:val="009E43C7"/>
    <w:rsid w:val="00A25E64"/>
    <w:rsid w:val="00A272A3"/>
    <w:rsid w:val="00A3003B"/>
    <w:rsid w:val="00A36CC5"/>
    <w:rsid w:val="00A51177"/>
    <w:rsid w:val="00A714DE"/>
    <w:rsid w:val="00A718B4"/>
    <w:rsid w:val="00AB3423"/>
    <w:rsid w:val="00AC3E4E"/>
    <w:rsid w:val="00AE176A"/>
    <w:rsid w:val="00B04986"/>
    <w:rsid w:val="00B1678F"/>
    <w:rsid w:val="00B170E5"/>
    <w:rsid w:val="00B43BD2"/>
    <w:rsid w:val="00B53AA1"/>
    <w:rsid w:val="00B61967"/>
    <w:rsid w:val="00B86CA0"/>
    <w:rsid w:val="00B92E02"/>
    <w:rsid w:val="00B9795C"/>
    <w:rsid w:val="00BC611F"/>
    <w:rsid w:val="00BE78DC"/>
    <w:rsid w:val="00C00089"/>
    <w:rsid w:val="00C00159"/>
    <w:rsid w:val="00C07195"/>
    <w:rsid w:val="00C43B9C"/>
    <w:rsid w:val="00C52038"/>
    <w:rsid w:val="00C54A59"/>
    <w:rsid w:val="00C65B0C"/>
    <w:rsid w:val="00C748F8"/>
    <w:rsid w:val="00C81E2E"/>
    <w:rsid w:val="00C92E08"/>
    <w:rsid w:val="00CA49F6"/>
    <w:rsid w:val="00CE0127"/>
    <w:rsid w:val="00CE184F"/>
    <w:rsid w:val="00CF0491"/>
    <w:rsid w:val="00D22A4F"/>
    <w:rsid w:val="00D264C5"/>
    <w:rsid w:val="00D2743F"/>
    <w:rsid w:val="00D45E07"/>
    <w:rsid w:val="00D71E08"/>
    <w:rsid w:val="00DA1873"/>
    <w:rsid w:val="00DA1C33"/>
    <w:rsid w:val="00DB1E30"/>
    <w:rsid w:val="00DC14B1"/>
    <w:rsid w:val="00DD4274"/>
    <w:rsid w:val="00DE2C48"/>
    <w:rsid w:val="00DE6AB7"/>
    <w:rsid w:val="00E039BD"/>
    <w:rsid w:val="00E05011"/>
    <w:rsid w:val="00E16C97"/>
    <w:rsid w:val="00E24C1B"/>
    <w:rsid w:val="00E30DEA"/>
    <w:rsid w:val="00E4291D"/>
    <w:rsid w:val="00E56554"/>
    <w:rsid w:val="00E64558"/>
    <w:rsid w:val="00E966C1"/>
    <w:rsid w:val="00EB211D"/>
    <w:rsid w:val="00EC438D"/>
    <w:rsid w:val="00F40CE6"/>
    <w:rsid w:val="00F55463"/>
    <w:rsid w:val="00F91DF2"/>
    <w:rsid w:val="00F92387"/>
    <w:rsid w:val="00FA120E"/>
    <w:rsid w:val="00FA501F"/>
    <w:rsid w:val="00FB1022"/>
    <w:rsid w:val="00FE0125"/>
    <w:rsid w:val="00FE5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948F"/>
  <w15:chartTrackingRefBased/>
  <w15:docId w15:val="{E6B3474B-B35E-4184-B518-F1BE059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34A"/>
    <w:pPr>
      <w:overflowPunct w:val="0"/>
      <w:autoSpaceDE w:val="0"/>
      <w:autoSpaceDN w:val="0"/>
      <w:adjustRightInd w:val="0"/>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134A"/>
    <w:pPr>
      <w:tabs>
        <w:tab w:val="center" w:pos="4153"/>
        <w:tab w:val="right" w:pos="8306"/>
      </w:tabs>
    </w:pPr>
  </w:style>
  <w:style w:type="character" w:customStyle="1" w:styleId="HeaderChar">
    <w:name w:val="Header Char"/>
    <w:basedOn w:val="DefaultParagraphFont"/>
    <w:link w:val="Header"/>
    <w:rsid w:val="0006134A"/>
    <w:rPr>
      <w:rFonts w:ascii="Arial" w:eastAsia="Times New Roman" w:hAnsi="Arial" w:cs="Times New Roman"/>
      <w:szCs w:val="20"/>
    </w:rPr>
  </w:style>
  <w:style w:type="paragraph" w:customStyle="1" w:styleId="PLANNING">
    <w:name w:val="PLANNING"/>
    <w:basedOn w:val="Normal"/>
    <w:rsid w:val="0006134A"/>
    <w:pPr>
      <w:jc w:val="both"/>
    </w:pPr>
  </w:style>
  <w:style w:type="table" w:styleId="TableGrid">
    <w:name w:val="Table Grid"/>
    <w:basedOn w:val="TableNormal"/>
    <w:uiPriority w:val="59"/>
    <w:rsid w:val="000613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dc:description/>
  <cp:lastModifiedBy>Lesley Lund</cp:lastModifiedBy>
  <cp:revision>2</cp:revision>
  <cp:lastPrinted>2021-12-15T10:54:00Z</cp:lastPrinted>
  <dcterms:created xsi:type="dcterms:W3CDTF">2021-12-15T10:55:00Z</dcterms:created>
  <dcterms:modified xsi:type="dcterms:W3CDTF">2021-12-15T10:55:00Z</dcterms:modified>
</cp:coreProperties>
</file>