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38EE41FD" w14:textId="77777777" w:rsidTr="00504440">
        <w:trPr>
          <w:jc w:val="center"/>
        </w:trPr>
        <w:tc>
          <w:tcPr>
            <w:tcW w:w="9555" w:type="dxa"/>
            <w:gridSpan w:val="14"/>
            <w:tcMar>
              <w:top w:w="57" w:type="dxa"/>
              <w:bottom w:w="57" w:type="dxa"/>
            </w:tcMar>
          </w:tcPr>
          <w:p w14:paraId="41CEE32E"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0DF59" w14:textId="77777777" w:rsidTr="00504440">
        <w:trPr>
          <w:trHeight w:val="535"/>
          <w:jc w:val="center"/>
        </w:trPr>
        <w:tc>
          <w:tcPr>
            <w:tcW w:w="1296" w:type="dxa"/>
            <w:tcMar>
              <w:top w:w="57" w:type="dxa"/>
              <w:bottom w:w="57" w:type="dxa"/>
            </w:tcMar>
          </w:tcPr>
          <w:p w14:paraId="27665E6E" w14:textId="77777777" w:rsidR="004936A6" w:rsidRDefault="004936A6" w:rsidP="00D2449B">
            <w:pPr>
              <w:jc w:val="center"/>
              <w:rPr>
                <w:rFonts w:ascii="Calibri" w:hAnsi="Calibri"/>
                <w:b/>
                <w:szCs w:val="22"/>
              </w:rPr>
            </w:pPr>
            <w:r w:rsidRPr="008C75E4">
              <w:rPr>
                <w:rFonts w:ascii="Calibri" w:hAnsi="Calibri"/>
                <w:b/>
                <w:szCs w:val="22"/>
              </w:rPr>
              <w:t>Signed:</w:t>
            </w:r>
          </w:p>
          <w:p w14:paraId="1D415B6F" w14:textId="77777777" w:rsidR="00454754" w:rsidRPr="008C75E4" w:rsidRDefault="00454754" w:rsidP="00D2449B">
            <w:pPr>
              <w:jc w:val="center"/>
              <w:rPr>
                <w:rFonts w:ascii="Calibri" w:hAnsi="Calibri"/>
                <w:b/>
                <w:szCs w:val="22"/>
              </w:rPr>
            </w:pPr>
          </w:p>
        </w:tc>
        <w:tc>
          <w:tcPr>
            <w:tcW w:w="900" w:type="dxa"/>
          </w:tcPr>
          <w:p w14:paraId="6F5D7103"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EC56910" w14:textId="77777777" w:rsidR="004936A6" w:rsidRPr="008C75E4" w:rsidRDefault="004936A6" w:rsidP="00D2449B">
            <w:pPr>
              <w:jc w:val="center"/>
              <w:rPr>
                <w:rFonts w:ascii="Calibri" w:hAnsi="Calibri"/>
                <w:b/>
                <w:szCs w:val="22"/>
              </w:rPr>
            </w:pPr>
          </w:p>
        </w:tc>
        <w:tc>
          <w:tcPr>
            <w:tcW w:w="1030" w:type="dxa"/>
          </w:tcPr>
          <w:p w14:paraId="265C7716"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44514C9A" w14:textId="77777777" w:rsidR="004936A6" w:rsidRPr="008C75E4" w:rsidRDefault="004936A6" w:rsidP="00D2449B">
            <w:pPr>
              <w:jc w:val="center"/>
              <w:rPr>
                <w:rFonts w:ascii="Calibri" w:hAnsi="Calibri"/>
                <w:b/>
                <w:szCs w:val="22"/>
              </w:rPr>
            </w:pPr>
          </w:p>
        </w:tc>
        <w:tc>
          <w:tcPr>
            <w:tcW w:w="1098" w:type="dxa"/>
            <w:gridSpan w:val="2"/>
          </w:tcPr>
          <w:p w14:paraId="7DF47FF7"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7DE26A3" w14:textId="77777777" w:rsidR="004936A6" w:rsidRPr="008C75E4" w:rsidRDefault="004936A6" w:rsidP="00D2449B">
            <w:pPr>
              <w:jc w:val="center"/>
              <w:rPr>
                <w:rFonts w:ascii="Calibri" w:hAnsi="Calibri"/>
                <w:b/>
                <w:szCs w:val="22"/>
              </w:rPr>
            </w:pPr>
          </w:p>
        </w:tc>
        <w:tc>
          <w:tcPr>
            <w:tcW w:w="1030" w:type="dxa"/>
          </w:tcPr>
          <w:p w14:paraId="107CF117"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2439C9D6" w14:textId="77777777" w:rsidR="004936A6" w:rsidRPr="008C75E4" w:rsidRDefault="004936A6" w:rsidP="00D2449B">
            <w:pPr>
              <w:jc w:val="center"/>
              <w:rPr>
                <w:rFonts w:ascii="Calibri" w:hAnsi="Calibri"/>
                <w:b/>
                <w:szCs w:val="22"/>
              </w:rPr>
            </w:pPr>
          </w:p>
        </w:tc>
      </w:tr>
      <w:tr w:rsidR="00E06DFC" w:rsidRPr="008C75E4" w14:paraId="08B4C70E"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485338C"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75175002"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A6547E0"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A832CA0"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5553BE34" w14:textId="77777777" w:rsidR="00E06DFC" w:rsidRPr="008C75E4" w:rsidRDefault="00E06DFC" w:rsidP="00D2449B">
            <w:pPr>
              <w:jc w:val="center"/>
              <w:rPr>
                <w:rFonts w:ascii="Calibri" w:hAnsi="Calibri"/>
                <w:b/>
                <w:szCs w:val="22"/>
              </w:rPr>
            </w:pPr>
          </w:p>
        </w:tc>
      </w:tr>
      <w:tr w:rsidR="008C75E4" w:rsidRPr="008C75E4" w14:paraId="6A38035E" w14:textId="77777777" w:rsidTr="00504440">
        <w:trPr>
          <w:jc w:val="center"/>
        </w:trPr>
        <w:tc>
          <w:tcPr>
            <w:tcW w:w="9555" w:type="dxa"/>
            <w:gridSpan w:val="14"/>
            <w:tcBorders>
              <w:left w:val="nil"/>
              <w:right w:val="nil"/>
            </w:tcBorders>
            <w:tcMar>
              <w:top w:w="57" w:type="dxa"/>
              <w:bottom w:w="57" w:type="dxa"/>
            </w:tcMar>
          </w:tcPr>
          <w:p w14:paraId="1A4528B9" w14:textId="77777777" w:rsidR="004A5EA9" w:rsidRPr="008C75E4" w:rsidRDefault="004A5EA9" w:rsidP="004A5EA9">
            <w:pPr>
              <w:jc w:val="center"/>
              <w:rPr>
                <w:rFonts w:ascii="Calibri" w:hAnsi="Calibri"/>
                <w:b/>
                <w:szCs w:val="22"/>
              </w:rPr>
            </w:pPr>
          </w:p>
        </w:tc>
      </w:tr>
      <w:tr w:rsidR="008C75E4" w:rsidRPr="008C75E4" w14:paraId="43FA75F8" w14:textId="77777777" w:rsidTr="00504440">
        <w:trPr>
          <w:jc w:val="center"/>
        </w:trPr>
        <w:tc>
          <w:tcPr>
            <w:tcW w:w="2394" w:type="dxa"/>
            <w:gridSpan w:val="3"/>
            <w:tcMar>
              <w:top w:w="57" w:type="dxa"/>
              <w:bottom w:w="57" w:type="dxa"/>
            </w:tcMar>
          </w:tcPr>
          <w:p w14:paraId="01E615E7"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72E2EFD8" w14:textId="77777777" w:rsidR="004A5EA9" w:rsidRPr="008C75E4" w:rsidRDefault="007974D2" w:rsidP="008F6B58">
            <w:pPr>
              <w:rPr>
                <w:rFonts w:ascii="Calibri" w:hAnsi="Calibri"/>
                <w:szCs w:val="22"/>
              </w:rPr>
            </w:pPr>
            <w:r>
              <w:rPr>
                <w:rFonts w:ascii="Calibri" w:hAnsi="Calibri"/>
                <w:szCs w:val="22"/>
              </w:rPr>
              <w:t>3/2021/1171</w:t>
            </w:r>
          </w:p>
        </w:tc>
        <w:tc>
          <w:tcPr>
            <w:tcW w:w="3700" w:type="dxa"/>
            <w:gridSpan w:val="5"/>
            <w:vMerge w:val="restart"/>
            <w:tcMar>
              <w:top w:w="57" w:type="dxa"/>
              <w:bottom w:w="57" w:type="dxa"/>
            </w:tcMar>
          </w:tcPr>
          <w:p w14:paraId="071822C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8A6597D" wp14:editId="10C3CCF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542C3C74" w14:textId="77777777" w:rsidTr="00504440">
        <w:trPr>
          <w:jc w:val="center"/>
        </w:trPr>
        <w:tc>
          <w:tcPr>
            <w:tcW w:w="2394" w:type="dxa"/>
            <w:gridSpan w:val="3"/>
            <w:tcMar>
              <w:top w:w="57" w:type="dxa"/>
              <w:bottom w:w="57" w:type="dxa"/>
            </w:tcMar>
          </w:tcPr>
          <w:p w14:paraId="7A8C90D8"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7D9DA1EE" w14:textId="77777777" w:rsidR="004A5EA9" w:rsidRPr="008C75E4" w:rsidRDefault="007974D2" w:rsidP="002C6277">
            <w:pPr>
              <w:rPr>
                <w:rFonts w:ascii="Calibri" w:hAnsi="Calibri"/>
                <w:szCs w:val="22"/>
              </w:rPr>
            </w:pPr>
            <w:r>
              <w:rPr>
                <w:rFonts w:ascii="Calibri" w:hAnsi="Calibri"/>
                <w:szCs w:val="22"/>
              </w:rPr>
              <w:t>14/12/2021</w:t>
            </w:r>
          </w:p>
        </w:tc>
        <w:tc>
          <w:tcPr>
            <w:tcW w:w="3700" w:type="dxa"/>
            <w:gridSpan w:val="5"/>
            <w:vMerge/>
            <w:tcMar>
              <w:top w:w="57" w:type="dxa"/>
              <w:bottom w:w="57" w:type="dxa"/>
            </w:tcMar>
          </w:tcPr>
          <w:p w14:paraId="235A2438" w14:textId="77777777" w:rsidR="004A5EA9" w:rsidRPr="008C75E4" w:rsidRDefault="004A5EA9">
            <w:pPr>
              <w:rPr>
                <w:rFonts w:ascii="Calibri" w:hAnsi="Calibri"/>
                <w:szCs w:val="22"/>
              </w:rPr>
            </w:pPr>
          </w:p>
        </w:tc>
      </w:tr>
      <w:tr w:rsidR="008C75E4" w:rsidRPr="008C75E4" w14:paraId="70C05735" w14:textId="77777777" w:rsidTr="00504440">
        <w:trPr>
          <w:jc w:val="center"/>
        </w:trPr>
        <w:tc>
          <w:tcPr>
            <w:tcW w:w="2394" w:type="dxa"/>
            <w:gridSpan w:val="3"/>
            <w:tcMar>
              <w:top w:w="57" w:type="dxa"/>
              <w:bottom w:w="57" w:type="dxa"/>
            </w:tcMar>
          </w:tcPr>
          <w:p w14:paraId="40180C40"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759AD27B" w14:textId="77777777" w:rsidR="004A5EA9" w:rsidRPr="00BA637C" w:rsidRDefault="008D5A3A" w:rsidP="00811771">
            <w:pPr>
              <w:rPr>
                <w:rFonts w:ascii="Calibri" w:hAnsi="Calibri"/>
                <w:szCs w:val="22"/>
              </w:rPr>
            </w:pPr>
            <w:r w:rsidRPr="00BA637C">
              <w:rPr>
                <w:rFonts w:ascii="Calibri" w:hAnsi="Calibri"/>
                <w:szCs w:val="22"/>
              </w:rPr>
              <w:t>AD</w:t>
            </w:r>
          </w:p>
        </w:tc>
        <w:tc>
          <w:tcPr>
            <w:tcW w:w="3700" w:type="dxa"/>
            <w:gridSpan w:val="5"/>
            <w:vMerge/>
            <w:tcMar>
              <w:top w:w="57" w:type="dxa"/>
              <w:bottom w:w="57" w:type="dxa"/>
            </w:tcMar>
          </w:tcPr>
          <w:p w14:paraId="4F89B3B7" w14:textId="77777777" w:rsidR="004A5EA9" w:rsidRPr="008C75E4" w:rsidRDefault="004A5EA9">
            <w:pPr>
              <w:rPr>
                <w:rFonts w:ascii="Calibri" w:hAnsi="Calibri"/>
                <w:szCs w:val="22"/>
              </w:rPr>
            </w:pPr>
          </w:p>
        </w:tc>
      </w:tr>
      <w:tr w:rsidR="00FD334A" w:rsidRPr="008C75E4" w14:paraId="572B4D48"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DDE8364"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C6365F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0C4BE8B6" w14:textId="77777777" w:rsidR="00FD334A" w:rsidRPr="008C75E4" w:rsidRDefault="008D5A3A" w:rsidP="00FD334A">
            <w:pPr>
              <w:rPr>
                <w:rFonts w:ascii="Calibri" w:hAnsi="Calibri"/>
                <w:b/>
                <w:szCs w:val="22"/>
              </w:rPr>
            </w:pPr>
            <w:r>
              <w:rPr>
                <w:rFonts w:ascii="Calibri" w:hAnsi="Calibri"/>
                <w:b/>
                <w:szCs w:val="22"/>
              </w:rPr>
              <w:t>Refusal</w:t>
            </w:r>
          </w:p>
        </w:tc>
      </w:tr>
      <w:tr w:rsidR="008C75E4" w:rsidRPr="008C75E4" w14:paraId="5188CC29" w14:textId="77777777" w:rsidTr="00504440">
        <w:trPr>
          <w:trHeight w:hRule="exact" w:val="144"/>
          <w:jc w:val="center"/>
        </w:trPr>
        <w:tc>
          <w:tcPr>
            <w:tcW w:w="9555" w:type="dxa"/>
            <w:gridSpan w:val="14"/>
            <w:tcBorders>
              <w:left w:val="nil"/>
              <w:right w:val="nil"/>
            </w:tcBorders>
            <w:tcMar>
              <w:top w:w="57" w:type="dxa"/>
              <w:bottom w:w="57" w:type="dxa"/>
            </w:tcMar>
          </w:tcPr>
          <w:p w14:paraId="3340A1B8" w14:textId="77777777" w:rsidR="004A5EA9" w:rsidRPr="00504440" w:rsidRDefault="004A5EA9" w:rsidP="007E0D23">
            <w:pPr>
              <w:tabs>
                <w:tab w:val="left" w:pos="4007"/>
              </w:tabs>
              <w:rPr>
                <w:rFonts w:ascii="Calibri" w:hAnsi="Calibri"/>
                <w:b/>
                <w:sz w:val="4"/>
                <w:szCs w:val="4"/>
              </w:rPr>
            </w:pPr>
          </w:p>
        </w:tc>
      </w:tr>
      <w:tr w:rsidR="008C75E4" w:rsidRPr="008C75E4" w14:paraId="20341421" w14:textId="77777777" w:rsidTr="00504440">
        <w:trPr>
          <w:jc w:val="center"/>
        </w:trPr>
        <w:tc>
          <w:tcPr>
            <w:tcW w:w="3075" w:type="dxa"/>
            <w:gridSpan w:val="5"/>
            <w:tcMar>
              <w:top w:w="57" w:type="dxa"/>
              <w:bottom w:w="57" w:type="dxa"/>
            </w:tcMar>
          </w:tcPr>
          <w:p w14:paraId="080D233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B0C415A" w14:textId="77777777" w:rsidR="004A5EA9" w:rsidRPr="00972133" w:rsidRDefault="001518CD" w:rsidP="00545319">
            <w:pPr>
              <w:overflowPunct/>
              <w:autoSpaceDE/>
              <w:autoSpaceDN/>
              <w:adjustRightInd/>
              <w:textAlignment w:val="auto"/>
              <w:rPr>
                <w:rFonts w:asciiTheme="minorHAnsi" w:hAnsiTheme="minorHAnsi" w:cstheme="minorHAnsi"/>
                <w:szCs w:val="22"/>
              </w:rPr>
            </w:pPr>
            <w:r w:rsidRPr="00972133">
              <w:rPr>
                <w:rFonts w:asciiTheme="minorHAnsi" w:hAnsiTheme="minorHAnsi" w:cstheme="minorHAnsi"/>
                <w:szCs w:val="22"/>
                <w:shd w:val="clear" w:color="auto" w:fill="FFFFFF"/>
              </w:rPr>
              <w:t xml:space="preserve">Amendment to planning permission 3/2018/0776 to allow the use plastic tiles for all new roofing on double and single storey extensions (Tapco Colour 706). To render rear elevation on the previously approved single storey extension to match the side of property - stone </w:t>
            </w:r>
            <w:proofErr w:type="spellStart"/>
            <w:r w:rsidRPr="00972133">
              <w:rPr>
                <w:rFonts w:asciiTheme="minorHAnsi" w:hAnsiTheme="minorHAnsi" w:cstheme="minorHAnsi"/>
                <w:szCs w:val="22"/>
                <w:shd w:val="clear" w:color="auto" w:fill="FFFFFF"/>
              </w:rPr>
              <w:t>cills</w:t>
            </w:r>
            <w:proofErr w:type="spellEnd"/>
            <w:r w:rsidRPr="00972133">
              <w:rPr>
                <w:rFonts w:asciiTheme="minorHAnsi" w:hAnsiTheme="minorHAnsi" w:cstheme="minorHAnsi"/>
                <w:szCs w:val="22"/>
                <w:shd w:val="clear" w:color="auto" w:fill="FFFFFF"/>
              </w:rPr>
              <w:t xml:space="preserve"> and surrounds (jambs) to be retained.</w:t>
            </w:r>
          </w:p>
        </w:tc>
      </w:tr>
      <w:tr w:rsidR="008C75E4" w:rsidRPr="008C75E4" w14:paraId="2A982143"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08F50857"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B4D969F" w14:textId="77777777" w:rsidR="002A01CF" w:rsidRPr="00972133" w:rsidRDefault="001518CD" w:rsidP="00A42E82">
            <w:pPr>
              <w:rPr>
                <w:rFonts w:asciiTheme="minorHAnsi" w:hAnsiTheme="minorHAnsi" w:cstheme="minorHAnsi"/>
                <w:b/>
                <w:szCs w:val="22"/>
              </w:rPr>
            </w:pPr>
            <w:r w:rsidRPr="00972133">
              <w:rPr>
                <w:rStyle w:val="Strong"/>
                <w:rFonts w:asciiTheme="minorHAnsi" w:hAnsiTheme="minorHAnsi" w:cstheme="minorHAnsi"/>
                <w:b w:val="0"/>
                <w:szCs w:val="22"/>
                <w:bdr w:val="none" w:sz="0" w:space="0" w:color="auto" w:frame="1"/>
                <w:shd w:val="clear" w:color="auto" w:fill="FFFFFF"/>
              </w:rPr>
              <w:t xml:space="preserve">Wild Rose Cottage Longsight Road </w:t>
            </w:r>
            <w:proofErr w:type="spellStart"/>
            <w:r w:rsidRPr="00972133">
              <w:rPr>
                <w:rStyle w:val="Strong"/>
                <w:rFonts w:asciiTheme="minorHAnsi" w:hAnsiTheme="minorHAnsi" w:cstheme="minorHAnsi"/>
                <w:b w:val="0"/>
                <w:szCs w:val="22"/>
                <w:bdr w:val="none" w:sz="0" w:space="0" w:color="auto" w:frame="1"/>
                <w:shd w:val="clear" w:color="auto" w:fill="FFFFFF"/>
              </w:rPr>
              <w:t>Copster</w:t>
            </w:r>
            <w:proofErr w:type="spellEnd"/>
            <w:r w:rsidRPr="00972133">
              <w:rPr>
                <w:rStyle w:val="Strong"/>
                <w:rFonts w:asciiTheme="minorHAnsi" w:hAnsiTheme="minorHAnsi" w:cstheme="minorHAnsi"/>
                <w:b w:val="0"/>
                <w:szCs w:val="22"/>
                <w:bdr w:val="none" w:sz="0" w:space="0" w:color="auto" w:frame="1"/>
                <w:shd w:val="clear" w:color="auto" w:fill="FFFFFF"/>
              </w:rPr>
              <w:t xml:space="preserve"> Green BB1 9EU</w:t>
            </w:r>
          </w:p>
        </w:tc>
      </w:tr>
      <w:tr w:rsidR="008C75E4" w:rsidRPr="008C75E4" w14:paraId="377065E1" w14:textId="77777777" w:rsidTr="00504440">
        <w:trPr>
          <w:trHeight w:hRule="exact" w:val="144"/>
          <w:jc w:val="center"/>
        </w:trPr>
        <w:tc>
          <w:tcPr>
            <w:tcW w:w="9555" w:type="dxa"/>
            <w:gridSpan w:val="14"/>
            <w:tcBorders>
              <w:left w:val="nil"/>
              <w:right w:val="nil"/>
            </w:tcBorders>
            <w:tcMar>
              <w:top w:w="57" w:type="dxa"/>
              <w:bottom w:w="57" w:type="dxa"/>
            </w:tcMar>
          </w:tcPr>
          <w:p w14:paraId="2940D677" w14:textId="77777777" w:rsidR="00A95D89" w:rsidRPr="00504440" w:rsidRDefault="00A95D89" w:rsidP="007E0D23">
            <w:pPr>
              <w:tabs>
                <w:tab w:val="left" w:pos="2667"/>
              </w:tabs>
              <w:rPr>
                <w:rFonts w:ascii="Calibri" w:hAnsi="Calibri"/>
                <w:b/>
                <w:sz w:val="4"/>
                <w:szCs w:val="4"/>
              </w:rPr>
            </w:pPr>
          </w:p>
        </w:tc>
      </w:tr>
      <w:tr w:rsidR="008C75E4" w:rsidRPr="008C75E4" w14:paraId="3DA6C481"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E0129A0" w14:textId="77777777" w:rsidR="005878FE" w:rsidRPr="00435FC9" w:rsidRDefault="005878FE" w:rsidP="00435FC9">
            <w:pPr>
              <w:jc w:val="both"/>
              <w:rPr>
                <w:rFonts w:ascii="Calibri" w:hAnsi="Calibri"/>
                <w:szCs w:val="22"/>
              </w:rPr>
            </w:pPr>
          </w:p>
        </w:tc>
      </w:tr>
      <w:tr w:rsidR="008C75E4" w:rsidRPr="008C75E4" w14:paraId="7DF1B4D6" w14:textId="77777777" w:rsidTr="00504440">
        <w:trPr>
          <w:trHeight w:hRule="exact" w:val="144"/>
          <w:jc w:val="center"/>
        </w:trPr>
        <w:tc>
          <w:tcPr>
            <w:tcW w:w="9555" w:type="dxa"/>
            <w:gridSpan w:val="14"/>
            <w:tcBorders>
              <w:left w:val="nil"/>
              <w:right w:val="nil"/>
            </w:tcBorders>
            <w:tcMar>
              <w:top w:w="57" w:type="dxa"/>
              <w:bottom w:w="57" w:type="dxa"/>
            </w:tcMar>
          </w:tcPr>
          <w:p w14:paraId="41CD5990" w14:textId="77777777" w:rsidR="00C0704D" w:rsidRPr="00504440" w:rsidRDefault="00C0704D" w:rsidP="006126D1">
            <w:pPr>
              <w:jc w:val="both"/>
              <w:rPr>
                <w:rFonts w:ascii="Calibri" w:hAnsi="Calibri"/>
                <w:sz w:val="4"/>
                <w:szCs w:val="4"/>
              </w:rPr>
            </w:pPr>
          </w:p>
        </w:tc>
      </w:tr>
      <w:tr w:rsidR="008C75E4" w:rsidRPr="008C75E4" w14:paraId="4C4A9074" w14:textId="77777777" w:rsidTr="00504440">
        <w:trPr>
          <w:jc w:val="center"/>
        </w:trPr>
        <w:tc>
          <w:tcPr>
            <w:tcW w:w="9555" w:type="dxa"/>
            <w:gridSpan w:val="14"/>
            <w:tcMar>
              <w:top w:w="57" w:type="dxa"/>
              <w:bottom w:w="57" w:type="dxa"/>
            </w:tcMar>
          </w:tcPr>
          <w:p w14:paraId="3CB3798B"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1A3FD876" w14:textId="77777777" w:rsidTr="00504440">
        <w:trPr>
          <w:trHeight w:val="864"/>
          <w:jc w:val="center"/>
        </w:trPr>
        <w:tc>
          <w:tcPr>
            <w:tcW w:w="9555" w:type="dxa"/>
            <w:gridSpan w:val="14"/>
            <w:tcMar>
              <w:top w:w="57" w:type="dxa"/>
              <w:bottom w:w="57" w:type="dxa"/>
            </w:tcMar>
          </w:tcPr>
          <w:p w14:paraId="63948C81" w14:textId="77777777" w:rsidR="00387EBE" w:rsidRDefault="00387EBE" w:rsidP="00387EBE">
            <w:pPr>
              <w:jc w:val="both"/>
              <w:rPr>
                <w:rFonts w:ascii="Calibri" w:hAnsi="Calibri" w:cs="Arial"/>
              </w:rPr>
            </w:pPr>
            <w:proofErr w:type="spellStart"/>
            <w:r>
              <w:rPr>
                <w:rFonts w:ascii="Calibri" w:hAnsi="Calibri" w:cs="Arial"/>
              </w:rPr>
              <w:t>Ribble</w:t>
            </w:r>
            <w:proofErr w:type="spellEnd"/>
            <w:r>
              <w:rPr>
                <w:rFonts w:ascii="Calibri" w:hAnsi="Calibri" w:cs="Arial"/>
              </w:rPr>
              <w:t xml:space="preserve"> Valley Core Strategy:</w:t>
            </w:r>
          </w:p>
          <w:p w14:paraId="54DF0CF3" w14:textId="77777777" w:rsidR="00387EBE" w:rsidRPr="00972133" w:rsidRDefault="00387EBE" w:rsidP="00972133">
            <w:pPr>
              <w:overflowPunct/>
              <w:autoSpaceDE/>
              <w:adjustRightInd/>
              <w:ind w:left="720" w:hanging="720"/>
              <w:jc w:val="both"/>
              <w:rPr>
                <w:rFonts w:ascii="Calibri" w:hAnsi="Calibri"/>
              </w:rPr>
            </w:pPr>
            <w:r>
              <w:rPr>
                <w:rFonts w:ascii="Calibri" w:hAnsi="Calibri"/>
              </w:rPr>
              <w:t xml:space="preserve">   </w:t>
            </w:r>
            <w:r>
              <w:rPr>
                <w:rFonts w:ascii="Calibri" w:hAnsi="Calibri"/>
              </w:rPr>
              <w:tab/>
            </w:r>
          </w:p>
          <w:p w14:paraId="0C00A930" w14:textId="77777777" w:rsidR="00387EBE" w:rsidRDefault="00387EBE" w:rsidP="00387EBE">
            <w:pPr>
              <w:overflowPunct/>
              <w:autoSpaceDE/>
              <w:adjustRightInd/>
              <w:ind w:left="720" w:hanging="720"/>
              <w:jc w:val="both"/>
              <w:rPr>
                <w:rFonts w:ascii="Calibri" w:hAnsi="Calibri" w:cs="Arial"/>
              </w:rPr>
            </w:pPr>
            <w:r>
              <w:rPr>
                <w:rFonts w:ascii="Calibri" w:hAnsi="Calibri" w:cs="Arial"/>
              </w:rPr>
              <w:t>Policy DMG1</w:t>
            </w:r>
            <w:r>
              <w:rPr>
                <w:rFonts w:ascii="Calibri" w:hAnsi="Calibri" w:cs="Arial"/>
                <w:szCs w:val="24"/>
              </w:rPr>
              <w:t>– General Considerations</w:t>
            </w:r>
          </w:p>
          <w:p w14:paraId="106740ED" w14:textId="77777777" w:rsidR="00387EBE" w:rsidRDefault="00387EBE" w:rsidP="00387EBE">
            <w:pPr>
              <w:overflowPunct/>
              <w:autoSpaceDE/>
              <w:adjustRightInd/>
              <w:ind w:left="720" w:hanging="720"/>
              <w:jc w:val="both"/>
              <w:rPr>
                <w:rFonts w:ascii="Calibri" w:hAnsi="Calibri" w:cs="Arial"/>
              </w:rPr>
            </w:pPr>
            <w:r>
              <w:rPr>
                <w:rFonts w:ascii="Calibri" w:hAnsi="Calibri" w:cs="Arial"/>
              </w:rPr>
              <w:t>Policy DM</w:t>
            </w:r>
            <w:r w:rsidR="00972133">
              <w:rPr>
                <w:rFonts w:ascii="Calibri" w:hAnsi="Calibri" w:cs="Arial"/>
              </w:rPr>
              <w:t>H5</w:t>
            </w:r>
            <w:r w:rsidR="00FD4603">
              <w:rPr>
                <w:rFonts w:ascii="Calibri" w:hAnsi="Calibri" w:cs="Arial"/>
              </w:rPr>
              <w:t xml:space="preserve"> </w:t>
            </w:r>
            <w:r>
              <w:rPr>
                <w:rFonts w:ascii="Calibri" w:hAnsi="Calibri" w:cs="Arial"/>
                <w:szCs w:val="24"/>
              </w:rPr>
              <w:t>–</w:t>
            </w:r>
            <w:r w:rsidR="00FD4603">
              <w:rPr>
                <w:rFonts w:ascii="Calibri" w:hAnsi="Calibri" w:cs="Arial"/>
                <w:szCs w:val="24"/>
              </w:rPr>
              <w:t xml:space="preserve"> </w:t>
            </w:r>
            <w:r w:rsidR="00591840">
              <w:rPr>
                <w:rFonts w:asciiTheme="minorHAnsi" w:hAnsiTheme="minorHAnsi"/>
                <w:szCs w:val="22"/>
              </w:rPr>
              <w:t>Residential and Curtilage Extensions</w:t>
            </w:r>
          </w:p>
          <w:p w14:paraId="64327732" w14:textId="77777777" w:rsidR="00387EBE" w:rsidRDefault="00387EBE" w:rsidP="00387EBE">
            <w:pPr>
              <w:overflowPunct/>
              <w:autoSpaceDE/>
              <w:adjustRightInd/>
              <w:jc w:val="both"/>
              <w:rPr>
                <w:rFonts w:ascii="Calibri" w:hAnsi="Calibri"/>
                <w:szCs w:val="24"/>
              </w:rPr>
            </w:pPr>
            <w:r>
              <w:rPr>
                <w:rFonts w:ascii="Calibri" w:hAnsi="Calibri"/>
                <w:szCs w:val="24"/>
              </w:rPr>
              <w:t>NPPF</w:t>
            </w:r>
          </w:p>
          <w:p w14:paraId="7F13B4B8" w14:textId="77777777" w:rsidR="008542DE" w:rsidRPr="00504440" w:rsidRDefault="00387EBE" w:rsidP="00387EBE">
            <w:pPr>
              <w:pStyle w:val="PLANNING"/>
              <w:rPr>
                <w:rFonts w:ascii="Calibri" w:hAnsi="Calibri"/>
                <w:b/>
                <w:bCs/>
                <w:szCs w:val="22"/>
              </w:rPr>
            </w:pPr>
            <w:r>
              <w:rPr>
                <w:rFonts w:ascii="Calibri" w:hAnsi="Calibri" w:cs="Arial"/>
              </w:rPr>
              <w:t>NPPG</w:t>
            </w:r>
          </w:p>
          <w:p w14:paraId="3208E4D7" w14:textId="77777777" w:rsidR="001946E0" w:rsidRPr="008C75E4" w:rsidRDefault="001946E0" w:rsidP="006126D1">
            <w:pPr>
              <w:jc w:val="both"/>
              <w:rPr>
                <w:rFonts w:ascii="Calibri" w:hAnsi="Calibri"/>
                <w:b/>
                <w:szCs w:val="22"/>
              </w:rPr>
            </w:pPr>
          </w:p>
        </w:tc>
      </w:tr>
      <w:tr w:rsidR="008C75E4" w:rsidRPr="008C75E4" w14:paraId="30A76292"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1E5FDDDE"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5ECF4D90" w14:textId="77777777" w:rsidR="00DA4699" w:rsidRDefault="00DA4699" w:rsidP="00AB1CC2">
            <w:pPr>
              <w:overflowPunct/>
              <w:autoSpaceDE/>
              <w:adjustRightInd/>
              <w:ind w:left="720" w:hanging="720"/>
              <w:jc w:val="both"/>
              <w:rPr>
                <w:rFonts w:ascii="Calibri" w:hAnsi="Calibri"/>
                <w:szCs w:val="22"/>
              </w:rPr>
            </w:pPr>
            <w:r w:rsidRPr="00972133">
              <w:rPr>
                <w:rFonts w:asciiTheme="minorHAnsi" w:hAnsiTheme="minorHAnsi" w:cstheme="minorHAnsi"/>
                <w:szCs w:val="22"/>
                <w:shd w:val="clear" w:color="auto" w:fill="FFFFFF"/>
              </w:rPr>
              <w:t>3/2018/0776</w:t>
            </w:r>
            <w:r>
              <w:rPr>
                <w:rFonts w:asciiTheme="minorHAnsi" w:hAnsiTheme="minorHAnsi" w:cstheme="minorHAnsi"/>
                <w:szCs w:val="22"/>
                <w:shd w:val="clear" w:color="auto" w:fill="FFFFFF"/>
              </w:rPr>
              <w:t xml:space="preserve"> - </w:t>
            </w:r>
            <w:r w:rsidRPr="00FA6377">
              <w:rPr>
                <w:rFonts w:ascii="Calibri" w:hAnsi="Calibri"/>
                <w:szCs w:val="22"/>
              </w:rPr>
              <w:t xml:space="preserve">Proposed two storey extensions to side, single storey extension to rear and alteration of </w:t>
            </w:r>
          </w:p>
          <w:p w14:paraId="51DF64D4" w14:textId="77777777" w:rsidR="00246299" w:rsidRDefault="00DA4699" w:rsidP="00AB1CC2">
            <w:pPr>
              <w:overflowPunct/>
              <w:autoSpaceDE/>
              <w:adjustRightInd/>
              <w:ind w:left="720" w:hanging="720"/>
              <w:jc w:val="both"/>
              <w:rPr>
                <w:rFonts w:ascii="Calibri" w:hAnsi="Calibri"/>
                <w:szCs w:val="22"/>
              </w:rPr>
            </w:pPr>
            <w:r w:rsidRPr="00FA6377">
              <w:rPr>
                <w:rFonts w:ascii="Calibri" w:hAnsi="Calibri"/>
                <w:szCs w:val="22"/>
              </w:rPr>
              <w:t>existing outbuildings</w:t>
            </w:r>
            <w:r>
              <w:rPr>
                <w:rFonts w:ascii="Calibri" w:hAnsi="Calibri"/>
                <w:szCs w:val="22"/>
              </w:rPr>
              <w:t>. PP granted 6/11/2018.</w:t>
            </w:r>
          </w:p>
          <w:p w14:paraId="022BF8DA" w14:textId="77777777" w:rsidR="00343F4A" w:rsidRDefault="00343F4A" w:rsidP="00AB1CC2">
            <w:pPr>
              <w:overflowPunct/>
              <w:autoSpaceDE/>
              <w:adjustRightInd/>
              <w:ind w:left="720" w:hanging="720"/>
              <w:jc w:val="both"/>
              <w:rPr>
                <w:rFonts w:ascii="Verdana" w:hAnsi="Verdana"/>
                <w:color w:val="333333"/>
                <w:sz w:val="18"/>
                <w:szCs w:val="18"/>
                <w:shd w:val="clear" w:color="auto" w:fill="FFFFFF"/>
              </w:rPr>
            </w:pPr>
          </w:p>
          <w:p w14:paraId="6BF682E2" w14:textId="77777777" w:rsidR="00730868" w:rsidRPr="00774B3F" w:rsidRDefault="00343F4A" w:rsidP="00AB1CC2">
            <w:pPr>
              <w:overflowPunct/>
              <w:autoSpaceDE/>
              <w:adjustRightInd/>
              <w:ind w:left="720" w:hanging="720"/>
              <w:jc w:val="both"/>
              <w:rPr>
                <w:rFonts w:asciiTheme="minorHAnsi" w:hAnsiTheme="minorHAnsi" w:cstheme="minorHAnsi"/>
                <w:color w:val="333333"/>
                <w:szCs w:val="22"/>
                <w:shd w:val="clear" w:color="auto" w:fill="FFFFFF"/>
              </w:rPr>
            </w:pPr>
            <w:r w:rsidRPr="00774B3F">
              <w:rPr>
                <w:rFonts w:asciiTheme="minorHAnsi" w:hAnsiTheme="minorHAnsi" w:cstheme="minorHAnsi"/>
                <w:color w:val="333333"/>
                <w:szCs w:val="22"/>
                <w:shd w:val="clear" w:color="auto" w:fill="FFFFFF"/>
              </w:rPr>
              <w:t xml:space="preserve">3/2021/0948 - </w:t>
            </w:r>
            <w:r w:rsidR="00730868" w:rsidRPr="00774B3F">
              <w:rPr>
                <w:rFonts w:asciiTheme="minorHAnsi" w:hAnsiTheme="minorHAnsi" w:cstheme="minorHAnsi"/>
                <w:color w:val="333333"/>
                <w:szCs w:val="22"/>
                <w:shd w:val="clear" w:color="auto" w:fill="FFFFFF"/>
              </w:rPr>
              <w:t xml:space="preserve">Non-material amendment of planning application 3/2018/0776. Proposed changes </w:t>
            </w:r>
          </w:p>
          <w:p w14:paraId="6B080113" w14:textId="77777777" w:rsidR="00730868" w:rsidRPr="00774B3F" w:rsidRDefault="00730868" w:rsidP="00AB1CC2">
            <w:pPr>
              <w:overflowPunct/>
              <w:autoSpaceDE/>
              <w:adjustRightInd/>
              <w:ind w:left="720" w:hanging="720"/>
              <w:jc w:val="both"/>
              <w:rPr>
                <w:rFonts w:asciiTheme="minorHAnsi" w:hAnsiTheme="minorHAnsi" w:cstheme="minorHAnsi"/>
                <w:color w:val="333333"/>
                <w:szCs w:val="22"/>
                <w:shd w:val="clear" w:color="auto" w:fill="FFFFFF"/>
              </w:rPr>
            </w:pPr>
            <w:r w:rsidRPr="00774B3F">
              <w:rPr>
                <w:rFonts w:asciiTheme="minorHAnsi" w:hAnsiTheme="minorHAnsi" w:cstheme="minorHAnsi"/>
                <w:color w:val="333333"/>
                <w:szCs w:val="22"/>
                <w:shd w:val="clear" w:color="auto" w:fill="FFFFFF"/>
              </w:rPr>
              <w:t xml:space="preserve">include a change of door at the rear to a single door to utility room; added window on back wall of single </w:t>
            </w:r>
          </w:p>
          <w:p w14:paraId="2D1E391A" w14:textId="77777777" w:rsidR="00730868" w:rsidRPr="00774B3F" w:rsidRDefault="00730868" w:rsidP="00AB1CC2">
            <w:pPr>
              <w:overflowPunct/>
              <w:autoSpaceDE/>
              <w:adjustRightInd/>
              <w:ind w:left="720" w:hanging="720"/>
              <w:jc w:val="both"/>
              <w:rPr>
                <w:rFonts w:asciiTheme="minorHAnsi" w:hAnsiTheme="minorHAnsi" w:cstheme="minorHAnsi"/>
                <w:color w:val="333333"/>
                <w:szCs w:val="22"/>
                <w:shd w:val="clear" w:color="auto" w:fill="FFFFFF"/>
              </w:rPr>
            </w:pPr>
            <w:r w:rsidRPr="00774B3F">
              <w:rPr>
                <w:rFonts w:asciiTheme="minorHAnsi" w:hAnsiTheme="minorHAnsi" w:cstheme="minorHAnsi"/>
                <w:color w:val="333333"/>
                <w:szCs w:val="22"/>
                <w:shd w:val="clear" w:color="auto" w:fill="FFFFFF"/>
              </w:rPr>
              <w:t xml:space="preserve">storey extension; addition of utility room; dressing room turned into bedroom; lobby turned into WC. PP </w:t>
            </w:r>
          </w:p>
          <w:p w14:paraId="7B817661" w14:textId="77777777" w:rsidR="00343F4A" w:rsidRPr="00246299" w:rsidRDefault="00730868" w:rsidP="00AB1CC2">
            <w:pPr>
              <w:overflowPunct/>
              <w:autoSpaceDE/>
              <w:adjustRightInd/>
              <w:ind w:left="720" w:hanging="720"/>
              <w:jc w:val="both"/>
              <w:rPr>
                <w:rFonts w:ascii="Verdana" w:hAnsi="Verdana"/>
                <w:color w:val="333333"/>
                <w:sz w:val="18"/>
                <w:szCs w:val="18"/>
                <w:shd w:val="clear" w:color="auto" w:fill="FFFFFF"/>
              </w:rPr>
            </w:pPr>
            <w:r w:rsidRPr="00774B3F">
              <w:rPr>
                <w:rFonts w:asciiTheme="minorHAnsi" w:hAnsiTheme="minorHAnsi" w:cstheme="minorHAnsi"/>
                <w:color w:val="333333"/>
                <w:szCs w:val="22"/>
                <w:shd w:val="clear" w:color="auto" w:fill="FFFFFF"/>
              </w:rPr>
              <w:t>granted 15/10/2021.</w:t>
            </w:r>
          </w:p>
        </w:tc>
      </w:tr>
      <w:tr w:rsidR="008C75E4" w:rsidRPr="008C75E4" w14:paraId="03170E73" w14:textId="77777777" w:rsidTr="00504440">
        <w:trPr>
          <w:trHeight w:hRule="exact" w:val="144"/>
          <w:jc w:val="center"/>
        </w:trPr>
        <w:tc>
          <w:tcPr>
            <w:tcW w:w="9555" w:type="dxa"/>
            <w:gridSpan w:val="14"/>
            <w:tcBorders>
              <w:left w:val="nil"/>
              <w:right w:val="nil"/>
            </w:tcBorders>
            <w:tcMar>
              <w:top w:w="57" w:type="dxa"/>
              <w:bottom w:w="57" w:type="dxa"/>
            </w:tcMar>
          </w:tcPr>
          <w:p w14:paraId="207D5448" w14:textId="77777777" w:rsidR="003F16AA" w:rsidRPr="00504440" w:rsidRDefault="003F16AA" w:rsidP="00504440">
            <w:pPr>
              <w:rPr>
                <w:sz w:val="4"/>
                <w:szCs w:val="4"/>
              </w:rPr>
            </w:pPr>
          </w:p>
        </w:tc>
      </w:tr>
      <w:tr w:rsidR="008C75E4" w:rsidRPr="008C75E4" w14:paraId="4A002A60" w14:textId="77777777" w:rsidTr="00504440">
        <w:trPr>
          <w:jc w:val="center"/>
        </w:trPr>
        <w:tc>
          <w:tcPr>
            <w:tcW w:w="9555" w:type="dxa"/>
            <w:gridSpan w:val="14"/>
            <w:tcMar>
              <w:top w:w="57" w:type="dxa"/>
              <w:bottom w:w="57" w:type="dxa"/>
            </w:tcMar>
          </w:tcPr>
          <w:p w14:paraId="2691FF69"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434DFED" w14:textId="77777777" w:rsidTr="00504440">
        <w:trPr>
          <w:trHeight w:val="1152"/>
          <w:jc w:val="center"/>
        </w:trPr>
        <w:tc>
          <w:tcPr>
            <w:tcW w:w="9555" w:type="dxa"/>
            <w:gridSpan w:val="14"/>
            <w:tcMar>
              <w:top w:w="57" w:type="dxa"/>
              <w:bottom w:w="57" w:type="dxa"/>
            </w:tcMar>
          </w:tcPr>
          <w:p w14:paraId="03667D72"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0DE7265B" w14:textId="77777777" w:rsidR="00EE79C9" w:rsidRDefault="003F4A62" w:rsidP="00AB1CC2">
            <w:pPr>
              <w:overflowPunct/>
              <w:autoSpaceDE/>
              <w:adjustRightInd/>
              <w:ind w:left="720" w:hanging="720"/>
              <w:jc w:val="both"/>
              <w:rPr>
                <w:rFonts w:ascii="Calibri" w:hAnsi="Calibri"/>
              </w:rPr>
            </w:pPr>
            <w:r w:rsidRPr="00FA6377">
              <w:rPr>
                <w:rFonts w:ascii="Calibri" w:hAnsi="Calibri"/>
              </w:rPr>
              <w:t xml:space="preserve">The application site relates to a </w:t>
            </w:r>
            <w:r w:rsidR="00EE79C9">
              <w:rPr>
                <w:rFonts w:ascii="Calibri" w:hAnsi="Calibri"/>
              </w:rPr>
              <w:t xml:space="preserve">mid C19 </w:t>
            </w:r>
            <w:r w:rsidRPr="00FA6377">
              <w:rPr>
                <w:rFonts w:ascii="Calibri" w:hAnsi="Calibri"/>
              </w:rPr>
              <w:t>semi-detached property</w:t>
            </w:r>
            <w:r w:rsidR="00EE79C9">
              <w:rPr>
                <w:rFonts w:ascii="Calibri" w:hAnsi="Calibri"/>
              </w:rPr>
              <w:t xml:space="preserve"> (date stone ‘W de T 1861’)</w:t>
            </w:r>
            <w:r w:rsidRPr="00FA6377">
              <w:rPr>
                <w:rFonts w:ascii="Calibri" w:hAnsi="Calibri"/>
              </w:rPr>
              <w:t xml:space="preserve"> which fronts </w:t>
            </w:r>
          </w:p>
          <w:p w14:paraId="77B71D6A" w14:textId="77777777" w:rsidR="00EE79C9" w:rsidRDefault="003F4A62" w:rsidP="00EE79C9">
            <w:pPr>
              <w:overflowPunct/>
              <w:autoSpaceDE/>
              <w:adjustRightInd/>
              <w:ind w:left="720" w:hanging="720"/>
              <w:jc w:val="both"/>
              <w:rPr>
                <w:rFonts w:ascii="Calibri" w:hAnsi="Calibri"/>
              </w:rPr>
            </w:pPr>
            <w:r w:rsidRPr="00FA6377">
              <w:rPr>
                <w:rFonts w:ascii="Calibri" w:hAnsi="Calibri"/>
              </w:rPr>
              <w:t xml:space="preserve">onto Longsight Road, </w:t>
            </w:r>
            <w:proofErr w:type="spellStart"/>
            <w:r w:rsidRPr="00FA6377">
              <w:rPr>
                <w:rFonts w:ascii="Calibri" w:hAnsi="Calibri"/>
              </w:rPr>
              <w:t>Copster</w:t>
            </w:r>
            <w:proofErr w:type="spellEnd"/>
            <w:r w:rsidRPr="00FA6377">
              <w:rPr>
                <w:rFonts w:ascii="Calibri" w:hAnsi="Calibri"/>
              </w:rPr>
              <w:t xml:space="preserve"> Green. The property </w:t>
            </w:r>
            <w:r w:rsidR="000306F9">
              <w:rPr>
                <w:rFonts w:ascii="Calibri" w:hAnsi="Calibri"/>
              </w:rPr>
              <w:t>has</w:t>
            </w:r>
            <w:r w:rsidRPr="00FA6377">
              <w:rPr>
                <w:rFonts w:ascii="Calibri" w:hAnsi="Calibri"/>
              </w:rPr>
              <w:t xml:space="preserve"> a private front and rear garden with vehicle access </w:t>
            </w:r>
          </w:p>
          <w:p w14:paraId="46F059BA" w14:textId="77777777" w:rsidR="00484C63" w:rsidRDefault="003F4A62" w:rsidP="00EE79C9">
            <w:pPr>
              <w:overflowPunct/>
              <w:autoSpaceDE/>
              <w:adjustRightInd/>
              <w:ind w:left="720" w:hanging="720"/>
              <w:jc w:val="both"/>
              <w:rPr>
                <w:rFonts w:ascii="Calibri" w:hAnsi="Calibri"/>
              </w:rPr>
            </w:pPr>
            <w:r w:rsidRPr="00FA6377">
              <w:rPr>
                <w:rFonts w:ascii="Calibri" w:hAnsi="Calibri"/>
              </w:rPr>
              <w:t>provided to the rear off Lovely Hall Lane.</w:t>
            </w:r>
            <w:r w:rsidR="001F4A8C">
              <w:rPr>
                <w:rFonts w:ascii="Calibri" w:hAnsi="Calibri"/>
              </w:rPr>
              <w:t xml:space="preserve"> The rear elevation is highly visible from Lovely Hall Lane.</w:t>
            </w:r>
          </w:p>
          <w:p w14:paraId="0DAF15E8" w14:textId="77777777" w:rsidR="003F3C3D" w:rsidRDefault="003F3C3D" w:rsidP="00AB1CC2">
            <w:pPr>
              <w:overflowPunct/>
              <w:autoSpaceDE/>
              <w:adjustRightInd/>
              <w:ind w:left="720" w:hanging="720"/>
              <w:jc w:val="both"/>
              <w:rPr>
                <w:rFonts w:ascii="Calibri" w:hAnsi="Calibri"/>
                <w:b/>
                <w:szCs w:val="22"/>
              </w:rPr>
            </w:pPr>
          </w:p>
          <w:p w14:paraId="10E816E3" w14:textId="77777777" w:rsidR="0035579C" w:rsidRDefault="003F3C3D" w:rsidP="00AB1CC2">
            <w:pPr>
              <w:overflowPunct/>
              <w:autoSpaceDE/>
              <w:adjustRightInd/>
              <w:ind w:left="720" w:hanging="720"/>
              <w:jc w:val="both"/>
              <w:rPr>
                <w:rFonts w:ascii="Calibri" w:hAnsi="Calibri"/>
                <w:szCs w:val="22"/>
              </w:rPr>
            </w:pPr>
            <w:r w:rsidRPr="003F3C3D">
              <w:rPr>
                <w:rFonts w:ascii="Calibri" w:hAnsi="Calibri"/>
                <w:szCs w:val="22"/>
              </w:rPr>
              <w:t xml:space="preserve">Existing </w:t>
            </w:r>
            <w:r w:rsidR="003B6082">
              <w:rPr>
                <w:rFonts w:ascii="Calibri" w:hAnsi="Calibri"/>
                <w:szCs w:val="22"/>
              </w:rPr>
              <w:t xml:space="preserve">wall materials are natural </w:t>
            </w:r>
            <w:r w:rsidR="003D59CB">
              <w:rPr>
                <w:rFonts w:ascii="Calibri" w:hAnsi="Calibri"/>
                <w:szCs w:val="22"/>
              </w:rPr>
              <w:t>random course stone and render</w:t>
            </w:r>
            <w:r w:rsidR="0035579C">
              <w:rPr>
                <w:rFonts w:ascii="Calibri" w:hAnsi="Calibri"/>
                <w:szCs w:val="22"/>
              </w:rPr>
              <w:t xml:space="preserve"> (gable)</w:t>
            </w:r>
            <w:r w:rsidR="003D59CB">
              <w:rPr>
                <w:rFonts w:ascii="Calibri" w:hAnsi="Calibri"/>
                <w:szCs w:val="22"/>
              </w:rPr>
              <w:t xml:space="preserve">. </w:t>
            </w:r>
            <w:r w:rsidR="003253FD">
              <w:rPr>
                <w:rFonts w:ascii="Calibri" w:hAnsi="Calibri"/>
                <w:szCs w:val="22"/>
              </w:rPr>
              <w:t>R</w:t>
            </w:r>
            <w:r w:rsidRPr="003F3C3D">
              <w:rPr>
                <w:rFonts w:ascii="Calibri" w:hAnsi="Calibri"/>
                <w:szCs w:val="22"/>
              </w:rPr>
              <w:t>oof materials are</w:t>
            </w:r>
            <w:r w:rsidR="003253FD">
              <w:rPr>
                <w:rFonts w:ascii="Calibri" w:hAnsi="Calibri"/>
                <w:szCs w:val="22"/>
              </w:rPr>
              <w:t xml:space="preserve"> natural</w:t>
            </w:r>
            <w:r w:rsidRPr="003F3C3D">
              <w:rPr>
                <w:rFonts w:ascii="Calibri" w:hAnsi="Calibri"/>
                <w:szCs w:val="22"/>
              </w:rPr>
              <w:t xml:space="preserve"> </w:t>
            </w:r>
          </w:p>
          <w:p w14:paraId="32C2BF62" w14:textId="77777777" w:rsidR="003F3C3D" w:rsidRPr="003F3C3D" w:rsidRDefault="003F3C3D" w:rsidP="0035579C">
            <w:pPr>
              <w:overflowPunct/>
              <w:autoSpaceDE/>
              <w:adjustRightInd/>
              <w:ind w:left="720" w:hanging="720"/>
              <w:jc w:val="both"/>
              <w:rPr>
                <w:rFonts w:ascii="Calibri" w:hAnsi="Calibri"/>
                <w:szCs w:val="22"/>
              </w:rPr>
            </w:pPr>
            <w:r w:rsidRPr="003F3C3D">
              <w:rPr>
                <w:rFonts w:ascii="Calibri" w:hAnsi="Calibri"/>
                <w:szCs w:val="22"/>
              </w:rPr>
              <w:t>blue</w:t>
            </w:r>
            <w:r>
              <w:rPr>
                <w:rFonts w:ascii="Calibri" w:hAnsi="Calibri"/>
                <w:szCs w:val="22"/>
              </w:rPr>
              <w:t xml:space="preserve"> </w:t>
            </w:r>
            <w:r w:rsidRPr="003F3C3D">
              <w:rPr>
                <w:rFonts w:ascii="Calibri" w:hAnsi="Calibri"/>
                <w:szCs w:val="22"/>
              </w:rPr>
              <w:t>grey slate</w:t>
            </w:r>
            <w:r w:rsidR="0035579C">
              <w:rPr>
                <w:rFonts w:ascii="Calibri" w:hAnsi="Calibri"/>
                <w:szCs w:val="22"/>
              </w:rPr>
              <w:t xml:space="preserve"> (metamorphic)</w:t>
            </w:r>
            <w:r w:rsidRPr="003F3C3D">
              <w:rPr>
                <w:rFonts w:ascii="Calibri" w:hAnsi="Calibri"/>
                <w:szCs w:val="22"/>
              </w:rPr>
              <w:t>.</w:t>
            </w:r>
          </w:p>
        </w:tc>
      </w:tr>
      <w:tr w:rsidR="008C75E4" w:rsidRPr="008C75E4" w14:paraId="7E628084" w14:textId="77777777" w:rsidTr="00504440">
        <w:trPr>
          <w:trHeight w:val="1152"/>
          <w:jc w:val="center"/>
        </w:trPr>
        <w:tc>
          <w:tcPr>
            <w:tcW w:w="9555" w:type="dxa"/>
            <w:gridSpan w:val="14"/>
            <w:tcMar>
              <w:top w:w="57" w:type="dxa"/>
              <w:bottom w:w="57" w:type="dxa"/>
            </w:tcMar>
          </w:tcPr>
          <w:p w14:paraId="2B7F7252"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53518AEE" w14:textId="77777777" w:rsidR="00454754" w:rsidRDefault="003F3C3D" w:rsidP="00454754">
            <w:pPr>
              <w:pStyle w:val="Header"/>
              <w:tabs>
                <w:tab w:val="clear" w:pos="4153"/>
                <w:tab w:val="clear" w:pos="8306"/>
              </w:tabs>
              <w:jc w:val="both"/>
              <w:rPr>
                <w:rFonts w:asciiTheme="minorHAnsi" w:hAnsiTheme="minorHAnsi" w:cstheme="minorHAnsi"/>
                <w:szCs w:val="22"/>
                <w:shd w:val="clear" w:color="auto" w:fill="FFFFFF"/>
              </w:rPr>
            </w:pPr>
            <w:r w:rsidRPr="00972133">
              <w:rPr>
                <w:rFonts w:asciiTheme="minorHAnsi" w:hAnsiTheme="minorHAnsi" w:cstheme="minorHAnsi"/>
                <w:szCs w:val="22"/>
                <w:shd w:val="clear" w:color="auto" w:fill="FFFFFF"/>
              </w:rPr>
              <w:t>3/2018/0776</w:t>
            </w:r>
            <w:r>
              <w:rPr>
                <w:rFonts w:asciiTheme="minorHAnsi" w:hAnsiTheme="minorHAnsi" w:cstheme="minorHAnsi"/>
                <w:szCs w:val="22"/>
                <w:shd w:val="clear" w:color="auto" w:fill="FFFFFF"/>
              </w:rPr>
              <w:t xml:space="preserve"> proposed the use of</w:t>
            </w:r>
            <w:r w:rsidR="003D59CB">
              <w:rPr>
                <w:rFonts w:asciiTheme="minorHAnsi" w:hAnsiTheme="minorHAnsi" w:cstheme="minorHAnsi"/>
                <w:szCs w:val="22"/>
                <w:shd w:val="clear" w:color="auto" w:fill="FFFFFF"/>
              </w:rPr>
              <w:t xml:space="preserve"> natural pitched face stone </w:t>
            </w:r>
            <w:r w:rsidR="007A6A30">
              <w:rPr>
                <w:rFonts w:asciiTheme="minorHAnsi" w:hAnsiTheme="minorHAnsi" w:cstheme="minorHAnsi"/>
                <w:szCs w:val="22"/>
                <w:shd w:val="clear" w:color="auto" w:fill="FFFFFF"/>
              </w:rPr>
              <w:t xml:space="preserve">(front and rear walls) </w:t>
            </w:r>
            <w:r w:rsidR="003D59CB">
              <w:rPr>
                <w:rFonts w:asciiTheme="minorHAnsi" w:hAnsiTheme="minorHAnsi" w:cstheme="minorHAnsi"/>
                <w:szCs w:val="22"/>
                <w:shd w:val="clear" w:color="auto" w:fill="FFFFFF"/>
              </w:rPr>
              <w:t>and render (</w:t>
            </w:r>
            <w:r w:rsidR="007A6A30">
              <w:rPr>
                <w:rFonts w:asciiTheme="minorHAnsi" w:hAnsiTheme="minorHAnsi" w:cstheme="minorHAnsi"/>
                <w:szCs w:val="22"/>
                <w:shd w:val="clear" w:color="auto" w:fill="FFFFFF"/>
              </w:rPr>
              <w:t>gable</w:t>
            </w:r>
            <w:r w:rsidR="003D59CB">
              <w:rPr>
                <w:rFonts w:asciiTheme="minorHAnsi" w:hAnsiTheme="minorHAnsi" w:cstheme="minorHAnsi"/>
                <w:szCs w:val="22"/>
                <w:shd w:val="clear" w:color="auto" w:fill="FFFFFF"/>
              </w:rPr>
              <w:t xml:space="preserve">) and </w:t>
            </w:r>
            <w:r>
              <w:rPr>
                <w:rFonts w:asciiTheme="minorHAnsi" w:hAnsiTheme="minorHAnsi" w:cstheme="minorHAnsi"/>
                <w:szCs w:val="22"/>
                <w:shd w:val="clear" w:color="auto" w:fill="FFFFFF"/>
              </w:rPr>
              <w:t xml:space="preserve">blue grey slate </w:t>
            </w:r>
            <w:r w:rsidR="007A6A30">
              <w:rPr>
                <w:rFonts w:asciiTheme="minorHAnsi" w:hAnsiTheme="minorHAnsi" w:cstheme="minorHAnsi"/>
                <w:szCs w:val="22"/>
                <w:shd w:val="clear" w:color="auto" w:fill="FFFFFF"/>
              </w:rPr>
              <w:t xml:space="preserve">(two-storey roof) </w:t>
            </w:r>
            <w:r>
              <w:rPr>
                <w:rFonts w:asciiTheme="minorHAnsi" w:hAnsiTheme="minorHAnsi" w:cstheme="minorHAnsi"/>
                <w:szCs w:val="22"/>
                <w:shd w:val="clear" w:color="auto" w:fill="FFFFFF"/>
              </w:rPr>
              <w:t xml:space="preserve">and Marley </w:t>
            </w:r>
            <w:proofErr w:type="spellStart"/>
            <w:r>
              <w:rPr>
                <w:rFonts w:asciiTheme="minorHAnsi" w:hAnsiTheme="minorHAnsi" w:cstheme="minorHAnsi"/>
                <w:szCs w:val="22"/>
                <w:shd w:val="clear" w:color="auto" w:fill="FFFFFF"/>
              </w:rPr>
              <w:t>Melodie</w:t>
            </w:r>
            <w:proofErr w:type="spellEnd"/>
            <w:r>
              <w:rPr>
                <w:rFonts w:asciiTheme="minorHAnsi" w:hAnsiTheme="minorHAnsi" w:cstheme="minorHAnsi"/>
                <w:szCs w:val="22"/>
                <w:shd w:val="clear" w:color="auto" w:fill="FFFFFF"/>
              </w:rPr>
              <w:t xml:space="preserve"> clay pantile (</w:t>
            </w:r>
            <w:r w:rsidR="007A6A30">
              <w:rPr>
                <w:rFonts w:asciiTheme="minorHAnsi" w:hAnsiTheme="minorHAnsi" w:cstheme="minorHAnsi"/>
                <w:szCs w:val="22"/>
                <w:shd w:val="clear" w:color="auto" w:fill="FFFFFF"/>
              </w:rPr>
              <w:t xml:space="preserve">rear single-storey </w:t>
            </w:r>
            <w:r w:rsidR="003D59CB">
              <w:rPr>
                <w:rFonts w:asciiTheme="minorHAnsi" w:hAnsiTheme="minorHAnsi" w:cstheme="minorHAnsi"/>
                <w:szCs w:val="22"/>
                <w:shd w:val="clear" w:color="auto" w:fill="FFFFFF"/>
              </w:rPr>
              <w:t>roof</w:t>
            </w:r>
            <w:r>
              <w:rPr>
                <w:rFonts w:asciiTheme="minorHAnsi" w:hAnsiTheme="minorHAnsi" w:cstheme="minorHAnsi"/>
                <w:szCs w:val="22"/>
                <w:shd w:val="clear" w:color="auto" w:fill="FFFFFF"/>
              </w:rPr>
              <w:t>).</w:t>
            </w:r>
          </w:p>
          <w:p w14:paraId="7A4BAFD0" w14:textId="77777777" w:rsidR="007A6A30" w:rsidRDefault="007A6A30" w:rsidP="00454754">
            <w:pPr>
              <w:pStyle w:val="Header"/>
              <w:tabs>
                <w:tab w:val="clear" w:pos="4153"/>
                <w:tab w:val="clear" w:pos="8306"/>
              </w:tabs>
              <w:jc w:val="both"/>
              <w:rPr>
                <w:rFonts w:ascii="Calibri" w:hAnsi="Calibri"/>
                <w:szCs w:val="22"/>
              </w:rPr>
            </w:pPr>
          </w:p>
          <w:p w14:paraId="44A4B938" w14:textId="77777777" w:rsidR="007A6A30" w:rsidRPr="00F012FA" w:rsidRDefault="007A6A30" w:rsidP="00454754">
            <w:pPr>
              <w:pStyle w:val="Header"/>
              <w:tabs>
                <w:tab w:val="clear" w:pos="4153"/>
                <w:tab w:val="clear" w:pos="8306"/>
              </w:tabs>
              <w:jc w:val="both"/>
              <w:rPr>
                <w:rFonts w:ascii="Calibri" w:hAnsi="Calibri"/>
                <w:szCs w:val="22"/>
              </w:rPr>
            </w:pPr>
            <w:r>
              <w:rPr>
                <w:rFonts w:ascii="Calibri" w:hAnsi="Calibri"/>
                <w:szCs w:val="22"/>
              </w:rPr>
              <w:t xml:space="preserve">A Non-material amendment application has now been received in respect to the substitution of </w:t>
            </w:r>
            <w:r w:rsidR="0075664E">
              <w:rPr>
                <w:rFonts w:ascii="Calibri" w:hAnsi="Calibri"/>
                <w:szCs w:val="22"/>
              </w:rPr>
              <w:t>plastic tiles on roofs and the rendering of rear wall faces.</w:t>
            </w:r>
          </w:p>
        </w:tc>
      </w:tr>
      <w:tr w:rsidR="008C75E4" w:rsidRPr="008C75E4" w14:paraId="3B23A0DD" w14:textId="77777777" w:rsidTr="00504440">
        <w:trPr>
          <w:trHeight w:val="864"/>
          <w:jc w:val="center"/>
        </w:trPr>
        <w:tc>
          <w:tcPr>
            <w:tcW w:w="9555" w:type="dxa"/>
            <w:gridSpan w:val="14"/>
            <w:tcMar>
              <w:top w:w="57" w:type="dxa"/>
              <w:bottom w:w="57" w:type="dxa"/>
            </w:tcMar>
          </w:tcPr>
          <w:p w14:paraId="23E94CBA" w14:textId="77777777" w:rsidR="00C0704D"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48315050" w14:textId="77777777" w:rsidR="00020CA7" w:rsidRPr="00020CA7" w:rsidRDefault="00020CA7" w:rsidP="006126D1">
            <w:pPr>
              <w:contextualSpacing/>
              <w:jc w:val="both"/>
              <w:rPr>
                <w:rFonts w:ascii="Calibri" w:hAnsi="Calibri"/>
                <w:bCs/>
                <w:szCs w:val="22"/>
              </w:rPr>
            </w:pPr>
            <w:r w:rsidRPr="00020CA7">
              <w:rPr>
                <w:rFonts w:ascii="Calibri" w:hAnsi="Calibri"/>
                <w:bCs/>
                <w:szCs w:val="22"/>
              </w:rPr>
              <w:t>3/20180776 has largely been implemented.</w:t>
            </w:r>
          </w:p>
          <w:p w14:paraId="26E2F79D" w14:textId="77777777" w:rsidR="00020CA7" w:rsidRPr="008C75E4" w:rsidRDefault="00020CA7" w:rsidP="006126D1">
            <w:pPr>
              <w:contextualSpacing/>
              <w:jc w:val="both"/>
              <w:rPr>
                <w:rFonts w:ascii="Calibri" w:hAnsi="Calibri"/>
                <w:b/>
                <w:bCs/>
                <w:szCs w:val="22"/>
              </w:rPr>
            </w:pPr>
          </w:p>
          <w:p w14:paraId="6C4200BF" w14:textId="77777777" w:rsidR="00C44E40" w:rsidRPr="00DF6F5C" w:rsidRDefault="0075664E" w:rsidP="00454754">
            <w:pPr>
              <w:pStyle w:val="Header"/>
              <w:tabs>
                <w:tab w:val="clear" w:pos="4153"/>
                <w:tab w:val="clear" w:pos="8306"/>
              </w:tabs>
              <w:contextualSpacing/>
              <w:jc w:val="both"/>
              <w:rPr>
                <w:rFonts w:asciiTheme="minorHAnsi" w:hAnsiTheme="minorHAnsi" w:cstheme="minorHAnsi"/>
                <w:szCs w:val="22"/>
              </w:rPr>
            </w:pPr>
            <w:r w:rsidRPr="00DF6F5C">
              <w:rPr>
                <w:rFonts w:asciiTheme="minorHAnsi" w:hAnsiTheme="minorHAnsi" w:cstheme="minorHAnsi"/>
                <w:szCs w:val="22"/>
              </w:rPr>
              <w:t xml:space="preserve">The proposed use of plastic tiles </w:t>
            </w:r>
            <w:r w:rsidR="00934A3F" w:rsidRPr="00DF6F5C">
              <w:rPr>
                <w:rFonts w:asciiTheme="minorHAnsi" w:hAnsiTheme="minorHAnsi" w:cstheme="minorHAnsi"/>
                <w:szCs w:val="22"/>
              </w:rPr>
              <w:t xml:space="preserve">introduces a smooth glossy </w:t>
            </w:r>
            <w:r w:rsidR="00904802" w:rsidRPr="00DF6F5C">
              <w:rPr>
                <w:rFonts w:asciiTheme="minorHAnsi" w:hAnsiTheme="minorHAnsi" w:cstheme="minorHAnsi"/>
              </w:rPr>
              <w:t>modern material w</w:t>
            </w:r>
            <w:r w:rsidR="00934A3F" w:rsidRPr="00DF6F5C">
              <w:rPr>
                <w:rFonts w:asciiTheme="minorHAnsi" w:hAnsiTheme="minorHAnsi" w:cstheme="minorHAnsi"/>
              </w:rPr>
              <w:t xml:space="preserve">ith </w:t>
            </w:r>
            <w:r w:rsidR="00904802" w:rsidRPr="00DF6F5C">
              <w:rPr>
                <w:rFonts w:asciiTheme="minorHAnsi" w:hAnsiTheme="minorHAnsi" w:cstheme="minorHAnsi"/>
              </w:rPr>
              <w:t>a</w:t>
            </w:r>
            <w:r w:rsidR="00934A3F" w:rsidRPr="00DF6F5C">
              <w:rPr>
                <w:rFonts w:asciiTheme="minorHAnsi" w:hAnsiTheme="minorHAnsi" w:cstheme="minorHAnsi"/>
              </w:rPr>
              <w:t xml:space="preserve"> </w:t>
            </w:r>
            <w:proofErr w:type="gramStart"/>
            <w:r w:rsidR="00934A3F" w:rsidRPr="00DF6F5C">
              <w:rPr>
                <w:rFonts w:asciiTheme="minorHAnsi" w:hAnsiTheme="minorHAnsi" w:cstheme="minorHAnsi"/>
              </w:rPr>
              <w:t xml:space="preserve">different </w:t>
            </w:r>
            <w:r w:rsidR="00904802" w:rsidRPr="00DF6F5C">
              <w:rPr>
                <w:rFonts w:asciiTheme="minorHAnsi" w:hAnsiTheme="minorHAnsi" w:cstheme="minorHAnsi"/>
              </w:rPr>
              <w:t xml:space="preserve"> appearance</w:t>
            </w:r>
            <w:proofErr w:type="gramEnd"/>
            <w:r w:rsidR="00904802" w:rsidRPr="00DF6F5C">
              <w:rPr>
                <w:rFonts w:asciiTheme="minorHAnsi" w:hAnsiTheme="minorHAnsi" w:cstheme="minorHAnsi"/>
              </w:rPr>
              <w:t xml:space="preserve"> and visual texture to </w:t>
            </w:r>
            <w:r w:rsidR="00934A3F" w:rsidRPr="00DF6F5C">
              <w:rPr>
                <w:rFonts w:asciiTheme="minorHAnsi" w:hAnsiTheme="minorHAnsi" w:cstheme="minorHAnsi"/>
              </w:rPr>
              <w:t>natural slate</w:t>
            </w:r>
            <w:r w:rsidR="00904802" w:rsidRPr="00DF6F5C">
              <w:rPr>
                <w:rFonts w:asciiTheme="minorHAnsi" w:hAnsiTheme="minorHAnsi" w:cstheme="minorHAnsi"/>
              </w:rPr>
              <w:t xml:space="preserve">. </w:t>
            </w:r>
            <w:r w:rsidR="00DF6F5C" w:rsidRPr="00DF6F5C">
              <w:rPr>
                <w:rFonts w:asciiTheme="minorHAnsi" w:hAnsiTheme="minorHAnsi" w:cstheme="minorHAnsi"/>
              </w:rPr>
              <w:t xml:space="preserve">It would also have very different weathering characteristics to natural slate. </w:t>
            </w:r>
            <w:r w:rsidR="00904802" w:rsidRPr="00DF6F5C">
              <w:rPr>
                <w:rFonts w:asciiTheme="minorHAnsi" w:hAnsiTheme="minorHAnsi" w:cstheme="minorHAnsi"/>
              </w:rPr>
              <w:t>T</w:t>
            </w:r>
            <w:r w:rsidRPr="00DF6F5C">
              <w:rPr>
                <w:rFonts w:asciiTheme="minorHAnsi" w:hAnsiTheme="minorHAnsi" w:cstheme="minorHAnsi"/>
                <w:szCs w:val="22"/>
              </w:rPr>
              <w:t>he</w:t>
            </w:r>
            <w:r w:rsidR="00DF6F5C" w:rsidRPr="00DF6F5C">
              <w:rPr>
                <w:rFonts w:asciiTheme="minorHAnsi" w:hAnsiTheme="minorHAnsi" w:cstheme="minorHAnsi"/>
                <w:szCs w:val="22"/>
              </w:rPr>
              <w:t xml:space="preserve"> two-storey roofs</w:t>
            </w:r>
            <w:r w:rsidRPr="00DF6F5C">
              <w:rPr>
                <w:rFonts w:asciiTheme="minorHAnsi" w:hAnsiTheme="minorHAnsi" w:cstheme="minorHAnsi"/>
                <w:szCs w:val="22"/>
              </w:rPr>
              <w:t xml:space="preserve"> </w:t>
            </w:r>
            <w:r w:rsidR="00DF6F5C" w:rsidRPr="00DF6F5C">
              <w:rPr>
                <w:rFonts w:asciiTheme="minorHAnsi" w:hAnsiTheme="minorHAnsi" w:cstheme="minorHAnsi"/>
                <w:szCs w:val="22"/>
              </w:rPr>
              <w:t xml:space="preserve">(front and rear) are </w:t>
            </w:r>
            <w:r w:rsidRPr="00DF6F5C">
              <w:rPr>
                <w:rFonts w:asciiTheme="minorHAnsi" w:hAnsiTheme="minorHAnsi" w:cstheme="minorHAnsi"/>
                <w:szCs w:val="22"/>
              </w:rPr>
              <w:t>prominent</w:t>
            </w:r>
            <w:r w:rsidR="00DF6F5C" w:rsidRPr="00DF6F5C">
              <w:rPr>
                <w:rFonts w:asciiTheme="minorHAnsi" w:hAnsiTheme="minorHAnsi" w:cstheme="minorHAnsi"/>
                <w:szCs w:val="22"/>
              </w:rPr>
              <w:t xml:space="preserve"> from the highway</w:t>
            </w:r>
            <w:r w:rsidRPr="00DF6F5C">
              <w:rPr>
                <w:rFonts w:asciiTheme="minorHAnsi" w:hAnsiTheme="minorHAnsi" w:cstheme="minorHAnsi"/>
                <w:szCs w:val="22"/>
              </w:rPr>
              <w:t xml:space="preserve"> </w:t>
            </w:r>
            <w:r w:rsidR="00DF6F5C" w:rsidRPr="00DF6F5C">
              <w:rPr>
                <w:rFonts w:asciiTheme="minorHAnsi" w:hAnsiTheme="minorHAnsi" w:cstheme="minorHAnsi"/>
                <w:szCs w:val="22"/>
              </w:rPr>
              <w:t xml:space="preserve">and the proposal would be </w:t>
            </w:r>
            <w:r w:rsidRPr="00DF6F5C">
              <w:rPr>
                <w:rFonts w:asciiTheme="minorHAnsi" w:hAnsiTheme="minorHAnsi" w:cstheme="minorHAnsi"/>
                <w:szCs w:val="22"/>
              </w:rPr>
              <w:t xml:space="preserve">incongruous and conspicuous and unsympathetic to the host building. </w:t>
            </w:r>
            <w:r w:rsidR="0012221C">
              <w:rPr>
                <w:rFonts w:asciiTheme="minorHAnsi" w:hAnsiTheme="minorHAnsi" w:cstheme="minorHAnsi"/>
                <w:szCs w:val="22"/>
              </w:rPr>
              <w:t>Therefore, the proposed amendment is significant and adverse.</w:t>
            </w:r>
          </w:p>
        </w:tc>
      </w:tr>
      <w:tr w:rsidR="00C0704D" w:rsidRPr="008C75E4" w14:paraId="64F60935" w14:textId="77777777" w:rsidTr="00504440">
        <w:trPr>
          <w:jc w:val="center"/>
        </w:trPr>
        <w:tc>
          <w:tcPr>
            <w:tcW w:w="2837" w:type="dxa"/>
            <w:gridSpan w:val="4"/>
            <w:tcMar>
              <w:top w:w="57" w:type="dxa"/>
              <w:bottom w:w="57" w:type="dxa"/>
            </w:tcMar>
          </w:tcPr>
          <w:p w14:paraId="60DF1354"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68F55D92" w14:textId="77777777" w:rsidR="00C0704D" w:rsidRDefault="00DF6F5C" w:rsidP="006126D1">
            <w:pPr>
              <w:jc w:val="both"/>
              <w:rPr>
                <w:rFonts w:ascii="Calibri" w:hAnsi="Calibri"/>
                <w:bCs/>
                <w:szCs w:val="22"/>
              </w:rPr>
            </w:pPr>
            <w:r>
              <w:rPr>
                <w:rFonts w:ascii="Calibri" w:hAnsi="Calibri"/>
                <w:bCs/>
                <w:szCs w:val="22"/>
              </w:rPr>
              <w:t>That the Non-material amendment application be refused</w:t>
            </w:r>
            <w:r w:rsidR="002A446B">
              <w:rPr>
                <w:rFonts w:ascii="Calibri" w:hAnsi="Calibri"/>
                <w:bCs/>
                <w:szCs w:val="22"/>
              </w:rPr>
              <w:t xml:space="preserve"> for the following reason:</w:t>
            </w:r>
          </w:p>
          <w:p w14:paraId="2813A500" w14:textId="77777777" w:rsidR="002A446B" w:rsidRDefault="002A446B" w:rsidP="006126D1">
            <w:pPr>
              <w:jc w:val="both"/>
              <w:rPr>
                <w:rFonts w:ascii="Calibri" w:hAnsi="Calibri"/>
                <w:bCs/>
                <w:szCs w:val="22"/>
              </w:rPr>
            </w:pPr>
          </w:p>
          <w:p w14:paraId="14ADA740" w14:textId="77777777" w:rsidR="002A446B" w:rsidRPr="008C75E4" w:rsidRDefault="002A446B" w:rsidP="006126D1">
            <w:pPr>
              <w:jc w:val="both"/>
              <w:rPr>
                <w:rFonts w:ascii="Calibri" w:hAnsi="Calibri"/>
                <w:bCs/>
                <w:szCs w:val="22"/>
              </w:rPr>
            </w:pPr>
            <w:r>
              <w:rPr>
                <w:rFonts w:ascii="Calibri" w:hAnsi="Calibri" w:cs="Calibri"/>
                <w:szCs w:val="22"/>
              </w:rPr>
              <w:t xml:space="preserve">The proposed </w:t>
            </w:r>
            <w:r w:rsidR="0012221C">
              <w:rPr>
                <w:rFonts w:ascii="Calibri" w:hAnsi="Calibri" w:cs="Calibri"/>
                <w:szCs w:val="22"/>
              </w:rPr>
              <w:t xml:space="preserve">roof material amendment is significant and adverse. The </w:t>
            </w:r>
            <w:r>
              <w:rPr>
                <w:rFonts w:ascii="Calibri" w:hAnsi="Calibri" w:cs="Calibri"/>
                <w:szCs w:val="22"/>
              </w:rPr>
              <w:t xml:space="preserve">use of plastic tiles would introduce a smooth glossy modern material with a different appearance and weathering characteristic to natural slate. This would be incongruous and conspicuous and unsympathetic to the host building and the character and appearance of the </w:t>
            </w:r>
            <w:proofErr w:type="spellStart"/>
            <w:r>
              <w:rPr>
                <w:rFonts w:ascii="Calibri" w:hAnsi="Calibri" w:cs="Calibri"/>
                <w:szCs w:val="22"/>
              </w:rPr>
              <w:t>streetscene</w:t>
            </w:r>
            <w:proofErr w:type="spellEnd"/>
            <w:r>
              <w:rPr>
                <w:rFonts w:ascii="Calibri" w:hAnsi="Calibri" w:cs="Calibri"/>
                <w:szCs w:val="22"/>
              </w:rPr>
              <w:t xml:space="preserve"> and townscape. </w:t>
            </w:r>
          </w:p>
        </w:tc>
      </w:tr>
    </w:tbl>
    <w:p w14:paraId="4DCC109E" w14:textId="77777777" w:rsidR="0031197A" w:rsidRPr="008C75E4" w:rsidRDefault="009C13BA"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2A1D7" w14:textId="77777777" w:rsidR="004057C4" w:rsidRDefault="004057C4" w:rsidP="006D0B5F">
      <w:r>
        <w:separator/>
      </w:r>
    </w:p>
  </w:endnote>
  <w:endnote w:type="continuationSeparator" w:id="0">
    <w:p w14:paraId="6A5DE797" w14:textId="77777777" w:rsidR="004057C4" w:rsidRDefault="004057C4"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A7D7D" w14:textId="77777777" w:rsidR="004057C4" w:rsidRDefault="004057C4" w:rsidP="006D0B5F">
      <w:r>
        <w:separator/>
      </w:r>
    </w:p>
  </w:footnote>
  <w:footnote w:type="continuationSeparator" w:id="0">
    <w:p w14:paraId="42344F92" w14:textId="77777777" w:rsidR="004057C4" w:rsidRDefault="004057C4"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0CA7"/>
    <w:rsid w:val="000306F9"/>
    <w:rsid w:val="00041FBF"/>
    <w:rsid w:val="00055B13"/>
    <w:rsid w:val="00072816"/>
    <w:rsid w:val="0008638E"/>
    <w:rsid w:val="000B5CB5"/>
    <w:rsid w:val="000C7A57"/>
    <w:rsid w:val="00101855"/>
    <w:rsid w:val="0010371E"/>
    <w:rsid w:val="00106932"/>
    <w:rsid w:val="0012221C"/>
    <w:rsid w:val="00130035"/>
    <w:rsid w:val="00141512"/>
    <w:rsid w:val="00146213"/>
    <w:rsid w:val="001518CD"/>
    <w:rsid w:val="001639D4"/>
    <w:rsid w:val="0016428F"/>
    <w:rsid w:val="00174004"/>
    <w:rsid w:val="00186D2F"/>
    <w:rsid w:val="001946E0"/>
    <w:rsid w:val="00196722"/>
    <w:rsid w:val="001B769B"/>
    <w:rsid w:val="001C1453"/>
    <w:rsid w:val="001D4F7A"/>
    <w:rsid w:val="001D5852"/>
    <w:rsid w:val="001D5ADD"/>
    <w:rsid w:val="001F4A8C"/>
    <w:rsid w:val="00203F50"/>
    <w:rsid w:val="00206E24"/>
    <w:rsid w:val="00237DA1"/>
    <w:rsid w:val="00246299"/>
    <w:rsid w:val="00250879"/>
    <w:rsid w:val="00284480"/>
    <w:rsid w:val="0028751A"/>
    <w:rsid w:val="0029334A"/>
    <w:rsid w:val="002A01CF"/>
    <w:rsid w:val="002A446B"/>
    <w:rsid w:val="002A7DF7"/>
    <w:rsid w:val="002B7854"/>
    <w:rsid w:val="002C0851"/>
    <w:rsid w:val="002C6277"/>
    <w:rsid w:val="002D4346"/>
    <w:rsid w:val="002E2952"/>
    <w:rsid w:val="002E7CC1"/>
    <w:rsid w:val="002F041D"/>
    <w:rsid w:val="002F2580"/>
    <w:rsid w:val="002F7502"/>
    <w:rsid w:val="003137E0"/>
    <w:rsid w:val="00320A6F"/>
    <w:rsid w:val="00321B6E"/>
    <w:rsid w:val="003253FD"/>
    <w:rsid w:val="003359D0"/>
    <w:rsid w:val="00341E8D"/>
    <w:rsid w:val="00343F4A"/>
    <w:rsid w:val="00347F5E"/>
    <w:rsid w:val="0035579C"/>
    <w:rsid w:val="003634D9"/>
    <w:rsid w:val="0036759A"/>
    <w:rsid w:val="003825D5"/>
    <w:rsid w:val="00387EBE"/>
    <w:rsid w:val="003A4376"/>
    <w:rsid w:val="003B6082"/>
    <w:rsid w:val="003C28E1"/>
    <w:rsid w:val="003D59CB"/>
    <w:rsid w:val="003D7F99"/>
    <w:rsid w:val="003E2151"/>
    <w:rsid w:val="003F16AA"/>
    <w:rsid w:val="003F16B4"/>
    <w:rsid w:val="003F3C3D"/>
    <w:rsid w:val="003F3DB5"/>
    <w:rsid w:val="003F481A"/>
    <w:rsid w:val="003F4A62"/>
    <w:rsid w:val="00404C72"/>
    <w:rsid w:val="004057C4"/>
    <w:rsid w:val="00435FC9"/>
    <w:rsid w:val="0044039F"/>
    <w:rsid w:val="00440CB6"/>
    <w:rsid w:val="00454754"/>
    <w:rsid w:val="004557B9"/>
    <w:rsid w:val="004654DD"/>
    <w:rsid w:val="00484C63"/>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1355B"/>
    <w:rsid w:val="00520D4D"/>
    <w:rsid w:val="00521ABA"/>
    <w:rsid w:val="00525341"/>
    <w:rsid w:val="00526869"/>
    <w:rsid w:val="00527A31"/>
    <w:rsid w:val="00534611"/>
    <w:rsid w:val="00545319"/>
    <w:rsid w:val="00545D8C"/>
    <w:rsid w:val="00556ECD"/>
    <w:rsid w:val="005631B3"/>
    <w:rsid w:val="005633B0"/>
    <w:rsid w:val="005635FF"/>
    <w:rsid w:val="00573B90"/>
    <w:rsid w:val="0057595D"/>
    <w:rsid w:val="005878FE"/>
    <w:rsid w:val="00591840"/>
    <w:rsid w:val="00593040"/>
    <w:rsid w:val="005B0A0E"/>
    <w:rsid w:val="005D3432"/>
    <w:rsid w:val="005E1C6C"/>
    <w:rsid w:val="005E65DF"/>
    <w:rsid w:val="005F260B"/>
    <w:rsid w:val="006126D1"/>
    <w:rsid w:val="00614FFC"/>
    <w:rsid w:val="006326A2"/>
    <w:rsid w:val="00665C24"/>
    <w:rsid w:val="00671BB2"/>
    <w:rsid w:val="00690EC3"/>
    <w:rsid w:val="00692B60"/>
    <w:rsid w:val="00695F88"/>
    <w:rsid w:val="006A6E8D"/>
    <w:rsid w:val="006A71AD"/>
    <w:rsid w:val="006C126E"/>
    <w:rsid w:val="006C2BFA"/>
    <w:rsid w:val="006D0B5F"/>
    <w:rsid w:val="006D4E58"/>
    <w:rsid w:val="006D7624"/>
    <w:rsid w:val="006E5DB9"/>
    <w:rsid w:val="006F137D"/>
    <w:rsid w:val="006F4D38"/>
    <w:rsid w:val="0070054B"/>
    <w:rsid w:val="007036C5"/>
    <w:rsid w:val="00706480"/>
    <w:rsid w:val="00710DBB"/>
    <w:rsid w:val="0072424B"/>
    <w:rsid w:val="00725F1C"/>
    <w:rsid w:val="00730868"/>
    <w:rsid w:val="007430C8"/>
    <w:rsid w:val="00755FCC"/>
    <w:rsid w:val="0075664E"/>
    <w:rsid w:val="007715A8"/>
    <w:rsid w:val="00774B3F"/>
    <w:rsid w:val="00776AE2"/>
    <w:rsid w:val="007921CD"/>
    <w:rsid w:val="007974D2"/>
    <w:rsid w:val="007A6A30"/>
    <w:rsid w:val="007C126E"/>
    <w:rsid w:val="007C5713"/>
    <w:rsid w:val="007C791C"/>
    <w:rsid w:val="007D6D02"/>
    <w:rsid w:val="007D7DF4"/>
    <w:rsid w:val="007E0D23"/>
    <w:rsid w:val="007F196D"/>
    <w:rsid w:val="00805895"/>
    <w:rsid w:val="008075CB"/>
    <w:rsid w:val="00811771"/>
    <w:rsid w:val="008154DD"/>
    <w:rsid w:val="008422F9"/>
    <w:rsid w:val="008542DE"/>
    <w:rsid w:val="008638DE"/>
    <w:rsid w:val="0088544A"/>
    <w:rsid w:val="00891182"/>
    <w:rsid w:val="008A28C8"/>
    <w:rsid w:val="008C75E4"/>
    <w:rsid w:val="008D5A3A"/>
    <w:rsid w:val="008F6B58"/>
    <w:rsid w:val="0090282C"/>
    <w:rsid w:val="00904802"/>
    <w:rsid w:val="00906D0C"/>
    <w:rsid w:val="00934A3F"/>
    <w:rsid w:val="00934B34"/>
    <w:rsid w:val="009565F5"/>
    <w:rsid w:val="00972133"/>
    <w:rsid w:val="009825FF"/>
    <w:rsid w:val="00985097"/>
    <w:rsid w:val="00994EF1"/>
    <w:rsid w:val="009C13BA"/>
    <w:rsid w:val="009C4BCF"/>
    <w:rsid w:val="009C7F61"/>
    <w:rsid w:val="009D1A8A"/>
    <w:rsid w:val="009D6044"/>
    <w:rsid w:val="009E6A8B"/>
    <w:rsid w:val="00A04A96"/>
    <w:rsid w:val="00A24A47"/>
    <w:rsid w:val="00A40070"/>
    <w:rsid w:val="00A42E82"/>
    <w:rsid w:val="00A46EE9"/>
    <w:rsid w:val="00A55E83"/>
    <w:rsid w:val="00A579BB"/>
    <w:rsid w:val="00A63D55"/>
    <w:rsid w:val="00A67086"/>
    <w:rsid w:val="00A8441B"/>
    <w:rsid w:val="00A9088C"/>
    <w:rsid w:val="00A9168C"/>
    <w:rsid w:val="00A95D89"/>
    <w:rsid w:val="00AA2753"/>
    <w:rsid w:val="00AB1CC2"/>
    <w:rsid w:val="00AB3243"/>
    <w:rsid w:val="00AB5232"/>
    <w:rsid w:val="00B14DDC"/>
    <w:rsid w:val="00B30A5E"/>
    <w:rsid w:val="00B31505"/>
    <w:rsid w:val="00B45282"/>
    <w:rsid w:val="00B6269C"/>
    <w:rsid w:val="00B65C29"/>
    <w:rsid w:val="00B74C73"/>
    <w:rsid w:val="00B85B42"/>
    <w:rsid w:val="00B93EB5"/>
    <w:rsid w:val="00B96F5A"/>
    <w:rsid w:val="00BA2247"/>
    <w:rsid w:val="00BA5D97"/>
    <w:rsid w:val="00BA637C"/>
    <w:rsid w:val="00BA6B19"/>
    <w:rsid w:val="00BB1C52"/>
    <w:rsid w:val="00BB2A50"/>
    <w:rsid w:val="00BC1E48"/>
    <w:rsid w:val="00BC6317"/>
    <w:rsid w:val="00BD3F03"/>
    <w:rsid w:val="00C0704D"/>
    <w:rsid w:val="00C214A6"/>
    <w:rsid w:val="00C24A51"/>
    <w:rsid w:val="00C25722"/>
    <w:rsid w:val="00C44E40"/>
    <w:rsid w:val="00C50517"/>
    <w:rsid w:val="00C618DB"/>
    <w:rsid w:val="00C6456D"/>
    <w:rsid w:val="00C800B5"/>
    <w:rsid w:val="00C93384"/>
    <w:rsid w:val="00CA28BA"/>
    <w:rsid w:val="00CD1729"/>
    <w:rsid w:val="00CD2E03"/>
    <w:rsid w:val="00CD38B1"/>
    <w:rsid w:val="00D02272"/>
    <w:rsid w:val="00D102D9"/>
    <w:rsid w:val="00D1063F"/>
    <w:rsid w:val="00D11007"/>
    <w:rsid w:val="00D1420C"/>
    <w:rsid w:val="00D23470"/>
    <w:rsid w:val="00D2449B"/>
    <w:rsid w:val="00D54384"/>
    <w:rsid w:val="00D54E67"/>
    <w:rsid w:val="00D54F48"/>
    <w:rsid w:val="00D632BB"/>
    <w:rsid w:val="00D80310"/>
    <w:rsid w:val="00D841DA"/>
    <w:rsid w:val="00D9608A"/>
    <w:rsid w:val="00D96DF7"/>
    <w:rsid w:val="00D97AA3"/>
    <w:rsid w:val="00DA27B6"/>
    <w:rsid w:val="00DA4699"/>
    <w:rsid w:val="00DC3C8A"/>
    <w:rsid w:val="00DD51EE"/>
    <w:rsid w:val="00DD62F6"/>
    <w:rsid w:val="00DD7E97"/>
    <w:rsid w:val="00DE740E"/>
    <w:rsid w:val="00DF42DA"/>
    <w:rsid w:val="00DF6F5C"/>
    <w:rsid w:val="00E03AFD"/>
    <w:rsid w:val="00E0485E"/>
    <w:rsid w:val="00E06DFC"/>
    <w:rsid w:val="00E23FB0"/>
    <w:rsid w:val="00E46243"/>
    <w:rsid w:val="00E47762"/>
    <w:rsid w:val="00E66534"/>
    <w:rsid w:val="00E719D1"/>
    <w:rsid w:val="00E71A35"/>
    <w:rsid w:val="00E72F6C"/>
    <w:rsid w:val="00E80113"/>
    <w:rsid w:val="00E96148"/>
    <w:rsid w:val="00E96BD9"/>
    <w:rsid w:val="00EA09F9"/>
    <w:rsid w:val="00EA1673"/>
    <w:rsid w:val="00EB7D74"/>
    <w:rsid w:val="00EC23C7"/>
    <w:rsid w:val="00ED00B7"/>
    <w:rsid w:val="00EE79C9"/>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4603"/>
    <w:rsid w:val="00FD6AE3"/>
    <w:rsid w:val="00FF7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BE89"/>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327072">
      <w:bodyDiv w:val="1"/>
      <w:marLeft w:val="0"/>
      <w:marRight w:val="0"/>
      <w:marTop w:val="0"/>
      <w:marBottom w:val="0"/>
      <w:divBdr>
        <w:top w:val="none" w:sz="0" w:space="0" w:color="auto"/>
        <w:left w:val="none" w:sz="0" w:space="0" w:color="auto"/>
        <w:bottom w:val="none" w:sz="0" w:space="0" w:color="auto"/>
        <w:right w:val="none" w:sz="0" w:space="0" w:color="auto"/>
      </w:divBdr>
    </w:div>
    <w:div w:id="87099223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BD954-9191-452A-A8F1-A7CE8C677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2020-03-11T10:54:00Z</cp:lastPrinted>
  <dcterms:created xsi:type="dcterms:W3CDTF">2022-01-05T17:26:00Z</dcterms:created>
  <dcterms:modified xsi:type="dcterms:W3CDTF">2022-01-05T17:26:00Z</dcterms:modified>
</cp:coreProperties>
</file>