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1353"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5B64717B" w14:textId="77777777">
        <w:trPr>
          <w:cantSplit/>
        </w:trPr>
        <w:tc>
          <w:tcPr>
            <w:tcW w:w="6990" w:type="dxa"/>
            <w:gridSpan w:val="4"/>
          </w:tcPr>
          <w:p w14:paraId="2BF813C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671B4461" w14:textId="77777777" w:rsidR="00DE7ED5" w:rsidRPr="00D54E01" w:rsidRDefault="00DE7ED5">
            <w:pPr>
              <w:pStyle w:val="DefaultText"/>
              <w:rPr>
                <w:rFonts w:ascii="Calibri" w:hAnsi="Calibri" w:cs="Calibri"/>
                <w:sz w:val="22"/>
                <w:szCs w:val="22"/>
              </w:rPr>
            </w:pPr>
          </w:p>
        </w:tc>
        <w:tc>
          <w:tcPr>
            <w:tcW w:w="1713" w:type="dxa"/>
          </w:tcPr>
          <w:p w14:paraId="1C1B38F3" w14:textId="77777777" w:rsidR="00DE7ED5" w:rsidRPr="00D54E01" w:rsidRDefault="00DE7ED5">
            <w:pPr>
              <w:pStyle w:val="DefaultText"/>
              <w:rPr>
                <w:rFonts w:ascii="Calibri" w:hAnsi="Calibri" w:cs="Calibri"/>
                <w:sz w:val="22"/>
                <w:szCs w:val="22"/>
              </w:rPr>
            </w:pPr>
          </w:p>
        </w:tc>
      </w:tr>
      <w:tr w:rsidR="00DE7ED5" w:rsidRPr="00D54E01" w14:paraId="49FB4F08" w14:textId="77777777">
        <w:trPr>
          <w:cantSplit/>
        </w:trPr>
        <w:tc>
          <w:tcPr>
            <w:tcW w:w="4124" w:type="dxa"/>
            <w:gridSpan w:val="2"/>
          </w:tcPr>
          <w:p w14:paraId="3762662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54F5EAA4" w14:textId="77777777" w:rsidR="00DE7ED5" w:rsidRPr="00D54E01" w:rsidRDefault="00DE7ED5">
            <w:pPr>
              <w:pStyle w:val="DefaultText"/>
              <w:rPr>
                <w:rFonts w:ascii="Calibri" w:hAnsi="Calibri" w:cs="Calibri"/>
                <w:sz w:val="22"/>
                <w:szCs w:val="22"/>
              </w:rPr>
            </w:pPr>
          </w:p>
        </w:tc>
        <w:tc>
          <w:tcPr>
            <w:tcW w:w="1410" w:type="dxa"/>
          </w:tcPr>
          <w:p w14:paraId="793774CF" w14:textId="77777777" w:rsidR="00DE7ED5" w:rsidRPr="00D54E01" w:rsidRDefault="00DE7ED5">
            <w:pPr>
              <w:pStyle w:val="DefaultText"/>
              <w:rPr>
                <w:rFonts w:ascii="Calibri" w:hAnsi="Calibri" w:cs="Calibri"/>
                <w:sz w:val="22"/>
                <w:szCs w:val="22"/>
              </w:rPr>
            </w:pPr>
          </w:p>
        </w:tc>
        <w:tc>
          <w:tcPr>
            <w:tcW w:w="1713" w:type="dxa"/>
          </w:tcPr>
          <w:p w14:paraId="5F89243B" w14:textId="77777777" w:rsidR="00DE7ED5" w:rsidRPr="00D54E01" w:rsidRDefault="00DE7ED5">
            <w:pPr>
              <w:pStyle w:val="DefaultText"/>
              <w:rPr>
                <w:rFonts w:ascii="Calibri" w:hAnsi="Calibri" w:cs="Calibri"/>
                <w:sz w:val="22"/>
                <w:szCs w:val="22"/>
              </w:rPr>
            </w:pPr>
          </w:p>
        </w:tc>
        <w:tc>
          <w:tcPr>
            <w:tcW w:w="1713" w:type="dxa"/>
          </w:tcPr>
          <w:p w14:paraId="2B3FCF2A" w14:textId="77777777" w:rsidR="00DE7ED5" w:rsidRPr="00D54E01" w:rsidRDefault="00DE7ED5">
            <w:pPr>
              <w:pStyle w:val="DefaultText"/>
              <w:rPr>
                <w:rFonts w:ascii="Calibri" w:hAnsi="Calibri" w:cs="Calibri"/>
                <w:sz w:val="22"/>
                <w:szCs w:val="22"/>
              </w:rPr>
            </w:pPr>
          </w:p>
        </w:tc>
      </w:tr>
      <w:tr w:rsidR="00DE7ED5" w:rsidRPr="00D54E01" w14:paraId="71674078" w14:textId="77777777">
        <w:trPr>
          <w:cantSplit/>
        </w:trPr>
        <w:tc>
          <w:tcPr>
            <w:tcW w:w="5580" w:type="dxa"/>
            <w:gridSpan w:val="3"/>
          </w:tcPr>
          <w:p w14:paraId="4913B867"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149620BC" w14:textId="77777777" w:rsidR="00DE7ED5" w:rsidRPr="00D54E01" w:rsidRDefault="00DE7ED5">
            <w:pPr>
              <w:pStyle w:val="DefaultText"/>
              <w:rPr>
                <w:rFonts w:ascii="Calibri" w:hAnsi="Calibri" w:cs="Calibri"/>
                <w:sz w:val="22"/>
                <w:szCs w:val="22"/>
              </w:rPr>
            </w:pPr>
          </w:p>
        </w:tc>
        <w:tc>
          <w:tcPr>
            <w:tcW w:w="1713" w:type="dxa"/>
          </w:tcPr>
          <w:p w14:paraId="5E72938D" w14:textId="77777777" w:rsidR="00DE7ED5" w:rsidRPr="00D54E01" w:rsidRDefault="00DE7ED5">
            <w:pPr>
              <w:pStyle w:val="DefaultText"/>
              <w:rPr>
                <w:rFonts w:ascii="Calibri" w:hAnsi="Calibri" w:cs="Calibri"/>
                <w:sz w:val="22"/>
                <w:szCs w:val="22"/>
              </w:rPr>
            </w:pPr>
          </w:p>
        </w:tc>
        <w:tc>
          <w:tcPr>
            <w:tcW w:w="1713" w:type="dxa"/>
          </w:tcPr>
          <w:p w14:paraId="6C937E75" w14:textId="77777777" w:rsidR="00DE7ED5" w:rsidRPr="00D54E01" w:rsidRDefault="00DE7ED5">
            <w:pPr>
              <w:pStyle w:val="DefaultText"/>
              <w:rPr>
                <w:rFonts w:ascii="Calibri" w:hAnsi="Calibri" w:cs="Calibri"/>
                <w:sz w:val="22"/>
                <w:szCs w:val="22"/>
              </w:rPr>
            </w:pPr>
          </w:p>
        </w:tc>
      </w:tr>
      <w:tr w:rsidR="00582F23" w:rsidRPr="00D54E01" w14:paraId="0ED842B6" w14:textId="77777777" w:rsidTr="00FD5EBC">
        <w:trPr>
          <w:cantSplit/>
        </w:trPr>
        <w:tc>
          <w:tcPr>
            <w:tcW w:w="10416" w:type="dxa"/>
            <w:gridSpan w:val="6"/>
            <w:tcBorders>
              <w:bottom w:val="single" w:sz="6" w:space="0" w:color="auto"/>
            </w:tcBorders>
          </w:tcPr>
          <w:p w14:paraId="21212013"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401A8F66" w14:textId="77777777">
        <w:trPr>
          <w:cantSplit/>
        </w:trPr>
        <w:tc>
          <w:tcPr>
            <w:tcW w:w="4124" w:type="dxa"/>
            <w:gridSpan w:val="2"/>
          </w:tcPr>
          <w:p w14:paraId="1983F06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75A94573" w14:textId="77777777" w:rsidR="00DE7ED5" w:rsidRPr="00D54E01" w:rsidRDefault="00DE7ED5">
            <w:pPr>
              <w:pStyle w:val="DefaultText"/>
              <w:rPr>
                <w:rFonts w:ascii="Calibri" w:hAnsi="Calibri" w:cs="Calibri"/>
                <w:sz w:val="22"/>
                <w:szCs w:val="22"/>
              </w:rPr>
            </w:pPr>
          </w:p>
        </w:tc>
        <w:tc>
          <w:tcPr>
            <w:tcW w:w="1410" w:type="dxa"/>
          </w:tcPr>
          <w:p w14:paraId="79DA3DEA" w14:textId="77777777" w:rsidR="00DE7ED5" w:rsidRPr="00D54E01" w:rsidRDefault="00DE7ED5">
            <w:pPr>
              <w:pStyle w:val="DefaultText"/>
              <w:rPr>
                <w:rFonts w:ascii="Calibri" w:hAnsi="Calibri" w:cs="Calibri"/>
                <w:sz w:val="22"/>
                <w:szCs w:val="22"/>
              </w:rPr>
            </w:pPr>
          </w:p>
        </w:tc>
        <w:tc>
          <w:tcPr>
            <w:tcW w:w="1713" w:type="dxa"/>
          </w:tcPr>
          <w:p w14:paraId="44864500" w14:textId="77777777" w:rsidR="00DE7ED5" w:rsidRPr="00D54E01" w:rsidRDefault="00DE7ED5">
            <w:pPr>
              <w:pStyle w:val="DefaultText"/>
              <w:rPr>
                <w:rFonts w:ascii="Calibri" w:hAnsi="Calibri" w:cs="Calibri"/>
                <w:sz w:val="22"/>
                <w:szCs w:val="22"/>
              </w:rPr>
            </w:pPr>
          </w:p>
        </w:tc>
        <w:tc>
          <w:tcPr>
            <w:tcW w:w="1713" w:type="dxa"/>
          </w:tcPr>
          <w:p w14:paraId="6E11E8BD" w14:textId="77777777" w:rsidR="00DE7ED5" w:rsidRPr="00D54E01" w:rsidRDefault="00DE7ED5">
            <w:pPr>
              <w:pStyle w:val="DefaultText"/>
              <w:rPr>
                <w:rFonts w:ascii="Calibri" w:hAnsi="Calibri" w:cs="Calibri"/>
                <w:sz w:val="22"/>
                <w:szCs w:val="22"/>
              </w:rPr>
            </w:pPr>
          </w:p>
        </w:tc>
      </w:tr>
      <w:tr w:rsidR="00DE7ED5" w:rsidRPr="00D54E01" w14:paraId="42E0C3DD" w14:textId="77777777">
        <w:trPr>
          <w:cantSplit/>
        </w:trPr>
        <w:tc>
          <w:tcPr>
            <w:tcW w:w="10416" w:type="dxa"/>
            <w:gridSpan w:val="6"/>
          </w:tcPr>
          <w:p w14:paraId="55FC15E5"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51DFA431" w14:textId="77777777">
        <w:trPr>
          <w:cantSplit/>
        </w:trPr>
        <w:tc>
          <w:tcPr>
            <w:tcW w:w="2411" w:type="dxa"/>
          </w:tcPr>
          <w:p w14:paraId="43C6CEAD"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3CF39113" w14:textId="77777777" w:rsidR="00DE7ED5" w:rsidRPr="00D54E01" w:rsidRDefault="008B423E">
            <w:pPr>
              <w:pStyle w:val="DefaultText"/>
              <w:rPr>
                <w:rFonts w:ascii="Calibri" w:hAnsi="Calibri" w:cs="Calibri"/>
                <w:sz w:val="22"/>
                <w:szCs w:val="22"/>
              </w:rPr>
            </w:pPr>
            <w:r>
              <w:rPr>
                <w:rFonts w:ascii="Calibri" w:hAnsi="Calibri" w:cs="Calibri"/>
                <w:sz w:val="22"/>
                <w:szCs w:val="22"/>
              </w:rPr>
              <w:t>3/2021/1211</w:t>
            </w:r>
          </w:p>
        </w:tc>
        <w:tc>
          <w:tcPr>
            <w:tcW w:w="1410" w:type="dxa"/>
          </w:tcPr>
          <w:p w14:paraId="671151A7" w14:textId="77777777" w:rsidR="00DE7ED5" w:rsidRPr="00D54E01" w:rsidRDefault="00DE7ED5">
            <w:pPr>
              <w:pStyle w:val="DefaultText"/>
              <w:rPr>
                <w:rFonts w:ascii="Calibri" w:hAnsi="Calibri" w:cs="Calibri"/>
                <w:sz w:val="22"/>
                <w:szCs w:val="22"/>
              </w:rPr>
            </w:pPr>
          </w:p>
        </w:tc>
        <w:tc>
          <w:tcPr>
            <w:tcW w:w="1713" w:type="dxa"/>
          </w:tcPr>
          <w:p w14:paraId="1E766603" w14:textId="77777777" w:rsidR="00DE7ED5" w:rsidRPr="00D54E01" w:rsidRDefault="00DE7ED5">
            <w:pPr>
              <w:pStyle w:val="DefaultText"/>
              <w:rPr>
                <w:rFonts w:ascii="Calibri" w:hAnsi="Calibri" w:cs="Calibri"/>
                <w:sz w:val="22"/>
                <w:szCs w:val="22"/>
              </w:rPr>
            </w:pPr>
          </w:p>
        </w:tc>
        <w:tc>
          <w:tcPr>
            <w:tcW w:w="1713" w:type="dxa"/>
          </w:tcPr>
          <w:p w14:paraId="3F343B9C" w14:textId="77777777" w:rsidR="00DE7ED5" w:rsidRPr="00D54E01" w:rsidRDefault="00DE7ED5">
            <w:pPr>
              <w:pStyle w:val="DefaultText"/>
              <w:rPr>
                <w:rFonts w:ascii="Calibri" w:hAnsi="Calibri" w:cs="Calibri"/>
                <w:sz w:val="22"/>
                <w:szCs w:val="22"/>
              </w:rPr>
            </w:pPr>
          </w:p>
        </w:tc>
      </w:tr>
      <w:tr w:rsidR="00DE7ED5" w:rsidRPr="00D54E01" w14:paraId="36B2BB13" w14:textId="77777777">
        <w:trPr>
          <w:cantSplit/>
        </w:trPr>
        <w:tc>
          <w:tcPr>
            <w:tcW w:w="2411" w:type="dxa"/>
          </w:tcPr>
          <w:p w14:paraId="0BAAC17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30CBFD7E" w14:textId="713E9B91" w:rsidR="00DE7ED5" w:rsidRPr="00D54E01" w:rsidRDefault="008B423E">
            <w:pPr>
              <w:pStyle w:val="DefaultText"/>
              <w:rPr>
                <w:rFonts w:ascii="Calibri" w:hAnsi="Calibri" w:cs="Calibri"/>
                <w:sz w:val="22"/>
                <w:szCs w:val="22"/>
              </w:rPr>
            </w:pPr>
            <w:r>
              <w:rPr>
                <w:rFonts w:ascii="Calibri" w:hAnsi="Calibri" w:cs="Calibri"/>
                <w:sz w:val="22"/>
                <w:szCs w:val="22"/>
              </w:rPr>
              <w:t>1</w:t>
            </w:r>
            <w:r w:rsidR="00CA4440">
              <w:rPr>
                <w:rFonts w:ascii="Calibri" w:hAnsi="Calibri" w:cs="Calibri"/>
                <w:sz w:val="22"/>
                <w:szCs w:val="22"/>
              </w:rPr>
              <w:t>4</w:t>
            </w:r>
            <w:r>
              <w:rPr>
                <w:rFonts w:ascii="Calibri" w:hAnsi="Calibri" w:cs="Calibri"/>
                <w:sz w:val="22"/>
                <w:szCs w:val="22"/>
              </w:rPr>
              <w:t xml:space="preserve"> February 2022</w:t>
            </w:r>
          </w:p>
        </w:tc>
        <w:tc>
          <w:tcPr>
            <w:tcW w:w="1410" w:type="dxa"/>
          </w:tcPr>
          <w:p w14:paraId="1CC8A4C4" w14:textId="77777777" w:rsidR="00DE7ED5" w:rsidRPr="00D54E01" w:rsidRDefault="00DE7ED5">
            <w:pPr>
              <w:pStyle w:val="DefaultText"/>
              <w:rPr>
                <w:rFonts w:ascii="Calibri" w:hAnsi="Calibri" w:cs="Calibri"/>
                <w:sz w:val="22"/>
                <w:szCs w:val="22"/>
              </w:rPr>
            </w:pPr>
          </w:p>
        </w:tc>
        <w:tc>
          <w:tcPr>
            <w:tcW w:w="1713" w:type="dxa"/>
          </w:tcPr>
          <w:p w14:paraId="5865AC72" w14:textId="77777777" w:rsidR="00DE7ED5" w:rsidRPr="00D54E01" w:rsidRDefault="00DE7ED5">
            <w:pPr>
              <w:pStyle w:val="DefaultText"/>
              <w:rPr>
                <w:rFonts w:ascii="Calibri" w:hAnsi="Calibri" w:cs="Calibri"/>
                <w:sz w:val="22"/>
                <w:szCs w:val="22"/>
              </w:rPr>
            </w:pPr>
          </w:p>
        </w:tc>
        <w:tc>
          <w:tcPr>
            <w:tcW w:w="1713" w:type="dxa"/>
          </w:tcPr>
          <w:p w14:paraId="4F9588ED" w14:textId="77777777" w:rsidR="00DE7ED5" w:rsidRPr="00D54E01" w:rsidRDefault="00DE7ED5">
            <w:pPr>
              <w:pStyle w:val="DefaultText"/>
              <w:rPr>
                <w:rFonts w:ascii="Calibri" w:hAnsi="Calibri" w:cs="Calibri"/>
                <w:sz w:val="22"/>
                <w:szCs w:val="22"/>
              </w:rPr>
            </w:pPr>
          </w:p>
        </w:tc>
      </w:tr>
      <w:tr w:rsidR="00DE7ED5" w:rsidRPr="00D54E01" w14:paraId="617B82B8" w14:textId="77777777">
        <w:trPr>
          <w:cantSplit/>
        </w:trPr>
        <w:tc>
          <w:tcPr>
            <w:tcW w:w="2411" w:type="dxa"/>
          </w:tcPr>
          <w:p w14:paraId="01BF8C9E"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2C822C2B" w14:textId="77777777" w:rsidR="00DE7ED5" w:rsidRPr="00D54E01" w:rsidRDefault="008B423E">
            <w:pPr>
              <w:pStyle w:val="DefaultText"/>
              <w:rPr>
                <w:rFonts w:ascii="Calibri" w:hAnsi="Calibri" w:cs="Calibri"/>
                <w:sz w:val="22"/>
                <w:szCs w:val="22"/>
              </w:rPr>
            </w:pPr>
            <w:r>
              <w:rPr>
                <w:rFonts w:ascii="Calibri" w:hAnsi="Calibri" w:cs="Calibri"/>
                <w:sz w:val="22"/>
                <w:szCs w:val="22"/>
              </w:rPr>
              <w:t>21/12/2021</w:t>
            </w:r>
          </w:p>
        </w:tc>
        <w:tc>
          <w:tcPr>
            <w:tcW w:w="1410" w:type="dxa"/>
          </w:tcPr>
          <w:p w14:paraId="18E52BE4" w14:textId="77777777" w:rsidR="00DE7ED5" w:rsidRPr="00D54E01" w:rsidRDefault="00DE7ED5">
            <w:pPr>
              <w:pStyle w:val="DefaultText"/>
              <w:rPr>
                <w:rFonts w:ascii="Calibri" w:hAnsi="Calibri" w:cs="Calibri"/>
                <w:sz w:val="22"/>
                <w:szCs w:val="22"/>
              </w:rPr>
            </w:pPr>
          </w:p>
        </w:tc>
        <w:tc>
          <w:tcPr>
            <w:tcW w:w="1713" w:type="dxa"/>
          </w:tcPr>
          <w:p w14:paraId="2AD19223" w14:textId="77777777" w:rsidR="00DE7ED5" w:rsidRPr="00D54E01" w:rsidRDefault="00DE7ED5">
            <w:pPr>
              <w:pStyle w:val="DefaultText"/>
              <w:rPr>
                <w:rFonts w:ascii="Calibri" w:hAnsi="Calibri" w:cs="Calibri"/>
                <w:sz w:val="22"/>
                <w:szCs w:val="22"/>
              </w:rPr>
            </w:pPr>
          </w:p>
        </w:tc>
        <w:tc>
          <w:tcPr>
            <w:tcW w:w="1713" w:type="dxa"/>
          </w:tcPr>
          <w:p w14:paraId="44E0070E" w14:textId="77777777" w:rsidR="00DE7ED5" w:rsidRPr="00D54E01" w:rsidRDefault="00DE7ED5">
            <w:pPr>
              <w:pStyle w:val="DefaultText"/>
              <w:rPr>
                <w:rFonts w:ascii="Calibri" w:hAnsi="Calibri" w:cs="Calibri"/>
                <w:sz w:val="22"/>
                <w:szCs w:val="22"/>
              </w:rPr>
            </w:pPr>
          </w:p>
        </w:tc>
      </w:tr>
      <w:tr w:rsidR="00DE7ED5" w:rsidRPr="00D54E01" w14:paraId="322FDDF6" w14:textId="77777777">
        <w:trPr>
          <w:cantSplit/>
        </w:trPr>
        <w:tc>
          <w:tcPr>
            <w:tcW w:w="10416" w:type="dxa"/>
            <w:gridSpan w:val="6"/>
          </w:tcPr>
          <w:p w14:paraId="5A52B67E" w14:textId="77777777" w:rsidR="00DE7ED5" w:rsidRPr="00D54E01" w:rsidRDefault="00DE7ED5">
            <w:pPr>
              <w:pStyle w:val="DefaultText"/>
              <w:rPr>
                <w:rFonts w:ascii="Calibri" w:hAnsi="Calibri" w:cs="Calibri"/>
                <w:sz w:val="22"/>
                <w:szCs w:val="22"/>
              </w:rPr>
            </w:pPr>
          </w:p>
        </w:tc>
      </w:tr>
      <w:tr w:rsidR="00DE7ED5" w:rsidRPr="00D54E01" w14:paraId="3AFECF66" w14:textId="77777777">
        <w:trPr>
          <w:cantSplit/>
        </w:trPr>
        <w:tc>
          <w:tcPr>
            <w:tcW w:w="2411" w:type="dxa"/>
          </w:tcPr>
          <w:p w14:paraId="7162E63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7A264FCC" w14:textId="77777777" w:rsidR="00DE7ED5" w:rsidRPr="00D54E01" w:rsidRDefault="00DE7ED5">
            <w:pPr>
              <w:pStyle w:val="DefaultText"/>
              <w:rPr>
                <w:rFonts w:ascii="Calibri" w:hAnsi="Calibri" w:cs="Calibri"/>
                <w:sz w:val="22"/>
                <w:szCs w:val="22"/>
              </w:rPr>
            </w:pPr>
          </w:p>
        </w:tc>
        <w:tc>
          <w:tcPr>
            <w:tcW w:w="1456" w:type="dxa"/>
          </w:tcPr>
          <w:p w14:paraId="2AD04F81" w14:textId="77777777" w:rsidR="00DE7ED5" w:rsidRPr="00D54E01" w:rsidRDefault="00DE7ED5">
            <w:pPr>
              <w:pStyle w:val="DefaultText"/>
              <w:rPr>
                <w:rFonts w:ascii="Calibri" w:hAnsi="Calibri" w:cs="Calibri"/>
                <w:sz w:val="22"/>
                <w:szCs w:val="22"/>
              </w:rPr>
            </w:pPr>
          </w:p>
        </w:tc>
        <w:tc>
          <w:tcPr>
            <w:tcW w:w="1410" w:type="dxa"/>
          </w:tcPr>
          <w:p w14:paraId="1486CE3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12A229B1" w14:textId="77777777" w:rsidR="00DE7ED5" w:rsidRPr="00D54E01" w:rsidRDefault="00DE7ED5">
            <w:pPr>
              <w:pStyle w:val="DefaultText"/>
              <w:rPr>
                <w:rFonts w:ascii="Calibri" w:hAnsi="Calibri" w:cs="Calibri"/>
                <w:sz w:val="22"/>
                <w:szCs w:val="22"/>
              </w:rPr>
            </w:pPr>
          </w:p>
        </w:tc>
        <w:tc>
          <w:tcPr>
            <w:tcW w:w="1713" w:type="dxa"/>
          </w:tcPr>
          <w:p w14:paraId="72261BA0" w14:textId="77777777" w:rsidR="00DE7ED5" w:rsidRPr="00D54E01" w:rsidRDefault="00DE7ED5">
            <w:pPr>
              <w:pStyle w:val="DefaultText"/>
              <w:rPr>
                <w:rFonts w:ascii="Calibri" w:hAnsi="Calibri" w:cs="Calibri"/>
                <w:sz w:val="22"/>
                <w:szCs w:val="22"/>
              </w:rPr>
            </w:pPr>
          </w:p>
        </w:tc>
      </w:tr>
      <w:tr w:rsidR="00DE7ED5" w:rsidRPr="00D54E01" w14:paraId="5222CE10" w14:textId="77777777">
        <w:trPr>
          <w:cantSplit/>
        </w:trPr>
        <w:tc>
          <w:tcPr>
            <w:tcW w:w="4124" w:type="dxa"/>
            <w:gridSpan w:val="2"/>
            <w:vMerge w:val="restart"/>
            <w:tcBorders>
              <w:bottom w:val="single" w:sz="4" w:space="0" w:color="auto"/>
            </w:tcBorders>
          </w:tcPr>
          <w:p w14:paraId="5C6742B6" w14:textId="77777777" w:rsidR="00DE7ED5" w:rsidRPr="00D54E01" w:rsidRDefault="008B423E">
            <w:pPr>
              <w:pStyle w:val="DefaultText"/>
              <w:rPr>
                <w:rFonts w:ascii="Calibri" w:hAnsi="Calibri" w:cs="Calibri"/>
                <w:sz w:val="22"/>
                <w:szCs w:val="22"/>
              </w:rPr>
            </w:pPr>
            <w:r>
              <w:rPr>
                <w:rFonts w:ascii="Calibri" w:hAnsi="Calibri" w:cs="Calibri"/>
                <w:sz w:val="22"/>
                <w:szCs w:val="22"/>
              </w:rPr>
              <w:t xml:space="preserve">Mr Dean </w:t>
            </w:r>
            <w:proofErr w:type="spellStart"/>
            <w:r>
              <w:rPr>
                <w:rFonts w:ascii="Calibri" w:hAnsi="Calibri" w:cs="Calibri"/>
                <w:sz w:val="22"/>
                <w:szCs w:val="22"/>
              </w:rPr>
              <w:t>Smeda</w:t>
            </w:r>
            <w:proofErr w:type="spellEnd"/>
          </w:p>
          <w:p w14:paraId="007724FA" w14:textId="77777777" w:rsidR="008B423E" w:rsidRDefault="008B423E">
            <w:pPr>
              <w:pStyle w:val="DefaultText"/>
              <w:rPr>
                <w:rFonts w:ascii="Calibri" w:hAnsi="Calibri" w:cs="Calibri"/>
                <w:sz w:val="22"/>
                <w:szCs w:val="22"/>
              </w:rPr>
            </w:pPr>
            <w:r>
              <w:rPr>
                <w:rFonts w:ascii="Calibri" w:hAnsi="Calibri" w:cs="Calibri"/>
                <w:sz w:val="22"/>
                <w:szCs w:val="22"/>
              </w:rPr>
              <w:t>Your Housing Group</w:t>
            </w:r>
          </w:p>
          <w:p w14:paraId="75D22AA9" w14:textId="77777777" w:rsidR="00DE7ED5" w:rsidRPr="00D54E01" w:rsidRDefault="008B423E">
            <w:pPr>
              <w:pStyle w:val="DefaultText"/>
              <w:rPr>
                <w:rFonts w:ascii="Calibri" w:hAnsi="Calibri" w:cs="Calibri"/>
                <w:sz w:val="22"/>
                <w:szCs w:val="22"/>
              </w:rPr>
            </w:pPr>
            <w:r>
              <w:rPr>
                <w:rFonts w:ascii="Calibri" w:hAnsi="Calibri" w:cs="Calibri"/>
                <w:sz w:val="22"/>
                <w:szCs w:val="22"/>
              </w:rPr>
              <w:t>Warrington</w:t>
            </w:r>
          </w:p>
        </w:tc>
        <w:tc>
          <w:tcPr>
            <w:tcW w:w="1456" w:type="dxa"/>
          </w:tcPr>
          <w:p w14:paraId="1ABB9D2B"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2A893EBC" w14:textId="77777777" w:rsidR="00DE7ED5" w:rsidRPr="00D54E01" w:rsidRDefault="008B423E">
            <w:pPr>
              <w:pStyle w:val="DefaultText"/>
              <w:rPr>
                <w:rFonts w:ascii="Calibri" w:hAnsi="Calibri" w:cs="Calibri"/>
                <w:sz w:val="22"/>
                <w:szCs w:val="22"/>
              </w:rPr>
            </w:pPr>
            <w:r>
              <w:rPr>
                <w:rFonts w:ascii="Calibri" w:hAnsi="Calibri" w:cs="Calibri"/>
                <w:sz w:val="22"/>
                <w:szCs w:val="22"/>
              </w:rPr>
              <w:t>Mr Carl Rooney</w:t>
            </w:r>
          </w:p>
          <w:p w14:paraId="6E386A0B" w14:textId="77777777" w:rsidR="008B423E" w:rsidRDefault="008B423E">
            <w:pPr>
              <w:pStyle w:val="DefaultText"/>
              <w:rPr>
                <w:rFonts w:ascii="Calibri" w:hAnsi="Calibri" w:cs="Calibri"/>
                <w:sz w:val="22"/>
                <w:szCs w:val="22"/>
              </w:rPr>
            </w:pPr>
            <w:r>
              <w:rPr>
                <w:rFonts w:ascii="Calibri" w:hAnsi="Calibri" w:cs="Calibri"/>
                <w:sz w:val="22"/>
                <w:szCs w:val="22"/>
              </w:rPr>
              <w:t>Arcus Consulting LLP</w:t>
            </w:r>
          </w:p>
          <w:p w14:paraId="0549073C" w14:textId="77777777" w:rsidR="008B423E" w:rsidRDefault="008B423E">
            <w:pPr>
              <w:pStyle w:val="DefaultText"/>
              <w:rPr>
                <w:rFonts w:ascii="Calibri" w:hAnsi="Calibri" w:cs="Calibri"/>
                <w:sz w:val="22"/>
                <w:szCs w:val="22"/>
              </w:rPr>
            </w:pPr>
            <w:r>
              <w:rPr>
                <w:rFonts w:ascii="Calibri" w:hAnsi="Calibri" w:cs="Calibri"/>
                <w:sz w:val="22"/>
                <w:szCs w:val="22"/>
              </w:rPr>
              <w:t>30 Century Building</w:t>
            </w:r>
          </w:p>
          <w:p w14:paraId="5DA7372D" w14:textId="77777777" w:rsidR="008B423E" w:rsidRDefault="008B423E">
            <w:pPr>
              <w:pStyle w:val="DefaultText"/>
              <w:rPr>
                <w:rFonts w:ascii="Calibri" w:hAnsi="Calibri" w:cs="Calibri"/>
                <w:sz w:val="22"/>
                <w:szCs w:val="22"/>
              </w:rPr>
            </w:pPr>
            <w:r>
              <w:rPr>
                <w:rFonts w:ascii="Calibri" w:hAnsi="Calibri" w:cs="Calibri"/>
                <w:sz w:val="22"/>
                <w:szCs w:val="22"/>
              </w:rPr>
              <w:t>Tower Street</w:t>
            </w:r>
          </w:p>
          <w:p w14:paraId="72FCA3E5" w14:textId="77777777" w:rsidR="008B423E" w:rsidRDefault="008B423E">
            <w:pPr>
              <w:pStyle w:val="DefaultText"/>
              <w:rPr>
                <w:rFonts w:ascii="Calibri" w:hAnsi="Calibri" w:cs="Calibri"/>
                <w:sz w:val="22"/>
                <w:szCs w:val="22"/>
              </w:rPr>
            </w:pPr>
            <w:r>
              <w:rPr>
                <w:rFonts w:ascii="Calibri" w:hAnsi="Calibri" w:cs="Calibri"/>
                <w:sz w:val="22"/>
                <w:szCs w:val="22"/>
              </w:rPr>
              <w:t>Brunswick Business Park</w:t>
            </w:r>
          </w:p>
          <w:p w14:paraId="61286D45" w14:textId="77777777" w:rsidR="008B423E" w:rsidRDefault="008B423E">
            <w:pPr>
              <w:pStyle w:val="DefaultText"/>
              <w:rPr>
                <w:rFonts w:ascii="Calibri" w:hAnsi="Calibri" w:cs="Calibri"/>
                <w:sz w:val="22"/>
                <w:szCs w:val="22"/>
              </w:rPr>
            </w:pPr>
            <w:r>
              <w:rPr>
                <w:rFonts w:ascii="Calibri" w:hAnsi="Calibri" w:cs="Calibri"/>
                <w:sz w:val="22"/>
                <w:szCs w:val="22"/>
              </w:rPr>
              <w:t>Liverpool</w:t>
            </w:r>
          </w:p>
          <w:p w14:paraId="66F4CB41" w14:textId="77777777" w:rsidR="008B423E" w:rsidRDefault="008B423E">
            <w:pPr>
              <w:pStyle w:val="DefaultText"/>
              <w:rPr>
                <w:rFonts w:ascii="Calibri" w:hAnsi="Calibri" w:cs="Calibri"/>
                <w:sz w:val="22"/>
                <w:szCs w:val="22"/>
              </w:rPr>
            </w:pPr>
            <w:r>
              <w:rPr>
                <w:rFonts w:ascii="Calibri" w:hAnsi="Calibri" w:cs="Calibri"/>
                <w:sz w:val="22"/>
                <w:szCs w:val="22"/>
              </w:rPr>
              <w:t>L3 4BJ</w:t>
            </w:r>
          </w:p>
          <w:p w14:paraId="582658A0" w14:textId="77777777" w:rsidR="00DE7ED5" w:rsidRPr="00D54E01" w:rsidRDefault="00DE7ED5">
            <w:pPr>
              <w:pStyle w:val="DefaultText"/>
              <w:rPr>
                <w:rFonts w:ascii="Calibri" w:hAnsi="Calibri" w:cs="Calibri"/>
                <w:sz w:val="22"/>
                <w:szCs w:val="22"/>
              </w:rPr>
            </w:pPr>
          </w:p>
        </w:tc>
      </w:tr>
      <w:tr w:rsidR="00DE7ED5" w:rsidRPr="00D54E01" w14:paraId="0AC4C2B0" w14:textId="77777777">
        <w:trPr>
          <w:cantSplit/>
        </w:trPr>
        <w:tc>
          <w:tcPr>
            <w:tcW w:w="4124" w:type="dxa"/>
            <w:gridSpan w:val="2"/>
            <w:vMerge/>
            <w:tcBorders>
              <w:bottom w:val="single" w:sz="4" w:space="0" w:color="auto"/>
            </w:tcBorders>
          </w:tcPr>
          <w:p w14:paraId="1C4810C9" w14:textId="77777777" w:rsidR="00DE7ED5" w:rsidRPr="00D54E01" w:rsidRDefault="00DE7ED5">
            <w:pPr>
              <w:pStyle w:val="DefaultText"/>
              <w:rPr>
                <w:rFonts w:ascii="Calibri" w:hAnsi="Calibri" w:cs="Calibri"/>
                <w:sz w:val="22"/>
                <w:szCs w:val="22"/>
              </w:rPr>
            </w:pPr>
          </w:p>
        </w:tc>
        <w:tc>
          <w:tcPr>
            <w:tcW w:w="1456" w:type="dxa"/>
          </w:tcPr>
          <w:p w14:paraId="13B8A1C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D21F51A" w14:textId="77777777" w:rsidR="00DE7ED5" w:rsidRPr="00D54E01" w:rsidRDefault="00DE7ED5">
            <w:pPr>
              <w:pStyle w:val="DefaultText"/>
              <w:rPr>
                <w:rFonts w:ascii="Calibri" w:hAnsi="Calibri" w:cs="Calibri"/>
                <w:sz w:val="22"/>
                <w:szCs w:val="22"/>
              </w:rPr>
            </w:pPr>
          </w:p>
        </w:tc>
      </w:tr>
      <w:tr w:rsidR="00DE7ED5" w:rsidRPr="00D54E01" w14:paraId="6E0D951A" w14:textId="77777777">
        <w:trPr>
          <w:cantSplit/>
        </w:trPr>
        <w:tc>
          <w:tcPr>
            <w:tcW w:w="4124" w:type="dxa"/>
            <w:gridSpan w:val="2"/>
            <w:vMerge/>
            <w:tcBorders>
              <w:bottom w:val="single" w:sz="4" w:space="0" w:color="auto"/>
            </w:tcBorders>
          </w:tcPr>
          <w:p w14:paraId="396D7E0E" w14:textId="77777777" w:rsidR="00DE7ED5" w:rsidRPr="00D54E01" w:rsidRDefault="00DE7ED5">
            <w:pPr>
              <w:pStyle w:val="DefaultText"/>
              <w:rPr>
                <w:rFonts w:ascii="Calibri" w:hAnsi="Calibri" w:cs="Calibri"/>
                <w:sz w:val="22"/>
                <w:szCs w:val="22"/>
              </w:rPr>
            </w:pPr>
          </w:p>
        </w:tc>
        <w:tc>
          <w:tcPr>
            <w:tcW w:w="1456" w:type="dxa"/>
          </w:tcPr>
          <w:p w14:paraId="3889A7B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3F30B84" w14:textId="77777777" w:rsidR="00DE7ED5" w:rsidRPr="00D54E01" w:rsidRDefault="00DE7ED5">
            <w:pPr>
              <w:pStyle w:val="DefaultText"/>
              <w:rPr>
                <w:rFonts w:ascii="Calibri" w:hAnsi="Calibri" w:cs="Calibri"/>
                <w:sz w:val="22"/>
                <w:szCs w:val="22"/>
              </w:rPr>
            </w:pPr>
          </w:p>
        </w:tc>
      </w:tr>
      <w:tr w:rsidR="00DE7ED5" w:rsidRPr="00D54E01" w14:paraId="4E8FD7A5" w14:textId="77777777">
        <w:trPr>
          <w:cantSplit/>
        </w:trPr>
        <w:tc>
          <w:tcPr>
            <w:tcW w:w="4124" w:type="dxa"/>
            <w:gridSpan w:val="2"/>
            <w:vMerge/>
            <w:tcBorders>
              <w:bottom w:val="single" w:sz="4" w:space="0" w:color="auto"/>
            </w:tcBorders>
          </w:tcPr>
          <w:p w14:paraId="1A1DF198" w14:textId="77777777" w:rsidR="00DE7ED5" w:rsidRPr="00D54E01" w:rsidRDefault="00DE7ED5">
            <w:pPr>
              <w:pStyle w:val="DefaultText"/>
              <w:rPr>
                <w:rFonts w:ascii="Calibri" w:hAnsi="Calibri" w:cs="Calibri"/>
                <w:sz w:val="22"/>
                <w:szCs w:val="22"/>
              </w:rPr>
            </w:pPr>
          </w:p>
        </w:tc>
        <w:tc>
          <w:tcPr>
            <w:tcW w:w="1456" w:type="dxa"/>
          </w:tcPr>
          <w:p w14:paraId="09CA2478"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AE5D7AD" w14:textId="77777777" w:rsidR="00DE7ED5" w:rsidRPr="00D54E01" w:rsidRDefault="00DE7ED5">
            <w:pPr>
              <w:pStyle w:val="DefaultText"/>
              <w:rPr>
                <w:rFonts w:ascii="Calibri" w:hAnsi="Calibri" w:cs="Calibri"/>
                <w:sz w:val="22"/>
                <w:szCs w:val="22"/>
              </w:rPr>
            </w:pPr>
          </w:p>
        </w:tc>
      </w:tr>
      <w:tr w:rsidR="00DE7ED5" w:rsidRPr="00D54E01" w14:paraId="3D6B83D0" w14:textId="77777777">
        <w:trPr>
          <w:cantSplit/>
        </w:trPr>
        <w:tc>
          <w:tcPr>
            <w:tcW w:w="4124" w:type="dxa"/>
            <w:gridSpan w:val="2"/>
            <w:vMerge/>
            <w:tcBorders>
              <w:bottom w:val="single" w:sz="4" w:space="0" w:color="auto"/>
            </w:tcBorders>
          </w:tcPr>
          <w:p w14:paraId="7F50BFEF"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57E042B6"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16C28F1" w14:textId="77777777" w:rsidR="00DE7ED5" w:rsidRPr="00D54E01" w:rsidRDefault="00DE7ED5">
            <w:pPr>
              <w:pStyle w:val="DefaultText"/>
              <w:rPr>
                <w:rFonts w:ascii="Calibri" w:hAnsi="Calibri" w:cs="Calibri"/>
                <w:sz w:val="22"/>
                <w:szCs w:val="22"/>
              </w:rPr>
            </w:pPr>
          </w:p>
        </w:tc>
      </w:tr>
    </w:tbl>
    <w:p w14:paraId="60AC895E"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0AEA2E1D" w14:textId="77777777">
        <w:trPr>
          <w:cantSplit/>
        </w:trPr>
        <w:tc>
          <w:tcPr>
            <w:tcW w:w="2880" w:type="dxa"/>
            <w:gridSpan w:val="3"/>
          </w:tcPr>
          <w:p w14:paraId="561ECDF0"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76CF5483" w14:textId="77777777" w:rsidR="00DE7ED5" w:rsidRPr="00D54E01" w:rsidRDefault="008B423E">
            <w:pPr>
              <w:pStyle w:val="DefaultText"/>
              <w:jc w:val="both"/>
              <w:rPr>
                <w:rFonts w:ascii="Calibri" w:hAnsi="Calibri" w:cs="Calibri"/>
                <w:sz w:val="22"/>
                <w:szCs w:val="22"/>
              </w:rPr>
            </w:pPr>
            <w:r>
              <w:rPr>
                <w:rFonts w:ascii="Calibri" w:hAnsi="Calibri" w:cs="Calibri"/>
                <w:sz w:val="22"/>
                <w:szCs w:val="22"/>
              </w:rPr>
              <w:t xml:space="preserve">Render repair works to the gable (defective </w:t>
            </w:r>
            <w:proofErr w:type="gramStart"/>
            <w:r>
              <w:rPr>
                <w:rFonts w:ascii="Calibri" w:hAnsi="Calibri" w:cs="Calibri"/>
                <w:sz w:val="22"/>
                <w:szCs w:val="22"/>
              </w:rPr>
              <w:t>high level</w:t>
            </w:r>
            <w:proofErr w:type="gramEnd"/>
            <w:r>
              <w:rPr>
                <w:rFonts w:ascii="Calibri" w:hAnsi="Calibri" w:cs="Calibri"/>
                <w:sz w:val="22"/>
                <w:szCs w:val="22"/>
              </w:rPr>
              <w:t xml:space="preserve"> area towards base of pitch and crack repair to RHS of chimney).  Redecoration works following completion of the render works to gable only to same colour.  Provision of insulated plasterboard and skim to bedroom gable wall complete to eliminate any </w:t>
            </w:r>
            <w:proofErr w:type="spellStart"/>
            <w:r>
              <w:rPr>
                <w:rFonts w:ascii="Calibri" w:hAnsi="Calibri" w:cs="Calibri"/>
                <w:sz w:val="22"/>
                <w:szCs w:val="22"/>
              </w:rPr>
              <w:t>ptential</w:t>
            </w:r>
            <w:proofErr w:type="spellEnd"/>
            <w:r>
              <w:rPr>
                <w:rFonts w:ascii="Calibri" w:hAnsi="Calibri" w:cs="Calibri"/>
                <w:sz w:val="22"/>
                <w:szCs w:val="22"/>
              </w:rPr>
              <w:t xml:space="preserve"> risk of condensation/mould growth.  Replacement of garden gate to match existing.</w:t>
            </w:r>
          </w:p>
        </w:tc>
      </w:tr>
      <w:tr w:rsidR="00DE7ED5" w:rsidRPr="00D54E01" w14:paraId="3F95C1DE" w14:textId="77777777">
        <w:trPr>
          <w:cantSplit/>
        </w:trPr>
        <w:tc>
          <w:tcPr>
            <w:tcW w:w="10421" w:type="dxa"/>
            <w:gridSpan w:val="6"/>
          </w:tcPr>
          <w:p w14:paraId="54F7C036"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8B423E">
              <w:rPr>
                <w:rFonts w:ascii="Calibri" w:hAnsi="Calibri" w:cs="Calibri"/>
                <w:sz w:val="22"/>
                <w:szCs w:val="22"/>
              </w:rPr>
              <w:t xml:space="preserve">Alms </w:t>
            </w:r>
            <w:proofErr w:type="gramStart"/>
            <w:r w:rsidR="008B423E">
              <w:rPr>
                <w:rFonts w:ascii="Calibri" w:hAnsi="Calibri" w:cs="Calibri"/>
                <w:sz w:val="22"/>
                <w:szCs w:val="22"/>
              </w:rPr>
              <w:t xml:space="preserve">Houses  </w:t>
            </w:r>
            <w:proofErr w:type="spellStart"/>
            <w:r w:rsidR="008B423E">
              <w:rPr>
                <w:rFonts w:ascii="Calibri" w:hAnsi="Calibri" w:cs="Calibri"/>
                <w:sz w:val="22"/>
                <w:szCs w:val="22"/>
              </w:rPr>
              <w:t>Stydd</w:t>
            </w:r>
            <w:proofErr w:type="spellEnd"/>
            <w:proofErr w:type="gramEnd"/>
            <w:r w:rsidR="008B423E">
              <w:rPr>
                <w:rFonts w:ascii="Calibri" w:hAnsi="Calibri" w:cs="Calibri"/>
                <w:sz w:val="22"/>
                <w:szCs w:val="22"/>
              </w:rPr>
              <w:t xml:space="preserve"> Lane  Ribchester  PR3 3YQ</w:t>
            </w:r>
          </w:p>
        </w:tc>
      </w:tr>
      <w:tr w:rsidR="00DE7ED5" w:rsidRPr="00D54E01" w14:paraId="4BE7D8CB" w14:textId="77777777">
        <w:trPr>
          <w:cantSplit/>
        </w:trPr>
        <w:tc>
          <w:tcPr>
            <w:tcW w:w="10421" w:type="dxa"/>
            <w:gridSpan w:val="6"/>
          </w:tcPr>
          <w:p w14:paraId="6F3B2AD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6B4466D4" w14:textId="77777777">
        <w:trPr>
          <w:cantSplit/>
        </w:trPr>
        <w:tc>
          <w:tcPr>
            <w:tcW w:w="993" w:type="dxa"/>
          </w:tcPr>
          <w:p w14:paraId="1874B74B" w14:textId="77777777" w:rsidR="00DE7ED5" w:rsidRPr="00D54E01" w:rsidRDefault="008B423E">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75A4E108" w14:textId="77777777" w:rsidR="00DE7ED5" w:rsidRDefault="008B423E">
            <w:pPr>
              <w:pStyle w:val="DefaultText"/>
              <w:jc w:val="both"/>
              <w:rPr>
                <w:rFonts w:ascii="Calibri" w:hAnsi="Calibri" w:cs="Calibri"/>
                <w:sz w:val="22"/>
                <w:szCs w:val="22"/>
              </w:rPr>
            </w:pPr>
            <w:r>
              <w:rPr>
                <w:rFonts w:ascii="Calibri" w:hAnsi="Calibri" w:cs="Calibri"/>
                <w:sz w:val="22"/>
                <w:szCs w:val="22"/>
              </w:rPr>
              <w:t>The proposed wall insulation is harmful to the special architectural and historic interest of the listed building because of its impact to the health ('breathability') of the historic fabric.</w:t>
            </w:r>
          </w:p>
          <w:p w14:paraId="50A88007" w14:textId="4D73FC5A" w:rsidR="00CA4440" w:rsidRPr="00D54E01" w:rsidRDefault="00CA4440">
            <w:pPr>
              <w:pStyle w:val="DefaultText"/>
              <w:jc w:val="both"/>
              <w:rPr>
                <w:rFonts w:ascii="Calibri" w:hAnsi="Calibri" w:cs="Calibri"/>
                <w:sz w:val="22"/>
                <w:szCs w:val="22"/>
              </w:rPr>
            </w:pPr>
          </w:p>
        </w:tc>
      </w:tr>
      <w:bookmarkEnd w:id="0"/>
      <w:tr w:rsidR="00DE7ED5" w:rsidRPr="00D54E01" w14:paraId="7E6B9BD5" w14:textId="77777777">
        <w:trPr>
          <w:cantSplit/>
        </w:trPr>
        <w:tc>
          <w:tcPr>
            <w:tcW w:w="993" w:type="dxa"/>
          </w:tcPr>
          <w:p w14:paraId="4AD4284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481A476B" w14:textId="77777777" w:rsidR="00DE7ED5" w:rsidRPr="00D54E01" w:rsidRDefault="00DE7ED5">
            <w:pPr>
              <w:pStyle w:val="DefaultText"/>
              <w:rPr>
                <w:rFonts w:ascii="Calibri" w:hAnsi="Calibri" w:cs="Calibri"/>
                <w:sz w:val="22"/>
                <w:szCs w:val="22"/>
              </w:rPr>
            </w:pPr>
          </w:p>
        </w:tc>
        <w:tc>
          <w:tcPr>
            <w:tcW w:w="421" w:type="dxa"/>
          </w:tcPr>
          <w:p w14:paraId="3332B7FA" w14:textId="77777777" w:rsidR="00DE7ED5" w:rsidRPr="00D54E01" w:rsidRDefault="00DE7ED5">
            <w:pPr>
              <w:pStyle w:val="DefaultText"/>
              <w:rPr>
                <w:rFonts w:ascii="Calibri" w:hAnsi="Calibri" w:cs="Calibri"/>
                <w:sz w:val="22"/>
                <w:szCs w:val="22"/>
              </w:rPr>
            </w:pPr>
          </w:p>
        </w:tc>
        <w:tc>
          <w:tcPr>
            <w:tcW w:w="2545" w:type="dxa"/>
          </w:tcPr>
          <w:p w14:paraId="3BC8BF12" w14:textId="77777777" w:rsidR="00DE7ED5" w:rsidRPr="00D54E01" w:rsidRDefault="00DE7ED5">
            <w:pPr>
              <w:pStyle w:val="DefaultText"/>
              <w:rPr>
                <w:rFonts w:ascii="Calibri" w:hAnsi="Calibri" w:cs="Calibri"/>
                <w:sz w:val="22"/>
                <w:szCs w:val="22"/>
              </w:rPr>
            </w:pPr>
          </w:p>
        </w:tc>
        <w:tc>
          <w:tcPr>
            <w:tcW w:w="1466" w:type="dxa"/>
          </w:tcPr>
          <w:p w14:paraId="1F56F9CC" w14:textId="77777777" w:rsidR="00DE7ED5" w:rsidRPr="00D54E01" w:rsidRDefault="00DE7ED5">
            <w:pPr>
              <w:pStyle w:val="DefaultText"/>
              <w:rPr>
                <w:rFonts w:ascii="Calibri" w:hAnsi="Calibri" w:cs="Calibri"/>
                <w:sz w:val="22"/>
                <w:szCs w:val="22"/>
              </w:rPr>
            </w:pPr>
          </w:p>
        </w:tc>
        <w:tc>
          <w:tcPr>
            <w:tcW w:w="3530" w:type="dxa"/>
          </w:tcPr>
          <w:p w14:paraId="66B9BBEF" w14:textId="77777777" w:rsidR="00DE7ED5" w:rsidRPr="00D54E01" w:rsidRDefault="00DE7ED5">
            <w:pPr>
              <w:pStyle w:val="DefaultText"/>
              <w:rPr>
                <w:rFonts w:ascii="Calibri" w:hAnsi="Calibri" w:cs="Calibri"/>
                <w:sz w:val="22"/>
                <w:szCs w:val="22"/>
              </w:rPr>
            </w:pPr>
          </w:p>
        </w:tc>
      </w:tr>
      <w:tr w:rsidR="00DE7ED5" w:rsidRPr="00D54E01" w14:paraId="5D1A01AC" w14:textId="77777777">
        <w:trPr>
          <w:cantSplit/>
        </w:trPr>
        <w:tc>
          <w:tcPr>
            <w:tcW w:w="993" w:type="dxa"/>
          </w:tcPr>
          <w:p w14:paraId="01463CAF"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48B25FF3"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7E92B440" w14:textId="545B2BF6" w:rsidR="00CA4440" w:rsidRPr="00D54E01" w:rsidRDefault="00CA4440">
            <w:pPr>
              <w:pStyle w:val="TableText"/>
              <w:rPr>
                <w:rFonts w:ascii="Calibri" w:hAnsi="Calibri" w:cs="Calibri"/>
                <w:sz w:val="22"/>
                <w:szCs w:val="22"/>
              </w:rPr>
            </w:pPr>
          </w:p>
        </w:tc>
      </w:tr>
      <w:tr w:rsidR="00DE7ED5" w:rsidRPr="00D54E01" w14:paraId="0CD778DC" w14:textId="77777777">
        <w:trPr>
          <w:cantSplit/>
        </w:trPr>
        <w:tc>
          <w:tcPr>
            <w:tcW w:w="993" w:type="dxa"/>
          </w:tcPr>
          <w:p w14:paraId="49BF039E"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3FFA9FF6"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DE7ED5" w:rsidRPr="00D54E01" w14:paraId="682D62FC" w14:textId="77777777">
        <w:trPr>
          <w:cantSplit/>
        </w:trPr>
        <w:tc>
          <w:tcPr>
            <w:tcW w:w="993" w:type="dxa"/>
          </w:tcPr>
          <w:p w14:paraId="41445741"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75D42F74" w14:textId="77777777" w:rsidR="00DE7ED5" w:rsidRPr="00D54E01" w:rsidRDefault="00DE7ED5">
            <w:pPr>
              <w:pStyle w:val="DefaultText"/>
              <w:rPr>
                <w:rFonts w:ascii="Calibri" w:hAnsi="Calibri" w:cs="Calibri"/>
                <w:sz w:val="22"/>
                <w:szCs w:val="22"/>
              </w:rPr>
            </w:pPr>
          </w:p>
        </w:tc>
      </w:tr>
      <w:tr w:rsidR="00DE7ED5" w:rsidRPr="00D54E01" w14:paraId="6EC9586B" w14:textId="77777777">
        <w:trPr>
          <w:cantSplit/>
        </w:trPr>
        <w:tc>
          <w:tcPr>
            <w:tcW w:w="993" w:type="dxa"/>
          </w:tcPr>
          <w:p w14:paraId="303B427A" w14:textId="77777777" w:rsidR="00DE7ED5" w:rsidRPr="00D54E01" w:rsidRDefault="00DE7ED5">
            <w:pPr>
              <w:pStyle w:val="DefaultText"/>
              <w:rPr>
                <w:rFonts w:ascii="Calibri" w:hAnsi="Calibri" w:cs="Calibri"/>
                <w:sz w:val="22"/>
                <w:szCs w:val="22"/>
              </w:rPr>
            </w:pPr>
          </w:p>
        </w:tc>
        <w:tc>
          <w:tcPr>
            <w:tcW w:w="9428" w:type="dxa"/>
            <w:gridSpan w:val="5"/>
          </w:tcPr>
          <w:p w14:paraId="6C720F7E" w14:textId="77777777" w:rsidR="00DE7ED5" w:rsidRPr="00D54E01" w:rsidRDefault="00DE7ED5">
            <w:pPr>
              <w:pStyle w:val="DefaultText"/>
              <w:rPr>
                <w:rFonts w:ascii="Calibri" w:hAnsi="Calibri" w:cs="Calibri"/>
                <w:sz w:val="22"/>
                <w:szCs w:val="22"/>
              </w:rPr>
            </w:pPr>
          </w:p>
        </w:tc>
      </w:tr>
      <w:tr w:rsidR="0068299E" w14:paraId="721BDD6D"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106065B9" w14:textId="77777777" w:rsidTr="00257754">
              <w:trPr>
                <w:cantSplit/>
              </w:trPr>
              <w:tc>
                <w:tcPr>
                  <w:tcW w:w="10403" w:type="dxa"/>
                </w:tcPr>
                <w:bookmarkEnd w:id="1"/>
                <w:p w14:paraId="3D52069E" w14:textId="77777777" w:rsidR="00043A3C" w:rsidRDefault="00043A3C" w:rsidP="00043A3C">
                  <w:pPr>
                    <w:pStyle w:val="BodySingle"/>
                    <w:rPr>
                      <w:rFonts w:ascii="Brush Script MT" w:hAnsi="Brush Script MT"/>
                      <w:sz w:val="44"/>
                      <w:szCs w:val="44"/>
                    </w:rPr>
                  </w:pPr>
                  <w:r>
                    <w:rPr>
                      <w:rFonts w:ascii="Brush Script MT" w:hAnsi="Brush Script MT"/>
                      <w:sz w:val="44"/>
                      <w:szCs w:val="44"/>
                    </w:rPr>
                    <w:t xml:space="preserve">John Macholc  </w:t>
                  </w:r>
                </w:p>
                <w:p w14:paraId="0ED4BE15" w14:textId="77777777" w:rsidR="00043A3C" w:rsidRDefault="00043A3C" w:rsidP="00043A3C">
                  <w:pPr>
                    <w:rPr>
                      <w:rFonts w:ascii="Calibri" w:hAnsi="Calibri"/>
                      <w:b/>
                      <w:sz w:val="24"/>
                      <w:szCs w:val="24"/>
                    </w:rPr>
                  </w:pPr>
                  <w:r>
                    <w:rPr>
                      <w:rFonts w:ascii="Calibri" w:hAnsi="Calibri"/>
                      <w:b/>
                      <w:sz w:val="24"/>
                      <w:szCs w:val="24"/>
                    </w:rPr>
                    <w:t>pp NICOLA HOPKINS</w:t>
                  </w:r>
                </w:p>
                <w:p w14:paraId="128CE793" w14:textId="77777777" w:rsidR="00043A3C" w:rsidRDefault="00043A3C" w:rsidP="00043A3C">
                  <w:pPr>
                    <w:rPr>
                      <w:rFonts w:ascii="Calibri" w:hAnsi="Calibri"/>
                      <w:b/>
                      <w:sz w:val="24"/>
                      <w:szCs w:val="24"/>
                    </w:rPr>
                  </w:pPr>
                  <w:r>
                    <w:rPr>
                      <w:rFonts w:ascii="Calibri" w:hAnsi="Calibri"/>
                      <w:b/>
                      <w:sz w:val="24"/>
                      <w:szCs w:val="24"/>
                    </w:rPr>
                    <w:t>DIRECTOR OF ECONOMIC DEVELOPMENT AND PLANNING</w:t>
                  </w:r>
                </w:p>
                <w:p w14:paraId="429CB1DE" w14:textId="77777777" w:rsidR="00525C8E" w:rsidRPr="00641E0F" w:rsidRDefault="00525C8E" w:rsidP="00257754">
                  <w:pPr>
                    <w:rPr>
                      <w:rFonts w:ascii="Calibri" w:hAnsi="Calibri"/>
                      <w:b/>
                      <w:bCs/>
                      <w:sz w:val="24"/>
                      <w:szCs w:val="24"/>
                    </w:rPr>
                  </w:pPr>
                </w:p>
              </w:tc>
            </w:tr>
          </w:tbl>
          <w:p w14:paraId="5D2B160A" w14:textId="77777777" w:rsidR="00525C8E" w:rsidRDefault="00525C8E" w:rsidP="00525C8E">
            <w:pPr>
              <w:pStyle w:val="TableText"/>
            </w:pPr>
          </w:p>
          <w:p w14:paraId="58F96170" w14:textId="77777777" w:rsidR="0068299E" w:rsidRDefault="0068299E" w:rsidP="0068299E">
            <w:pPr>
              <w:pStyle w:val="DefaultText"/>
              <w:rPr>
                <w:sz w:val="22"/>
              </w:rPr>
            </w:pPr>
          </w:p>
        </w:tc>
      </w:tr>
    </w:tbl>
    <w:p w14:paraId="320A9356" w14:textId="77777777" w:rsidR="00DE7ED5" w:rsidRDefault="00DE7ED5">
      <w:pPr>
        <w:pStyle w:val="TableText"/>
      </w:pPr>
    </w:p>
    <w:p w14:paraId="5AC32414"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0B4C0B4E" w14:textId="77777777" w:rsidR="0038087F" w:rsidRDefault="0038087F" w:rsidP="0038087F">
      <w:pPr>
        <w:pStyle w:val="TableText"/>
        <w:rPr>
          <w:rFonts w:ascii="Calibri" w:hAnsi="Calibri" w:cs="Calibri"/>
        </w:rPr>
      </w:pPr>
    </w:p>
    <w:p w14:paraId="7F5A625C" w14:textId="77777777" w:rsidR="0038087F" w:rsidRDefault="0038087F" w:rsidP="0038087F">
      <w:pPr>
        <w:rPr>
          <w:rFonts w:ascii="Calibri" w:hAnsi="Calibri" w:cs="Calibri"/>
          <w:b/>
          <w:bCs/>
        </w:rPr>
      </w:pPr>
      <w:r>
        <w:rPr>
          <w:rFonts w:ascii="Calibri" w:hAnsi="Calibri" w:cs="Calibri"/>
          <w:b/>
          <w:bCs/>
        </w:rPr>
        <w:t xml:space="preserve">Right of Appeal </w:t>
      </w:r>
    </w:p>
    <w:p w14:paraId="497C5803"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4936D8"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DC9C873"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1B9E4D"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949E20" w14:textId="77777777" w:rsidR="0038087F" w:rsidRDefault="0038087F" w:rsidP="0038087F">
      <w:pPr>
        <w:rPr>
          <w:rFonts w:ascii="Calibri" w:hAnsi="Calibri" w:cs="Calibri"/>
        </w:rPr>
      </w:pPr>
    </w:p>
    <w:p w14:paraId="3F832DA2"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7A6B02" w14:textId="77777777" w:rsidR="0038087F" w:rsidRDefault="0038087F" w:rsidP="0038087F">
      <w:pPr>
        <w:rPr>
          <w:rFonts w:ascii="Calibri" w:hAnsi="Calibri" w:cs="Calibri"/>
        </w:rPr>
      </w:pPr>
    </w:p>
    <w:p w14:paraId="4167E652" w14:textId="77777777" w:rsidR="0038087F" w:rsidRDefault="0038087F" w:rsidP="0038087F">
      <w:pPr>
        <w:rPr>
          <w:rFonts w:ascii="Calibri" w:hAnsi="Calibri" w:cs="Calibri"/>
          <w:b/>
          <w:bCs/>
        </w:rPr>
      </w:pPr>
      <w:r>
        <w:rPr>
          <w:rFonts w:ascii="Calibri" w:hAnsi="Calibri" w:cs="Calibri"/>
          <w:b/>
          <w:bCs/>
        </w:rPr>
        <w:t xml:space="preserve">Purchase Notices </w:t>
      </w:r>
    </w:p>
    <w:p w14:paraId="49FBB347"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197C50" w14:textId="77777777" w:rsidR="0038087F" w:rsidRDefault="0038087F" w:rsidP="0038087F">
      <w:pPr>
        <w:pStyle w:val="TableText"/>
      </w:pPr>
    </w:p>
    <w:p w14:paraId="64C2FAE0" w14:textId="77777777" w:rsidR="00DE7ED5" w:rsidRDefault="00DE7ED5">
      <w:pPr>
        <w:pStyle w:val="TableText"/>
        <w:jc w:val="left"/>
      </w:pPr>
    </w:p>
    <w:sectPr w:rsidR="00DE7ED5">
      <w:headerReference w:type="even" r:id="rId7"/>
      <w:headerReference w:type="default" r:id="rId8"/>
      <w:footerReference w:type="even" r:id="rId9"/>
      <w:footerReference w:type="default" r:id="rId10"/>
      <w:headerReference w:type="first" r:id="rId11"/>
      <w:footerReference w:type="first" r:id="rId12"/>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47C7" w14:textId="77777777" w:rsidR="00A443B2" w:rsidRDefault="00A443B2">
      <w:r>
        <w:separator/>
      </w:r>
    </w:p>
  </w:endnote>
  <w:endnote w:type="continuationSeparator" w:id="0">
    <w:p w14:paraId="5C13F21A" w14:textId="77777777" w:rsidR="00A443B2" w:rsidRDefault="00A4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5E12" w14:textId="77777777" w:rsidR="00CA4440" w:rsidRDefault="00CA4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8E12"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787B" w14:textId="77777777" w:rsidR="00CA4440" w:rsidRDefault="00CA4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557E" w14:textId="77777777" w:rsidR="00A443B2" w:rsidRDefault="00A443B2">
      <w:r>
        <w:separator/>
      </w:r>
    </w:p>
  </w:footnote>
  <w:footnote w:type="continuationSeparator" w:id="0">
    <w:p w14:paraId="3F140D0A" w14:textId="77777777" w:rsidR="00A443B2" w:rsidRDefault="00A4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4F00" w14:textId="77777777" w:rsidR="00CA4440" w:rsidRDefault="00CA4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D2F1"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49D11E79"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768AE743" w14:textId="77777777" w:rsidR="00DE7ED5" w:rsidRPr="00D54E01" w:rsidRDefault="00DE7ED5">
    <w:pPr>
      <w:pStyle w:val="DefaultText"/>
      <w:rPr>
        <w:rFonts w:ascii="Calibri" w:hAnsi="Calibri" w:cs="Calibri"/>
        <w:sz w:val="22"/>
      </w:rPr>
    </w:pPr>
  </w:p>
  <w:p w14:paraId="49D6F757" w14:textId="10453D3E"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8B423E">
      <w:rPr>
        <w:rFonts w:ascii="Calibri" w:hAnsi="Calibri" w:cs="Calibri"/>
        <w:b/>
        <w:sz w:val="22"/>
      </w:rPr>
      <w:t>3/2021/1211</w:t>
    </w:r>
    <w:r w:rsidRPr="00D54E01">
      <w:rPr>
        <w:rFonts w:ascii="Calibri" w:hAnsi="Calibri" w:cs="Calibri"/>
        <w:b/>
        <w:sz w:val="22"/>
      </w:rPr>
      <w:t xml:space="preserve">                                                     DECISION DATE:  </w:t>
    </w:r>
    <w:r w:rsidR="00CA4440">
      <w:rPr>
        <w:rFonts w:ascii="Calibri" w:hAnsi="Calibri" w:cs="Calibri"/>
        <w:b/>
        <w:sz w:val="22"/>
      </w:rPr>
      <w:t>14 February 2022</w:t>
    </w:r>
  </w:p>
  <w:p w14:paraId="56DBA423"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20C" w14:textId="77777777" w:rsidR="00CA4440" w:rsidRDefault="00CA4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23E"/>
    <w:rsid w:val="0004114E"/>
    <w:rsid w:val="00043A3C"/>
    <w:rsid w:val="001B7C33"/>
    <w:rsid w:val="001E3C25"/>
    <w:rsid w:val="00257754"/>
    <w:rsid w:val="00371087"/>
    <w:rsid w:val="0038087F"/>
    <w:rsid w:val="00525C8E"/>
    <w:rsid w:val="00582F23"/>
    <w:rsid w:val="0068299E"/>
    <w:rsid w:val="008B423E"/>
    <w:rsid w:val="008D375C"/>
    <w:rsid w:val="00A443B2"/>
    <w:rsid w:val="00C407D0"/>
    <w:rsid w:val="00CA4440"/>
    <w:rsid w:val="00D54E01"/>
    <w:rsid w:val="00DE7E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52D1E"/>
  <w15:chartTrackingRefBased/>
  <w15:docId w15:val="{D8E2351A-E0AA-4A7E-94E9-84475D65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1</TotalTime>
  <Pages>2</Pages>
  <Words>844</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2022-02-14T10:56:00Z</dcterms:created>
  <dcterms:modified xsi:type="dcterms:W3CDTF">2022-02-14T10:56:00Z</dcterms:modified>
</cp:coreProperties>
</file>