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75"/>
        <w:gridCol w:w="519"/>
        <w:gridCol w:w="579"/>
        <w:gridCol w:w="428"/>
        <w:gridCol w:w="602"/>
        <w:gridCol w:w="1030"/>
        <w:gridCol w:w="1061"/>
      </w:tblGrid>
      <w:tr w:rsidR="008C75E4" w:rsidRPr="008C75E4" w14:paraId="5F3522FC" w14:textId="77777777" w:rsidTr="00504440">
        <w:trPr>
          <w:jc w:val="center"/>
        </w:trPr>
        <w:tc>
          <w:tcPr>
            <w:tcW w:w="9555" w:type="dxa"/>
            <w:gridSpan w:val="14"/>
            <w:tcMar>
              <w:top w:w="57" w:type="dxa"/>
              <w:bottom w:w="57" w:type="dxa"/>
            </w:tcMar>
          </w:tcPr>
          <w:p w14:paraId="48DCF1CD"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6C3AEB6" w14:textId="77777777" w:rsidTr="00504440">
        <w:trPr>
          <w:trHeight w:val="535"/>
          <w:jc w:val="center"/>
        </w:trPr>
        <w:tc>
          <w:tcPr>
            <w:tcW w:w="1296" w:type="dxa"/>
            <w:tcMar>
              <w:top w:w="57" w:type="dxa"/>
              <w:bottom w:w="57" w:type="dxa"/>
            </w:tcMar>
          </w:tcPr>
          <w:p w14:paraId="148C0267" w14:textId="77777777" w:rsidR="004936A6" w:rsidRDefault="004936A6" w:rsidP="00D2449B">
            <w:pPr>
              <w:jc w:val="center"/>
              <w:rPr>
                <w:rFonts w:ascii="Calibri" w:hAnsi="Calibri"/>
                <w:b/>
                <w:szCs w:val="22"/>
              </w:rPr>
            </w:pPr>
            <w:r w:rsidRPr="008C75E4">
              <w:rPr>
                <w:rFonts w:ascii="Calibri" w:hAnsi="Calibri"/>
                <w:b/>
                <w:szCs w:val="22"/>
              </w:rPr>
              <w:t>Signed:</w:t>
            </w:r>
          </w:p>
          <w:p w14:paraId="5A44EFA0" w14:textId="77777777" w:rsidR="00454754" w:rsidRPr="008C75E4" w:rsidRDefault="00454754" w:rsidP="00D2449B">
            <w:pPr>
              <w:jc w:val="center"/>
              <w:rPr>
                <w:rFonts w:ascii="Calibri" w:hAnsi="Calibri"/>
                <w:b/>
                <w:szCs w:val="22"/>
              </w:rPr>
            </w:pPr>
          </w:p>
        </w:tc>
        <w:tc>
          <w:tcPr>
            <w:tcW w:w="900" w:type="dxa"/>
          </w:tcPr>
          <w:p w14:paraId="21A9AE8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05997658" w14:textId="023DC085" w:rsidR="004936A6" w:rsidRPr="008C75E4" w:rsidRDefault="00217C68" w:rsidP="00D2449B">
            <w:pPr>
              <w:jc w:val="center"/>
              <w:rPr>
                <w:rFonts w:ascii="Calibri" w:hAnsi="Calibri"/>
                <w:b/>
                <w:szCs w:val="22"/>
              </w:rPr>
            </w:pPr>
            <w:r>
              <w:rPr>
                <w:rFonts w:ascii="Calibri" w:hAnsi="Calibri"/>
                <w:b/>
                <w:szCs w:val="22"/>
              </w:rPr>
              <w:t>LE</w:t>
            </w:r>
          </w:p>
        </w:tc>
        <w:tc>
          <w:tcPr>
            <w:tcW w:w="1030" w:type="dxa"/>
          </w:tcPr>
          <w:p w14:paraId="6B5DC6C3"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79F1AE8" w14:textId="6B46800C" w:rsidR="004936A6" w:rsidRPr="008C75E4" w:rsidRDefault="00276515" w:rsidP="00D2449B">
            <w:pPr>
              <w:jc w:val="center"/>
              <w:rPr>
                <w:rFonts w:ascii="Calibri" w:hAnsi="Calibri"/>
                <w:b/>
                <w:szCs w:val="22"/>
              </w:rPr>
            </w:pPr>
            <w:r>
              <w:rPr>
                <w:rFonts w:ascii="Calibri" w:hAnsi="Calibri"/>
                <w:b/>
                <w:szCs w:val="22"/>
              </w:rPr>
              <w:t>0</w:t>
            </w:r>
            <w:r w:rsidR="00C71B57">
              <w:rPr>
                <w:rFonts w:ascii="Calibri" w:hAnsi="Calibri"/>
                <w:b/>
                <w:szCs w:val="22"/>
              </w:rPr>
              <w:t>8</w:t>
            </w:r>
            <w:r>
              <w:rPr>
                <w:rFonts w:ascii="Calibri" w:hAnsi="Calibri"/>
                <w:b/>
                <w:szCs w:val="22"/>
              </w:rPr>
              <w:t>/03/22</w:t>
            </w:r>
          </w:p>
        </w:tc>
        <w:tc>
          <w:tcPr>
            <w:tcW w:w="1098" w:type="dxa"/>
            <w:gridSpan w:val="2"/>
          </w:tcPr>
          <w:p w14:paraId="7DD7F7B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61463118" w14:textId="77777777" w:rsidR="004936A6" w:rsidRPr="008C75E4" w:rsidRDefault="004936A6" w:rsidP="00D2449B">
            <w:pPr>
              <w:jc w:val="center"/>
              <w:rPr>
                <w:rFonts w:ascii="Calibri" w:hAnsi="Calibri"/>
                <w:b/>
                <w:szCs w:val="22"/>
              </w:rPr>
            </w:pPr>
          </w:p>
        </w:tc>
        <w:tc>
          <w:tcPr>
            <w:tcW w:w="1030" w:type="dxa"/>
          </w:tcPr>
          <w:p w14:paraId="5CD63FD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225CA21B" w14:textId="77777777" w:rsidR="004936A6" w:rsidRPr="008C75E4" w:rsidRDefault="004936A6" w:rsidP="00D2449B">
            <w:pPr>
              <w:jc w:val="center"/>
              <w:rPr>
                <w:rFonts w:ascii="Calibri" w:hAnsi="Calibri"/>
                <w:b/>
                <w:szCs w:val="22"/>
              </w:rPr>
            </w:pPr>
          </w:p>
        </w:tc>
      </w:tr>
      <w:tr w:rsidR="00E06DFC" w:rsidRPr="008C75E4" w14:paraId="6193FC8C"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2C12723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AB418EB" w14:textId="12AC0BCF" w:rsidR="00E06DFC" w:rsidRPr="008C75E4" w:rsidRDefault="00F52236"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14:paraId="4A2CDC0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6016DD4" w14:textId="6D4DCD67" w:rsidR="00E06DFC" w:rsidRPr="008C75E4" w:rsidRDefault="00F52236"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6FDF38D3" w14:textId="77777777" w:rsidR="00E06DFC" w:rsidRPr="008C75E4" w:rsidRDefault="00E06DFC" w:rsidP="00D2449B">
            <w:pPr>
              <w:jc w:val="center"/>
              <w:rPr>
                <w:rFonts w:ascii="Calibri" w:hAnsi="Calibri"/>
                <w:b/>
                <w:szCs w:val="22"/>
              </w:rPr>
            </w:pPr>
          </w:p>
        </w:tc>
      </w:tr>
      <w:tr w:rsidR="008C75E4" w:rsidRPr="008C75E4" w14:paraId="61905D62" w14:textId="77777777" w:rsidTr="00504440">
        <w:trPr>
          <w:jc w:val="center"/>
        </w:trPr>
        <w:tc>
          <w:tcPr>
            <w:tcW w:w="9555" w:type="dxa"/>
            <w:gridSpan w:val="14"/>
            <w:tcBorders>
              <w:left w:val="nil"/>
              <w:right w:val="nil"/>
            </w:tcBorders>
            <w:tcMar>
              <w:top w:w="57" w:type="dxa"/>
              <w:bottom w:w="57" w:type="dxa"/>
            </w:tcMar>
          </w:tcPr>
          <w:p w14:paraId="054C777B" w14:textId="77777777" w:rsidR="004A5EA9" w:rsidRPr="008C75E4" w:rsidRDefault="004A5EA9" w:rsidP="004A5EA9">
            <w:pPr>
              <w:jc w:val="center"/>
              <w:rPr>
                <w:rFonts w:ascii="Calibri" w:hAnsi="Calibri"/>
                <w:b/>
                <w:szCs w:val="22"/>
              </w:rPr>
            </w:pPr>
          </w:p>
        </w:tc>
      </w:tr>
      <w:tr w:rsidR="008C75E4" w:rsidRPr="008C75E4" w14:paraId="022E6248" w14:textId="77777777" w:rsidTr="00504440">
        <w:trPr>
          <w:jc w:val="center"/>
        </w:trPr>
        <w:tc>
          <w:tcPr>
            <w:tcW w:w="2394" w:type="dxa"/>
            <w:gridSpan w:val="3"/>
            <w:tcMar>
              <w:top w:w="57" w:type="dxa"/>
              <w:bottom w:w="57" w:type="dxa"/>
            </w:tcMar>
          </w:tcPr>
          <w:p w14:paraId="7A5B5F2D"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E5F34BD" w14:textId="281E8BB5" w:rsidR="004A5EA9" w:rsidRPr="008C75E4" w:rsidRDefault="00F52236" w:rsidP="008F6B58">
            <w:pPr>
              <w:rPr>
                <w:rFonts w:ascii="Calibri" w:hAnsi="Calibri"/>
                <w:szCs w:val="22"/>
              </w:rPr>
            </w:pPr>
            <w:r>
              <w:rPr>
                <w:rFonts w:ascii="Calibri" w:hAnsi="Calibri"/>
                <w:szCs w:val="22"/>
              </w:rPr>
              <w:t>3/2021/1212</w:t>
            </w:r>
          </w:p>
        </w:tc>
        <w:tc>
          <w:tcPr>
            <w:tcW w:w="3700" w:type="dxa"/>
            <w:gridSpan w:val="5"/>
            <w:vMerge w:val="restart"/>
            <w:tcMar>
              <w:top w:w="57" w:type="dxa"/>
              <w:bottom w:w="57" w:type="dxa"/>
            </w:tcMar>
          </w:tcPr>
          <w:p w14:paraId="4577060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A7674ED" wp14:editId="5D70921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3A1CE7" w14:textId="77777777" w:rsidTr="00504440">
        <w:trPr>
          <w:jc w:val="center"/>
        </w:trPr>
        <w:tc>
          <w:tcPr>
            <w:tcW w:w="2394" w:type="dxa"/>
            <w:gridSpan w:val="3"/>
            <w:tcMar>
              <w:top w:w="57" w:type="dxa"/>
              <w:bottom w:w="57" w:type="dxa"/>
            </w:tcMar>
          </w:tcPr>
          <w:p w14:paraId="487D18A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0228B1B8" w14:textId="3E26947A" w:rsidR="004A5EA9" w:rsidRPr="008C75E4" w:rsidRDefault="00BA6688" w:rsidP="002C6277">
            <w:pPr>
              <w:rPr>
                <w:rFonts w:ascii="Calibri" w:hAnsi="Calibri"/>
                <w:szCs w:val="22"/>
              </w:rPr>
            </w:pPr>
            <w:r>
              <w:rPr>
                <w:rFonts w:ascii="Calibri" w:hAnsi="Calibri"/>
                <w:szCs w:val="22"/>
              </w:rPr>
              <w:t>31</w:t>
            </w:r>
            <w:r w:rsidRPr="00BA6688">
              <w:rPr>
                <w:rFonts w:ascii="Calibri" w:hAnsi="Calibri"/>
                <w:szCs w:val="22"/>
                <w:vertAlign w:val="superscript"/>
              </w:rPr>
              <w:t>st</w:t>
            </w:r>
            <w:r>
              <w:rPr>
                <w:rFonts w:ascii="Calibri" w:hAnsi="Calibri"/>
                <w:szCs w:val="22"/>
              </w:rPr>
              <w:t xml:space="preserve"> January 2022</w:t>
            </w:r>
          </w:p>
        </w:tc>
        <w:tc>
          <w:tcPr>
            <w:tcW w:w="3700" w:type="dxa"/>
            <w:gridSpan w:val="5"/>
            <w:vMerge/>
            <w:tcMar>
              <w:top w:w="57" w:type="dxa"/>
              <w:bottom w:w="57" w:type="dxa"/>
            </w:tcMar>
          </w:tcPr>
          <w:p w14:paraId="6E36968A" w14:textId="77777777" w:rsidR="004A5EA9" w:rsidRPr="008C75E4" w:rsidRDefault="004A5EA9">
            <w:pPr>
              <w:rPr>
                <w:rFonts w:ascii="Calibri" w:hAnsi="Calibri"/>
                <w:szCs w:val="22"/>
              </w:rPr>
            </w:pPr>
          </w:p>
        </w:tc>
      </w:tr>
      <w:tr w:rsidR="008C75E4" w:rsidRPr="008C75E4" w14:paraId="0B7FFB39" w14:textId="77777777" w:rsidTr="00504440">
        <w:trPr>
          <w:jc w:val="center"/>
        </w:trPr>
        <w:tc>
          <w:tcPr>
            <w:tcW w:w="2394" w:type="dxa"/>
            <w:gridSpan w:val="3"/>
            <w:tcMar>
              <w:top w:w="57" w:type="dxa"/>
              <w:bottom w:w="57" w:type="dxa"/>
            </w:tcMar>
          </w:tcPr>
          <w:p w14:paraId="3373A28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6301D37" w14:textId="47F9A4B2" w:rsidR="004A5EA9" w:rsidRPr="00454754" w:rsidRDefault="00BA6688"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EDDBBF2" w14:textId="77777777" w:rsidR="004A5EA9" w:rsidRPr="008C75E4" w:rsidRDefault="004A5EA9">
            <w:pPr>
              <w:rPr>
                <w:rFonts w:ascii="Calibri" w:hAnsi="Calibri"/>
                <w:szCs w:val="22"/>
              </w:rPr>
            </w:pPr>
          </w:p>
        </w:tc>
      </w:tr>
      <w:tr w:rsidR="00FD334A" w:rsidRPr="008C75E4" w14:paraId="0A9B82EC"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47D5780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36B42FE"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4F5F3ED" w14:textId="7C10957D" w:rsidR="00FD334A" w:rsidRPr="008C75E4" w:rsidRDefault="00FD334A" w:rsidP="00FD334A">
            <w:pPr>
              <w:rPr>
                <w:rFonts w:ascii="Calibri" w:hAnsi="Calibri"/>
                <w:b/>
                <w:szCs w:val="22"/>
              </w:rPr>
            </w:pPr>
          </w:p>
        </w:tc>
      </w:tr>
      <w:tr w:rsidR="008C75E4" w:rsidRPr="008C75E4" w14:paraId="40FE72F3" w14:textId="77777777" w:rsidTr="00504440">
        <w:trPr>
          <w:trHeight w:hRule="exact" w:val="144"/>
          <w:jc w:val="center"/>
        </w:trPr>
        <w:tc>
          <w:tcPr>
            <w:tcW w:w="9555" w:type="dxa"/>
            <w:gridSpan w:val="14"/>
            <w:tcBorders>
              <w:left w:val="nil"/>
              <w:right w:val="nil"/>
            </w:tcBorders>
            <w:tcMar>
              <w:top w:w="57" w:type="dxa"/>
              <w:bottom w:w="57" w:type="dxa"/>
            </w:tcMar>
          </w:tcPr>
          <w:p w14:paraId="0AFA5794" w14:textId="77777777" w:rsidR="004A5EA9" w:rsidRPr="00504440" w:rsidRDefault="004A5EA9" w:rsidP="007E0D23">
            <w:pPr>
              <w:tabs>
                <w:tab w:val="left" w:pos="4007"/>
              </w:tabs>
              <w:rPr>
                <w:rFonts w:ascii="Calibri" w:hAnsi="Calibri"/>
                <w:b/>
                <w:sz w:val="4"/>
                <w:szCs w:val="4"/>
              </w:rPr>
            </w:pPr>
          </w:p>
        </w:tc>
      </w:tr>
      <w:tr w:rsidR="008C75E4" w:rsidRPr="008C75E4" w14:paraId="22593FBF" w14:textId="77777777" w:rsidTr="00504440">
        <w:trPr>
          <w:jc w:val="center"/>
        </w:trPr>
        <w:tc>
          <w:tcPr>
            <w:tcW w:w="3075" w:type="dxa"/>
            <w:gridSpan w:val="5"/>
            <w:tcMar>
              <w:top w:w="57" w:type="dxa"/>
              <w:bottom w:w="57" w:type="dxa"/>
            </w:tcMar>
          </w:tcPr>
          <w:p w14:paraId="7C8CB83A"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3D84951D" w14:textId="386DA91C" w:rsidR="004A5EA9" w:rsidRPr="008C75E4" w:rsidRDefault="00BA6688" w:rsidP="00BA6688">
            <w:pPr>
              <w:rPr>
                <w:rFonts w:ascii="Calibri" w:hAnsi="Calibri"/>
                <w:szCs w:val="22"/>
              </w:rPr>
            </w:pPr>
            <w:r w:rsidRPr="00BA6688">
              <w:rPr>
                <w:rFonts w:ascii="Calibri" w:hAnsi="Calibri"/>
                <w:szCs w:val="22"/>
              </w:rPr>
              <w:t xml:space="preserve">Demolition of existing three-storey dwelling Higher Newfield Edge, detached triple garage and all existing outbuildings. Construction of a part subterranean replacement dwelling with attached garage. The existing attached Pentangle Barn will become detached from the new dwelling. Creation of new access to Pentangle Barn and the new dwelling, with redesigned landscaping, </w:t>
            </w:r>
            <w:proofErr w:type="gramStart"/>
            <w:r w:rsidRPr="00BA6688">
              <w:rPr>
                <w:rFonts w:ascii="Calibri" w:hAnsi="Calibri"/>
                <w:szCs w:val="22"/>
              </w:rPr>
              <w:t>parking</w:t>
            </w:r>
            <w:proofErr w:type="gramEnd"/>
            <w:r w:rsidRPr="00BA6688">
              <w:rPr>
                <w:rFonts w:ascii="Calibri" w:hAnsi="Calibri"/>
                <w:szCs w:val="22"/>
              </w:rPr>
              <w:t xml:space="preserve"> and gardens for both properties.</w:t>
            </w:r>
          </w:p>
        </w:tc>
      </w:tr>
      <w:tr w:rsidR="008C75E4" w:rsidRPr="008C75E4" w14:paraId="2314C75A"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54EF3D6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91483E4" w14:textId="27A9E00A" w:rsidR="002A01CF" w:rsidRPr="008C75E4" w:rsidRDefault="00C251F7" w:rsidP="00A42E82">
            <w:pPr>
              <w:rPr>
                <w:rFonts w:ascii="Calibri" w:hAnsi="Calibri"/>
                <w:szCs w:val="22"/>
              </w:rPr>
            </w:pPr>
            <w:r>
              <w:rPr>
                <w:rStyle w:val="Strong"/>
                <w:rFonts w:ascii="Lato" w:hAnsi="Lato"/>
                <w:color w:val="333333"/>
                <w:sz w:val="20"/>
                <w:bdr w:val="none" w:sz="0" w:space="0" w:color="auto" w:frame="1"/>
                <w:shd w:val="clear" w:color="auto" w:fill="FFFFFF"/>
              </w:rPr>
              <w:t>Higher Newfield Edge Burnley Road Gisburn BB7 4JN</w:t>
            </w:r>
          </w:p>
        </w:tc>
      </w:tr>
      <w:tr w:rsidR="008C75E4" w:rsidRPr="008C75E4" w14:paraId="35E5EB22" w14:textId="77777777" w:rsidTr="00504440">
        <w:trPr>
          <w:trHeight w:hRule="exact" w:val="144"/>
          <w:jc w:val="center"/>
        </w:trPr>
        <w:tc>
          <w:tcPr>
            <w:tcW w:w="9555" w:type="dxa"/>
            <w:gridSpan w:val="14"/>
            <w:tcBorders>
              <w:left w:val="nil"/>
              <w:right w:val="nil"/>
            </w:tcBorders>
            <w:tcMar>
              <w:top w:w="57" w:type="dxa"/>
              <w:bottom w:w="57" w:type="dxa"/>
            </w:tcMar>
          </w:tcPr>
          <w:p w14:paraId="6F30958B" w14:textId="77777777" w:rsidR="00A95D89" w:rsidRPr="00504440" w:rsidRDefault="00A95D89" w:rsidP="007E0D23">
            <w:pPr>
              <w:tabs>
                <w:tab w:val="left" w:pos="2667"/>
              </w:tabs>
              <w:rPr>
                <w:rFonts w:ascii="Calibri" w:hAnsi="Calibri"/>
                <w:b/>
                <w:sz w:val="4"/>
                <w:szCs w:val="4"/>
              </w:rPr>
            </w:pPr>
          </w:p>
        </w:tc>
      </w:tr>
      <w:tr w:rsidR="008C75E4" w:rsidRPr="008C75E4" w14:paraId="7DAC8749" w14:textId="77777777" w:rsidTr="00504440">
        <w:trPr>
          <w:jc w:val="center"/>
        </w:trPr>
        <w:tc>
          <w:tcPr>
            <w:tcW w:w="3075" w:type="dxa"/>
            <w:gridSpan w:val="5"/>
            <w:tcMar>
              <w:top w:w="57" w:type="dxa"/>
              <w:bottom w:w="57" w:type="dxa"/>
            </w:tcMar>
          </w:tcPr>
          <w:p w14:paraId="507A5815"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00920A9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348C0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ECEEC36" w14:textId="531B855A" w:rsidR="003A4376" w:rsidRPr="009825FF" w:rsidRDefault="00C251F7" w:rsidP="009825FF">
            <w:pPr>
              <w:jc w:val="both"/>
              <w:rPr>
                <w:rFonts w:ascii="Calibri" w:hAnsi="Calibri"/>
                <w:szCs w:val="22"/>
              </w:rPr>
            </w:pPr>
            <w:r>
              <w:rPr>
                <w:rFonts w:ascii="Calibri" w:hAnsi="Calibri"/>
                <w:szCs w:val="22"/>
              </w:rPr>
              <w:t xml:space="preserve">No comments received </w:t>
            </w:r>
          </w:p>
        </w:tc>
      </w:tr>
      <w:tr w:rsidR="008C75E4" w:rsidRPr="008C75E4" w14:paraId="36028767" w14:textId="77777777" w:rsidTr="00504440">
        <w:trPr>
          <w:trHeight w:hRule="exact" w:val="144"/>
          <w:jc w:val="center"/>
        </w:trPr>
        <w:tc>
          <w:tcPr>
            <w:tcW w:w="9555" w:type="dxa"/>
            <w:gridSpan w:val="14"/>
            <w:tcBorders>
              <w:left w:val="nil"/>
              <w:right w:val="nil"/>
            </w:tcBorders>
            <w:tcMar>
              <w:top w:w="57" w:type="dxa"/>
              <w:bottom w:w="57" w:type="dxa"/>
            </w:tcMar>
          </w:tcPr>
          <w:p w14:paraId="5901D2D8" w14:textId="77777777" w:rsidR="00C618DB" w:rsidRPr="00504440" w:rsidRDefault="00C618DB" w:rsidP="006126D1">
            <w:pPr>
              <w:jc w:val="both"/>
              <w:rPr>
                <w:rFonts w:ascii="Calibri" w:hAnsi="Calibri"/>
                <w:bCs/>
                <w:sz w:val="4"/>
                <w:szCs w:val="4"/>
              </w:rPr>
            </w:pPr>
          </w:p>
        </w:tc>
      </w:tr>
      <w:tr w:rsidR="008C75E4" w:rsidRPr="008C75E4" w14:paraId="5569CCEE" w14:textId="77777777" w:rsidTr="00504440">
        <w:trPr>
          <w:jc w:val="center"/>
        </w:trPr>
        <w:tc>
          <w:tcPr>
            <w:tcW w:w="3075" w:type="dxa"/>
            <w:gridSpan w:val="5"/>
            <w:tcMar>
              <w:top w:w="57" w:type="dxa"/>
              <w:bottom w:w="57" w:type="dxa"/>
            </w:tcMar>
          </w:tcPr>
          <w:p w14:paraId="1A11599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A65078"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47FFC76" w14:textId="77777777" w:rsidTr="00504440">
        <w:trPr>
          <w:jc w:val="center"/>
        </w:trPr>
        <w:tc>
          <w:tcPr>
            <w:tcW w:w="3075" w:type="dxa"/>
            <w:gridSpan w:val="5"/>
            <w:tcMar>
              <w:top w:w="57" w:type="dxa"/>
              <w:bottom w:w="57" w:type="dxa"/>
            </w:tcMar>
          </w:tcPr>
          <w:p w14:paraId="56E7AF49"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113C61C8" w14:textId="33BE1B10" w:rsidR="002A01CF" w:rsidRPr="00831370" w:rsidRDefault="00831370" w:rsidP="006126D1">
            <w:pPr>
              <w:jc w:val="both"/>
              <w:rPr>
                <w:rFonts w:ascii="Calibri" w:hAnsi="Calibri"/>
                <w:bCs/>
                <w:szCs w:val="22"/>
              </w:rPr>
            </w:pPr>
            <w:r w:rsidRPr="00831370">
              <w:rPr>
                <w:rFonts w:ascii="Calibri" w:hAnsi="Calibri"/>
                <w:bCs/>
                <w:szCs w:val="22"/>
              </w:rPr>
              <w:t>No objections subject to technical conditions</w:t>
            </w:r>
          </w:p>
        </w:tc>
      </w:tr>
      <w:tr w:rsidR="00831370" w:rsidRPr="008C75E4" w14:paraId="74A6EF00" w14:textId="77777777" w:rsidTr="00504440">
        <w:trPr>
          <w:jc w:val="center"/>
        </w:trPr>
        <w:tc>
          <w:tcPr>
            <w:tcW w:w="3075" w:type="dxa"/>
            <w:gridSpan w:val="5"/>
            <w:tcMar>
              <w:top w:w="57" w:type="dxa"/>
              <w:bottom w:w="57" w:type="dxa"/>
            </w:tcMar>
          </w:tcPr>
          <w:p w14:paraId="01CFC30F" w14:textId="2AE5E91A" w:rsidR="00831370" w:rsidRPr="008C75E4" w:rsidRDefault="00831370" w:rsidP="006126D1">
            <w:pPr>
              <w:jc w:val="both"/>
              <w:rPr>
                <w:rFonts w:ascii="Calibri" w:hAnsi="Calibri"/>
                <w:b/>
                <w:szCs w:val="22"/>
              </w:rPr>
            </w:pPr>
            <w:r>
              <w:rPr>
                <w:rFonts w:ascii="Calibri" w:hAnsi="Calibri"/>
                <w:b/>
                <w:szCs w:val="22"/>
              </w:rPr>
              <w:t>LCC Archaeology</w:t>
            </w:r>
          </w:p>
        </w:tc>
        <w:tc>
          <w:tcPr>
            <w:tcW w:w="6480" w:type="dxa"/>
            <w:gridSpan w:val="9"/>
          </w:tcPr>
          <w:p w14:paraId="1A7AD0BF" w14:textId="242A3A8A" w:rsidR="00831370" w:rsidRPr="00831370" w:rsidRDefault="00831370" w:rsidP="006126D1">
            <w:pPr>
              <w:jc w:val="both"/>
              <w:rPr>
                <w:rFonts w:ascii="Calibri" w:hAnsi="Calibri"/>
                <w:bCs/>
                <w:szCs w:val="22"/>
              </w:rPr>
            </w:pPr>
            <w:r>
              <w:rPr>
                <w:rFonts w:ascii="Calibri" w:hAnsi="Calibri"/>
                <w:bCs/>
                <w:szCs w:val="22"/>
              </w:rPr>
              <w:t>No comments as the buildings retain little or no historic interest</w:t>
            </w:r>
          </w:p>
        </w:tc>
      </w:tr>
      <w:tr w:rsidR="008C75E4" w:rsidRPr="008C75E4" w14:paraId="5AB56A5C" w14:textId="77777777" w:rsidTr="00504440">
        <w:trPr>
          <w:jc w:val="center"/>
        </w:trPr>
        <w:tc>
          <w:tcPr>
            <w:tcW w:w="9555" w:type="dxa"/>
            <w:gridSpan w:val="14"/>
            <w:tcMar>
              <w:top w:w="57" w:type="dxa"/>
              <w:bottom w:w="57" w:type="dxa"/>
            </w:tcMar>
          </w:tcPr>
          <w:p w14:paraId="4D052DA8" w14:textId="121A228C" w:rsidR="00C0704D" w:rsidRPr="008C75E4" w:rsidRDefault="00C0704D" w:rsidP="00FC046F">
            <w:pPr>
              <w:jc w:val="both"/>
              <w:rPr>
                <w:rFonts w:ascii="Calibri" w:hAnsi="Calibri"/>
                <w:szCs w:val="22"/>
              </w:rPr>
            </w:pPr>
          </w:p>
        </w:tc>
      </w:tr>
      <w:tr w:rsidR="008C75E4" w:rsidRPr="008C75E4" w14:paraId="15272F6C" w14:textId="77777777" w:rsidTr="00504440">
        <w:trPr>
          <w:jc w:val="center"/>
        </w:trPr>
        <w:tc>
          <w:tcPr>
            <w:tcW w:w="3075" w:type="dxa"/>
            <w:gridSpan w:val="5"/>
            <w:tcMar>
              <w:top w:w="57" w:type="dxa"/>
              <w:bottom w:w="57" w:type="dxa"/>
            </w:tcMar>
          </w:tcPr>
          <w:p w14:paraId="7CBE2D9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26E75EA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8727B3F"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B52F44A" w14:textId="0513D453" w:rsidR="005878FE" w:rsidRPr="00435FC9" w:rsidRDefault="00831370" w:rsidP="00435FC9">
            <w:pPr>
              <w:jc w:val="both"/>
              <w:rPr>
                <w:rFonts w:ascii="Calibri" w:hAnsi="Calibri"/>
                <w:szCs w:val="22"/>
              </w:rPr>
            </w:pPr>
            <w:r>
              <w:rPr>
                <w:rFonts w:ascii="Calibri" w:hAnsi="Calibri"/>
                <w:szCs w:val="22"/>
              </w:rPr>
              <w:t>None</w:t>
            </w:r>
          </w:p>
        </w:tc>
      </w:tr>
      <w:tr w:rsidR="008C75E4" w:rsidRPr="008C75E4" w14:paraId="7D1A444D" w14:textId="77777777" w:rsidTr="00504440">
        <w:trPr>
          <w:trHeight w:hRule="exact" w:val="144"/>
          <w:jc w:val="center"/>
        </w:trPr>
        <w:tc>
          <w:tcPr>
            <w:tcW w:w="9555" w:type="dxa"/>
            <w:gridSpan w:val="14"/>
            <w:tcBorders>
              <w:left w:val="nil"/>
              <w:right w:val="nil"/>
            </w:tcBorders>
            <w:tcMar>
              <w:top w:w="57" w:type="dxa"/>
              <w:bottom w:w="57" w:type="dxa"/>
            </w:tcMar>
          </w:tcPr>
          <w:p w14:paraId="3AEEFADA" w14:textId="77777777" w:rsidR="00C0704D" w:rsidRPr="00504440" w:rsidRDefault="00C0704D" w:rsidP="006126D1">
            <w:pPr>
              <w:jc w:val="both"/>
              <w:rPr>
                <w:rFonts w:ascii="Calibri" w:hAnsi="Calibri"/>
                <w:sz w:val="4"/>
                <w:szCs w:val="4"/>
              </w:rPr>
            </w:pPr>
          </w:p>
        </w:tc>
      </w:tr>
      <w:tr w:rsidR="008C75E4" w:rsidRPr="008C75E4" w14:paraId="6DB81F46" w14:textId="77777777" w:rsidTr="00504440">
        <w:trPr>
          <w:jc w:val="center"/>
        </w:trPr>
        <w:tc>
          <w:tcPr>
            <w:tcW w:w="9555" w:type="dxa"/>
            <w:gridSpan w:val="14"/>
            <w:tcMar>
              <w:top w:w="57" w:type="dxa"/>
              <w:bottom w:w="57" w:type="dxa"/>
            </w:tcMar>
          </w:tcPr>
          <w:p w14:paraId="73BB264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233177D" w14:textId="77777777" w:rsidTr="00504440">
        <w:trPr>
          <w:trHeight w:val="864"/>
          <w:jc w:val="center"/>
        </w:trPr>
        <w:tc>
          <w:tcPr>
            <w:tcW w:w="9555" w:type="dxa"/>
            <w:gridSpan w:val="14"/>
            <w:tcMar>
              <w:top w:w="57" w:type="dxa"/>
              <w:bottom w:w="57" w:type="dxa"/>
            </w:tcMar>
          </w:tcPr>
          <w:p w14:paraId="4B94A429"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2A492EB9"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DS1: Development Strategy </w:t>
            </w:r>
          </w:p>
          <w:p w14:paraId="54922D79"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DS2: Sustainable Development </w:t>
            </w:r>
          </w:p>
          <w:p w14:paraId="06E752A0"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EN2: Landscape </w:t>
            </w:r>
          </w:p>
          <w:p w14:paraId="73598B87"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EN5: Heritage Assets </w:t>
            </w:r>
          </w:p>
          <w:p w14:paraId="4D4ABE37"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DMG1: General Considerations </w:t>
            </w:r>
          </w:p>
          <w:p w14:paraId="47702DB4"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DMG2: Strategic Considerations </w:t>
            </w:r>
          </w:p>
          <w:p w14:paraId="3596378B"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DME2: Landscape and Townscape Protection </w:t>
            </w:r>
          </w:p>
          <w:p w14:paraId="5EDDB193"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DME3: Site and Species Protection and Conservation </w:t>
            </w:r>
          </w:p>
          <w:p w14:paraId="79F24BAF"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DME4: Protecting Heritage Assets </w:t>
            </w:r>
          </w:p>
          <w:p w14:paraId="5F4E7F5E"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DMH3: Dwellings in The Open Countryside &amp; The AONB </w:t>
            </w:r>
          </w:p>
          <w:p w14:paraId="617930A8" w14:textId="77777777" w:rsidR="00897736" w:rsidRPr="00897736" w:rsidRDefault="00897736" w:rsidP="00897736">
            <w:pPr>
              <w:jc w:val="both"/>
              <w:rPr>
                <w:rFonts w:ascii="Calibri" w:hAnsi="Calibri"/>
                <w:b/>
                <w:szCs w:val="22"/>
              </w:rPr>
            </w:pPr>
            <w:r w:rsidRPr="00897736">
              <w:rPr>
                <w:rFonts w:ascii="Calibri" w:hAnsi="Calibri"/>
                <w:b/>
                <w:szCs w:val="22"/>
              </w:rPr>
              <w:t xml:space="preserve">Policy DMH4: The Conversion of Barns and Other Buildings to Dwellings </w:t>
            </w:r>
          </w:p>
          <w:p w14:paraId="206A89BF" w14:textId="014C9260" w:rsidR="001946E0" w:rsidRPr="008C75E4" w:rsidRDefault="00897736" w:rsidP="00897736">
            <w:pPr>
              <w:jc w:val="both"/>
              <w:rPr>
                <w:rFonts w:ascii="Calibri" w:hAnsi="Calibri"/>
                <w:b/>
                <w:szCs w:val="22"/>
              </w:rPr>
            </w:pPr>
            <w:r w:rsidRPr="00897736">
              <w:rPr>
                <w:rFonts w:ascii="Calibri" w:hAnsi="Calibri"/>
                <w:b/>
                <w:szCs w:val="22"/>
              </w:rPr>
              <w:t>Policy DMH5: Residential and Curtilage Extensions</w:t>
            </w:r>
          </w:p>
        </w:tc>
      </w:tr>
      <w:tr w:rsidR="008C75E4" w:rsidRPr="008C75E4" w14:paraId="327AC9E7"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6D18EB9A"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0018ADC7" w14:textId="77777777" w:rsidR="00936CBA" w:rsidRDefault="00003D03" w:rsidP="00003D03">
            <w:pPr>
              <w:pStyle w:val="PLANNING"/>
              <w:rPr>
                <w:rFonts w:ascii="Calibri" w:hAnsi="Calibri"/>
                <w:bCs/>
                <w:szCs w:val="22"/>
              </w:rPr>
            </w:pPr>
            <w:r w:rsidRPr="00003D03">
              <w:rPr>
                <w:rFonts w:ascii="Calibri" w:hAnsi="Calibri"/>
                <w:bCs/>
                <w:szCs w:val="22"/>
              </w:rPr>
              <w:t>BO/1297</w:t>
            </w:r>
            <w:r w:rsidR="00936CBA">
              <w:rPr>
                <w:rFonts w:ascii="Calibri" w:hAnsi="Calibri"/>
                <w:bCs/>
                <w:szCs w:val="22"/>
              </w:rPr>
              <w:t xml:space="preserve"> - 1968 Conversion of </w:t>
            </w:r>
            <w:r w:rsidR="00936CBA" w:rsidRPr="00003D03">
              <w:rPr>
                <w:rFonts w:ascii="Calibri" w:hAnsi="Calibri"/>
                <w:bCs/>
                <w:szCs w:val="22"/>
              </w:rPr>
              <w:t xml:space="preserve">barn and </w:t>
            </w:r>
            <w:proofErr w:type="spellStart"/>
            <w:r w:rsidR="00936CBA" w:rsidRPr="00003D03">
              <w:rPr>
                <w:rFonts w:ascii="Calibri" w:hAnsi="Calibri"/>
                <w:bCs/>
                <w:szCs w:val="22"/>
              </w:rPr>
              <w:t>shippon</w:t>
            </w:r>
            <w:proofErr w:type="spellEnd"/>
            <w:r w:rsidR="00936CBA">
              <w:rPr>
                <w:rFonts w:ascii="Calibri" w:hAnsi="Calibri"/>
                <w:bCs/>
                <w:szCs w:val="22"/>
              </w:rPr>
              <w:t xml:space="preserve"> to 2 dwellings</w:t>
            </w:r>
            <w:r w:rsidRPr="00003D03">
              <w:rPr>
                <w:rFonts w:ascii="Calibri" w:hAnsi="Calibri"/>
                <w:bCs/>
                <w:szCs w:val="22"/>
              </w:rPr>
              <w:t xml:space="preserve"> </w:t>
            </w:r>
          </w:p>
          <w:p w14:paraId="68DF7788" w14:textId="4DCF606B" w:rsidR="00003D03" w:rsidRPr="00003D03" w:rsidRDefault="00003D03" w:rsidP="00003D03">
            <w:pPr>
              <w:pStyle w:val="PLANNING"/>
              <w:rPr>
                <w:rFonts w:ascii="Calibri" w:hAnsi="Calibri"/>
                <w:bCs/>
                <w:szCs w:val="22"/>
              </w:rPr>
            </w:pPr>
            <w:r w:rsidRPr="00003D03">
              <w:rPr>
                <w:rFonts w:ascii="Calibri" w:hAnsi="Calibri"/>
                <w:bCs/>
                <w:szCs w:val="22"/>
              </w:rPr>
              <w:t>3/1995/0440</w:t>
            </w:r>
            <w:r>
              <w:rPr>
                <w:rFonts w:ascii="Calibri" w:hAnsi="Calibri"/>
                <w:bCs/>
                <w:szCs w:val="22"/>
              </w:rPr>
              <w:t xml:space="preserve"> - </w:t>
            </w:r>
            <w:r w:rsidR="00936CBA">
              <w:rPr>
                <w:rFonts w:ascii="Calibri" w:hAnsi="Calibri"/>
                <w:bCs/>
                <w:szCs w:val="22"/>
              </w:rPr>
              <w:t>Porch</w:t>
            </w:r>
            <w:r w:rsidR="00936CBA" w:rsidRPr="00936CBA">
              <w:rPr>
                <w:rFonts w:ascii="Calibri" w:hAnsi="Calibri"/>
                <w:bCs/>
                <w:szCs w:val="22"/>
              </w:rPr>
              <w:t xml:space="preserve"> and alterations to the windows, insertion of false wagon arch and alterations to a rear extension on Pentangle Barn</w:t>
            </w:r>
          </w:p>
          <w:p w14:paraId="701360F0" w14:textId="0EA58DC9" w:rsidR="00101855" w:rsidRPr="001946E0" w:rsidRDefault="00003D03" w:rsidP="00003D03">
            <w:pPr>
              <w:pStyle w:val="PLANNING"/>
              <w:rPr>
                <w:rFonts w:ascii="Calibri" w:hAnsi="Calibri"/>
                <w:bCs/>
                <w:szCs w:val="22"/>
              </w:rPr>
            </w:pPr>
            <w:r w:rsidRPr="00003D03">
              <w:rPr>
                <w:rFonts w:ascii="Calibri" w:hAnsi="Calibri"/>
                <w:bCs/>
                <w:szCs w:val="22"/>
              </w:rPr>
              <w:t xml:space="preserve">3/2007/0445 </w:t>
            </w:r>
            <w:r>
              <w:rPr>
                <w:rFonts w:ascii="Calibri" w:hAnsi="Calibri"/>
                <w:bCs/>
                <w:szCs w:val="22"/>
              </w:rPr>
              <w:t xml:space="preserve">- </w:t>
            </w:r>
            <w:r w:rsidRPr="00003D03">
              <w:rPr>
                <w:rFonts w:ascii="Calibri" w:hAnsi="Calibri"/>
                <w:bCs/>
                <w:szCs w:val="22"/>
              </w:rPr>
              <w:t>construction of a triple garage with wagon arch adjacent</w:t>
            </w:r>
            <w:r>
              <w:rPr>
                <w:rFonts w:ascii="Calibri" w:hAnsi="Calibri"/>
                <w:bCs/>
                <w:szCs w:val="22"/>
              </w:rPr>
              <w:t xml:space="preserve"> </w:t>
            </w:r>
            <w:r w:rsidRPr="00003D03">
              <w:rPr>
                <w:rFonts w:ascii="Calibri" w:hAnsi="Calibri"/>
                <w:bCs/>
                <w:szCs w:val="22"/>
              </w:rPr>
              <w:t>to Higher Newfield Edge</w:t>
            </w:r>
          </w:p>
        </w:tc>
      </w:tr>
      <w:tr w:rsidR="008C75E4" w:rsidRPr="008C75E4" w14:paraId="4768E9F1" w14:textId="77777777" w:rsidTr="00504440">
        <w:trPr>
          <w:trHeight w:hRule="exact" w:val="144"/>
          <w:jc w:val="center"/>
        </w:trPr>
        <w:tc>
          <w:tcPr>
            <w:tcW w:w="9555" w:type="dxa"/>
            <w:gridSpan w:val="14"/>
            <w:tcBorders>
              <w:left w:val="nil"/>
              <w:right w:val="nil"/>
            </w:tcBorders>
            <w:tcMar>
              <w:top w:w="57" w:type="dxa"/>
              <w:bottom w:w="57" w:type="dxa"/>
            </w:tcMar>
          </w:tcPr>
          <w:p w14:paraId="2BA0805B" w14:textId="77777777" w:rsidR="003F16AA" w:rsidRPr="00504440" w:rsidRDefault="003F16AA" w:rsidP="00504440">
            <w:pPr>
              <w:rPr>
                <w:sz w:val="4"/>
                <w:szCs w:val="4"/>
              </w:rPr>
            </w:pPr>
          </w:p>
        </w:tc>
      </w:tr>
      <w:tr w:rsidR="008C75E4" w:rsidRPr="008C75E4" w14:paraId="1BFC4520" w14:textId="77777777" w:rsidTr="00504440">
        <w:trPr>
          <w:jc w:val="center"/>
        </w:trPr>
        <w:tc>
          <w:tcPr>
            <w:tcW w:w="9555" w:type="dxa"/>
            <w:gridSpan w:val="14"/>
            <w:tcMar>
              <w:top w:w="57" w:type="dxa"/>
              <w:bottom w:w="57" w:type="dxa"/>
            </w:tcMar>
          </w:tcPr>
          <w:p w14:paraId="1EE395F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D96781E" w14:textId="77777777" w:rsidTr="00504440">
        <w:trPr>
          <w:trHeight w:val="1152"/>
          <w:jc w:val="center"/>
        </w:trPr>
        <w:tc>
          <w:tcPr>
            <w:tcW w:w="9555" w:type="dxa"/>
            <w:gridSpan w:val="14"/>
            <w:tcMar>
              <w:top w:w="57" w:type="dxa"/>
              <w:bottom w:w="57" w:type="dxa"/>
            </w:tcMar>
          </w:tcPr>
          <w:p w14:paraId="188C73F5" w14:textId="7481511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2010E6C1" w14:textId="43713648" w:rsidR="009F2442" w:rsidRDefault="009F2442" w:rsidP="00454754">
            <w:pPr>
              <w:pStyle w:val="Header"/>
              <w:tabs>
                <w:tab w:val="clear" w:pos="4153"/>
                <w:tab w:val="clear" w:pos="8306"/>
              </w:tabs>
              <w:contextualSpacing/>
              <w:jc w:val="both"/>
              <w:rPr>
                <w:rFonts w:ascii="Calibri" w:hAnsi="Calibri"/>
                <w:b/>
                <w:szCs w:val="22"/>
              </w:rPr>
            </w:pPr>
          </w:p>
          <w:p w14:paraId="693C3C86" w14:textId="6D4C4441" w:rsidR="009F2442" w:rsidRPr="001D64B0" w:rsidRDefault="009F2442" w:rsidP="00454754">
            <w:pPr>
              <w:pStyle w:val="Header"/>
              <w:tabs>
                <w:tab w:val="clear" w:pos="4153"/>
                <w:tab w:val="clear" w:pos="8306"/>
              </w:tabs>
              <w:contextualSpacing/>
              <w:jc w:val="both"/>
              <w:rPr>
                <w:rFonts w:ascii="Calibri" w:hAnsi="Calibri"/>
                <w:bCs/>
                <w:szCs w:val="22"/>
              </w:rPr>
            </w:pPr>
            <w:r w:rsidRPr="001D64B0">
              <w:rPr>
                <w:rFonts w:ascii="Calibri" w:hAnsi="Calibri"/>
                <w:bCs/>
                <w:szCs w:val="22"/>
              </w:rPr>
              <w:t>The site is</w:t>
            </w:r>
            <w:r w:rsidR="001D64B0">
              <w:rPr>
                <w:rFonts w:ascii="Calibri" w:hAnsi="Calibri"/>
                <w:bCs/>
                <w:szCs w:val="22"/>
              </w:rPr>
              <w:t xml:space="preserve"> located on sloping land and accessed</w:t>
            </w:r>
            <w:r w:rsidRPr="001D64B0">
              <w:rPr>
                <w:rFonts w:ascii="Calibri" w:hAnsi="Calibri"/>
                <w:bCs/>
                <w:szCs w:val="22"/>
              </w:rPr>
              <w:t xml:space="preserve"> via </w:t>
            </w:r>
            <w:r w:rsidR="00726AEB" w:rsidRPr="001D64B0">
              <w:rPr>
                <w:rFonts w:ascii="Calibri" w:hAnsi="Calibri"/>
                <w:bCs/>
                <w:szCs w:val="22"/>
              </w:rPr>
              <w:t>Stocks Lane</w:t>
            </w:r>
            <w:r w:rsidRPr="001D64B0">
              <w:rPr>
                <w:rFonts w:ascii="Calibri" w:hAnsi="Calibri"/>
                <w:bCs/>
                <w:szCs w:val="22"/>
              </w:rPr>
              <w:t xml:space="preserve"> off Burnley Road </w:t>
            </w:r>
            <w:r w:rsidR="00726AEB" w:rsidRPr="001D64B0">
              <w:rPr>
                <w:rFonts w:ascii="Calibri" w:hAnsi="Calibri"/>
                <w:bCs/>
                <w:szCs w:val="22"/>
              </w:rPr>
              <w:t>approx. 3 miles South of Gisburn. A few scattered dwellings are served via this lane. The site is located in the open countryside but outside the AONB</w:t>
            </w:r>
            <w:r w:rsidR="001D64B0">
              <w:rPr>
                <w:rFonts w:ascii="Calibri" w:hAnsi="Calibri"/>
                <w:bCs/>
                <w:szCs w:val="22"/>
              </w:rPr>
              <w:t xml:space="preserve">.  </w:t>
            </w:r>
          </w:p>
          <w:p w14:paraId="169A263F" w14:textId="77777777" w:rsidR="00003D03" w:rsidRDefault="00003D03" w:rsidP="00454754">
            <w:pPr>
              <w:pStyle w:val="Header"/>
              <w:tabs>
                <w:tab w:val="clear" w:pos="4153"/>
                <w:tab w:val="clear" w:pos="8306"/>
              </w:tabs>
              <w:contextualSpacing/>
              <w:jc w:val="both"/>
              <w:rPr>
                <w:rFonts w:ascii="Calibri" w:hAnsi="Calibri"/>
                <w:b/>
                <w:szCs w:val="22"/>
              </w:rPr>
            </w:pPr>
          </w:p>
          <w:p w14:paraId="014EAE12" w14:textId="39B07DDF" w:rsidR="00003D03" w:rsidRPr="00936CBA" w:rsidRDefault="00003D03" w:rsidP="00003D03">
            <w:pPr>
              <w:pStyle w:val="Header"/>
              <w:contextualSpacing/>
              <w:jc w:val="both"/>
              <w:rPr>
                <w:rFonts w:ascii="Calibri" w:hAnsi="Calibri"/>
                <w:bCs/>
                <w:szCs w:val="22"/>
              </w:rPr>
            </w:pPr>
            <w:r w:rsidRPr="00936CBA">
              <w:rPr>
                <w:rFonts w:ascii="Calibri" w:hAnsi="Calibri"/>
                <w:bCs/>
                <w:szCs w:val="22"/>
              </w:rPr>
              <w:t xml:space="preserve">The dwelling(s) </w:t>
            </w:r>
            <w:proofErr w:type="gramStart"/>
            <w:r w:rsidRPr="00936CBA">
              <w:rPr>
                <w:rFonts w:ascii="Calibri" w:hAnsi="Calibri"/>
                <w:bCs/>
                <w:szCs w:val="22"/>
              </w:rPr>
              <w:t>were</w:t>
            </w:r>
            <w:proofErr w:type="gramEnd"/>
            <w:r w:rsidRPr="00936CBA">
              <w:rPr>
                <w:rFonts w:ascii="Calibri" w:hAnsi="Calibri"/>
                <w:bCs/>
                <w:szCs w:val="22"/>
              </w:rPr>
              <w:t xml:space="preserve"> originally a barn and </w:t>
            </w:r>
            <w:proofErr w:type="spellStart"/>
            <w:r w:rsidRPr="00936CBA">
              <w:rPr>
                <w:rFonts w:ascii="Calibri" w:hAnsi="Calibri"/>
                <w:bCs/>
                <w:szCs w:val="22"/>
              </w:rPr>
              <w:t>shippon</w:t>
            </w:r>
            <w:proofErr w:type="spellEnd"/>
            <w:r w:rsidRPr="00936CBA">
              <w:rPr>
                <w:rFonts w:ascii="Calibri" w:hAnsi="Calibri"/>
                <w:bCs/>
                <w:szCs w:val="22"/>
              </w:rPr>
              <w:t xml:space="preserve"> which was converted into two dwellings around 1968 (BO/1297). The property now has the appearance of a farmhouse (Higher Newfield Edge) with attached barn (Pentangle Barn) </w:t>
            </w:r>
            <w:r w:rsidR="00936CBA">
              <w:rPr>
                <w:rFonts w:ascii="Calibri" w:hAnsi="Calibri"/>
                <w:bCs/>
                <w:szCs w:val="22"/>
              </w:rPr>
              <w:t xml:space="preserve">however it </w:t>
            </w:r>
            <w:r w:rsidRPr="00936CBA">
              <w:rPr>
                <w:rFonts w:ascii="Calibri" w:hAnsi="Calibri"/>
                <w:bCs/>
                <w:szCs w:val="22"/>
              </w:rPr>
              <w:t>would appear to be a more modern imitation of this. It is possible that the third attached property (Newfield Edge) was the farmhouse with a long barn attached. Planning permission was granted for a porch and alterations to the windows, insertion of false wagon arch and alterations to a rear extension on Pentangle Barn in 1995 (3/1995/0440)</w:t>
            </w:r>
          </w:p>
          <w:p w14:paraId="42788DC7" w14:textId="07587058" w:rsidR="00003D03" w:rsidRDefault="00003D03" w:rsidP="00003D03">
            <w:pPr>
              <w:pStyle w:val="Header"/>
              <w:contextualSpacing/>
              <w:jc w:val="both"/>
              <w:rPr>
                <w:rFonts w:ascii="Calibri" w:hAnsi="Calibri"/>
                <w:bCs/>
                <w:szCs w:val="22"/>
              </w:rPr>
            </w:pPr>
            <w:r w:rsidRPr="00936CBA">
              <w:rPr>
                <w:rFonts w:ascii="Calibri" w:hAnsi="Calibri"/>
                <w:bCs/>
                <w:szCs w:val="22"/>
              </w:rPr>
              <w:t>In 2007 (3/2007/0445) permission was granted for the construction of a triple garage with wagon arch adjacent to Higher Newfield Edge</w:t>
            </w:r>
            <w:r w:rsidR="009F2442">
              <w:rPr>
                <w:rFonts w:ascii="Calibri" w:hAnsi="Calibri"/>
                <w:bCs/>
                <w:szCs w:val="22"/>
              </w:rPr>
              <w:t>.</w:t>
            </w:r>
          </w:p>
          <w:p w14:paraId="66DA8FC5" w14:textId="69CA746C" w:rsidR="009F2442" w:rsidRDefault="009F2442" w:rsidP="00003D03">
            <w:pPr>
              <w:pStyle w:val="Header"/>
              <w:contextualSpacing/>
              <w:jc w:val="both"/>
              <w:rPr>
                <w:rFonts w:ascii="Calibri" w:hAnsi="Calibri"/>
                <w:bCs/>
                <w:szCs w:val="22"/>
              </w:rPr>
            </w:pPr>
          </w:p>
          <w:p w14:paraId="02333A26" w14:textId="77777777" w:rsidR="009F2442" w:rsidRPr="009F2442" w:rsidRDefault="009F2442" w:rsidP="009F2442">
            <w:pPr>
              <w:pStyle w:val="Header"/>
              <w:contextualSpacing/>
              <w:jc w:val="both"/>
              <w:rPr>
                <w:rFonts w:ascii="Calibri" w:hAnsi="Calibri"/>
                <w:bCs/>
                <w:szCs w:val="22"/>
              </w:rPr>
            </w:pPr>
            <w:r w:rsidRPr="009F2442">
              <w:rPr>
                <w:rFonts w:ascii="Calibri" w:hAnsi="Calibri"/>
                <w:bCs/>
                <w:szCs w:val="22"/>
              </w:rPr>
              <w:t xml:space="preserve">There is little evidence of how the building looked originally but it is evident that it has undergone some </w:t>
            </w:r>
          </w:p>
          <w:p w14:paraId="16E136BE" w14:textId="706A1E58" w:rsidR="009F2442" w:rsidRDefault="009F2442" w:rsidP="009F2442">
            <w:pPr>
              <w:pStyle w:val="Header"/>
              <w:contextualSpacing/>
              <w:jc w:val="both"/>
              <w:rPr>
                <w:rFonts w:ascii="Calibri" w:hAnsi="Calibri"/>
                <w:bCs/>
                <w:szCs w:val="22"/>
              </w:rPr>
            </w:pPr>
            <w:r w:rsidRPr="009F2442">
              <w:rPr>
                <w:rFonts w:ascii="Calibri" w:hAnsi="Calibri"/>
                <w:bCs/>
                <w:szCs w:val="22"/>
              </w:rPr>
              <w:t>significant physical alterations over the years and it is possible that it now bears little resemblance to its rural origins. It is now two separate dwellings which are now in the same ownership attached to Newfield Edge</w:t>
            </w:r>
            <w:r w:rsidR="00A04DE4">
              <w:rPr>
                <w:rFonts w:ascii="Calibri" w:hAnsi="Calibri"/>
                <w:bCs/>
                <w:szCs w:val="22"/>
              </w:rPr>
              <w:t xml:space="preserve"> Farm which is</w:t>
            </w:r>
            <w:r w:rsidRPr="009F2442">
              <w:rPr>
                <w:rFonts w:ascii="Calibri" w:hAnsi="Calibri"/>
                <w:bCs/>
                <w:szCs w:val="22"/>
              </w:rPr>
              <w:t xml:space="preserve"> in separate ownership.</w:t>
            </w:r>
            <w:r w:rsidR="001D64B0">
              <w:rPr>
                <w:rFonts w:ascii="Calibri" w:hAnsi="Calibri"/>
                <w:bCs/>
                <w:szCs w:val="22"/>
              </w:rPr>
              <w:t xml:space="preserve"> The group does however </w:t>
            </w:r>
            <w:r w:rsidR="00E91B4A">
              <w:rPr>
                <w:rFonts w:ascii="Calibri" w:hAnsi="Calibri"/>
                <w:bCs/>
                <w:szCs w:val="22"/>
              </w:rPr>
              <w:t>maintain the</w:t>
            </w:r>
            <w:r w:rsidR="001D64B0">
              <w:rPr>
                <w:rFonts w:ascii="Calibri" w:hAnsi="Calibri"/>
                <w:bCs/>
                <w:szCs w:val="22"/>
              </w:rPr>
              <w:t xml:space="preserve"> simple linear form and is visible in some </w:t>
            </w:r>
            <w:r w:rsidR="00A04DE4">
              <w:rPr>
                <w:rFonts w:ascii="Calibri" w:hAnsi="Calibri"/>
                <w:bCs/>
                <w:szCs w:val="22"/>
              </w:rPr>
              <w:t>long-distance</w:t>
            </w:r>
            <w:r w:rsidR="001D64B0">
              <w:rPr>
                <w:rFonts w:ascii="Calibri" w:hAnsi="Calibri"/>
                <w:bCs/>
                <w:szCs w:val="22"/>
              </w:rPr>
              <w:t xml:space="preserve"> views given the elevated position. </w:t>
            </w:r>
          </w:p>
          <w:p w14:paraId="321B0709" w14:textId="51E9C1DB" w:rsidR="00A04DE4" w:rsidRDefault="00A04DE4" w:rsidP="009F2442">
            <w:pPr>
              <w:pStyle w:val="Header"/>
              <w:contextualSpacing/>
              <w:jc w:val="both"/>
              <w:rPr>
                <w:rFonts w:ascii="Calibri" w:hAnsi="Calibri"/>
                <w:bCs/>
                <w:szCs w:val="22"/>
              </w:rPr>
            </w:pPr>
          </w:p>
          <w:p w14:paraId="0FBEC361" w14:textId="7D6E6F00" w:rsidR="00A04DE4" w:rsidRPr="00936CBA" w:rsidRDefault="00A04DE4" w:rsidP="009F2442">
            <w:pPr>
              <w:pStyle w:val="Header"/>
              <w:contextualSpacing/>
              <w:jc w:val="both"/>
              <w:rPr>
                <w:rFonts w:ascii="Calibri" w:hAnsi="Calibri"/>
                <w:bCs/>
                <w:szCs w:val="22"/>
              </w:rPr>
            </w:pPr>
            <w:r>
              <w:rPr>
                <w:rFonts w:ascii="Calibri" w:hAnsi="Calibri"/>
                <w:bCs/>
                <w:szCs w:val="22"/>
              </w:rPr>
              <w:t xml:space="preserve">Below the site is an area of land which appears to be used as a small holding /allotment which is occupied by a caravan and other lightweight buildings.  On the approach the houses are barely visible in the landscape until the top of the access drive. </w:t>
            </w:r>
          </w:p>
          <w:p w14:paraId="37F498CB" w14:textId="5F493599" w:rsidR="00003D03" w:rsidRPr="00D102D9" w:rsidRDefault="00003D03" w:rsidP="00454754">
            <w:pPr>
              <w:pStyle w:val="Header"/>
              <w:tabs>
                <w:tab w:val="clear" w:pos="4153"/>
                <w:tab w:val="clear" w:pos="8306"/>
              </w:tabs>
              <w:contextualSpacing/>
              <w:jc w:val="both"/>
              <w:rPr>
                <w:rFonts w:ascii="Calibri" w:hAnsi="Calibri"/>
                <w:b/>
                <w:szCs w:val="22"/>
              </w:rPr>
            </w:pPr>
          </w:p>
        </w:tc>
      </w:tr>
      <w:tr w:rsidR="008C75E4" w:rsidRPr="008C75E4" w14:paraId="361A00BB" w14:textId="77777777" w:rsidTr="00504440">
        <w:trPr>
          <w:trHeight w:val="1152"/>
          <w:jc w:val="center"/>
        </w:trPr>
        <w:tc>
          <w:tcPr>
            <w:tcW w:w="9555" w:type="dxa"/>
            <w:gridSpan w:val="14"/>
            <w:tcMar>
              <w:top w:w="57" w:type="dxa"/>
              <w:bottom w:w="57" w:type="dxa"/>
            </w:tcMar>
          </w:tcPr>
          <w:p w14:paraId="7EF97A1E" w14:textId="77777777" w:rsidR="00454754" w:rsidRDefault="001B5350" w:rsidP="005F5B64">
            <w:pPr>
              <w:pStyle w:val="Header"/>
              <w:tabs>
                <w:tab w:val="clear" w:pos="4153"/>
                <w:tab w:val="clear" w:pos="8306"/>
              </w:tabs>
              <w:jc w:val="both"/>
              <w:rPr>
                <w:rFonts w:ascii="Calibri" w:hAnsi="Calibri"/>
                <w:b/>
                <w:bCs/>
                <w:szCs w:val="22"/>
              </w:rPr>
            </w:pPr>
            <w:r w:rsidRPr="00585A6C">
              <w:rPr>
                <w:rFonts w:ascii="Calibri" w:hAnsi="Calibri"/>
                <w:b/>
                <w:bCs/>
                <w:szCs w:val="22"/>
              </w:rPr>
              <w:t xml:space="preserve">Proposed </w:t>
            </w:r>
            <w:r w:rsidR="00585A6C" w:rsidRPr="00585A6C">
              <w:rPr>
                <w:rFonts w:ascii="Calibri" w:hAnsi="Calibri"/>
                <w:b/>
                <w:bCs/>
                <w:szCs w:val="22"/>
              </w:rPr>
              <w:t>d</w:t>
            </w:r>
            <w:r w:rsidRPr="00585A6C">
              <w:rPr>
                <w:rFonts w:ascii="Calibri" w:hAnsi="Calibri"/>
                <w:b/>
                <w:bCs/>
                <w:szCs w:val="22"/>
              </w:rPr>
              <w:t>evelopment for which co</w:t>
            </w:r>
            <w:r w:rsidR="00585A6C" w:rsidRPr="00585A6C">
              <w:rPr>
                <w:rFonts w:ascii="Calibri" w:hAnsi="Calibri"/>
                <w:b/>
                <w:bCs/>
                <w:szCs w:val="22"/>
              </w:rPr>
              <w:t>nsent is sought:</w:t>
            </w:r>
          </w:p>
          <w:p w14:paraId="6ED71406" w14:textId="413E1129" w:rsidR="00585A6C" w:rsidRDefault="00E91B4A" w:rsidP="005F5B64">
            <w:pPr>
              <w:pStyle w:val="Header"/>
              <w:tabs>
                <w:tab w:val="clear" w:pos="4153"/>
                <w:tab w:val="clear" w:pos="8306"/>
              </w:tabs>
              <w:jc w:val="both"/>
              <w:rPr>
                <w:rFonts w:ascii="Calibri" w:hAnsi="Calibri"/>
                <w:szCs w:val="22"/>
              </w:rPr>
            </w:pPr>
            <w:r w:rsidRPr="00E91B4A">
              <w:rPr>
                <w:rFonts w:ascii="Calibri" w:hAnsi="Calibri"/>
                <w:szCs w:val="22"/>
              </w:rPr>
              <w:t xml:space="preserve">Demolition of existing three-storey dwelling Higher Newfield Edge, detached triple garage and all existing outbuildings. Construction of a part subterranean replacement dwelling with attached garage. The existing attached Pentangle Barn will become detached from the new dwelling. Creation of new access to Pentangle Barn and the new dwelling, with redesigned landscaping, </w:t>
            </w:r>
            <w:proofErr w:type="gramStart"/>
            <w:r w:rsidRPr="00E91B4A">
              <w:rPr>
                <w:rFonts w:ascii="Calibri" w:hAnsi="Calibri"/>
                <w:szCs w:val="22"/>
              </w:rPr>
              <w:t>parking</w:t>
            </w:r>
            <w:proofErr w:type="gramEnd"/>
            <w:r w:rsidRPr="00E91B4A">
              <w:rPr>
                <w:rFonts w:ascii="Calibri" w:hAnsi="Calibri"/>
                <w:szCs w:val="22"/>
              </w:rPr>
              <w:t xml:space="preserve"> and gardens for both properties.</w:t>
            </w:r>
          </w:p>
          <w:p w14:paraId="7A8AB3A0" w14:textId="43CEC7E2" w:rsidR="00585A6C" w:rsidRPr="00585A6C" w:rsidRDefault="00585A6C" w:rsidP="005F5B64">
            <w:pPr>
              <w:pStyle w:val="Header"/>
              <w:tabs>
                <w:tab w:val="clear" w:pos="4153"/>
                <w:tab w:val="clear" w:pos="8306"/>
              </w:tabs>
              <w:jc w:val="both"/>
              <w:rPr>
                <w:rFonts w:ascii="Calibri" w:hAnsi="Calibri"/>
                <w:szCs w:val="22"/>
              </w:rPr>
            </w:pPr>
          </w:p>
        </w:tc>
      </w:tr>
      <w:tr w:rsidR="00C214A6" w:rsidRPr="008C75E4" w14:paraId="11D8CA83" w14:textId="77777777" w:rsidTr="00504440">
        <w:trPr>
          <w:trHeight w:val="864"/>
          <w:jc w:val="center"/>
        </w:trPr>
        <w:tc>
          <w:tcPr>
            <w:tcW w:w="9555" w:type="dxa"/>
            <w:gridSpan w:val="14"/>
            <w:tcMar>
              <w:top w:w="57" w:type="dxa"/>
              <w:bottom w:w="57" w:type="dxa"/>
            </w:tcMar>
          </w:tcPr>
          <w:p w14:paraId="1E9AC64D"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38ADA0E0" w14:textId="77777777" w:rsidR="001B5350" w:rsidRPr="001B5350" w:rsidRDefault="001B5350" w:rsidP="001B5350">
            <w:pPr>
              <w:pStyle w:val="Header"/>
              <w:jc w:val="both"/>
              <w:rPr>
                <w:rFonts w:ascii="Calibri" w:hAnsi="Calibri"/>
                <w:szCs w:val="22"/>
              </w:rPr>
            </w:pPr>
            <w:r w:rsidRPr="001B5350">
              <w:rPr>
                <w:rFonts w:ascii="Calibri" w:hAnsi="Calibri"/>
                <w:szCs w:val="22"/>
              </w:rPr>
              <w:t xml:space="preserve">DS1 and DMG2 seek to prevent the construction of new dwellings in the open countryside, however in this case there would be no net increase in the number of dwellings and therefore in terms of the spatial strategy for the borough, the proposal is acceptable. </w:t>
            </w:r>
          </w:p>
          <w:p w14:paraId="780187C4" w14:textId="77777777" w:rsidR="001B5350" w:rsidRPr="001B5350" w:rsidRDefault="001B5350" w:rsidP="001B5350">
            <w:pPr>
              <w:pStyle w:val="Header"/>
              <w:jc w:val="both"/>
              <w:rPr>
                <w:rFonts w:ascii="Calibri" w:hAnsi="Calibri"/>
                <w:szCs w:val="22"/>
              </w:rPr>
            </w:pPr>
          </w:p>
          <w:p w14:paraId="6DC25499" w14:textId="77777777" w:rsidR="001B5350" w:rsidRPr="001B5350" w:rsidRDefault="001B5350" w:rsidP="001B5350">
            <w:pPr>
              <w:pStyle w:val="Header"/>
              <w:jc w:val="both"/>
              <w:rPr>
                <w:rFonts w:ascii="Calibri" w:hAnsi="Calibri"/>
                <w:szCs w:val="22"/>
              </w:rPr>
            </w:pPr>
            <w:r w:rsidRPr="001B5350">
              <w:rPr>
                <w:rFonts w:ascii="Calibri" w:hAnsi="Calibri"/>
                <w:szCs w:val="22"/>
              </w:rPr>
              <w:t>The proposal is assessed against policy DMH3. Which allows for the rebuilding or replacement of dwellings subject to the following criteria.</w:t>
            </w:r>
          </w:p>
          <w:p w14:paraId="53346F16" w14:textId="77777777" w:rsidR="001B5350" w:rsidRPr="001B5350" w:rsidRDefault="001B5350" w:rsidP="001B5350">
            <w:pPr>
              <w:pStyle w:val="Header"/>
              <w:jc w:val="both"/>
              <w:rPr>
                <w:rFonts w:ascii="Calibri" w:hAnsi="Calibri"/>
                <w:szCs w:val="22"/>
              </w:rPr>
            </w:pPr>
          </w:p>
          <w:p w14:paraId="1D96826D" w14:textId="77777777" w:rsidR="001B5350" w:rsidRPr="001B5350" w:rsidRDefault="001B5350" w:rsidP="001B5350">
            <w:pPr>
              <w:pStyle w:val="Header"/>
              <w:jc w:val="both"/>
              <w:rPr>
                <w:rFonts w:ascii="Calibri" w:hAnsi="Calibri"/>
                <w:szCs w:val="22"/>
              </w:rPr>
            </w:pPr>
            <w:r w:rsidRPr="001B5350">
              <w:rPr>
                <w:rFonts w:ascii="Calibri" w:hAnsi="Calibri"/>
                <w:szCs w:val="22"/>
              </w:rPr>
              <w:t>•The residential use of the property should not have been abandoned</w:t>
            </w:r>
          </w:p>
          <w:p w14:paraId="32164480" w14:textId="77777777" w:rsidR="001B5350" w:rsidRPr="001B5350" w:rsidRDefault="001B5350" w:rsidP="001B5350">
            <w:pPr>
              <w:pStyle w:val="Header"/>
              <w:jc w:val="both"/>
              <w:rPr>
                <w:rFonts w:ascii="Calibri" w:hAnsi="Calibri"/>
                <w:szCs w:val="22"/>
              </w:rPr>
            </w:pPr>
            <w:r w:rsidRPr="001B5350">
              <w:rPr>
                <w:rFonts w:ascii="Calibri" w:hAnsi="Calibri"/>
                <w:szCs w:val="22"/>
              </w:rPr>
              <w:t>•There being no adverse impact on the landscape in relation to the new dwelling</w:t>
            </w:r>
          </w:p>
          <w:p w14:paraId="1B4E9F1F" w14:textId="77777777" w:rsidR="001B5350" w:rsidRPr="001B5350" w:rsidRDefault="001B5350" w:rsidP="001B5350">
            <w:pPr>
              <w:pStyle w:val="Header"/>
              <w:jc w:val="both"/>
              <w:rPr>
                <w:rFonts w:ascii="Calibri" w:hAnsi="Calibri"/>
                <w:szCs w:val="22"/>
              </w:rPr>
            </w:pPr>
            <w:r w:rsidRPr="001B5350">
              <w:rPr>
                <w:rFonts w:ascii="Calibri" w:hAnsi="Calibri"/>
                <w:szCs w:val="22"/>
              </w:rPr>
              <w:t>•The need to extend an existing curtilage</w:t>
            </w:r>
          </w:p>
          <w:p w14:paraId="323B19B7" w14:textId="77777777" w:rsidR="001B5350" w:rsidRPr="001B5350" w:rsidRDefault="001B5350" w:rsidP="001B5350">
            <w:pPr>
              <w:pStyle w:val="Header"/>
              <w:jc w:val="both"/>
              <w:rPr>
                <w:rFonts w:ascii="Calibri" w:hAnsi="Calibri"/>
                <w:szCs w:val="22"/>
              </w:rPr>
            </w:pPr>
          </w:p>
          <w:p w14:paraId="205656D3" w14:textId="246ABEAD" w:rsidR="001B5350" w:rsidRPr="001B5350" w:rsidRDefault="001B5350" w:rsidP="001B5350">
            <w:pPr>
              <w:pStyle w:val="Header"/>
              <w:jc w:val="both"/>
              <w:rPr>
                <w:rFonts w:ascii="Calibri" w:hAnsi="Calibri"/>
                <w:szCs w:val="22"/>
              </w:rPr>
            </w:pPr>
            <w:r w:rsidRPr="001B5350">
              <w:rPr>
                <w:rFonts w:ascii="Calibri" w:hAnsi="Calibri"/>
                <w:szCs w:val="22"/>
              </w:rPr>
              <w:t xml:space="preserve">The existing properties Higher Newfield Edge and Pentangle Barn are currently in the same ownership with Pentangle Barn used as ancillary annexe type accommodation for the family but both buildings have </w:t>
            </w:r>
            <w:r w:rsidRPr="001B5350">
              <w:rPr>
                <w:rFonts w:ascii="Calibri" w:hAnsi="Calibri"/>
                <w:szCs w:val="22"/>
              </w:rPr>
              <w:lastRenderedPageBreak/>
              <w:t>separate entrances and are separate dwellings.  As aforementioned there is evidence to suggest that both properties were previously a barn attached to the adjacent dwelling, Newfield Edge</w:t>
            </w:r>
            <w:r w:rsidR="00480ED7">
              <w:rPr>
                <w:rFonts w:ascii="Calibri" w:hAnsi="Calibri"/>
                <w:szCs w:val="22"/>
              </w:rPr>
              <w:t xml:space="preserve"> Farm</w:t>
            </w:r>
            <w:r w:rsidRPr="001B5350">
              <w:rPr>
                <w:rFonts w:ascii="Calibri" w:hAnsi="Calibri"/>
                <w:szCs w:val="22"/>
              </w:rPr>
              <w:t>, which remains in separate ownership. This barn underwent an unsympathetic conversion in the 1960s and further alterations since including the insertion of a false wagon arch and unsympathetic extensions. A substantial triple garage with first floor accommodation also stands adjacent to Higher Newfield Edge</w:t>
            </w:r>
            <w:r w:rsidR="007E31D0">
              <w:rPr>
                <w:rFonts w:ascii="Calibri" w:hAnsi="Calibri"/>
                <w:szCs w:val="22"/>
              </w:rPr>
              <w:t xml:space="preserve"> as well as various other outbuildings</w:t>
            </w:r>
            <w:r w:rsidRPr="001B5350">
              <w:rPr>
                <w:rFonts w:ascii="Calibri" w:hAnsi="Calibri"/>
                <w:szCs w:val="22"/>
              </w:rPr>
              <w:t xml:space="preserve"> and it is understood that at one time an agricultural building towered over the property. </w:t>
            </w:r>
          </w:p>
          <w:p w14:paraId="2B4DB239" w14:textId="77777777" w:rsidR="001B5350" w:rsidRPr="001B5350" w:rsidRDefault="001B5350" w:rsidP="001B5350">
            <w:pPr>
              <w:pStyle w:val="Header"/>
              <w:jc w:val="both"/>
              <w:rPr>
                <w:rFonts w:ascii="Calibri" w:hAnsi="Calibri"/>
                <w:szCs w:val="22"/>
              </w:rPr>
            </w:pPr>
          </w:p>
          <w:p w14:paraId="5EBAF8D1" w14:textId="77777777" w:rsidR="001B5350" w:rsidRPr="001B5350" w:rsidRDefault="001B5350" w:rsidP="001B5350">
            <w:pPr>
              <w:pStyle w:val="Header"/>
              <w:jc w:val="both"/>
              <w:rPr>
                <w:rFonts w:ascii="Calibri" w:hAnsi="Calibri"/>
                <w:szCs w:val="22"/>
              </w:rPr>
            </w:pPr>
            <w:r w:rsidRPr="001B5350">
              <w:rPr>
                <w:rFonts w:ascii="Calibri" w:hAnsi="Calibri"/>
                <w:szCs w:val="22"/>
              </w:rPr>
              <w:t xml:space="preserve">Given that the existing buildings have no historic interest and have lost any traditional features they may have possessed it is considered acceptable in principle to demolish and rebuild a replacement dwelling. </w:t>
            </w:r>
          </w:p>
          <w:p w14:paraId="45E84809" w14:textId="5177A5F2" w:rsidR="001B5350" w:rsidRPr="001B5350" w:rsidRDefault="001B5350" w:rsidP="001B5350">
            <w:pPr>
              <w:pStyle w:val="Header"/>
              <w:jc w:val="both"/>
              <w:rPr>
                <w:rFonts w:ascii="Calibri" w:hAnsi="Calibri"/>
                <w:szCs w:val="22"/>
              </w:rPr>
            </w:pPr>
            <w:r w:rsidRPr="001B5350">
              <w:rPr>
                <w:rFonts w:ascii="Calibri" w:hAnsi="Calibri"/>
                <w:szCs w:val="22"/>
              </w:rPr>
              <w:t xml:space="preserve">The property known as Pentangle Barn will remain, the unsympathetic porch and rear extension will be </w:t>
            </w:r>
            <w:r w:rsidR="00E64686" w:rsidRPr="001B5350">
              <w:rPr>
                <w:rFonts w:ascii="Calibri" w:hAnsi="Calibri"/>
                <w:szCs w:val="22"/>
              </w:rPr>
              <w:t>removed,</w:t>
            </w:r>
            <w:r w:rsidRPr="001B5350">
              <w:rPr>
                <w:rFonts w:ascii="Calibri" w:hAnsi="Calibri"/>
                <w:szCs w:val="22"/>
              </w:rPr>
              <w:t xml:space="preserve"> and the gable rebuilt. There will be a minimal increase on width of approx. 0.75 </w:t>
            </w:r>
            <w:proofErr w:type="gramStart"/>
            <w:r w:rsidRPr="001B5350">
              <w:rPr>
                <w:rFonts w:ascii="Calibri" w:hAnsi="Calibri"/>
                <w:szCs w:val="22"/>
              </w:rPr>
              <w:t>metres</w:t>
            </w:r>
            <w:proofErr w:type="gramEnd"/>
            <w:r w:rsidRPr="001B5350">
              <w:rPr>
                <w:rFonts w:ascii="Calibri" w:hAnsi="Calibri"/>
                <w:szCs w:val="22"/>
              </w:rPr>
              <w:t xml:space="preserve"> but this will be mitigated by the removal of other extensions.</w:t>
            </w:r>
            <w:r w:rsidR="007E31D0">
              <w:rPr>
                <w:rFonts w:ascii="Calibri" w:hAnsi="Calibri"/>
                <w:szCs w:val="22"/>
              </w:rPr>
              <w:t xml:space="preserve"> As well as the demolition of Higher </w:t>
            </w:r>
            <w:r w:rsidR="00B055F2">
              <w:rPr>
                <w:rFonts w:ascii="Calibri" w:hAnsi="Calibri"/>
                <w:szCs w:val="22"/>
              </w:rPr>
              <w:t>Newfield</w:t>
            </w:r>
            <w:r w:rsidR="007E31D0">
              <w:rPr>
                <w:rFonts w:ascii="Calibri" w:hAnsi="Calibri"/>
                <w:szCs w:val="22"/>
              </w:rPr>
              <w:t xml:space="preserve"> Edge, the other</w:t>
            </w:r>
            <w:r w:rsidRPr="001B5350">
              <w:rPr>
                <w:rFonts w:ascii="Calibri" w:hAnsi="Calibri"/>
                <w:szCs w:val="22"/>
              </w:rPr>
              <w:t xml:space="preserve"> </w:t>
            </w:r>
            <w:r w:rsidR="00B055F2">
              <w:rPr>
                <w:rFonts w:ascii="Calibri" w:hAnsi="Calibri"/>
                <w:szCs w:val="22"/>
              </w:rPr>
              <w:t xml:space="preserve">outbuildings including stable, triple garage, summerhouse and </w:t>
            </w:r>
            <w:r w:rsidR="001462D5">
              <w:rPr>
                <w:rFonts w:ascii="Calibri" w:hAnsi="Calibri"/>
                <w:szCs w:val="22"/>
              </w:rPr>
              <w:t xml:space="preserve">stone outbuilding will be removed with the exception of a timber and glazed summerhouse.  </w:t>
            </w:r>
          </w:p>
          <w:p w14:paraId="7B206080" w14:textId="77777777" w:rsidR="001B5350" w:rsidRPr="001B5350" w:rsidRDefault="001B5350" w:rsidP="001B5350">
            <w:pPr>
              <w:pStyle w:val="Header"/>
              <w:jc w:val="both"/>
              <w:rPr>
                <w:rFonts w:ascii="Calibri" w:hAnsi="Calibri"/>
                <w:szCs w:val="22"/>
              </w:rPr>
            </w:pPr>
          </w:p>
          <w:p w14:paraId="19B67449" w14:textId="6D5BF00E" w:rsidR="007E31D0" w:rsidRDefault="001B5350" w:rsidP="001B5350">
            <w:pPr>
              <w:pStyle w:val="Header"/>
              <w:jc w:val="both"/>
              <w:rPr>
                <w:rFonts w:ascii="Calibri" w:hAnsi="Calibri"/>
                <w:szCs w:val="22"/>
              </w:rPr>
            </w:pPr>
            <w:r w:rsidRPr="001B5350">
              <w:rPr>
                <w:rFonts w:ascii="Calibri" w:hAnsi="Calibri"/>
                <w:szCs w:val="22"/>
              </w:rPr>
              <w:t xml:space="preserve">The site is within a remote area of open countryside, though outside the AONB. On plan the replacement Higher Newfield Edge appears large, but </w:t>
            </w:r>
            <w:r w:rsidR="00A04DE4">
              <w:rPr>
                <w:rFonts w:ascii="Calibri" w:hAnsi="Calibri"/>
                <w:szCs w:val="22"/>
              </w:rPr>
              <w:t>a proportion of</w:t>
            </w:r>
            <w:r w:rsidRPr="001B5350">
              <w:rPr>
                <w:rFonts w:ascii="Calibri" w:hAnsi="Calibri"/>
                <w:szCs w:val="22"/>
              </w:rPr>
              <w:t xml:space="preserve"> the ground floor will be subterranean with a grass roof, the dwelling will have a smaller footprint on the first and second floors which provide living accommodation and master suite respectively. The ground floor accommodates a triple garage, 3 bedrooms, secondary living accommodation and leisure areas. The property will be linear in appearance and whilst modern the frontage will be fairly modest in its design and respect the vernacular, it is also a similar overall height to the other two dwellings. It will be detached from Pentangle Barn and offset at an angle slightly but given the visual prominence of the existing garage outbuilding and its unobtrusive location on sloping land it is considered that </w:t>
            </w:r>
            <w:r w:rsidR="000C247E" w:rsidRPr="001B5350">
              <w:rPr>
                <w:rFonts w:ascii="Calibri" w:hAnsi="Calibri"/>
                <w:szCs w:val="22"/>
              </w:rPr>
              <w:t>overall,</w:t>
            </w:r>
            <w:r w:rsidRPr="001B5350">
              <w:rPr>
                <w:rFonts w:ascii="Calibri" w:hAnsi="Calibri"/>
                <w:szCs w:val="22"/>
              </w:rPr>
              <w:t xml:space="preserve"> the impact will not be significant or harmful. </w:t>
            </w:r>
          </w:p>
          <w:p w14:paraId="6647A324" w14:textId="77777777" w:rsidR="007E31D0" w:rsidRDefault="007E31D0" w:rsidP="001B5350">
            <w:pPr>
              <w:pStyle w:val="Header"/>
              <w:jc w:val="both"/>
              <w:rPr>
                <w:rFonts w:ascii="Calibri" w:hAnsi="Calibri"/>
                <w:szCs w:val="22"/>
              </w:rPr>
            </w:pPr>
          </w:p>
          <w:p w14:paraId="24230989" w14:textId="0797D15D" w:rsidR="001B5350" w:rsidRDefault="001B5350" w:rsidP="001B5350">
            <w:pPr>
              <w:pStyle w:val="Header"/>
              <w:jc w:val="both"/>
              <w:rPr>
                <w:rFonts w:ascii="Calibri" w:hAnsi="Calibri"/>
                <w:szCs w:val="22"/>
              </w:rPr>
            </w:pPr>
            <w:r w:rsidRPr="001B5350">
              <w:rPr>
                <w:rFonts w:ascii="Calibri" w:hAnsi="Calibri"/>
                <w:szCs w:val="22"/>
              </w:rPr>
              <w:t xml:space="preserve">Following discussions with the architect, visualisations were provided which demonstrate the impact and it is considered that it will not have a detrimental impact on the landscape. It is considered that as the new dwelling will provide comprehensive living accommodation, including garages etc that were previously housed in the outbuilding that permitted development rights should be removed so that further development can be controlled. </w:t>
            </w:r>
          </w:p>
          <w:p w14:paraId="32A33EFC" w14:textId="77777777" w:rsidR="000C247E" w:rsidRPr="001B5350" w:rsidRDefault="000C247E" w:rsidP="001B5350">
            <w:pPr>
              <w:pStyle w:val="Header"/>
              <w:jc w:val="both"/>
              <w:rPr>
                <w:rFonts w:ascii="Calibri" w:hAnsi="Calibri"/>
                <w:szCs w:val="22"/>
              </w:rPr>
            </w:pPr>
          </w:p>
          <w:p w14:paraId="6F318A22" w14:textId="57522A0C" w:rsidR="001B5350" w:rsidRDefault="001B5350" w:rsidP="001B5350">
            <w:pPr>
              <w:pStyle w:val="Header"/>
              <w:jc w:val="both"/>
              <w:rPr>
                <w:rFonts w:ascii="Calibri" w:hAnsi="Calibri"/>
                <w:szCs w:val="22"/>
              </w:rPr>
            </w:pPr>
            <w:r w:rsidRPr="001B5350">
              <w:rPr>
                <w:rFonts w:ascii="Calibri" w:hAnsi="Calibri"/>
                <w:szCs w:val="22"/>
              </w:rPr>
              <w:t>It is also noted that the existing dwelling</w:t>
            </w:r>
            <w:r w:rsidR="00480ED7">
              <w:rPr>
                <w:rFonts w:ascii="Calibri" w:hAnsi="Calibri"/>
                <w:szCs w:val="22"/>
              </w:rPr>
              <w:t>s</w:t>
            </w:r>
            <w:r w:rsidRPr="001B5350">
              <w:rPr>
                <w:rFonts w:ascii="Calibri" w:hAnsi="Calibri"/>
                <w:szCs w:val="22"/>
              </w:rPr>
              <w:t xml:space="preserve"> suffers from damp and inefficiency with an impractical layout and the replacement dwelling will incorporate various </w:t>
            </w:r>
            <w:r w:rsidR="00480ED7" w:rsidRPr="001B5350">
              <w:rPr>
                <w:rFonts w:ascii="Calibri" w:hAnsi="Calibri"/>
                <w:szCs w:val="22"/>
              </w:rPr>
              <w:t>eco-friendly</w:t>
            </w:r>
            <w:r w:rsidRPr="001B5350">
              <w:rPr>
                <w:rFonts w:ascii="Calibri" w:hAnsi="Calibri"/>
                <w:szCs w:val="22"/>
              </w:rPr>
              <w:t xml:space="preserve"> design features. </w:t>
            </w:r>
          </w:p>
          <w:p w14:paraId="04F88A18" w14:textId="77777777" w:rsidR="000C247E" w:rsidRPr="001B5350" w:rsidRDefault="000C247E" w:rsidP="001B5350">
            <w:pPr>
              <w:pStyle w:val="Header"/>
              <w:jc w:val="both"/>
              <w:rPr>
                <w:rFonts w:ascii="Calibri" w:hAnsi="Calibri"/>
                <w:szCs w:val="22"/>
              </w:rPr>
            </w:pPr>
          </w:p>
          <w:p w14:paraId="5A8D317C" w14:textId="4DD67157" w:rsidR="001B5350" w:rsidRDefault="001B5350" w:rsidP="001B5350">
            <w:pPr>
              <w:pStyle w:val="Header"/>
              <w:jc w:val="both"/>
              <w:rPr>
                <w:rFonts w:ascii="Calibri" w:hAnsi="Calibri"/>
                <w:szCs w:val="22"/>
              </w:rPr>
            </w:pPr>
            <w:r w:rsidRPr="001B5350">
              <w:rPr>
                <w:rFonts w:ascii="Calibri" w:hAnsi="Calibri"/>
                <w:szCs w:val="22"/>
              </w:rPr>
              <w:t xml:space="preserve">There is no extension to curtilage proposed although there will be subdivision of the site and the formation of a separate access to the three properties. </w:t>
            </w:r>
          </w:p>
          <w:p w14:paraId="36C70068" w14:textId="77777777" w:rsidR="000C247E" w:rsidRPr="001B5350" w:rsidRDefault="000C247E" w:rsidP="001B5350">
            <w:pPr>
              <w:pStyle w:val="Header"/>
              <w:jc w:val="both"/>
              <w:rPr>
                <w:rFonts w:ascii="Calibri" w:hAnsi="Calibri"/>
                <w:szCs w:val="22"/>
              </w:rPr>
            </w:pPr>
          </w:p>
          <w:p w14:paraId="32B62C93" w14:textId="75B05B0E" w:rsidR="00D102D9" w:rsidRPr="006D7624" w:rsidRDefault="001B5350" w:rsidP="001B5350">
            <w:pPr>
              <w:pStyle w:val="Header"/>
              <w:tabs>
                <w:tab w:val="clear" w:pos="4153"/>
                <w:tab w:val="clear" w:pos="8306"/>
              </w:tabs>
              <w:jc w:val="both"/>
              <w:rPr>
                <w:rFonts w:ascii="Calibri" w:hAnsi="Calibri"/>
                <w:szCs w:val="22"/>
              </w:rPr>
            </w:pPr>
            <w:r w:rsidRPr="001B5350">
              <w:rPr>
                <w:rFonts w:ascii="Calibri" w:hAnsi="Calibri"/>
                <w:szCs w:val="22"/>
              </w:rPr>
              <w:t>It is considered that the proposal accords with DMH3 and is acceptable in principle.</w:t>
            </w:r>
          </w:p>
        </w:tc>
      </w:tr>
      <w:tr w:rsidR="008C75E4" w:rsidRPr="008C75E4" w14:paraId="25D5AB1F" w14:textId="77777777" w:rsidTr="00504440">
        <w:trPr>
          <w:trHeight w:val="864"/>
          <w:jc w:val="center"/>
        </w:trPr>
        <w:tc>
          <w:tcPr>
            <w:tcW w:w="9555" w:type="dxa"/>
            <w:gridSpan w:val="14"/>
            <w:tcMar>
              <w:top w:w="57" w:type="dxa"/>
              <w:bottom w:w="57" w:type="dxa"/>
            </w:tcMar>
          </w:tcPr>
          <w:p w14:paraId="44DDC587"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0AEF9FE4" w14:textId="255DFA02" w:rsidR="00C6456D" w:rsidRPr="00D23470" w:rsidRDefault="000C247E" w:rsidP="00454754">
            <w:pPr>
              <w:contextualSpacing/>
              <w:jc w:val="both"/>
              <w:rPr>
                <w:rFonts w:ascii="Calibri" w:hAnsi="Calibri"/>
                <w:szCs w:val="22"/>
              </w:rPr>
            </w:pPr>
            <w:r>
              <w:rPr>
                <w:rFonts w:ascii="Calibri" w:hAnsi="Calibri"/>
                <w:szCs w:val="22"/>
              </w:rPr>
              <w:t>The</w:t>
            </w:r>
            <w:r w:rsidR="001859D5">
              <w:rPr>
                <w:rFonts w:ascii="Calibri" w:hAnsi="Calibri"/>
                <w:szCs w:val="22"/>
              </w:rPr>
              <w:t>re will be no net increase in the number of dwellings and the resultant group of</w:t>
            </w:r>
            <w:r>
              <w:rPr>
                <w:rFonts w:ascii="Calibri" w:hAnsi="Calibri"/>
                <w:szCs w:val="22"/>
              </w:rPr>
              <w:t xml:space="preserve"> dwellings </w:t>
            </w:r>
            <w:r w:rsidR="001859D5">
              <w:rPr>
                <w:rFonts w:ascii="Calibri" w:hAnsi="Calibri"/>
                <w:szCs w:val="22"/>
              </w:rPr>
              <w:t xml:space="preserve">will be </w:t>
            </w:r>
            <w:r>
              <w:rPr>
                <w:rFonts w:ascii="Calibri" w:hAnsi="Calibri"/>
                <w:szCs w:val="22"/>
              </w:rPr>
              <w:t>oriented so that there would be no direct overlooking or overshadowing of each other</w:t>
            </w:r>
            <w:r w:rsidR="001859D5">
              <w:rPr>
                <w:rFonts w:ascii="Calibri" w:hAnsi="Calibri"/>
                <w:szCs w:val="22"/>
              </w:rPr>
              <w:t>.</w:t>
            </w:r>
            <w:r w:rsidR="00D74D2C">
              <w:rPr>
                <w:rFonts w:ascii="Calibri" w:hAnsi="Calibri"/>
                <w:szCs w:val="22"/>
              </w:rPr>
              <w:t xml:space="preserve"> Privacy will be improved through the subdivision of the plot. </w:t>
            </w:r>
            <w:r w:rsidR="001859D5">
              <w:rPr>
                <w:rFonts w:ascii="Calibri" w:hAnsi="Calibri"/>
                <w:szCs w:val="22"/>
              </w:rPr>
              <w:t xml:space="preserve"> The nearest neighbours outside the group are</w:t>
            </w:r>
            <w:r w:rsidR="00D74D2C">
              <w:rPr>
                <w:rFonts w:ascii="Calibri" w:hAnsi="Calibri"/>
                <w:szCs w:val="22"/>
              </w:rPr>
              <w:t xml:space="preserve"> over 150metres away. As such it is not considered that the proposed will </w:t>
            </w:r>
            <w:r w:rsidR="004E4AB3">
              <w:rPr>
                <w:rFonts w:ascii="Calibri" w:hAnsi="Calibri"/>
                <w:szCs w:val="22"/>
              </w:rPr>
              <w:t xml:space="preserve">raise any concerns with respect to residential amenity. </w:t>
            </w:r>
          </w:p>
        </w:tc>
      </w:tr>
      <w:tr w:rsidR="008C75E4" w:rsidRPr="008C75E4" w14:paraId="44B55CB0" w14:textId="77777777" w:rsidTr="00504440">
        <w:trPr>
          <w:trHeight w:val="864"/>
          <w:jc w:val="center"/>
        </w:trPr>
        <w:tc>
          <w:tcPr>
            <w:tcW w:w="9555" w:type="dxa"/>
            <w:gridSpan w:val="14"/>
            <w:tcMar>
              <w:top w:w="57" w:type="dxa"/>
              <w:bottom w:w="57" w:type="dxa"/>
            </w:tcMar>
          </w:tcPr>
          <w:p w14:paraId="11128E12"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EBDB3B5" w14:textId="77777777" w:rsidR="00120057" w:rsidRDefault="004414C1" w:rsidP="00454754">
            <w:pPr>
              <w:contextualSpacing/>
              <w:jc w:val="both"/>
              <w:rPr>
                <w:rFonts w:ascii="Calibri" w:hAnsi="Calibri"/>
                <w:szCs w:val="22"/>
              </w:rPr>
            </w:pPr>
            <w:r>
              <w:rPr>
                <w:rFonts w:ascii="Calibri" w:hAnsi="Calibri"/>
                <w:szCs w:val="22"/>
              </w:rPr>
              <w:t xml:space="preserve">The proposed alterations to Pentangle Barn will be relatively minor although there will be a visual impact through the severance of </w:t>
            </w:r>
            <w:r w:rsidR="00480ED7">
              <w:rPr>
                <w:rFonts w:ascii="Calibri" w:hAnsi="Calibri"/>
                <w:szCs w:val="22"/>
              </w:rPr>
              <w:t xml:space="preserve">Higher Newfield Edge from it.  The exposed gable will be built up and with a glazed rear corner detail and unsympathetic porch and extension will be removed.  </w:t>
            </w:r>
          </w:p>
          <w:p w14:paraId="7929E5C0" w14:textId="51D8B2E1" w:rsidR="00120057" w:rsidRDefault="00120057" w:rsidP="00454754">
            <w:pPr>
              <w:contextualSpacing/>
              <w:jc w:val="both"/>
              <w:rPr>
                <w:rFonts w:ascii="Calibri" w:hAnsi="Calibri"/>
                <w:szCs w:val="22"/>
              </w:rPr>
            </w:pPr>
          </w:p>
          <w:p w14:paraId="01533224" w14:textId="571336FC" w:rsidR="00120057" w:rsidRDefault="00120057" w:rsidP="00454754">
            <w:pPr>
              <w:contextualSpacing/>
              <w:jc w:val="both"/>
              <w:rPr>
                <w:rFonts w:ascii="Calibri" w:hAnsi="Calibri"/>
                <w:szCs w:val="22"/>
              </w:rPr>
            </w:pPr>
            <w:r>
              <w:rPr>
                <w:rFonts w:ascii="Calibri" w:hAnsi="Calibri"/>
                <w:szCs w:val="22"/>
              </w:rPr>
              <w:t>Higher Newfield Edge i</w:t>
            </w:r>
            <w:r w:rsidR="009C468A">
              <w:rPr>
                <w:rFonts w:ascii="Calibri" w:hAnsi="Calibri"/>
                <w:szCs w:val="22"/>
              </w:rPr>
              <w:t>s</w:t>
            </w:r>
            <w:r>
              <w:rPr>
                <w:rFonts w:ascii="Calibri" w:hAnsi="Calibri"/>
                <w:szCs w:val="22"/>
              </w:rPr>
              <w:t xml:space="preserve"> to be demolished and rebuilt on another part of the </w:t>
            </w:r>
            <w:r w:rsidR="001462D5">
              <w:rPr>
                <w:rFonts w:ascii="Calibri" w:hAnsi="Calibri"/>
                <w:szCs w:val="22"/>
              </w:rPr>
              <w:t>site,</w:t>
            </w:r>
            <w:r>
              <w:rPr>
                <w:rFonts w:ascii="Calibri" w:hAnsi="Calibri"/>
                <w:szCs w:val="22"/>
              </w:rPr>
              <w:t xml:space="preserve"> </w:t>
            </w:r>
            <w:r w:rsidR="009C468A">
              <w:rPr>
                <w:rFonts w:ascii="Calibri" w:hAnsi="Calibri"/>
                <w:szCs w:val="22"/>
              </w:rPr>
              <w:t>but it</w:t>
            </w:r>
            <w:r>
              <w:rPr>
                <w:rFonts w:ascii="Calibri" w:hAnsi="Calibri"/>
                <w:szCs w:val="22"/>
              </w:rPr>
              <w:t xml:space="preserve"> is not considered that the overall bulk of development will be significantly different.</w:t>
            </w:r>
          </w:p>
          <w:p w14:paraId="157558B4" w14:textId="77777777" w:rsidR="00120057" w:rsidRDefault="00120057" w:rsidP="00454754">
            <w:pPr>
              <w:contextualSpacing/>
              <w:jc w:val="both"/>
              <w:rPr>
                <w:rFonts w:ascii="Calibri" w:hAnsi="Calibri"/>
                <w:szCs w:val="22"/>
              </w:rPr>
            </w:pPr>
          </w:p>
          <w:p w14:paraId="42EA69B9" w14:textId="77777777" w:rsidR="00710A22" w:rsidRDefault="00480ED7" w:rsidP="00454754">
            <w:pPr>
              <w:contextualSpacing/>
              <w:jc w:val="both"/>
              <w:rPr>
                <w:rFonts w:ascii="Calibri" w:hAnsi="Calibri"/>
                <w:szCs w:val="22"/>
              </w:rPr>
            </w:pPr>
            <w:r>
              <w:rPr>
                <w:rFonts w:ascii="Calibri" w:hAnsi="Calibri"/>
                <w:szCs w:val="22"/>
              </w:rPr>
              <w:t xml:space="preserve">The group of buildings in not </w:t>
            </w:r>
            <w:r w:rsidR="00C0223D">
              <w:rPr>
                <w:rFonts w:ascii="Calibri" w:hAnsi="Calibri"/>
                <w:szCs w:val="22"/>
              </w:rPr>
              <w:t>particularly</w:t>
            </w:r>
            <w:r>
              <w:rPr>
                <w:rFonts w:ascii="Calibri" w:hAnsi="Calibri"/>
                <w:szCs w:val="22"/>
              </w:rPr>
              <w:t xml:space="preserve"> </w:t>
            </w:r>
            <w:r w:rsidR="00C0223D">
              <w:rPr>
                <w:rFonts w:ascii="Calibri" w:hAnsi="Calibri"/>
                <w:szCs w:val="22"/>
              </w:rPr>
              <w:t>prominent</w:t>
            </w:r>
            <w:r>
              <w:rPr>
                <w:rFonts w:ascii="Calibri" w:hAnsi="Calibri"/>
                <w:szCs w:val="22"/>
              </w:rPr>
              <w:t xml:space="preserve"> in long distance views</w:t>
            </w:r>
            <w:r w:rsidR="00C0223D">
              <w:rPr>
                <w:rFonts w:ascii="Calibri" w:hAnsi="Calibri"/>
                <w:szCs w:val="22"/>
              </w:rPr>
              <w:t xml:space="preserve">, partially obscured </w:t>
            </w:r>
            <w:r w:rsidR="00120057">
              <w:rPr>
                <w:rFonts w:ascii="Calibri" w:hAnsi="Calibri"/>
                <w:szCs w:val="22"/>
              </w:rPr>
              <w:t xml:space="preserve">by vegetation </w:t>
            </w:r>
            <w:r>
              <w:rPr>
                <w:rFonts w:ascii="Calibri" w:hAnsi="Calibri"/>
                <w:szCs w:val="22"/>
              </w:rPr>
              <w:t xml:space="preserve">and is </w:t>
            </w:r>
            <w:r w:rsidR="00C0223D">
              <w:rPr>
                <w:rFonts w:ascii="Calibri" w:hAnsi="Calibri"/>
                <w:szCs w:val="22"/>
              </w:rPr>
              <w:t>against</w:t>
            </w:r>
            <w:r>
              <w:rPr>
                <w:rFonts w:ascii="Calibri" w:hAnsi="Calibri"/>
                <w:szCs w:val="22"/>
              </w:rPr>
              <w:t xml:space="preserve"> the </w:t>
            </w:r>
            <w:r w:rsidR="009C468A">
              <w:rPr>
                <w:rFonts w:ascii="Calibri" w:hAnsi="Calibri"/>
                <w:szCs w:val="22"/>
              </w:rPr>
              <w:t>backdrop</w:t>
            </w:r>
            <w:r>
              <w:rPr>
                <w:rFonts w:ascii="Calibri" w:hAnsi="Calibri"/>
                <w:szCs w:val="22"/>
              </w:rPr>
              <w:t xml:space="preserve"> of rising land.  </w:t>
            </w:r>
            <w:r w:rsidR="004414C1">
              <w:rPr>
                <w:rFonts w:ascii="Calibri" w:hAnsi="Calibri"/>
                <w:szCs w:val="22"/>
              </w:rPr>
              <w:t xml:space="preserve"> </w:t>
            </w:r>
            <w:r w:rsidR="00120057">
              <w:rPr>
                <w:rFonts w:ascii="Calibri" w:hAnsi="Calibri"/>
                <w:szCs w:val="22"/>
              </w:rPr>
              <w:t>Both buildings whilst physically detached from each other will retain a</w:t>
            </w:r>
            <w:r w:rsidR="009C468A">
              <w:rPr>
                <w:rFonts w:ascii="Calibri" w:hAnsi="Calibri"/>
                <w:szCs w:val="22"/>
              </w:rPr>
              <w:t xml:space="preserve"> linear</w:t>
            </w:r>
            <w:r w:rsidR="00120057">
              <w:rPr>
                <w:rFonts w:ascii="Calibri" w:hAnsi="Calibri"/>
                <w:szCs w:val="22"/>
              </w:rPr>
              <w:t xml:space="preserve"> form</w:t>
            </w:r>
            <w:r w:rsidR="009C468A">
              <w:rPr>
                <w:rFonts w:ascii="Calibri" w:hAnsi="Calibri"/>
                <w:szCs w:val="22"/>
              </w:rPr>
              <w:t>,</w:t>
            </w:r>
            <w:r w:rsidR="00120057">
              <w:rPr>
                <w:rFonts w:ascii="Calibri" w:hAnsi="Calibri"/>
                <w:szCs w:val="22"/>
              </w:rPr>
              <w:t xml:space="preserve"> and design features</w:t>
            </w:r>
            <w:r w:rsidR="009C468A">
              <w:rPr>
                <w:rFonts w:ascii="Calibri" w:hAnsi="Calibri"/>
                <w:szCs w:val="22"/>
              </w:rPr>
              <w:t xml:space="preserve"> respectful of traditional rural buildings.</w:t>
            </w:r>
            <w:r w:rsidR="00120057">
              <w:rPr>
                <w:rFonts w:ascii="Calibri" w:hAnsi="Calibri"/>
                <w:szCs w:val="22"/>
              </w:rPr>
              <w:t xml:space="preserve"> </w:t>
            </w:r>
          </w:p>
          <w:p w14:paraId="6C77D553" w14:textId="77777777" w:rsidR="00710A22" w:rsidRDefault="00710A22" w:rsidP="00454754">
            <w:pPr>
              <w:contextualSpacing/>
              <w:jc w:val="both"/>
              <w:rPr>
                <w:rFonts w:ascii="Calibri" w:hAnsi="Calibri"/>
                <w:szCs w:val="22"/>
              </w:rPr>
            </w:pPr>
          </w:p>
          <w:p w14:paraId="40DF244E" w14:textId="77777777" w:rsidR="009A735B" w:rsidRDefault="00336338" w:rsidP="00454754">
            <w:pPr>
              <w:contextualSpacing/>
              <w:jc w:val="both"/>
              <w:rPr>
                <w:rFonts w:ascii="Calibri" w:hAnsi="Calibri"/>
                <w:szCs w:val="22"/>
              </w:rPr>
            </w:pPr>
            <w:r>
              <w:rPr>
                <w:rFonts w:ascii="Calibri" w:hAnsi="Calibri"/>
                <w:szCs w:val="22"/>
              </w:rPr>
              <w:t xml:space="preserve">A new access is proposed off the existing access which connects to Stocks Lane, this will dissect the field but </w:t>
            </w:r>
            <w:r w:rsidR="00395C54">
              <w:rPr>
                <w:rFonts w:ascii="Calibri" w:hAnsi="Calibri"/>
                <w:szCs w:val="22"/>
              </w:rPr>
              <w:t>providing it remains open and surfacing materials are appropriate then it is not considered that it would have an unacceptable visual impac</w:t>
            </w:r>
            <w:r w:rsidR="009A735B">
              <w:rPr>
                <w:rFonts w:ascii="Calibri" w:hAnsi="Calibri"/>
                <w:szCs w:val="22"/>
              </w:rPr>
              <w:t xml:space="preserve">t. </w:t>
            </w:r>
          </w:p>
          <w:p w14:paraId="1EB447DE" w14:textId="77777777" w:rsidR="009A735B" w:rsidRDefault="009A735B" w:rsidP="00454754">
            <w:pPr>
              <w:contextualSpacing/>
              <w:jc w:val="both"/>
              <w:rPr>
                <w:rFonts w:ascii="Calibri" w:hAnsi="Calibri"/>
                <w:szCs w:val="22"/>
              </w:rPr>
            </w:pPr>
          </w:p>
          <w:p w14:paraId="473862D7" w14:textId="3AB22A2D" w:rsidR="00710A22" w:rsidRDefault="009A735B" w:rsidP="00454754">
            <w:pPr>
              <w:contextualSpacing/>
              <w:jc w:val="both"/>
              <w:rPr>
                <w:rFonts w:ascii="Calibri" w:hAnsi="Calibri"/>
                <w:szCs w:val="22"/>
              </w:rPr>
            </w:pPr>
            <w:r>
              <w:rPr>
                <w:rFonts w:ascii="Calibri" w:hAnsi="Calibri"/>
                <w:szCs w:val="22"/>
              </w:rPr>
              <w:t>There will be landscaping provided to separate the two resultant dwellings and</w:t>
            </w:r>
            <w:r w:rsidR="00A04DE4">
              <w:rPr>
                <w:rFonts w:ascii="Calibri" w:hAnsi="Calibri"/>
                <w:szCs w:val="22"/>
              </w:rPr>
              <w:t xml:space="preserve"> formalise a diverted footpath which will run between the dwellings,</w:t>
            </w:r>
            <w:r>
              <w:rPr>
                <w:rFonts w:ascii="Calibri" w:hAnsi="Calibri"/>
                <w:szCs w:val="22"/>
              </w:rPr>
              <w:t xml:space="preserve"> this will soften the impact of the development. </w:t>
            </w:r>
          </w:p>
          <w:p w14:paraId="6008DB9C" w14:textId="4EDDD2A7" w:rsidR="00A04DE4" w:rsidRDefault="00A04DE4" w:rsidP="00454754">
            <w:pPr>
              <w:contextualSpacing/>
              <w:jc w:val="both"/>
              <w:rPr>
                <w:rFonts w:ascii="Calibri" w:hAnsi="Calibri"/>
                <w:szCs w:val="22"/>
              </w:rPr>
            </w:pPr>
          </w:p>
          <w:p w14:paraId="2EE7287C" w14:textId="4C6C4399" w:rsidR="00A04DE4" w:rsidRDefault="00A04DE4" w:rsidP="00454754">
            <w:pPr>
              <w:contextualSpacing/>
              <w:jc w:val="both"/>
              <w:rPr>
                <w:rFonts w:ascii="Calibri" w:hAnsi="Calibri"/>
                <w:szCs w:val="22"/>
              </w:rPr>
            </w:pPr>
            <w:r>
              <w:rPr>
                <w:rFonts w:ascii="Calibri" w:hAnsi="Calibri"/>
                <w:szCs w:val="22"/>
              </w:rPr>
              <w:t xml:space="preserve">No extension to the existing defined curtilage is proposed other than the red edge around the access and the field to the front will remain as open grazing land. </w:t>
            </w:r>
          </w:p>
          <w:p w14:paraId="3CCF6C3E" w14:textId="77777777" w:rsidR="00710A22" w:rsidRDefault="00710A22" w:rsidP="00454754">
            <w:pPr>
              <w:contextualSpacing/>
              <w:jc w:val="both"/>
              <w:rPr>
                <w:rFonts w:ascii="Calibri" w:hAnsi="Calibri"/>
                <w:szCs w:val="22"/>
              </w:rPr>
            </w:pPr>
          </w:p>
          <w:p w14:paraId="473CCB83" w14:textId="5934AD11" w:rsidR="00C50517" w:rsidRDefault="009C468A" w:rsidP="00454754">
            <w:pPr>
              <w:contextualSpacing/>
              <w:jc w:val="both"/>
              <w:rPr>
                <w:rFonts w:ascii="Calibri" w:hAnsi="Calibri"/>
                <w:szCs w:val="22"/>
              </w:rPr>
            </w:pPr>
            <w:r>
              <w:rPr>
                <w:rFonts w:ascii="Calibri" w:hAnsi="Calibri"/>
                <w:szCs w:val="22"/>
              </w:rPr>
              <w:t xml:space="preserve">In this respect the proposal is considered to accord with DMH3 as it will </w:t>
            </w:r>
            <w:r w:rsidR="00801E5F">
              <w:rPr>
                <w:rFonts w:ascii="Calibri" w:hAnsi="Calibri"/>
                <w:szCs w:val="22"/>
              </w:rPr>
              <w:t xml:space="preserve">not have an adverse impact on the landscape. </w:t>
            </w:r>
          </w:p>
          <w:p w14:paraId="0D9B4193" w14:textId="77777777" w:rsidR="00120057" w:rsidRDefault="00120057" w:rsidP="00454754">
            <w:pPr>
              <w:contextualSpacing/>
              <w:jc w:val="both"/>
              <w:rPr>
                <w:rFonts w:ascii="Calibri" w:hAnsi="Calibri"/>
                <w:szCs w:val="22"/>
              </w:rPr>
            </w:pPr>
          </w:p>
          <w:p w14:paraId="0FE0F8CC" w14:textId="0258394F" w:rsidR="00120057" w:rsidRPr="00545D8C" w:rsidRDefault="00120057" w:rsidP="00454754">
            <w:pPr>
              <w:contextualSpacing/>
              <w:jc w:val="both"/>
              <w:rPr>
                <w:rFonts w:ascii="Calibri" w:hAnsi="Calibri"/>
                <w:szCs w:val="22"/>
              </w:rPr>
            </w:pPr>
          </w:p>
        </w:tc>
      </w:tr>
      <w:tr w:rsidR="008C75E4" w:rsidRPr="008C75E4" w14:paraId="61E37D2B" w14:textId="77777777" w:rsidTr="00504440">
        <w:trPr>
          <w:trHeight w:val="864"/>
          <w:jc w:val="center"/>
        </w:trPr>
        <w:tc>
          <w:tcPr>
            <w:tcW w:w="9555" w:type="dxa"/>
            <w:gridSpan w:val="14"/>
            <w:tcMar>
              <w:top w:w="57" w:type="dxa"/>
              <w:bottom w:w="57" w:type="dxa"/>
            </w:tcMar>
          </w:tcPr>
          <w:p w14:paraId="7CB196B6"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21C0214E" w14:textId="12AE2182" w:rsidR="00C50517" w:rsidRDefault="004E4AB3" w:rsidP="00454754">
            <w:pPr>
              <w:pStyle w:val="Header"/>
              <w:tabs>
                <w:tab w:val="clear" w:pos="4153"/>
                <w:tab w:val="clear" w:pos="8306"/>
              </w:tabs>
              <w:contextualSpacing/>
              <w:jc w:val="both"/>
              <w:rPr>
                <w:rFonts w:ascii="Calibri" w:hAnsi="Calibri"/>
                <w:szCs w:val="22"/>
              </w:rPr>
            </w:pPr>
            <w:r>
              <w:rPr>
                <w:rFonts w:ascii="Calibri" w:hAnsi="Calibri"/>
                <w:szCs w:val="22"/>
              </w:rPr>
              <w:t>The proposal involves so</w:t>
            </w:r>
            <w:r w:rsidR="008F71A7">
              <w:rPr>
                <w:rFonts w:ascii="Calibri" w:hAnsi="Calibri"/>
                <w:szCs w:val="22"/>
              </w:rPr>
              <w:t>me</w:t>
            </w:r>
            <w:r>
              <w:rPr>
                <w:rFonts w:ascii="Calibri" w:hAnsi="Calibri"/>
                <w:szCs w:val="22"/>
              </w:rPr>
              <w:t xml:space="preserve"> alterations to the access to the </w:t>
            </w:r>
            <w:r w:rsidR="009D6D52">
              <w:rPr>
                <w:rFonts w:ascii="Calibri" w:hAnsi="Calibri"/>
                <w:szCs w:val="22"/>
              </w:rPr>
              <w:t>site to</w:t>
            </w:r>
            <w:r w:rsidR="007A32B4">
              <w:rPr>
                <w:rFonts w:ascii="Calibri" w:hAnsi="Calibri"/>
                <w:szCs w:val="22"/>
              </w:rPr>
              <w:t xml:space="preserve"> provide a separate access to Pentangle Barn and Newfield Edge Farm </w:t>
            </w:r>
            <w:r>
              <w:rPr>
                <w:rFonts w:ascii="Calibri" w:hAnsi="Calibri"/>
                <w:szCs w:val="22"/>
              </w:rPr>
              <w:t xml:space="preserve">and </w:t>
            </w:r>
            <w:r w:rsidR="007A32B4">
              <w:rPr>
                <w:rFonts w:ascii="Calibri" w:hAnsi="Calibri"/>
                <w:szCs w:val="22"/>
              </w:rPr>
              <w:t>s</w:t>
            </w:r>
            <w:r>
              <w:rPr>
                <w:rFonts w:ascii="Calibri" w:hAnsi="Calibri"/>
                <w:szCs w:val="22"/>
              </w:rPr>
              <w:t xml:space="preserve">ome amendments </w:t>
            </w:r>
            <w:r w:rsidR="00AB5D59">
              <w:rPr>
                <w:rFonts w:ascii="Calibri" w:hAnsi="Calibri"/>
                <w:szCs w:val="22"/>
              </w:rPr>
              <w:t xml:space="preserve">to the junction </w:t>
            </w:r>
            <w:r>
              <w:rPr>
                <w:rFonts w:ascii="Calibri" w:hAnsi="Calibri"/>
                <w:szCs w:val="22"/>
              </w:rPr>
              <w:t xml:space="preserve">have </w:t>
            </w:r>
            <w:r w:rsidR="009D6D52">
              <w:rPr>
                <w:rFonts w:ascii="Calibri" w:hAnsi="Calibri"/>
                <w:szCs w:val="22"/>
              </w:rPr>
              <w:t xml:space="preserve">been made at the request of LCC highways. </w:t>
            </w:r>
            <w:r w:rsidR="00E05149">
              <w:rPr>
                <w:rFonts w:ascii="Calibri" w:hAnsi="Calibri"/>
                <w:szCs w:val="22"/>
              </w:rPr>
              <w:t xml:space="preserve"> There are no concerns regarding the proposal from a highway safety perspective. </w:t>
            </w:r>
          </w:p>
          <w:p w14:paraId="5DFD1E15" w14:textId="52780456" w:rsidR="00AB5D59" w:rsidRDefault="00AB5D59" w:rsidP="00454754">
            <w:pPr>
              <w:pStyle w:val="Header"/>
              <w:tabs>
                <w:tab w:val="clear" w:pos="4153"/>
                <w:tab w:val="clear" w:pos="8306"/>
              </w:tabs>
              <w:contextualSpacing/>
              <w:jc w:val="both"/>
              <w:rPr>
                <w:rFonts w:ascii="Calibri" w:hAnsi="Calibri"/>
                <w:szCs w:val="22"/>
              </w:rPr>
            </w:pPr>
          </w:p>
          <w:p w14:paraId="43EFCEF6" w14:textId="021D4C1F" w:rsidR="009D6D52" w:rsidRPr="002A7DF7" w:rsidRDefault="00AB5D59" w:rsidP="00AB5D59">
            <w:pPr>
              <w:pStyle w:val="Header"/>
              <w:tabs>
                <w:tab w:val="clear" w:pos="4153"/>
                <w:tab w:val="clear" w:pos="8306"/>
              </w:tabs>
              <w:contextualSpacing/>
              <w:jc w:val="both"/>
              <w:rPr>
                <w:rFonts w:ascii="Calibri" w:hAnsi="Calibri"/>
                <w:szCs w:val="22"/>
              </w:rPr>
            </w:pPr>
            <w:r>
              <w:rPr>
                <w:rFonts w:ascii="Calibri" w:hAnsi="Calibri"/>
                <w:szCs w:val="22"/>
              </w:rPr>
              <w:t xml:space="preserve">It is noted that the proposal will involve the diversion of a footpath but at the time of writing there have been no comments made by LCC’s rights of way section. </w:t>
            </w:r>
            <w:r w:rsidR="0019450B">
              <w:rPr>
                <w:rFonts w:ascii="Calibri" w:hAnsi="Calibri"/>
                <w:szCs w:val="22"/>
              </w:rPr>
              <w:t>Any</w:t>
            </w:r>
            <w:r>
              <w:rPr>
                <w:rFonts w:ascii="Calibri" w:hAnsi="Calibri"/>
                <w:szCs w:val="22"/>
              </w:rPr>
              <w:t xml:space="preserve"> </w:t>
            </w:r>
            <w:r w:rsidR="0019450B">
              <w:rPr>
                <w:rFonts w:ascii="Calibri" w:hAnsi="Calibri"/>
                <w:szCs w:val="22"/>
              </w:rPr>
              <w:t xml:space="preserve">diversion or </w:t>
            </w:r>
            <w:r>
              <w:rPr>
                <w:rFonts w:ascii="Calibri" w:hAnsi="Calibri"/>
                <w:szCs w:val="22"/>
              </w:rPr>
              <w:t>stop</w:t>
            </w:r>
            <w:r w:rsidR="0019450B">
              <w:rPr>
                <w:rFonts w:ascii="Calibri" w:hAnsi="Calibri"/>
                <w:szCs w:val="22"/>
              </w:rPr>
              <w:t>ping up of</w:t>
            </w:r>
            <w:r>
              <w:rPr>
                <w:rFonts w:ascii="Calibri" w:hAnsi="Calibri"/>
                <w:szCs w:val="22"/>
              </w:rPr>
              <w:t xml:space="preserve"> this path </w:t>
            </w:r>
            <w:r w:rsidR="0019450B">
              <w:rPr>
                <w:rFonts w:ascii="Calibri" w:hAnsi="Calibri"/>
                <w:szCs w:val="22"/>
              </w:rPr>
              <w:t xml:space="preserve">would require an order under the appropriate act.  </w:t>
            </w:r>
          </w:p>
        </w:tc>
      </w:tr>
      <w:tr w:rsidR="00E05149" w:rsidRPr="008C75E4" w14:paraId="7C6814A7" w14:textId="77777777" w:rsidTr="00504440">
        <w:trPr>
          <w:trHeight w:val="864"/>
          <w:jc w:val="center"/>
        </w:trPr>
        <w:tc>
          <w:tcPr>
            <w:tcW w:w="9555" w:type="dxa"/>
            <w:gridSpan w:val="14"/>
            <w:tcMar>
              <w:top w:w="57" w:type="dxa"/>
              <w:bottom w:w="57" w:type="dxa"/>
            </w:tcMar>
          </w:tcPr>
          <w:p w14:paraId="548BC683" w14:textId="77777777" w:rsidR="00E05149" w:rsidRDefault="00E05149" w:rsidP="006126D1">
            <w:pPr>
              <w:pStyle w:val="Header"/>
              <w:tabs>
                <w:tab w:val="clear" w:pos="4153"/>
                <w:tab w:val="clear" w:pos="8306"/>
              </w:tabs>
              <w:contextualSpacing/>
              <w:jc w:val="both"/>
              <w:rPr>
                <w:rFonts w:ascii="Calibri" w:hAnsi="Calibri"/>
                <w:b/>
                <w:szCs w:val="22"/>
              </w:rPr>
            </w:pPr>
            <w:r>
              <w:rPr>
                <w:rFonts w:ascii="Calibri" w:hAnsi="Calibri"/>
                <w:b/>
                <w:szCs w:val="22"/>
              </w:rPr>
              <w:t>Ecology and Trees:</w:t>
            </w:r>
          </w:p>
          <w:p w14:paraId="7FADC26D" w14:textId="3E82BF53" w:rsidR="00E05149" w:rsidRDefault="008F71A7" w:rsidP="006126D1">
            <w:pPr>
              <w:pStyle w:val="Header"/>
              <w:tabs>
                <w:tab w:val="clear" w:pos="4153"/>
                <w:tab w:val="clear" w:pos="8306"/>
              </w:tabs>
              <w:contextualSpacing/>
              <w:jc w:val="both"/>
              <w:rPr>
                <w:rFonts w:ascii="Calibri" w:hAnsi="Calibri"/>
                <w:bCs/>
                <w:szCs w:val="22"/>
              </w:rPr>
            </w:pPr>
            <w:r w:rsidRPr="007E31D0">
              <w:rPr>
                <w:rFonts w:ascii="Calibri" w:hAnsi="Calibri"/>
                <w:bCs/>
                <w:szCs w:val="22"/>
              </w:rPr>
              <w:t>The application is accompanied by a bat survey and ecological assessment</w:t>
            </w:r>
            <w:r w:rsidR="00326032" w:rsidRPr="007E31D0">
              <w:rPr>
                <w:rFonts w:ascii="Calibri" w:hAnsi="Calibri"/>
                <w:bCs/>
                <w:szCs w:val="22"/>
              </w:rPr>
              <w:t xml:space="preserve"> which concludes that the development can be carried out without detriment to any protected species</w:t>
            </w:r>
            <w:r w:rsidR="007E31D0">
              <w:rPr>
                <w:rFonts w:ascii="Calibri" w:hAnsi="Calibri"/>
                <w:bCs/>
                <w:szCs w:val="22"/>
              </w:rPr>
              <w:t>. The survey</w:t>
            </w:r>
            <w:r w:rsidR="00326032" w:rsidRPr="007E31D0">
              <w:rPr>
                <w:rFonts w:ascii="Calibri" w:hAnsi="Calibri"/>
                <w:bCs/>
                <w:szCs w:val="22"/>
              </w:rPr>
              <w:t xml:space="preserve"> does recommend that bat panels are incorporated in the </w:t>
            </w:r>
            <w:r w:rsidR="005F3391" w:rsidRPr="007E31D0">
              <w:rPr>
                <w:rFonts w:ascii="Calibri" w:hAnsi="Calibri"/>
                <w:bCs/>
                <w:szCs w:val="22"/>
              </w:rPr>
              <w:t>development,</w:t>
            </w:r>
            <w:r w:rsidR="00326032" w:rsidRPr="007E31D0">
              <w:rPr>
                <w:rFonts w:ascii="Calibri" w:hAnsi="Calibri"/>
                <w:bCs/>
                <w:szCs w:val="22"/>
              </w:rPr>
              <w:t xml:space="preserve"> and this can be secure</w:t>
            </w:r>
            <w:r w:rsidR="007E31D0">
              <w:rPr>
                <w:rFonts w:ascii="Calibri" w:hAnsi="Calibri"/>
                <w:bCs/>
                <w:szCs w:val="22"/>
              </w:rPr>
              <w:t>d</w:t>
            </w:r>
            <w:r w:rsidR="00326032" w:rsidRPr="007E31D0">
              <w:rPr>
                <w:rFonts w:ascii="Calibri" w:hAnsi="Calibri"/>
                <w:bCs/>
                <w:szCs w:val="22"/>
              </w:rPr>
              <w:t xml:space="preserve"> by condition. </w:t>
            </w:r>
          </w:p>
          <w:p w14:paraId="14E4FF8D" w14:textId="77777777" w:rsidR="009A735B" w:rsidRDefault="009A735B" w:rsidP="006126D1">
            <w:pPr>
              <w:pStyle w:val="Header"/>
              <w:tabs>
                <w:tab w:val="clear" w:pos="4153"/>
                <w:tab w:val="clear" w:pos="8306"/>
              </w:tabs>
              <w:contextualSpacing/>
              <w:jc w:val="both"/>
              <w:rPr>
                <w:rFonts w:ascii="Calibri" w:hAnsi="Calibri"/>
                <w:bCs/>
                <w:szCs w:val="22"/>
              </w:rPr>
            </w:pPr>
          </w:p>
          <w:p w14:paraId="43F3D611" w14:textId="53605701" w:rsidR="009A735B" w:rsidRPr="007E31D0" w:rsidRDefault="009A735B" w:rsidP="006126D1">
            <w:pPr>
              <w:pStyle w:val="Header"/>
              <w:tabs>
                <w:tab w:val="clear" w:pos="4153"/>
                <w:tab w:val="clear" w:pos="8306"/>
              </w:tabs>
              <w:contextualSpacing/>
              <w:jc w:val="both"/>
              <w:rPr>
                <w:rFonts w:ascii="Calibri" w:hAnsi="Calibri"/>
                <w:bCs/>
                <w:szCs w:val="22"/>
              </w:rPr>
            </w:pPr>
            <w:r>
              <w:rPr>
                <w:rFonts w:ascii="Calibri" w:hAnsi="Calibri"/>
                <w:bCs/>
                <w:szCs w:val="22"/>
              </w:rPr>
              <w:t xml:space="preserve">The tree survey demonstrates that the majority of trees on the site will be retained. Providing </w:t>
            </w:r>
            <w:r w:rsidR="005F3391">
              <w:rPr>
                <w:rFonts w:ascii="Calibri" w:hAnsi="Calibri"/>
                <w:bCs/>
                <w:szCs w:val="22"/>
              </w:rPr>
              <w:t>those trees</w:t>
            </w:r>
            <w:r>
              <w:rPr>
                <w:rFonts w:ascii="Calibri" w:hAnsi="Calibri"/>
                <w:bCs/>
                <w:szCs w:val="22"/>
              </w:rPr>
              <w:t xml:space="preserve"> are protected du</w:t>
            </w:r>
            <w:r w:rsidR="005F3391">
              <w:rPr>
                <w:rFonts w:ascii="Calibri" w:hAnsi="Calibri"/>
                <w:bCs/>
                <w:szCs w:val="22"/>
              </w:rPr>
              <w:t>ring</w:t>
            </w:r>
            <w:r>
              <w:rPr>
                <w:rFonts w:ascii="Calibri" w:hAnsi="Calibri"/>
                <w:bCs/>
                <w:szCs w:val="22"/>
              </w:rPr>
              <w:t xml:space="preserve"> </w:t>
            </w:r>
            <w:r w:rsidR="005F3391">
              <w:rPr>
                <w:rFonts w:ascii="Calibri" w:hAnsi="Calibri"/>
                <w:bCs/>
                <w:szCs w:val="22"/>
              </w:rPr>
              <w:t>construction</w:t>
            </w:r>
            <w:r>
              <w:rPr>
                <w:rFonts w:ascii="Calibri" w:hAnsi="Calibri"/>
                <w:bCs/>
                <w:szCs w:val="22"/>
              </w:rPr>
              <w:t xml:space="preserve"> and the l</w:t>
            </w:r>
            <w:r w:rsidR="005F3391">
              <w:rPr>
                <w:rFonts w:ascii="Calibri" w:hAnsi="Calibri"/>
                <w:bCs/>
                <w:szCs w:val="22"/>
              </w:rPr>
              <w:t>andscaping carried out in accordance with the approved plan and maintained there are no issues with regard to tree cover at the site</w:t>
            </w:r>
          </w:p>
        </w:tc>
      </w:tr>
      <w:tr w:rsidR="008C75E4" w:rsidRPr="008C75E4" w14:paraId="22D45A52" w14:textId="77777777" w:rsidTr="00504440">
        <w:trPr>
          <w:trHeight w:val="864"/>
          <w:jc w:val="center"/>
        </w:trPr>
        <w:tc>
          <w:tcPr>
            <w:tcW w:w="9555" w:type="dxa"/>
            <w:gridSpan w:val="14"/>
            <w:tcMar>
              <w:top w:w="57" w:type="dxa"/>
              <w:bottom w:w="57" w:type="dxa"/>
            </w:tcMar>
          </w:tcPr>
          <w:p w14:paraId="6F45D799"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56D07E2" w14:textId="4382D4D8" w:rsidR="00C44E40" w:rsidRPr="00BA2247" w:rsidRDefault="005F3391" w:rsidP="00454754">
            <w:pPr>
              <w:pStyle w:val="Header"/>
              <w:tabs>
                <w:tab w:val="clear" w:pos="4153"/>
                <w:tab w:val="clear" w:pos="8306"/>
              </w:tabs>
              <w:contextualSpacing/>
              <w:jc w:val="both"/>
              <w:rPr>
                <w:rFonts w:ascii="Calibri" w:hAnsi="Calibri"/>
                <w:szCs w:val="22"/>
              </w:rPr>
            </w:pPr>
            <w:r>
              <w:rPr>
                <w:rFonts w:ascii="Calibri" w:hAnsi="Calibri"/>
                <w:szCs w:val="22"/>
              </w:rPr>
              <w:t xml:space="preserve">Having regard to the development plan and other material planning considerations; the proposal is considered acceptable, and it is therefore recommended accordingly. </w:t>
            </w:r>
          </w:p>
        </w:tc>
      </w:tr>
      <w:tr w:rsidR="00C0704D" w:rsidRPr="008C75E4" w14:paraId="56439192" w14:textId="77777777" w:rsidTr="00504440">
        <w:trPr>
          <w:jc w:val="center"/>
        </w:trPr>
        <w:tc>
          <w:tcPr>
            <w:tcW w:w="2837" w:type="dxa"/>
            <w:gridSpan w:val="4"/>
            <w:tcMar>
              <w:top w:w="57" w:type="dxa"/>
              <w:bottom w:w="57" w:type="dxa"/>
            </w:tcMar>
          </w:tcPr>
          <w:p w14:paraId="4799C0D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708916FB" w14:textId="7B01807C" w:rsidR="00C0704D" w:rsidRPr="008C75E4" w:rsidRDefault="005F3391" w:rsidP="006126D1">
            <w:pPr>
              <w:jc w:val="both"/>
              <w:rPr>
                <w:rFonts w:ascii="Calibri" w:hAnsi="Calibri"/>
                <w:bCs/>
                <w:szCs w:val="22"/>
              </w:rPr>
            </w:pPr>
            <w:r>
              <w:rPr>
                <w:rFonts w:ascii="Calibri" w:hAnsi="Calibri"/>
                <w:bCs/>
                <w:szCs w:val="22"/>
              </w:rPr>
              <w:t xml:space="preserve">To approve planning permission. </w:t>
            </w:r>
          </w:p>
        </w:tc>
      </w:tr>
    </w:tbl>
    <w:p w14:paraId="79346793" w14:textId="514988DB" w:rsidR="0031197A" w:rsidRDefault="000C2060" w:rsidP="006126D1">
      <w:pPr>
        <w:jc w:val="both"/>
        <w:rPr>
          <w:rFonts w:ascii="Calibri" w:hAnsi="Calibri"/>
          <w:szCs w:val="22"/>
        </w:rPr>
      </w:pPr>
    </w:p>
    <w:sectPr w:rsidR="0031197A"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C646" w14:textId="77777777" w:rsidR="007126D9" w:rsidRDefault="007126D9" w:rsidP="006D0B5F">
      <w:r>
        <w:separator/>
      </w:r>
    </w:p>
  </w:endnote>
  <w:endnote w:type="continuationSeparator" w:id="0">
    <w:p w14:paraId="7D6D7D0A" w14:textId="77777777" w:rsidR="007126D9" w:rsidRDefault="007126D9"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D42F" w14:textId="77777777" w:rsidR="007126D9" w:rsidRDefault="007126D9" w:rsidP="006D0B5F">
      <w:r>
        <w:separator/>
      </w:r>
    </w:p>
  </w:footnote>
  <w:footnote w:type="continuationSeparator" w:id="0">
    <w:p w14:paraId="5232F4B6" w14:textId="77777777" w:rsidR="007126D9" w:rsidRDefault="007126D9"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D03"/>
    <w:rsid w:val="000075DD"/>
    <w:rsid w:val="00016A73"/>
    <w:rsid w:val="00041FBF"/>
    <w:rsid w:val="00055B13"/>
    <w:rsid w:val="0008638E"/>
    <w:rsid w:val="000B12BF"/>
    <w:rsid w:val="000B5CB5"/>
    <w:rsid w:val="000C2060"/>
    <w:rsid w:val="000C247E"/>
    <w:rsid w:val="000C4D0B"/>
    <w:rsid w:val="000C7A57"/>
    <w:rsid w:val="00101855"/>
    <w:rsid w:val="0010371E"/>
    <w:rsid w:val="00106932"/>
    <w:rsid w:val="00120057"/>
    <w:rsid w:val="00130035"/>
    <w:rsid w:val="00141512"/>
    <w:rsid w:val="001462D5"/>
    <w:rsid w:val="0016428F"/>
    <w:rsid w:val="00174004"/>
    <w:rsid w:val="001859D5"/>
    <w:rsid w:val="0019450B"/>
    <w:rsid w:val="001946E0"/>
    <w:rsid w:val="00196722"/>
    <w:rsid w:val="001B5350"/>
    <w:rsid w:val="001B769B"/>
    <w:rsid w:val="001C1453"/>
    <w:rsid w:val="001D4F7A"/>
    <w:rsid w:val="001D5ADD"/>
    <w:rsid w:val="001D64B0"/>
    <w:rsid w:val="00203F50"/>
    <w:rsid w:val="00206E24"/>
    <w:rsid w:val="00217C68"/>
    <w:rsid w:val="00237DA1"/>
    <w:rsid w:val="00250879"/>
    <w:rsid w:val="00276515"/>
    <w:rsid w:val="00284480"/>
    <w:rsid w:val="0028751A"/>
    <w:rsid w:val="0029334A"/>
    <w:rsid w:val="002A01CF"/>
    <w:rsid w:val="002A7DF7"/>
    <w:rsid w:val="002B2D50"/>
    <w:rsid w:val="002B7854"/>
    <w:rsid w:val="002C6277"/>
    <w:rsid w:val="002D4346"/>
    <w:rsid w:val="002E2952"/>
    <w:rsid w:val="002E7CC1"/>
    <w:rsid w:val="002F041D"/>
    <w:rsid w:val="002F2580"/>
    <w:rsid w:val="002F7502"/>
    <w:rsid w:val="003137E0"/>
    <w:rsid w:val="00320A6F"/>
    <w:rsid w:val="00321B6E"/>
    <w:rsid w:val="00326032"/>
    <w:rsid w:val="003359D0"/>
    <w:rsid w:val="00336338"/>
    <w:rsid w:val="00341E8D"/>
    <w:rsid w:val="00347F5E"/>
    <w:rsid w:val="003562A3"/>
    <w:rsid w:val="003634D9"/>
    <w:rsid w:val="0036759A"/>
    <w:rsid w:val="00370961"/>
    <w:rsid w:val="00375CFD"/>
    <w:rsid w:val="003825D5"/>
    <w:rsid w:val="00395C54"/>
    <w:rsid w:val="003A4376"/>
    <w:rsid w:val="003C28E1"/>
    <w:rsid w:val="003E2151"/>
    <w:rsid w:val="003F16AA"/>
    <w:rsid w:val="003F16B4"/>
    <w:rsid w:val="003F3DB5"/>
    <w:rsid w:val="003F481A"/>
    <w:rsid w:val="00404C72"/>
    <w:rsid w:val="00435FC9"/>
    <w:rsid w:val="0044039F"/>
    <w:rsid w:val="00440CB6"/>
    <w:rsid w:val="004414C1"/>
    <w:rsid w:val="00454754"/>
    <w:rsid w:val="00462BC0"/>
    <w:rsid w:val="004654DD"/>
    <w:rsid w:val="00480ED7"/>
    <w:rsid w:val="004854EC"/>
    <w:rsid w:val="004936A6"/>
    <w:rsid w:val="004947BB"/>
    <w:rsid w:val="004A5EA9"/>
    <w:rsid w:val="004C2434"/>
    <w:rsid w:val="004C2B86"/>
    <w:rsid w:val="004D6FC7"/>
    <w:rsid w:val="004E4AB3"/>
    <w:rsid w:val="004E58E3"/>
    <w:rsid w:val="004F0649"/>
    <w:rsid w:val="004F1043"/>
    <w:rsid w:val="004F1E99"/>
    <w:rsid w:val="0050432D"/>
    <w:rsid w:val="00504440"/>
    <w:rsid w:val="00510DBF"/>
    <w:rsid w:val="00510FA2"/>
    <w:rsid w:val="00510FE3"/>
    <w:rsid w:val="00521ABA"/>
    <w:rsid w:val="00521DED"/>
    <w:rsid w:val="00525341"/>
    <w:rsid w:val="00527A31"/>
    <w:rsid w:val="00534611"/>
    <w:rsid w:val="00545D8C"/>
    <w:rsid w:val="00556ECD"/>
    <w:rsid w:val="005631B3"/>
    <w:rsid w:val="005633B0"/>
    <w:rsid w:val="005635FF"/>
    <w:rsid w:val="00573B90"/>
    <w:rsid w:val="00585A6C"/>
    <w:rsid w:val="005878FE"/>
    <w:rsid w:val="00593040"/>
    <w:rsid w:val="005B0A0E"/>
    <w:rsid w:val="005D3432"/>
    <w:rsid w:val="005E1C6C"/>
    <w:rsid w:val="005E65DF"/>
    <w:rsid w:val="005F3391"/>
    <w:rsid w:val="005F5B64"/>
    <w:rsid w:val="0061166B"/>
    <w:rsid w:val="006126D1"/>
    <w:rsid w:val="006326A2"/>
    <w:rsid w:val="006573B6"/>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A22"/>
    <w:rsid w:val="00710DBB"/>
    <w:rsid w:val="007126D9"/>
    <w:rsid w:val="00725F1C"/>
    <w:rsid w:val="00726AEB"/>
    <w:rsid w:val="007430C8"/>
    <w:rsid w:val="00755FCC"/>
    <w:rsid w:val="00776AE2"/>
    <w:rsid w:val="007921CD"/>
    <w:rsid w:val="007A32B4"/>
    <w:rsid w:val="007C24A8"/>
    <w:rsid w:val="007C5713"/>
    <w:rsid w:val="007C791C"/>
    <w:rsid w:val="007D6D02"/>
    <w:rsid w:val="007D7DF4"/>
    <w:rsid w:val="007E0D23"/>
    <w:rsid w:val="007E31D0"/>
    <w:rsid w:val="007F196D"/>
    <w:rsid w:val="00801E5F"/>
    <w:rsid w:val="00805895"/>
    <w:rsid w:val="008075CB"/>
    <w:rsid w:val="00811771"/>
    <w:rsid w:val="008154DD"/>
    <w:rsid w:val="00831370"/>
    <w:rsid w:val="008542DE"/>
    <w:rsid w:val="008638DE"/>
    <w:rsid w:val="0087051F"/>
    <w:rsid w:val="00891182"/>
    <w:rsid w:val="00897736"/>
    <w:rsid w:val="008A28C8"/>
    <w:rsid w:val="008B0904"/>
    <w:rsid w:val="008C75E4"/>
    <w:rsid w:val="008F6B58"/>
    <w:rsid w:val="008F71A7"/>
    <w:rsid w:val="0090282C"/>
    <w:rsid w:val="00906D0C"/>
    <w:rsid w:val="009070FF"/>
    <w:rsid w:val="00934B34"/>
    <w:rsid w:val="00936CBA"/>
    <w:rsid w:val="009565F5"/>
    <w:rsid w:val="009825FF"/>
    <w:rsid w:val="00985097"/>
    <w:rsid w:val="00994EF1"/>
    <w:rsid w:val="009A735B"/>
    <w:rsid w:val="009C468A"/>
    <w:rsid w:val="009C4BCF"/>
    <w:rsid w:val="009C7F61"/>
    <w:rsid w:val="009D6D52"/>
    <w:rsid w:val="009E6A8B"/>
    <w:rsid w:val="009F2442"/>
    <w:rsid w:val="00A04A96"/>
    <w:rsid w:val="00A04DE4"/>
    <w:rsid w:val="00A40070"/>
    <w:rsid w:val="00A42E82"/>
    <w:rsid w:val="00A46EE9"/>
    <w:rsid w:val="00A55E83"/>
    <w:rsid w:val="00A579BB"/>
    <w:rsid w:val="00A63D55"/>
    <w:rsid w:val="00A8441B"/>
    <w:rsid w:val="00A9088C"/>
    <w:rsid w:val="00A9168C"/>
    <w:rsid w:val="00A95D89"/>
    <w:rsid w:val="00AB3243"/>
    <w:rsid w:val="00AB5232"/>
    <w:rsid w:val="00AB5D59"/>
    <w:rsid w:val="00B055F2"/>
    <w:rsid w:val="00B14DDC"/>
    <w:rsid w:val="00B30A5E"/>
    <w:rsid w:val="00B31505"/>
    <w:rsid w:val="00B6269C"/>
    <w:rsid w:val="00B74C73"/>
    <w:rsid w:val="00B93EB5"/>
    <w:rsid w:val="00B96F5A"/>
    <w:rsid w:val="00BA2247"/>
    <w:rsid w:val="00BA5D97"/>
    <w:rsid w:val="00BA6688"/>
    <w:rsid w:val="00BA6B19"/>
    <w:rsid w:val="00BB1C52"/>
    <w:rsid w:val="00BB2A50"/>
    <w:rsid w:val="00BC1E48"/>
    <w:rsid w:val="00BD3F03"/>
    <w:rsid w:val="00C0223D"/>
    <w:rsid w:val="00C0704D"/>
    <w:rsid w:val="00C214A6"/>
    <w:rsid w:val="00C24A51"/>
    <w:rsid w:val="00C251F7"/>
    <w:rsid w:val="00C25722"/>
    <w:rsid w:val="00C44E40"/>
    <w:rsid w:val="00C50517"/>
    <w:rsid w:val="00C618DB"/>
    <w:rsid w:val="00C6456D"/>
    <w:rsid w:val="00C67D04"/>
    <w:rsid w:val="00C71B57"/>
    <w:rsid w:val="00C93384"/>
    <w:rsid w:val="00CA28BA"/>
    <w:rsid w:val="00CC1F6B"/>
    <w:rsid w:val="00CD1729"/>
    <w:rsid w:val="00CD2E03"/>
    <w:rsid w:val="00CD38B1"/>
    <w:rsid w:val="00D102D9"/>
    <w:rsid w:val="00D1063F"/>
    <w:rsid w:val="00D11007"/>
    <w:rsid w:val="00D1420C"/>
    <w:rsid w:val="00D23470"/>
    <w:rsid w:val="00D2449B"/>
    <w:rsid w:val="00D54384"/>
    <w:rsid w:val="00D54E67"/>
    <w:rsid w:val="00D54F48"/>
    <w:rsid w:val="00D632BB"/>
    <w:rsid w:val="00D74D2C"/>
    <w:rsid w:val="00D80310"/>
    <w:rsid w:val="00D9608A"/>
    <w:rsid w:val="00D96DF7"/>
    <w:rsid w:val="00D97AA3"/>
    <w:rsid w:val="00DA27B6"/>
    <w:rsid w:val="00DC3C8A"/>
    <w:rsid w:val="00DD62F6"/>
    <w:rsid w:val="00DD7E97"/>
    <w:rsid w:val="00DE740E"/>
    <w:rsid w:val="00DF42DA"/>
    <w:rsid w:val="00E03AFD"/>
    <w:rsid w:val="00E0485E"/>
    <w:rsid w:val="00E05149"/>
    <w:rsid w:val="00E06DFC"/>
    <w:rsid w:val="00E23FB0"/>
    <w:rsid w:val="00E270CB"/>
    <w:rsid w:val="00E27B74"/>
    <w:rsid w:val="00E3317F"/>
    <w:rsid w:val="00E46243"/>
    <w:rsid w:val="00E53120"/>
    <w:rsid w:val="00E64686"/>
    <w:rsid w:val="00E66534"/>
    <w:rsid w:val="00E719D1"/>
    <w:rsid w:val="00E71A35"/>
    <w:rsid w:val="00E72F6C"/>
    <w:rsid w:val="00E80113"/>
    <w:rsid w:val="00E91B4A"/>
    <w:rsid w:val="00EA09F9"/>
    <w:rsid w:val="00EA1673"/>
    <w:rsid w:val="00EB7D74"/>
    <w:rsid w:val="00EC23C7"/>
    <w:rsid w:val="00EC56F2"/>
    <w:rsid w:val="00ED00B7"/>
    <w:rsid w:val="00EE5E76"/>
    <w:rsid w:val="00EF1341"/>
    <w:rsid w:val="00EF3F10"/>
    <w:rsid w:val="00EF44E6"/>
    <w:rsid w:val="00F012FA"/>
    <w:rsid w:val="00F055D3"/>
    <w:rsid w:val="00F129DD"/>
    <w:rsid w:val="00F16D0F"/>
    <w:rsid w:val="00F279AF"/>
    <w:rsid w:val="00F32789"/>
    <w:rsid w:val="00F52236"/>
    <w:rsid w:val="00F71D53"/>
    <w:rsid w:val="00F731F5"/>
    <w:rsid w:val="00F75F59"/>
    <w:rsid w:val="00F8201E"/>
    <w:rsid w:val="00FC046F"/>
    <w:rsid w:val="00FC6A11"/>
    <w:rsid w:val="00FC77EC"/>
    <w:rsid w:val="00FD334A"/>
    <w:rsid w:val="00FD6AE3"/>
    <w:rsid w:val="00FF0A8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F746"/>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C25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2020-03-11T10:54:00Z</cp:lastPrinted>
  <dcterms:created xsi:type="dcterms:W3CDTF">2022-03-08T12:36:00Z</dcterms:created>
  <dcterms:modified xsi:type="dcterms:W3CDTF">2022-03-08T12:36:00Z</dcterms:modified>
</cp:coreProperties>
</file>