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0"/>
        <w:gridCol w:w="900"/>
        <w:gridCol w:w="198"/>
        <w:gridCol w:w="443"/>
        <w:gridCol w:w="238"/>
        <w:gridCol w:w="201"/>
        <w:gridCol w:w="909"/>
        <w:gridCol w:w="1298"/>
        <w:gridCol w:w="519"/>
        <w:gridCol w:w="579"/>
        <w:gridCol w:w="422"/>
        <w:gridCol w:w="430"/>
        <w:gridCol w:w="942"/>
        <w:gridCol w:w="1194"/>
      </w:tblGrid>
      <w:tr w:rsidR="00A97555" w:rsidRPr="0073328F" w14:paraId="51869633" w14:textId="77777777" w:rsidTr="008B5101">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929BEB8" w14:textId="77777777" w:rsidR="00A97555" w:rsidRPr="0073328F" w:rsidRDefault="00A97555" w:rsidP="008B5101">
            <w:pPr>
              <w:jc w:val="center"/>
              <w:rPr>
                <w:rFonts w:ascii="Calibri" w:hAnsi="Calibri"/>
                <w:bCs/>
              </w:rPr>
            </w:pPr>
            <w:r w:rsidRPr="0073328F">
              <w:rPr>
                <w:rFonts w:ascii="Calibri" w:hAnsi="Calibri"/>
                <w:bCs/>
              </w:rPr>
              <w:t>Report to be read in conjunction with the Decision Notice.</w:t>
            </w:r>
          </w:p>
        </w:tc>
      </w:tr>
      <w:tr w:rsidR="00A97555" w14:paraId="6C61DD08" w14:textId="77777777" w:rsidTr="008B5101">
        <w:trPr>
          <w:trHeight w:val="535"/>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33CF806" w14:textId="77777777" w:rsidR="00A97555" w:rsidRDefault="00A97555" w:rsidP="008B5101">
            <w:pPr>
              <w:jc w:val="center"/>
              <w:rPr>
                <w:rFonts w:ascii="Calibri" w:hAnsi="Calibri"/>
                <w:b/>
              </w:rPr>
            </w:pPr>
            <w:r>
              <w:rPr>
                <w:rFonts w:ascii="Calibri" w:hAnsi="Calibri"/>
                <w:b/>
              </w:rPr>
              <w:t>Signed:</w:t>
            </w:r>
          </w:p>
          <w:p w14:paraId="4503BB52" w14:textId="77777777" w:rsidR="00A97555" w:rsidRDefault="00A97555" w:rsidP="008B5101">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61B05" w14:textId="77777777" w:rsidR="00A97555" w:rsidRDefault="00A97555" w:rsidP="008B5101">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B76DAD" w14:textId="77777777" w:rsidR="00A97555" w:rsidRDefault="00A97555" w:rsidP="008B5101">
            <w:pPr>
              <w:jc w:val="center"/>
              <w:rPr>
                <w:rFonts w:ascii="Calibri" w:hAnsi="Calibri"/>
                <w:b/>
              </w:rPr>
            </w:pPr>
            <w:r>
              <w:rPr>
                <w:rFonts w:ascii="Calibri" w:hAnsi="Calibri"/>
                <w:b/>
              </w:rPr>
              <w:t>SH</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75E0B" w14:textId="77777777" w:rsidR="00A97555" w:rsidRDefault="00A97555" w:rsidP="008B5101">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DF7775" w14:textId="596705F8" w:rsidR="00A97555" w:rsidRDefault="00A97555" w:rsidP="008B5101">
            <w:pPr>
              <w:jc w:val="center"/>
              <w:rPr>
                <w:rFonts w:ascii="Calibri" w:hAnsi="Calibri"/>
                <w:b/>
              </w:rPr>
            </w:pPr>
            <w:r>
              <w:rPr>
                <w:rFonts w:ascii="Calibri" w:hAnsi="Calibri"/>
                <w:b/>
              </w:rPr>
              <w:t>28/01/2022</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F68477" w14:textId="77777777" w:rsidR="00A97555" w:rsidRDefault="00A97555" w:rsidP="008B5101">
            <w:pPr>
              <w:jc w:val="center"/>
              <w:rPr>
                <w:rFonts w:ascii="Calibri" w:hAnsi="Calibri"/>
                <w:b/>
              </w:rPr>
            </w:pPr>
            <w:r>
              <w:rPr>
                <w:rFonts w:ascii="Calibri" w:hAnsi="Calibri"/>
                <w:b/>
              </w:rPr>
              <w:t>Manager:</w:t>
            </w:r>
          </w:p>
        </w:tc>
        <w:tc>
          <w:tcPr>
            <w:tcW w:w="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44B594" w14:textId="77777777" w:rsidR="00A97555" w:rsidRDefault="00A97555" w:rsidP="008B5101">
            <w:pPr>
              <w:jc w:val="center"/>
              <w:rPr>
                <w:rFonts w:ascii="Calibri" w:hAnsi="Calibri"/>
                <w:b/>
              </w:rPr>
            </w:pPr>
          </w:p>
        </w:tc>
        <w:tc>
          <w:tcPr>
            <w:tcW w:w="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F6BB45" w14:textId="77777777" w:rsidR="00A97555" w:rsidRDefault="00A97555" w:rsidP="008B5101">
            <w:pPr>
              <w:jc w:val="center"/>
              <w:rPr>
                <w:rFonts w:ascii="Calibri" w:hAnsi="Calibri"/>
                <w:b/>
              </w:rPr>
            </w:pPr>
            <w:r>
              <w:rPr>
                <w:rFonts w:ascii="Calibri" w:hAnsi="Calibri"/>
                <w:b/>
              </w:rPr>
              <w:t>Date:</w:t>
            </w:r>
          </w:p>
        </w:tc>
        <w:tc>
          <w:tcPr>
            <w:tcW w:w="11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B0B00" w14:textId="77777777" w:rsidR="00A97555" w:rsidRDefault="00A97555" w:rsidP="008B5101">
            <w:pPr>
              <w:jc w:val="center"/>
              <w:rPr>
                <w:rFonts w:ascii="Calibri" w:hAnsi="Calibri"/>
                <w:b/>
              </w:rPr>
            </w:pPr>
          </w:p>
        </w:tc>
      </w:tr>
      <w:tr w:rsidR="00A97555" w14:paraId="1F29A5B8" w14:textId="77777777" w:rsidTr="008B5101">
        <w:trPr>
          <w:trHeight w:val="586"/>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1697A8A" w14:textId="77777777" w:rsidR="00A97555" w:rsidRDefault="00A97555" w:rsidP="008B5101">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8EB2B6" w14:textId="77777777" w:rsidR="00A97555" w:rsidRDefault="00A97555" w:rsidP="008B5101">
            <w:pPr>
              <w:jc w:val="center"/>
              <w:rPr>
                <w:rFonts w:ascii="Calibri" w:hAnsi="Calibri"/>
                <w:b/>
              </w:rPr>
            </w:pPr>
            <w:r>
              <w:rPr>
                <w:rFonts w:ascii="Calibri" w:hAnsi="Calibri"/>
                <w:b/>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6ABAE5" w14:textId="77777777" w:rsidR="00A97555" w:rsidRDefault="00A97555" w:rsidP="008B5101">
            <w:pPr>
              <w:jc w:val="center"/>
              <w:rPr>
                <w:rFonts w:ascii="Calibri" w:hAnsi="Calibri"/>
                <w:b/>
              </w:rPr>
            </w:pPr>
            <w:r>
              <w:rPr>
                <w:rFonts w:ascii="Calibri" w:hAnsi="Calibri"/>
                <w:b/>
              </w:rPr>
              <w:t>Photos uploaded</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0D322" w14:textId="77777777" w:rsidR="00A97555" w:rsidRPr="002D6A9F" w:rsidRDefault="00A97555" w:rsidP="008B5101">
            <w:pPr>
              <w:jc w:val="center"/>
              <w:rPr>
                <w:rFonts w:ascii="Calibri" w:hAnsi="Calibri"/>
                <w:b/>
                <w:szCs w:val="22"/>
              </w:rPr>
            </w:pPr>
            <w:r w:rsidRPr="002D6A9F">
              <w:rPr>
                <w:rFonts w:ascii="Calibri" w:hAnsi="Calibri"/>
                <w:b/>
                <w:szCs w:val="22"/>
              </w:rPr>
              <w:t>Y</w:t>
            </w:r>
          </w:p>
        </w:tc>
        <w:tc>
          <w:tcPr>
            <w:tcW w:w="53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00A793" w14:textId="77777777" w:rsidR="00A97555" w:rsidRDefault="00A97555" w:rsidP="008B5101">
            <w:pPr>
              <w:jc w:val="center"/>
              <w:rPr>
                <w:rFonts w:ascii="Calibri" w:hAnsi="Calibri"/>
                <w:b/>
              </w:rPr>
            </w:pPr>
          </w:p>
        </w:tc>
      </w:tr>
      <w:tr w:rsidR="00A97555" w14:paraId="47C41261" w14:textId="77777777" w:rsidTr="008B5101">
        <w:trPr>
          <w:trHeight w:val="299"/>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BC74C3A" w14:textId="77777777" w:rsidR="00A97555" w:rsidRDefault="00A97555" w:rsidP="008B5101">
            <w:pPr>
              <w:jc w:val="center"/>
              <w:rPr>
                <w:rFonts w:ascii="Calibri" w:hAnsi="Calibri"/>
                <w:b/>
              </w:rPr>
            </w:pPr>
          </w:p>
        </w:tc>
      </w:tr>
      <w:tr w:rsidR="00A97555" w14:paraId="34994ED1" w14:textId="77777777" w:rsidTr="008B5101">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801EDC0" w14:textId="77777777" w:rsidR="00A97555" w:rsidRDefault="00A97555" w:rsidP="008B5101">
            <w:pPr>
              <w:rPr>
                <w:rFonts w:ascii="Calibri" w:hAnsi="Calibri"/>
                <w:b/>
              </w:rPr>
            </w:pPr>
            <w:r>
              <w:rPr>
                <w:rFonts w:ascii="Calibri" w:hAnsi="Calibri"/>
                <w:b/>
              </w:rPr>
              <w:t>Application Ref:</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AC8C7" w14:textId="47852FB0" w:rsidR="00A97555" w:rsidRDefault="00A97555" w:rsidP="008B5101">
            <w:pPr>
              <w:rPr>
                <w:rFonts w:ascii="Calibri" w:hAnsi="Calibri"/>
              </w:rPr>
            </w:pPr>
            <w:r>
              <w:rPr>
                <w:rFonts w:ascii="Calibri" w:hAnsi="Calibri"/>
              </w:rPr>
              <w:t>3/2021/1227</w:t>
            </w:r>
          </w:p>
        </w:tc>
        <w:tc>
          <w:tcPr>
            <w:tcW w:w="3567"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1C52E97" w14:textId="77777777" w:rsidR="00A97555" w:rsidRDefault="00A97555" w:rsidP="008B5101">
            <w:pPr>
              <w:rPr>
                <w:rFonts w:ascii="Calibri" w:hAnsi="Calibri"/>
                <w:szCs w:val="22"/>
              </w:rPr>
            </w:pPr>
            <w:r>
              <w:rPr>
                <w:noProof/>
              </w:rPr>
              <w:drawing>
                <wp:anchor distT="0" distB="0" distL="114300" distR="114300" simplePos="0" relativeHeight="251659264" behindDoc="0" locked="0" layoutInCell="1" allowOverlap="1" wp14:anchorId="14DCF1D0" wp14:editId="7B3577B9">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A97555" w14:paraId="3F1B308F" w14:textId="77777777" w:rsidTr="008B5101">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8717A6B" w14:textId="77777777" w:rsidR="00A97555" w:rsidRPr="009C39CF" w:rsidRDefault="00A97555" w:rsidP="008B5101">
            <w:pPr>
              <w:rPr>
                <w:rFonts w:ascii="Calibri" w:hAnsi="Calibri"/>
                <w:b/>
              </w:rPr>
            </w:pPr>
            <w:r w:rsidRPr="009C39CF">
              <w:rPr>
                <w:rFonts w:ascii="Calibri" w:hAnsi="Calibri"/>
                <w:b/>
              </w:rPr>
              <w:t>Date Inspected:</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25A8D" w14:textId="66A92C3E" w:rsidR="00A97555" w:rsidRPr="009C39CF" w:rsidRDefault="00A97555" w:rsidP="008B5101">
            <w:pPr>
              <w:rPr>
                <w:rFonts w:ascii="Calibri" w:hAnsi="Calibri"/>
              </w:rPr>
            </w:pPr>
            <w:r>
              <w:rPr>
                <w:rFonts w:ascii="Calibri" w:hAnsi="Calibri"/>
              </w:rPr>
              <w:t>24/01/2022</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089A7B" w14:textId="77777777" w:rsidR="00A97555" w:rsidRDefault="00A97555" w:rsidP="008B5101">
            <w:pPr>
              <w:overflowPunct/>
              <w:autoSpaceDE/>
              <w:autoSpaceDN/>
              <w:adjustRightInd/>
              <w:rPr>
                <w:rFonts w:ascii="Calibri" w:hAnsi="Calibri"/>
                <w:szCs w:val="22"/>
              </w:rPr>
            </w:pPr>
          </w:p>
        </w:tc>
      </w:tr>
      <w:tr w:rsidR="00A97555" w14:paraId="4C4B1C18" w14:textId="77777777" w:rsidTr="008B5101">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122A98E" w14:textId="77777777" w:rsidR="00A97555" w:rsidRDefault="00A97555" w:rsidP="008B5101">
            <w:pPr>
              <w:rPr>
                <w:rFonts w:ascii="Calibri" w:hAnsi="Calibri"/>
                <w:b/>
              </w:rPr>
            </w:pPr>
            <w:r>
              <w:rPr>
                <w:rFonts w:ascii="Calibri" w:hAnsi="Calibri"/>
                <w:b/>
              </w:rPr>
              <w:t>Officer:</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CF6AA0" w14:textId="77777777" w:rsidR="00A97555" w:rsidRDefault="00A97555" w:rsidP="008B5101">
            <w:pPr>
              <w:rPr>
                <w:rFonts w:ascii="Calibri" w:hAnsi="Calibri"/>
                <w:b/>
              </w:rPr>
            </w:pPr>
            <w:r>
              <w:rPr>
                <w:rFonts w:ascii="Calibri" w:hAnsi="Calibri"/>
                <w:b/>
              </w:rPr>
              <w:t>SH</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3A6540" w14:textId="77777777" w:rsidR="00A97555" w:rsidRDefault="00A97555" w:rsidP="008B5101">
            <w:pPr>
              <w:overflowPunct/>
              <w:autoSpaceDE/>
              <w:autoSpaceDN/>
              <w:adjustRightInd/>
              <w:rPr>
                <w:rFonts w:ascii="Calibri" w:hAnsi="Calibri"/>
                <w:szCs w:val="22"/>
              </w:rPr>
            </w:pPr>
          </w:p>
        </w:tc>
      </w:tr>
      <w:tr w:rsidR="00A97555" w:rsidRPr="00D04580" w14:paraId="0881F6D4" w14:textId="77777777" w:rsidTr="008B5101">
        <w:trPr>
          <w:jc w:val="center"/>
        </w:trPr>
        <w:tc>
          <w:tcPr>
            <w:tcW w:w="5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881A85F" w14:textId="77777777" w:rsidR="00A97555" w:rsidRDefault="00A97555" w:rsidP="008B5101">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2534AE" w14:textId="77777777" w:rsidR="00A97555" w:rsidRPr="00CF2651" w:rsidRDefault="00A97555" w:rsidP="008B5101">
            <w:pPr>
              <w:rPr>
                <w:rFonts w:ascii="Calibri" w:hAnsi="Calibri"/>
                <w:b/>
              </w:rPr>
            </w:pPr>
            <w:r w:rsidRPr="00CF2651">
              <w:rPr>
                <w:rFonts w:ascii="Calibri" w:hAnsi="Calibri"/>
                <w:b/>
              </w:rPr>
              <w:t>Decision</w:t>
            </w:r>
          </w:p>
        </w:tc>
        <w:tc>
          <w:tcPr>
            <w:tcW w:w="25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62CDE8" w14:textId="77777777" w:rsidR="00A97555" w:rsidRPr="00CF2651" w:rsidRDefault="00A97555" w:rsidP="008B5101">
            <w:pPr>
              <w:rPr>
                <w:rFonts w:ascii="Calibri" w:hAnsi="Calibri"/>
                <w:b/>
              </w:rPr>
            </w:pPr>
            <w:r w:rsidRPr="00CF2651">
              <w:rPr>
                <w:rFonts w:ascii="Calibri" w:hAnsi="Calibri"/>
                <w:b/>
              </w:rPr>
              <w:t>APPROVAL</w:t>
            </w:r>
          </w:p>
        </w:tc>
      </w:tr>
      <w:tr w:rsidR="00A97555" w14:paraId="419F5057" w14:textId="77777777" w:rsidTr="008B5101">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CE6E9AB" w14:textId="77777777" w:rsidR="00A97555" w:rsidRDefault="00A97555" w:rsidP="008B5101">
            <w:pPr>
              <w:tabs>
                <w:tab w:val="left" w:pos="4007"/>
              </w:tabs>
              <w:rPr>
                <w:rFonts w:ascii="Calibri" w:hAnsi="Calibri"/>
                <w:b/>
                <w:sz w:val="4"/>
                <w:szCs w:val="4"/>
              </w:rPr>
            </w:pPr>
          </w:p>
        </w:tc>
      </w:tr>
      <w:tr w:rsidR="00A97555" w:rsidRPr="00FA29BA" w14:paraId="553A4FCF" w14:textId="77777777" w:rsidTr="008B5101">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7D9DFF7" w14:textId="77777777" w:rsidR="00A97555" w:rsidRDefault="00A97555" w:rsidP="008B5101">
            <w:pPr>
              <w:rPr>
                <w:rFonts w:ascii="Calibri" w:hAnsi="Calibri"/>
                <w:b/>
                <w:szCs w:val="22"/>
              </w:rPr>
            </w:pPr>
            <w:r>
              <w:rPr>
                <w:rFonts w:ascii="Calibri" w:hAnsi="Calibri"/>
                <w:b/>
              </w:rPr>
              <w:t>Development Description: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3F08E" w14:textId="18F42305" w:rsidR="00A97555" w:rsidRDefault="00A97555" w:rsidP="00A97555">
            <w:pPr>
              <w:overflowPunct/>
              <w:autoSpaceDE/>
              <w:autoSpaceDN/>
              <w:adjustRightInd/>
              <w:rPr>
                <w:rFonts w:ascii="Calibri" w:hAnsi="Calibri" w:cs="Calibri"/>
                <w:color w:val="000000"/>
                <w:szCs w:val="22"/>
              </w:rPr>
            </w:pPr>
            <w:r>
              <w:rPr>
                <w:rFonts w:ascii="Calibri" w:hAnsi="Calibri" w:cs="Calibri"/>
                <w:color w:val="000000"/>
                <w:szCs w:val="22"/>
              </w:rPr>
              <w:t xml:space="preserve">Demolish existing garage. Build new garage with bedroom annexe above the garage, dormer window to the rear and 2 skylights at the front. (Annexe suitable for senior family members) </w:t>
            </w:r>
          </w:p>
          <w:p w14:paraId="1C71CFB7" w14:textId="03132756" w:rsidR="00A97555" w:rsidRPr="00FA29BA" w:rsidRDefault="00A97555" w:rsidP="008B5101">
            <w:pPr>
              <w:overflowPunct/>
              <w:autoSpaceDE/>
              <w:autoSpaceDN/>
              <w:adjustRightInd/>
              <w:rPr>
                <w:rFonts w:ascii="Calibri" w:hAnsi="Calibri" w:cs="Calibri"/>
                <w:color w:val="000000"/>
                <w:szCs w:val="22"/>
              </w:rPr>
            </w:pPr>
          </w:p>
        </w:tc>
      </w:tr>
      <w:tr w:rsidR="00A97555" w14:paraId="628A19DE" w14:textId="77777777" w:rsidTr="008B5101">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914981C" w14:textId="77777777" w:rsidR="00A97555" w:rsidRDefault="00A97555" w:rsidP="008B5101">
            <w:pPr>
              <w:rPr>
                <w:rFonts w:ascii="Calibri" w:hAnsi="Calibri"/>
                <w:b/>
              </w:rPr>
            </w:pPr>
            <w:r>
              <w:rPr>
                <w:rFonts w:ascii="Calibri" w:hAnsi="Calibri"/>
                <w:b/>
              </w:rPr>
              <w:t>Site Address/Location: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1C30D4" w14:textId="79C8BA26" w:rsidR="00A97555" w:rsidRPr="00A97555" w:rsidRDefault="00A97555" w:rsidP="00A97555">
            <w:pPr>
              <w:overflowPunct/>
              <w:autoSpaceDE/>
              <w:autoSpaceDN/>
              <w:adjustRightInd/>
              <w:rPr>
                <w:rFonts w:ascii="Calibri" w:hAnsi="Calibri" w:cs="Calibri"/>
                <w:color w:val="000000"/>
                <w:szCs w:val="22"/>
              </w:rPr>
            </w:pPr>
            <w:r>
              <w:rPr>
                <w:rFonts w:ascii="Calibri" w:hAnsi="Calibri" w:cs="Calibri"/>
                <w:color w:val="000000"/>
                <w:szCs w:val="22"/>
              </w:rPr>
              <w:t>21 Chatburn Avenue, Clitheroe, BB7 2AU</w:t>
            </w:r>
          </w:p>
        </w:tc>
      </w:tr>
      <w:tr w:rsidR="00A97555" w14:paraId="5005B3C0" w14:textId="77777777" w:rsidTr="008B5101">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670F4638" w14:textId="77777777" w:rsidR="00A97555" w:rsidRDefault="00A97555" w:rsidP="008B5101">
            <w:pPr>
              <w:tabs>
                <w:tab w:val="left" w:pos="2667"/>
              </w:tabs>
              <w:rPr>
                <w:rFonts w:ascii="Calibri" w:hAnsi="Calibri"/>
                <w:b/>
                <w:sz w:val="4"/>
                <w:szCs w:val="4"/>
              </w:rPr>
            </w:pPr>
          </w:p>
        </w:tc>
      </w:tr>
      <w:tr w:rsidR="00A97555" w:rsidRPr="000C72AD" w14:paraId="40A6F4FF" w14:textId="77777777" w:rsidTr="008B5101">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5CDABB0" w14:textId="77777777" w:rsidR="00A97555" w:rsidRPr="000C72AD" w:rsidRDefault="00A97555" w:rsidP="008B5101">
            <w:pPr>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4037BC" w14:textId="77777777" w:rsidR="00A97555" w:rsidRPr="000C72AD" w:rsidRDefault="00A97555" w:rsidP="008B5101">
            <w:pPr>
              <w:rPr>
                <w:rFonts w:ascii="Calibri" w:hAnsi="Calibri"/>
                <w:b/>
              </w:rPr>
            </w:pPr>
            <w:r w:rsidRPr="000C72AD">
              <w:rPr>
                <w:rFonts w:ascii="Calibri" w:hAnsi="Calibri"/>
                <w:b/>
              </w:rPr>
              <w:t>Parish/Town Council</w:t>
            </w:r>
          </w:p>
        </w:tc>
      </w:tr>
      <w:tr w:rsidR="00A97555" w:rsidRPr="00E3262E" w14:paraId="24594612" w14:textId="77777777" w:rsidTr="008B5101">
        <w:trPr>
          <w:trHeight w:val="266"/>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011C256" w14:textId="4C11C8FB" w:rsidR="00A97555" w:rsidRPr="009C619B" w:rsidRDefault="009C619B" w:rsidP="008B5101">
            <w:pPr>
              <w:jc w:val="both"/>
              <w:rPr>
                <w:rFonts w:ascii="Calibri" w:hAnsi="Calibri"/>
              </w:rPr>
            </w:pPr>
            <w:r w:rsidRPr="009C619B">
              <w:rPr>
                <w:rFonts w:ascii="Calibri" w:hAnsi="Calibri"/>
              </w:rPr>
              <w:t>Clitheroe Town</w:t>
            </w:r>
            <w:r w:rsidR="00A97555" w:rsidRPr="009C619B">
              <w:rPr>
                <w:rFonts w:ascii="Calibri" w:hAnsi="Calibri"/>
              </w:rPr>
              <w:t xml:space="preserve"> Council response received </w:t>
            </w:r>
            <w:r w:rsidRPr="009C619B">
              <w:rPr>
                <w:rFonts w:ascii="Calibri" w:hAnsi="Calibri"/>
              </w:rPr>
              <w:t>18</w:t>
            </w:r>
            <w:r w:rsidR="00A97555" w:rsidRPr="009C619B">
              <w:rPr>
                <w:rFonts w:ascii="Calibri" w:hAnsi="Calibri"/>
              </w:rPr>
              <w:t>/</w:t>
            </w:r>
            <w:r w:rsidRPr="009C619B">
              <w:rPr>
                <w:rFonts w:ascii="Calibri" w:hAnsi="Calibri"/>
              </w:rPr>
              <w:t>01</w:t>
            </w:r>
            <w:r w:rsidR="00A97555" w:rsidRPr="009C619B">
              <w:rPr>
                <w:rFonts w:ascii="Calibri" w:hAnsi="Calibri"/>
              </w:rPr>
              <w:t>/202</w:t>
            </w:r>
            <w:r w:rsidRPr="009C619B">
              <w:rPr>
                <w:rFonts w:ascii="Calibri" w:hAnsi="Calibri"/>
              </w:rPr>
              <w:t>2</w:t>
            </w:r>
            <w:r w:rsidR="00A97555" w:rsidRPr="009C619B">
              <w:rPr>
                <w:rFonts w:ascii="Calibri" w:hAnsi="Calibri"/>
              </w:rPr>
              <w:t xml:space="preserve"> </w:t>
            </w:r>
            <w:r w:rsidRPr="009C619B">
              <w:rPr>
                <w:rFonts w:ascii="Calibri" w:hAnsi="Calibri"/>
              </w:rPr>
              <w:t>–</w:t>
            </w:r>
            <w:r w:rsidR="00A97555" w:rsidRPr="009C619B">
              <w:rPr>
                <w:rFonts w:ascii="Calibri" w:hAnsi="Calibri"/>
              </w:rPr>
              <w:t xml:space="preserve"> N</w:t>
            </w:r>
            <w:r w:rsidRPr="009C619B">
              <w:rPr>
                <w:rFonts w:ascii="Calibri" w:hAnsi="Calibri"/>
              </w:rPr>
              <w:t>o Objections</w:t>
            </w:r>
          </w:p>
        </w:tc>
      </w:tr>
      <w:tr w:rsidR="00A97555" w:rsidRPr="00E3262E" w14:paraId="6639077E" w14:textId="77777777" w:rsidTr="008B5101">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FE1D870" w14:textId="77777777" w:rsidR="00A97555" w:rsidRPr="009C619B" w:rsidRDefault="00A97555" w:rsidP="008B5101">
            <w:pPr>
              <w:jc w:val="both"/>
              <w:rPr>
                <w:rFonts w:ascii="Calibri" w:hAnsi="Calibri"/>
                <w:bCs/>
                <w:sz w:val="4"/>
                <w:szCs w:val="4"/>
              </w:rPr>
            </w:pPr>
          </w:p>
        </w:tc>
      </w:tr>
      <w:tr w:rsidR="00A97555" w:rsidRPr="000C72AD" w14:paraId="5D91A4BC" w14:textId="77777777" w:rsidTr="008B5101">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4E15F91" w14:textId="77777777" w:rsidR="00A97555" w:rsidRPr="000C72AD" w:rsidRDefault="00A97555" w:rsidP="008B5101">
            <w:pPr>
              <w:jc w:val="both"/>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BFBA4" w14:textId="77777777" w:rsidR="00A97555" w:rsidRPr="000C72AD" w:rsidRDefault="00A97555" w:rsidP="008B5101">
            <w:pPr>
              <w:jc w:val="both"/>
              <w:rPr>
                <w:rFonts w:ascii="Calibri" w:hAnsi="Calibri"/>
                <w:b/>
              </w:rPr>
            </w:pPr>
            <w:r w:rsidRPr="000C72AD">
              <w:rPr>
                <w:rFonts w:ascii="Calibri" w:hAnsi="Calibri"/>
                <w:b/>
              </w:rPr>
              <w:t>Highways/Water Authority/Other Bodies</w:t>
            </w:r>
          </w:p>
        </w:tc>
      </w:tr>
      <w:tr w:rsidR="00A97555" w:rsidRPr="00BC47E4" w14:paraId="690045BF" w14:textId="77777777" w:rsidTr="008B5101">
        <w:trPr>
          <w:trHeight w:val="351"/>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7699830" w14:textId="201AA915" w:rsidR="00B625D4" w:rsidRPr="00151529" w:rsidRDefault="00B73C32" w:rsidP="008B5101">
            <w:pPr>
              <w:jc w:val="both"/>
              <w:rPr>
                <w:rFonts w:ascii="Calibri" w:hAnsi="Calibri"/>
              </w:rPr>
            </w:pPr>
            <w:proofErr w:type="gramStart"/>
            <w:r w:rsidRPr="001E3A53">
              <w:rPr>
                <w:rFonts w:ascii="Calibri" w:hAnsi="Calibri"/>
              </w:rPr>
              <w:t>Highways</w:t>
            </w:r>
            <w:proofErr w:type="gramEnd"/>
            <w:r w:rsidRPr="001E3A53">
              <w:rPr>
                <w:rFonts w:ascii="Calibri" w:hAnsi="Calibri"/>
              </w:rPr>
              <w:t xml:space="preserve"> consult</w:t>
            </w:r>
            <w:r w:rsidR="00A5611F">
              <w:rPr>
                <w:rFonts w:ascii="Calibri" w:hAnsi="Calibri"/>
              </w:rPr>
              <w:t xml:space="preserve">ation received on </w:t>
            </w:r>
            <w:r w:rsidR="00923E2C">
              <w:rPr>
                <w:rFonts w:ascii="Calibri" w:hAnsi="Calibri"/>
              </w:rPr>
              <w:t xml:space="preserve">31/01/2022 </w:t>
            </w:r>
            <w:r w:rsidRPr="001E3A53">
              <w:rPr>
                <w:rFonts w:ascii="Calibri" w:hAnsi="Calibri"/>
              </w:rPr>
              <w:t xml:space="preserve">– No </w:t>
            </w:r>
            <w:r w:rsidR="00923E2C">
              <w:rPr>
                <w:rFonts w:ascii="Calibri" w:hAnsi="Calibri"/>
              </w:rPr>
              <w:t xml:space="preserve">Objections after amendments. </w:t>
            </w:r>
          </w:p>
        </w:tc>
      </w:tr>
      <w:tr w:rsidR="00151529" w:rsidRPr="00BC47E4" w14:paraId="494E779F" w14:textId="77777777" w:rsidTr="008B5101">
        <w:trPr>
          <w:trHeight w:val="351"/>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10C20AF" w14:textId="624FE262" w:rsidR="00151529" w:rsidRPr="006E20B3" w:rsidRDefault="00151529" w:rsidP="008B5101">
            <w:pPr>
              <w:jc w:val="both"/>
              <w:rPr>
                <w:rFonts w:ascii="Calibri" w:hAnsi="Calibri"/>
              </w:rPr>
            </w:pPr>
            <w:r w:rsidRPr="006E20B3">
              <w:rPr>
                <w:rFonts w:ascii="Calibri" w:hAnsi="Calibri"/>
              </w:rPr>
              <w:t xml:space="preserve">Cadent Gas - </w:t>
            </w:r>
            <w:r w:rsidRPr="006E20B3">
              <w:rPr>
                <w:rFonts w:ascii="Verdana" w:hAnsi="Verdana"/>
                <w:sz w:val="18"/>
                <w:szCs w:val="18"/>
              </w:rPr>
              <w:t>No objection, informative note required</w:t>
            </w:r>
          </w:p>
        </w:tc>
      </w:tr>
      <w:tr w:rsidR="00A97555" w:rsidRPr="000C72AD" w14:paraId="4C195AAE" w14:textId="77777777" w:rsidTr="008B5101">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A80A832" w14:textId="77777777" w:rsidR="00A97555" w:rsidRPr="000C72AD" w:rsidRDefault="00A97555" w:rsidP="008B5101">
            <w:pPr>
              <w:jc w:val="both"/>
              <w:rPr>
                <w:rFonts w:ascii="Calibri" w:hAnsi="Calibri"/>
                <w:b/>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C17103" w14:textId="77777777" w:rsidR="00A97555" w:rsidRPr="000C72AD" w:rsidRDefault="00A97555" w:rsidP="008B5101">
            <w:pPr>
              <w:jc w:val="both"/>
              <w:rPr>
                <w:rFonts w:ascii="Calibri" w:hAnsi="Calibri"/>
                <w:b/>
              </w:rPr>
            </w:pPr>
            <w:r w:rsidRPr="000C72AD">
              <w:rPr>
                <w:rFonts w:ascii="Calibri" w:hAnsi="Calibri"/>
                <w:b/>
              </w:rPr>
              <w:t>Additional Representations.</w:t>
            </w:r>
          </w:p>
        </w:tc>
      </w:tr>
      <w:tr w:rsidR="00A97555" w:rsidRPr="0008370E" w14:paraId="5A7301A5" w14:textId="77777777" w:rsidTr="008B5101">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3B88FD8" w14:textId="05FBED05" w:rsidR="00A97555" w:rsidRPr="0008370E" w:rsidRDefault="00A97555" w:rsidP="008B5101">
            <w:pPr>
              <w:jc w:val="both"/>
              <w:rPr>
                <w:rFonts w:ascii="Calibri" w:hAnsi="Calibri"/>
                <w:bCs/>
              </w:rPr>
            </w:pPr>
            <w:r w:rsidRPr="00E23C24">
              <w:rPr>
                <w:rFonts w:ascii="Calibri" w:hAnsi="Calibri"/>
                <w:bCs/>
              </w:rPr>
              <w:t>No comment</w:t>
            </w:r>
            <w:r w:rsidR="00E23C24" w:rsidRPr="00E23C24">
              <w:rPr>
                <w:rFonts w:ascii="Calibri" w:hAnsi="Calibri"/>
                <w:bCs/>
              </w:rPr>
              <w:t>s received</w:t>
            </w:r>
            <w:r w:rsidRPr="00E23C24">
              <w:rPr>
                <w:rFonts w:ascii="Calibri" w:hAnsi="Calibri"/>
                <w:bCs/>
              </w:rPr>
              <w:t>.</w:t>
            </w:r>
          </w:p>
        </w:tc>
      </w:tr>
      <w:tr w:rsidR="00A97555" w14:paraId="3B3DE5B1" w14:textId="77777777" w:rsidTr="008B5101">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9130F48" w14:textId="77777777" w:rsidR="00A97555" w:rsidRDefault="00A97555" w:rsidP="008B5101">
            <w:pPr>
              <w:jc w:val="both"/>
              <w:rPr>
                <w:rFonts w:ascii="Calibri" w:hAnsi="Calibri"/>
                <w:sz w:val="4"/>
                <w:szCs w:val="4"/>
              </w:rPr>
            </w:pPr>
          </w:p>
        </w:tc>
      </w:tr>
      <w:tr w:rsidR="00A97555" w14:paraId="62D3B208" w14:textId="77777777" w:rsidTr="008B5101">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0A19B67" w14:textId="77777777" w:rsidR="00A97555" w:rsidRDefault="00A97555" w:rsidP="008B5101">
            <w:pPr>
              <w:jc w:val="both"/>
              <w:rPr>
                <w:rFonts w:ascii="Calibri" w:hAnsi="Calibri"/>
                <w:b/>
                <w:szCs w:val="22"/>
              </w:rPr>
            </w:pPr>
            <w:r>
              <w:rPr>
                <w:rFonts w:ascii="Calibri" w:hAnsi="Calibri"/>
                <w:b/>
              </w:rPr>
              <w:t>RELEVANT POLICIES AND SITE PLANNING HISTORY:</w:t>
            </w:r>
          </w:p>
        </w:tc>
      </w:tr>
      <w:tr w:rsidR="00A97555" w14:paraId="4ED4C5D4" w14:textId="77777777" w:rsidTr="008B5101">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E61C128" w14:textId="77777777" w:rsidR="00A97555" w:rsidRDefault="00A97555" w:rsidP="008B5101">
            <w:pPr>
              <w:pStyle w:val="PLANNING"/>
              <w:rPr>
                <w:rFonts w:ascii="Calibri" w:hAnsi="Calibri"/>
                <w:b/>
                <w:bCs/>
              </w:rPr>
            </w:pPr>
            <w:r>
              <w:rPr>
                <w:rFonts w:ascii="Calibri" w:hAnsi="Calibri"/>
                <w:b/>
                <w:bCs/>
              </w:rPr>
              <w:t>Ribble Valley Core Strategy:</w:t>
            </w:r>
          </w:p>
          <w:p w14:paraId="373C1D15" w14:textId="77777777" w:rsidR="00A97555" w:rsidRDefault="00A97555" w:rsidP="008B5101">
            <w:pPr>
              <w:pStyle w:val="PLANNING"/>
              <w:rPr>
                <w:rFonts w:ascii="Calibri" w:hAnsi="Calibri"/>
                <w:szCs w:val="22"/>
              </w:rPr>
            </w:pPr>
          </w:p>
          <w:p w14:paraId="18348AB8" w14:textId="77777777" w:rsidR="00A97555" w:rsidRPr="00090055" w:rsidRDefault="00A97555" w:rsidP="008B5101">
            <w:pPr>
              <w:pStyle w:val="PLANNING"/>
              <w:rPr>
                <w:rFonts w:ascii="Calibri" w:hAnsi="Calibri"/>
                <w:szCs w:val="22"/>
              </w:rPr>
            </w:pPr>
            <w:r w:rsidRPr="00090055">
              <w:rPr>
                <w:rFonts w:ascii="Calibri" w:hAnsi="Calibri"/>
                <w:szCs w:val="22"/>
              </w:rPr>
              <w:t>Key Statement DS1 – Development Strategy</w:t>
            </w:r>
          </w:p>
          <w:p w14:paraId="32BA7163" w14:textId="77777777" w:rsidR="00A97555" w:rsidRPr="00090055" w:rsidRDefault="00A97555" w:rsidP="008B5101">
            <w:pPr>
              <w:pStyle w:val="PLANNING"/>
              <w:rPr>
                <w:rFonts w:ascii="Calibri" w:hAnsi="Calibri"/>
                <w:szCs w:val="22"/>
              </w:rPr>
            </w:pPr>
            <w:r w:rsidRPr="00090055">
              <w:rPr>
                <w:rFonts w:ascii="Calibri" w:hAnsi="Calibri"/>
                <w:szCs w:val="22"/>
              </w:rPr>
              <w:t>Key Statement DS2 – Presumption in Favour of Sustainable Development</w:t>
            </w:r>
          </w:p>
          <w:p w14:paraId="359CB3D0" w14:textId="77777777" w:rsidR="00A97555" w:rsidRPr="00090055" w:rsidRDefault="00A97555" w:rsidP="008B5101">
            <w:pPr>
              <w:pStyle w:val="PLANNING"/>
              <w:rPr>
                <w:rFonts w:ascii="Calibri" w:hAnsi="Calibri"/>
                <w:szCs w:val="22"/>
              </w:rPr>
            </w:pPr>
            <w:r w:rsidRPr="00090055">
              <w:rPr>
                <w:rFonts w:ascii="Calibri" w:hAnsi="Calibri"/>
                <w:szCs w:val="22"/>
              </w:rPr>
              <w:t>Policy DMG1 – General Considerations</w:t>
            </w:r>
          </w:p>
          <w:p w14:paraId="57AB0C07" w14:textId="77777777" w:rsidR="00A97555" w:rsidRPr="00090055" w:rsidRDefault="00A97555" w:rsidP="008B5101">
            <w:pPr>
              <w:pStyle w:val="PLANNING"/>
              <w:rPr>
                <w:rFonts w:ascii="Calibri" w:hAnsi="Calibri"/>
                <w:szCs w:val="22"/>
              </w:rPr>
            </w:pPr>
            <w:r w:rsidRPr="00090055">
              <w:rPr>
                <w:rFonts w:ascii="Calibri" w:hAnsi="Calibri"/>
                <w:szCs w:val="22"/>
              </w:rPr>
              <w:t>Policy DMG2 – Strategic Considerations</w:t>
            </w:r>
          </w:p>
          <w:p w14:paraId="57F93DBC" w14:textId="77777777" w:rsidR="00A97555" w:rsidRPr="00090055" w:rsidRDefault="00A97555" w:rsidP="008B5101">
            <w:pPr>
              <w:pStyle w:val="PLANNING"/>
              <w:rPr>
                <w:rFonts w:ascii="Calibri" w:hAnsi="Calibri"/>
                <w:szCs w:val="22"/>
              </w:rPr>
            </w:pPr>
            <w:r w:rsidRPr="00090055">
              <w:rPr>
                <w:rFonts w:ascii="Calibri" w:hAnsi="Calibri"/>
                <w:szCs w:val="22"/>
              </w:rPr>
              <w:t>Policy DMG3 – Transport and Mobility</w:t>
            </w:r>
          </w:p>
          <w:p w14:paraId="0FC2434B" w14:textId="251786DD" w:rsidR="00A97555" w:rsidRDefault="00D660BD" w:rsidP="008B5101">
            <w:pPr>
              <w:pStyle w:val="PLANNING"/>
              <w:rPr>
                <w:rFonts w:ascii="Calibri" w:hAnsi="Calibri"/>
                <w:szCs w:val="22"/>
              </w:rPr>
            </w:pPr>
            <w:r>
              <w:rPr>
                <w:rFonts w:ascii="Calibri" w:hAnsi="Calibri"/>
                <w:szCs w:val="22"/>
              </w:rPr>
              <w:t>Policy DMH5</w:t>
            </w:r>
            <w:r w:rsidR="00B27779">
              <w:rPr>
                <w:rFonts w:ascii="Calibri" w:hAnsi="Calibri"/>
                <w:szCs w:val="22"/>
              </w:rPr>
              <w:t xml:space="preserve"> – Resident and Curtilage Extensions</w:t>
            </w:r>
          </w:p>
          <w:p w14:paraId="129DA587" w14:textId="77777777" w:rsidR="00B27779" w:rsidRPr="00090055" w:rsidRDefault="00B27779" w:rsidP="008B5101">
            <w:pPr>
              <w:pStyle w:val="PLANNING"/>
              <w:rPr>
                <w:rFonts w:ascii="Calibri" w:hAnsi="Calibri"/>
                <w:szCs w:val="22"/>
              </w:rPr>
            </w:pPr>
          </w:p>
          <w:p w14:paraId="2A9C609A" w14:textId="77777777" w:rsidR="00A97555" w:rsidRDefault="00A97555" w:rsidP="008B5101">
            <w:pPr>
              <w:rPr>
                <w:rFonts w:ascii="Calibri" w:hAnsi="Calibri"/>
                <w:szCs w:val="22"/>
              </w:rPr>
            </w:pPr>
            <w:r w:rsidRPr="00090055">
              <w:rPr>
                <w:rFonts w:ascii="Calibri" w:hAnsi="Calibri"/>
                <w:szCs w:val="22"/>
              </w:rPr>
              <w:t>National Planning Policy Framework (NPPF)</w:t>
            </w:r>
          </w:p>
          <w:p w14:paraId="4C32AAF1" w14:textId="77777777" w:rsidR="00A97555" w:rsidRDefault="00A97555" w:rsidP="008B5101">
            <w:pPr>
              <w:jc w:val="both"/>
              <w:rPr>
                <w:rFonts w:ascii="Calibri" w:hAnsi="Calibri"/>
                <w:bCs/>
              </w:rPr>
            </w:pPr>
          </w:p>
        </w:tc>
      </w:tr>
      <w:tr w:rsidR="00A97555" w:rsidRPr="00144595" w14:paraId="00E2D16D" w14:textId="77777777" w:rsidTr="008B5101">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3B62D88" w14:textId="77777777" w:rsidR="00A97555" w:rsidRDefault="00A97555" w:rsidP="008B5101">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r>
              <w:rPr>
                <w:rFonts w:asciiTheme="minorHAnsi" w:hAnsiTheme="minorHAnsi" w:cstheme="minorHAnsi"/>
                <w:b/>
                <w:bCs/>
                <w:szCs w:val="22"/>
              </w:rPr>
              <w:t>:</w:t>
            </w:r>
          </w:p>
          <w:p w14:paraId="0EFD9A3E" w14:textId="566AD814" w:rsidR="00A97555" w:rsidRDefault="00A97555" w:rsidP="008B5101">
            <w:pPr>
              <w:pStyle w:val="PLANNING"/>
              <w:rPr>
                <w:rFonts w:asciiTheme="minorHAnsi" w:hAnsiTheme="minorHAnsi" w:cstheme="minorHAnsi"/>
                <w:b/>
                <w:bCs/>
                <w:szCs w:val="22"/>
              </w:rPr>
            </w:pPr>
          </w:p>
          <w:p w14:paraId="2BFEE2EF" w14:textId="77777777" w:rsidR="00A97555" w:rsidRDefault="00FE5A37" w:rsidP="00FE5A37">
            <w:pPr>
              <w:pStyle w:val="PLANNING"/>
              <w:rPr>
                <w:rFonts w:asciiTheme="minorHAnsi" w:hAnsiTheme="minorHAnsi" w:cstheme="minorHAnsi"/>
                <w:szCs w:val="22"/>
              </w:rPr>
            </w:pPr>
            <w:r>
              <w:rPr>
                <w:rFonts w:asciiTheme="minorHAnsi" w:hAnsiTheme="minorHAnsi" w:cstheme="minorHAnsi"/>
                <w:szCs w:val="22"/>
              </w:rPr>
              <w:t xml:space="preserve">No Relevant </w:t>
            </w:r>
            <w:r w:rsidR="005F4995">
              <w:rPr>
                <w:rFonts w:asciiTheme="minorHAnsi" w:hAnsiTheme="minorHAnsi" w:cstheme="minorHAnsi"/>
                <w:szCs w:val="22"/>
              </w:rPr>
              <w:t>Planning History</w:t>
            </w:r>
          </w:p>
          <w:p w14:paraId="5A40BEC1" w14:textId="55C61ACC" w:rsidR="005F4995" w:rsidRPr="00144595" w:rsidRDefault="005F4995" w:rsidP="00FE5A37">
            <w:pPr>
              <w:pStyle w:val="PLANNING"/>
              <w:rPr>
                <w:rFonts w:asciiTheme="minorHAnsi" w:hAnsiTheme="minorHAnsi" w:cstheme="minorHAnsi"/>
                <w:szCs w:val="22"/>
              </w:rPr>
            </w:pPr>
          </w:p>
        </w:tc>
      </w:tr>
      <w:tr w:rsidR="00A97555" w:rsidRPr="002D6A9F" w14:paraId="599A0578" w14:textId="77777777" w:rsidTr="008B5101">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888F7E0" w14:textId="77777777" w:rsidR="00A97555" w:rsidRPr="002D6A9F" w:rsidRDefault="00A97555" w:rsidP="008B5101">
            <w:pPr>
              <w:rPr>
                <w:sz w:val="4"/>
                <w:szCs w:val="4"/>
                <w:highlight w:val="yellow"/>
              </w:rPr>
            </w:pPr>
          </w:p>
        </w:tc>
      </w:tr>
      <w:tr w:rsidR="00A97555" w:rsidRPr="002D6A9F" w14:paraId="57A2A306" w14:textId="77777777" w:rsidTr="008B5101">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4D0C1AC" w14:textId="77777777" w:rsidR="00A97555" w:rsidRPr="002D6A9F" w:rsidRDefault="00A97555" w:rsidP="008B5101">
            <w:pPr>
              <w:jc w:val="both"/>
              <w:rPr>
                <w:rFonts w:ascii="Calibri" w:hAnsi="Calibri"/>
                <w:b/>
                <w:szCs w:val="22"/>
                <w:highlight w:val="yellow"/>
              </w:rPr>
            </w:pPr>
            <w:r w:rsidRPr="005B2010">
              <w:rPr>
                <w:rFonts w:ascii="Calibri" w:hAnsi="Calibri"/>
                <w:b/>
                <w:bCs/>
              </w:rPr>
              <w:t>ASSESSMENT OF PROPOSED DEVELOPMENT:</w:t>
            </w:r>
          </w:p>
        </w:tc>
      </w:tr>
      <w:tr w:rsidR="00A97555" w:rsidRPr="00DA05E4" w14:paraId="7F45528D" w14:textId="77777777" w:rsidTr="008B5101">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554F838" w14:textId="77777777" w:rsidR="00A97555" w:rsidRDefault="00A97555" w:rsidP="008B5101">
            <w:pPr>
              <w:pStyle w:val="Header"/>
              <w:tabs>
                <w:tab w:val="left" w:pos="720"/>
              </w:tabs>
              <w:jc w:val="both"/>
              <w:rPr>
                <w:rFonts w:ascii="Calibri" w:hAnsi="Calibri"/>
                <w:b/>
              </w:rPr>
            </w:pPr>
            <w:r w:rsidRPr="008C334C">
              <w:rPr>
                <w:rFonts w:ascii="Calibri" w:hAnsi="Calibri"/>
                <w:b/>
              </w:rPr>
              <w:t>Site Description and Location:</w:t>
            </w:r>
          </w:p>
          <w:p w14:paraId="77C34A6A" w14:textId="6FDD5260" w:rsidR="00A97555" w:rsidRPr="00561446" w:rsidRDefault="00A97555" w:rsidP="008B5101">
            <w:pPr>
              <w:pStyle w:val="Header"/>
              <w:tabs>
                <w:tab w:val="left" w:pos="720"/>
              </w:tabs>
              <w:jc w:val="both"/>
              <w:rPr>
                <w:rFonts w:ascii="Calibri" w:hAnsi="Calibri"/>
                <w:bCs/>
              </w:rPr>
            </w:pPr>
          </w:p>
          <w:p w14:paraId="18AE1421" w14:textId="6B654686" w:rsidR="00C50E29" w:rsidRPr="00561446" w:rsidRDefault="00E866D9" w:rsidP="008B5101">
            <w:pPr>
              <w:pStyle w:val="Header"/>
              <w:tabs>
                <w:tab w:val="left" w:pos="720"/>
              </w:tabs>
              <w:jc w:val="both"/>
              <w:rPr>
                <w:rFonts w:ascii="Calibri" w:hAnsi="Calibri"/>
                <w:bCs/>
              </w:rPr>
            </w:pPr>
            <w:r w:rsidRPr="00561446">
              <w:rPr>
                <w:rFonts w:ascii="Calibri" w:hAnsi="Calibri"/>
                <w:bCs/>
              </w:rPr>
              <w:t xml:space="preserve">The application site relates to a detached bungalow property situated on the Southern side of </w:t>
            </w:r>
            <w:r w:rsidR="00224B25" w:rsidRPr="00561446">
              <w:rPr>
                <w:rFonts w:ascii="Calibri" w:hAnsi="Calibri"/>
                <w:bCs/>
              </w:rPr>
              <w:t xml:space="preserve">Chatburn Avenue, within the settlement boundary of Clitheroe. </w:t>
            </w:r>
            <w:r w:rsidR="00561446">
              <w:rPr>
                <w:rFonts w:ascii="Calibri" w:hAnsi="Calibri"/>
                <w:bCs/>
              </w:rPr>
              <w:t xml:space="preserve">The dwelling itself consists of </w:t>
            </w:r>
            <w:r w:rsidR="00013F1F">
              <w:rPr>
                <w:rFonts w:ascii="Calibri" w:hAnsi="Calibri"/>
                <w:bCs/>
              </w:rPr>
              <w:t xml:space="preserve">natural stone facing with pebbledash render, blue concrete roof tiles and </w:t>
            </w:r>
            <w:r w:rsidR="004221D6">
              <w:rPr>
                <w:rFonts w:ascii="Calibri" w:hAnsi="Calibri"/>
                <w:bCs/>
              </w:rPr>
              <w:t xml:space="preserve">UPVC doors and windows. The surrounding area is primarily residential, with </w:t>
            </w:r>
            <w:r w:rsidR="005B63FF">
              <w:rPr>
                <w:rFonts w:ascii="Calibri" w:hAnsi="Calibri"/>
                <w:bCs/>
              </w:rPr>
              <w:t xml:space="preserve">green </w:t>
            </w:r>
            <w:r w:rsidR="002A36C9">
              <w:rPr>
                <w:rFonts w:ascii="Calibri" w:hAnsi="Calibri"/>
                <w:bCs/>
              </w:rPr>
              <w:t>space</w:t>
            </w:r>
            <w:r w:rsidR="005B63FF">
              <w:rPr>
                <w:rFonts w:ascii="Calibri" w:hAnsi="Calibri"/>
                <w:bCs/>
              </w:rPr>
              <w:t xml:space="preserve"> to the East and </w:t>
            </w:r>
            <w:r w:rsidR="002A36C9">
              <w:rPr>
                <w:rFonts w:ascii="Calibri" w:hAnsi="Calibri"/>
                <w:bCs/>
              </w:rPr>
              <w:t xml:space="preserve">Clitheroe Royal Grammar School to the North. The residential curtilage is not situated on any designated land. </w:t>
            </w:r>
          </w:p>
          <w:p w14:paraId="2BB5FA05" w14:textId="77777777" w:rsidR="00A97555" w:rsidRPr="00DA05E4" w:rsidRDefault="00A97555" w:rsidP="002A36C9">
            <w:pPr>
              <w:pStyle w:val="Header"/>
              <w:tabs>
                <w:tab w:val="left" w:pos="720"/>
              </w:tabs>
              <w:jc w:val="both"/>
              <w:rPr>
                <w:rFonts w:ascii="Calibri" w:hAnsi="Calibri"/>
                <w:bCs/>
              </w:rPr>
            </w:pPr>
          </w:p>
        </w:tc>
      </w:tr>
      <w:tr w:rsidR="00A97555" w:rsidRPr="0079074E" w14:paraId="455AC215" w14:textId="77777777" w:rsidTr="008B5101">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17CE908" w14:textId="77777777" w:rsidR="00A97555" w:rsidRPr="00712984" w:rsidRDefault="00A97555" w:rsidP="008B5101">
            <w:pPr>
              <w:pStyle w:val="Header"/>
              <w:tabs>
                <w:tab w:val="left" w:pos="720"/>
              </w:tabs>
              <w:jc w:val="both"/>
              <w:rPr>
                <w:rFonts w:ascii="Calibri" w:hAnsi="Calibri"/>
                <w:b/>
              </w:rPr>
            </w:pPr>
            <w:r w:rsidRPr="00712984">
              <w:rPr>
                <w:rFonts w:ascii="Calibri" w:hAnsi="Calibri"/>
                <w:b/>
              </w:rPr>
              <w:t>Proposed Development for which consent is sought:</w:t>
            </w:r>
          </w:p>
          <w:p w14:paraId="50048A7B" w14:textId="13C8B9D3" w:rsidR="00A97555" w:rsidRDefault="00A97555" w:rsidP="008B5101">
            <w:pPr>
              <w:pStyle w:val="Header"/>
              <w:tabs>
                <w:tab w:val="left" w:pos="720"/>
              </w:tabs>
              <w:jc w:val="both"/>
              <w:rPr>
                <w:rFonts w:ascii="Calibri" w:hAnsi="Calibri"/>
                <w:bCs/>
              </w:rPr>
            </w:pPr>
          </w:p>
          <w:p w14:paraId="168D9C30" w14:textId="4434D092" w:rsidR="00F90AA9" w:rsidRDefault="00F90AA9" w:rsidP="008B5101">
            <w:pPr>
              <w:pStyle w:val="Header"/>
              <w:tabs>
                <w:tab w:val="left" w:pos="720"/>
              </w:tabs>
              <w:jc w:val="both"/>
              <w:rPr>
                <w:rFonts w:ascii="Calibri" w:hAnsi="Calibri"/>
                <w:bCs/>
              </w:rPr>
            </w:pPr>
            <w:r>
              <w:rPr>
                <w:rFonts w:ascii="Calibri" w:hAnsi="Calibri"/>
                <w:bCs/>
              </w:rPr>
              <w:t xml:space="preserve">Consent is sought for the demolition of </w:t>
            </w:r>
            <w:r w:rsidR="00EB69E3">
              <w:rPr>
                <w:rFonts w:ascii="Calibri" w:hAnsi="Calibri"/>
                <w:bCs/>
              </w:rPr>
              <w:t>the existing garage</w:t>
            </w:r>
            <w:r w:rsidR="00FB6793">
              <w:rPr>
                <w:rFonts w:ascii="Calibri" w:hAnsi="Calibri"/>
                <w:bCs/>
              </w:rPr>
              <w:t xml:space="preserve"> on the property’s Eastern elevation, </w:t>
            </w:r>
            <w:r w:rsidR="00EB1120">
              <w:rPr>
                <w:rFonts w:ascii="Calibri" w:hAnsi="Calibri"/>
                <w:bCs/>
              </w:rPr>
              <w:t xml:space="preserve">and for the construction of a new garage with a bedroom annexe above, suitable for a senior family member. </w:t>
            </w:r>
            <w:r w:rsidR="003D7AD4">
              <w:rPr>
                <w:rFonts w:ascii="Calibri" w:hAnsi="Calibri"/>
                <w:bCs/>
              </w:rPr>
              <w:t xml:space="preserve">The extension will protrude </w:t>
            </w:r>
            <w:r w:rsidR="004E5A2D">
              <w:rPr>
                <w:rFonts w:ascii="Calibri" w:hAnsi="Calibri"/>
                <w:bCs/>
              </w:rPr>
              <w:t xml:space="preserve">approximately </w:t>
            </w:r>
            <w:r w:rsidR="006D25B1">
              <w:rPr>
                <w:rFonts w:ascii="Calibri" w:hAnsi="Calibri"/>
                <w:bCs/>
              </w:rPr>
              <w:t>6</w:t>
            </w:r>
            <w:r w:rsidR="00141B37">
              <w:rPr>
                <w:rFonts w:ascii="Calibri" w:hAnsi="Calibri"/>
                <w:bCs/>
              </w:rPr>
              <w:t>.8</w:t>
            </w:r>
            <w:r w:rsidR="006D25B1">
              <w:rPr>
                <w:rFonts w:ascii="Calibri" w:hAnsi="Calibri"/>
                <w:bCs/>
              </w:rPr>
              <w:t xml:space="preserve">m </w:t>
            </w:r>
            <w:r w:rsidR="00DC698E">
              <w:rPr>
                <w:rFonts w:ascii="Calibri" w:hAnsi="Calibri"/>
                <w:bCs/>
              </w:rPr>
              <w:t xml:space="preserve">at </w:t>
            </w:r>
            <w:r w:rsidR="00141B37">
              <w:rPr>
                <w:rFonts w:ascii="Calibri" w:hAnsi="Calibri"/>
                <w:bCs/>
              </w:rPr>
              <w:t xml:space="preserve">the rear </w:t>
            </w:r>
            <w:r w:rsidR="006D25B1">
              <w:rPr>
                <w:rFonts w:ascii="Calibri" w:hAnsi="Calibri"/>
                <w:bCs/>
              </w:rPr>
              <w:t xml:space="preserve">from the Eastern elevation, </w:t>
            </w:r>
            <w:r w:rsidR="00141B37">
              <w:rPr>
                <w:rFonts w:ascii="Calibri" w:hAnsi="Calibri"/>
                <w:bCs/>
              </w:rPr>
              <w:t xml:space="preserve">and will be staggered to follow the curtilage, </w:t>
            </w:r>
            <w:r w:rsidR="00073D83">
              <w:rPr>
                <w:rFonts w:ascii="Calibri" w:hAnsi="Calibri"/>
                <w:bCs/>
              </w:rPr>
              <w:t xml:space="preserve">with the front elevation measuring approximately 5m in total. </w:t>
            </w:r>
            <w:r w:rsidR="00EA1939">
              <w:rPr>
                <w:rFonts w:ascii="Calibri" w:hAnsi="Calibri"/>
                <w:bCs/>
              </w:rPr>
              <w:t>The proposed extension will be set back from the principle front elevation line by 0.</w:t>
            </w:r>
            <w:r w:rsidR="00213A0C">
              <w:rPr>
                <w:rFonts w:ascii="Calibri" w:hAnsi="Calibri"/>
                <w:bCs/>
              </w:rPr>
              <w:t>5m and</w:t>
            </w:r>
            <w:r w:rsidR="00062450">
              <w:rPr>
                <w:rFonts w:ascii="Calibri" w:hAnsi="Calibri"/>
                <w:bCs/>
              </w:rPr>
              <w:t xml:space="preserve"> will have a length of approximately </w:t>
            </w:r>
            <w:r w:rsidR="00205B16">
              <w:rPr>
                <w:rFonts w:ascii="Calibri" w:hAnsi="Calibri"/>
                <w:bCs/>
              </w:rPr>
              <w:t>8</w:t>
            </w:r>
            <w:r w:rsidR="00062450">
              <w:rPr>
                <w:rFonts w:ascii="Calibri" w:hAnsi="Calibri"/>
                <w:bCs/>
              </w:rPr>
              <w:t xml:space="preserve">m. </w:t>
            </w:r>
            <w:r w:rsidR="00700163">
              <w:rPr>
                <w:rFonts w:ascii="Calibri" w:hAnsi="Calibri"/>
                <w:bCs/>
              </w:rPr>
              <w:t>The proposal will feature a mono-pitched roof design</w:t>
            </w:r>
            <w:r w:rsidR="00334DAB">
              <w:rPr>
                <w:rFonts w:ascii="Calibri" w:hAnsi="Calibri"/>
                <w:bCs/>
              </w:rPr>
              <w:t xml:space="preserve">, with a maximum height of 6m, and eaves falling to approximately 3.2m on the front elevation, and </w:t>
            </w:r>
            <w:r w:rsidR="00FB0BBE">
              <w:rPr>
                <w:rFonts w:ascii="Calibri" w:hAnsi="Calibri"/>
                <w:bCs/>
              </w:rPr>
              <w:t xml:space="preserve">2.7m on the rear. The Southern elevation will also feature a pitched roof dormer window, </w:t>
            </w:r>
            <w:r w:rsidR="00256396">
              <w:rPr>
                <w:rFonts w:ascii="Calibri" w:hAnsi="Calibri"/>
                <w:bCs/>
              </w:rPr>
              <w:t>measuring approximately 2.4m in width, with a height of approximately 2</w:t>
            </w:r>
            <w:r w:rsidR="00BB2A8C">
              <w:rPr>
                <w:rFonts w:ascii="Calibri" w:hAnsi="Calibri"/>
                <w:bCs/>
              </w:rPr>
              <w:t xml:space="preserve">m and will protrude around 3m off the </w:t>
            </w:r>
            <w:r w:rsidR="00F64292">
              <w:rPr>
                <w:rFonts w:ascii="Calibri" w:hAnsi="Calibri"/>
                <w:bCs/>
              </w:rPr>
              <w:t>roof plane</w:t>
            </w:r>
            <w:r w:rsidR="00BB2A8C">
              <w:rPr>
                <w:rFonts w:ascii="Calibri" w:hAnsi="Calibri"/>
                <w:bCs/>
              </w:rPr>
              <w:t xml:space="preserve">. The proposed materials will consist of </w:t>
            </w:r>
            <w:r w:rsidR="00F64292">
              <w:rPr>
                <w:rFonts w:ascii="Calibri" w:hAnsi="Calibri"/>
                <w:bCs/>
              </w:rPr>
              <w:t xml:space="preserve">facing stone and ‘K’ Render, along with concrete roof tiles and UPVC cladding to the dormer. </w:t>
            </w:r>
          </w:p>
          <w:p w14:paraId="411E6022" w14:textId="77777777" w:rsidR="00A97555" w:rsidRPr="0079074E" w:rsidRDefault="00A97555" w:rsidP="00F64292">
            <w:pPr>
              <w:pStyle w:val="Header"/>
              <w:tabs>
                <w:tab w:val="left" w:pos="720"/>
              </w:tabs>
              <w:jc w:val="both"/>
              <w:rPr>
                <w:rFonts w:ascii="Calibri" w:hAnsi="Calibri"/>
                <w:bCs/>
              </w:rPr>
            </w:pPr>
          </w:p>
        </w:tc>
      </w:tr>
      <w:tr w:rsidR="00A97555" w:rsidRPr="00712984" w14:paraId="45386E7C" w14:textId="77777777" w:rsidTr="008B5101">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5D46F47" w14:textId="77777777" w:rsidR="00A97555" w:rsidRPr="00624A55" w:rsidRDefault="00A97555" w:rsidP="008B5101">
            <w:pPr>
              <w:pStyle w:val="Header"/>
              <w:tabs>
                <w:tab w:val="clear" w:pos="4153"/>
                <w:tab w:val="clear" w:pos="8306"/>
              </w:tabs>
              <w:jc w:val="both"/>
              <w:rPr>
                <w:rFonts w:ascii="Calibri" w:hAnsi="Calibri"/>
                <w:b/>
                <w:szCs w:val="22"/>
              </w:rPr>
            </w:pPr>
            <w:r w:rsidRPr="00624A55">
              <w:rPr>
                <w:rFonts w:ascii="Calibri" w:hAnsi="Calibri"/>
                <w:b/>
                <w:szCs w:val="22"/>
              </w:rPr>
              <w:t>Principle of Development:</w:t>
            </w:r>
          </w:p>
          <w:p w14:paraId="01BDD3DC" w14:textId="77777777" w:rsidR="00A97555" w:rsidRPr="00624A55" w:rsidRDefault="00A97555" w:rsidP="008B5101">
            <w:pPr>
              <w:pStyle w:val="Header"/>
              <w:tabs>
                <w:tab w:val="clear" w:pos="4153"/>
                <w:tab w:val="clear" w:pos="8306"/>
              </w:tabs>
              <w:jc w:val="both"/>
              <w:rPr>
                <w:rFonts w:ascii="Calibri" w:hAnsi="Calibri"/>
                <w:b/>
                <w:szCs w:val="22"/>
              </w:rPr>
            </w:pPr>
          </w:p>
          <w:p w14:paraId="6A7542F6" w14:textId="77777777" w:rsidR="00A97555" w:rsidRDefault="00A97555" w:rsidP="008B5101">
            <w:pPr>
              <w:pStyle w:val="Header"/>
              <w:rPr>
                <w:rFonts w:ascii="Calibri" w:hAnsi="Calibri"/>
                <w:szCs w:val="24"/>
              </w:rPr>
            </w:pPr>
            <w:r w:rsidRPr="00896136">
              <w:rPr>
                <w:rFonts w:ascii="Calibri" w:hAnsi="Calibri"/>
                <w:szCs w:val="24"/>
              </w:rPr>
              <w:t xml:space="preserve">The proposal contains domestic alterations to a dwelling and is acceptable in principle subject to an assessment of the material planning considerations. </w:t>
            </w:r>
          </w:p>
          <w:p w14:paraId="2F96BF5F" w14:textId="77777777" w:rsidR="00A97555" w:rsidRPr="00712984" w:rsidRDefault="00A97555" w:rsidP="008B5101">
            <w:pPr>
              <w:pStyle w:val="Header"/>
              <w:rPr>
                <w:rFonts w:ascii="Calibri" w:hAnsi="Calibri"/>
                <w:b/>
              </w:rPr>
            </w:pPr>
          </w:p>
        </w:tc>
      </w:tr>
      <w:tr w:rsidR="00A97555" w:rsidRPr="002D6A9F" w14:paraId="779E34AF" w14:textId="77777777" w:rsidTr="008B5101">
        <w:trPr>
          <w:trHeight w:val="217"/>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20F3761F" w14:textId="77777777" w:rsidR="00A97555" w:rsidRPr="00AB4C7A" w:rsidRDefault="00A97555" w:rsidP="008B5101">
            <w:pPr>
              <w:jc w:val="both"/>
              <w:rPr>
                <w:rFonts w:ascii="Calibri" w:hAnsi="Calibri"/>
                <w:b/>
              </w:rPr>
            </w:pPr>
            <w:r w:rsidRPr="00AB4C7A">
              <w:rPr>
                <w:rFonts w:ascii="Calibri" w:hAnsi="Calibri"/>
                <w:b/>
              </w:rPr>
              <w:t>Residential Amenity:</w:t>
            </w:r>
          </w:p>
          <w:p w14:paraId="37074C65" w14:textId="61135B9B" w:rsidR="00A97555" w:rsidRDefault="00A97555" w:rsidP="008B5101">
            <w:pPr>
              <w:jc w:val="both"/>
              <w:rPr>
                <w:rFonts w:ascii="Calibri" w:hAnsi="Calibri"/>
                <w:bCs/>
                <w:highlight w:val="yellow"/>
              </w:rPr>
            </w:pPr>
          </w:p>
          <w:p w14:paraId="3EAE2373" w14:textId="7438BA67" w:rsidR="004F7AB2" w:rsidRDefault="004F7AB2" w:rsidP="008B5101">
            <w:pPr>
              <w:jc w:val="both"/>
              <w:rPr>
                <w:rFonts w:ascii="Calibri" w:hAnsi="Calibri"/>
                <w:bCs/>
                <w:highlight w:val="yellow"/>
              </w:rPr>
            </w:pPr>
            <w:r w:rsidRPr="004F7AB2">
              <w:rPr>
                <w:rFonts w:ascii="Calibri" w:hAnsi="Calibri"/>
                <w:bCs/>
              </w:rPr>
              <w:t xml:space="preserve">The proposed extension will be positioned on the side elevation of the property, </w:t>
            </w:r>
            <w:r w:rsidR="00A6372D">
              <w:rPr>
                <w:rFonts w:ascii="Calibri" w:hAnsi="Calibri"/>
                <w:bCs/>
              </w:rPr>
              <w:t>replacing the existing garage</w:t>
            </w:r>
            <w:r w:rsidR="00D84145">
              <w:rPr>
                <w:rFonts w:ascii="Calibri" w:hAnsi="Calibri"/>
                <w:bCs/>
              </w:rPr>
              <w:t xml:space="preserve">. As </w:t>
            </w:r>
            <w:r w:rsidR="00734057">
              <w:rPr>
                <w:rFonts w:ascii="Calibri" w:hAnsi="Calibri"/>
                <w:bCs/>
              </w:rPr>
              <w:t>a</w:t>
            </w:r>
            <w:r w:rsidR="00D84145">
              <w:rPr>
                <w:rFonts w:ascii="Calibri" w:hAnsi="Calibri"/>
                <w:bCs/>
              </w:rPr>
              <w:t xml:space="preserve"> result, </w:t>
            </w:r>
            <w:r w:rsidR="0021038C">
              <w:rPr>
                <w:rFonts w:ascii="Calibri" w:hAnsi="Calibri"/>
                <w:bCs/>
              </w:rPr>
              <w:t>the primary neighbour who will be affected</w:t>
            </w:r>
            <w:r w:rsidR="00734057">
              <w:rPr>
                <w:rFonts w:ascii="Calibri" w:hAnsi="Calibri"/>
                <w:bCs/>
              </w:rPr>
              <w:t xml:space="preserve"> the most</w:t>
            </w:r>
            <w:r w:rsidR="0021038C">
              <w:rPr>
                <w:rFonts w:ascii="Calibri" w:hAnsi="Calibri"/>
                <w:bCs/>
              </w:rPr>
              <w:t xml:space="preserve"> by the development is No.19 Chatburn Avenue</w:t>
            </w:r>
            <w:r w:rsidR="00734057">
              <w:rPr>
                <w:rFonts w:ascii="Calibri" w:hAnsi="Calibri"/>
                <w:bCs/>
              </w:rPr>
              <w:t xml:space="preserve">. </w:t>
            </w:r>
            <w:proofErr w:type="gramStart"/>
            <w:r w:rsidR="00EA2D54">
              <w:rPr>
                <w:rFonts w:ascii="Calibri" w:hAnsi="Calibri"/>
                <w:bCs/>
              </w:rPr>
              <w:t>In regard to</w:t>
            </w:r>
            <w:proofErr w:type="gramEnd"/>
            <w:r w:rsidR="00EA2D54">
              <w:rPr>
                <w:rFonts w:ascii="Calibri" w:hAnsi="Calibri"/>
                <w:bCs/>
              </w:rPr>
              <w:t xml:space="preserve"> the front </w:t>
            </w:r>
            <w:r w:rsidR="00F3693A">
              <w:rPr>
                <w:rFonts w:ascii="Calibri" w:hAnsi="Calibri"/>
                <w:bCs/>
              </w:rPr>
              <w:t>elevation</w:t>
            </w:r>
            <w:r w:rsidR="00EA2D54">
              <w:rPr>
                <w:rFonts w:ascii="Calibri" w:hAnsi="Calibri"/>
                <w:bCs/>
              </w:rPr>
              <w:t xml:space="preserve">, a small </w:t>
            </w:r>
            <w:r w:rsidR="00F3693A">
              <w:rPr>
                <w:rFonts w:ascii="Calibri" w:hAnsi="Calibri"/>
                <w:bCs/>
              </w:rPr>
              <w:t>Velux</w:t>
            </w:r>
            <w:r w:rsidR="00EA2D54">
              <w:rPr>
                <w:rFonts w:ascii="Calibri" w:hAnsi="Calibri"/>
                <w:bCs/>
              </w:rPr>
              <w:t xml:space="preserve"> window will provide light to the proposed bedroom, and </w:t>
            </w:r>
            <w:r w:rsidR="00D26451">
              <w:rPr>
                <w:rFonts w:ascii="Calibri" w:hAnsi="Calibri"/>
                <w:bCs/>
              </w:rPr>
              <w:t xml:space="preserve">on the Eastern elevation which fronts </w:t>
            </w:r>
            <w:r w:rsidR="003B3724">
              <w:rPr>
                <w:rFonts w:ascii="Calibri" w:hAnsi="Calibri"/>
                <w:bCs/>
              </w:rPr>
              <w:t xml:space="preserve">No.19 Chatburn Avenue, a </w:t>
            </w:r>
            <w:r w:rsidR="000903E3">
              <w:rPr>
                <w:rFonts w:ascii="Calibri" w:hAnsi="Calibri"/>
                <w:bCs/>
              </w:rPr>
              <w:t>small, obscured</w:t>
            </w:r>
            <w:r w:rsidR="003B3724">
              <w:rPr>
                <w:rFonts w:ascii="Calibri" w:hAnsi="Calibri"/>
                <w:bCs/>
              </w:rPr>
              <w:t xml:space="preserve"> glass window will provide light to the ensuite on the first floor. </w:t>
            </w:r>
            <w:r w:rsidR="00864FB4">
              <w:rPr>
                <w:rFonts w:ascii="Calibri" w:hAnsi="Calibri"/>
                <w:bCs/>
              </w:rPr>
              <w:t xml:space="preserve">Due to the angle of the property </w:t>
            </w:r>
            <w:proofErr w:type="gramStart"/>
            <w:r w:rsidR="00864FB4">
              <w:rPr>
                <w:rFonts w:ascii="Calibri" w:hAnsi="Calibri"/>
                <w:bCs/>
              </w:rPr>
              <w:t>in regard to</w:t>
            </w:r>
            <w:proofErr w:type="gramEnd"/>
            <w:r w:rsidR="00864FB4">
              <w:rPr>
                <w:rFonts w:ascii="Calibri" w:hAnsi="Calibri"/>
                <w:bCs/>
              </w:rPr>
              <w:t xml:space="preserve"> the neighbouring dwelling, and as the </w:t>
            </w:r>
            <w:r w:rsidR="00AF2B2C">
              <w:rPr>
                <w:rFonts w:ascii="Calibri" w:hAnsi="Calibri"/>
                <w:bCs/>
              </w:rPr>
              <w:t>window will feature obscured glass</w:t>
            </w:r>
            <w:r w:rsidR="00747E85">
              <w:rPr>
                <w:rFonts w:ascii="Calibri" w:hAnsi="Calibri"/>
                <w:bCs/>
              </w:rPr>
              <w:t xml:space="preserve">, there will be no new opportunities for overlooking or </w:t>
            </w:r>
            <w:r w:rsidR="00D84145">
              <w:rPr>
                <w:rFonts w:ascii="Calibri" w:hAnsi="Calibri"/>
                <w:bCs/>
              </w:rPr>
              <w:t xml:space="preserve">loss of privacy on No.19 Chatburn Avenue. </w:t>
            </w:r>
          </w:p>
          <w:p w14:paraId="4CF4DB46" w14:textId="3D675660" w:rsidR="004F7AB2" w:rsidRDefault="004F7AB2" w:rsidP="008B5101">
            <w:pPr>
              <w:jc w:val="both"/>
              <w:rPr>
                <w:rFonts w:ascii="Calibri" w:hAnsi="Calibri"/>
                <w:bCs/>
                <w:highlight w:val="yellow"/>
              </w:rPr>
            </w:pPr>
          </w:p>
          <w:p w14:paraId="406978D7" w14:textId="7EE3B939" w:rsidR="00B06746" w:rsidRPr="008906E5" w:rsidRDefault="00463BA3" w:rsidP="008B5101">
            <w:pPr>
              <w:jc w:val="both"/>
              <w:rPr>
                <w:rFonts w:ascii="Calibri" w:hAnsi="Calibri"/>
                <w:bCs/>
              </w:rPr>
            </w:pPr>
            <w:r w:rsidRPr="008906E5">
              <w:rPr>
                <w:rFonts w:ascii="Calibri" w:hAnsi="Calibri"/>
                <w:bCs/>
              </w:rPr>
              <w:t xml:space="preserve">The Southern </w:t>
            </w:r>
            <w:r w:rsidR="008906E5" w:rsidRPr="008906E5">
              <w:rPr>
                <w:rFonts w:ascii="Calibri" w:hAnsi="Calibri"/>
                <w:bCs/>
              </w:rPr>
              <w:t xml:space="preserve">elevation </w:t>
            </w:r>
            <w:r w:rsidR="0057111B">
              <w:rPr>
                <w:rFonts w:ascii="Calibri" w:hAnsi="Calibri"/>
                <w:bCs/>
              </w:rPr>
              <w:t xml:space="preserve">at the rear of the property </w:t>
            </w:r>
            <w:r w:rsidR="001E2621">
              <w:rPr>
                <w:rFonts w:ascii="Calibri" w:hAnsi="Calibri"/>
                <w:bCs/>
              </w:rPr>
              <w:t xml:space="preserve">will feature </w:t>
            </w:r>
            <w:r w:rsidR="00FD11AD">
              <w:rPr>
                <w:rFonts w:ascii="Calibri" w:hAnsi="Calibri"/>
                <w:bCs/>
              </w:rPr>
              <w:t xml:space="preserve">two windows on the ground floor, </w:t>
            </w:r>
            <w:r w:rsidR="00216A91">
              <w:rPr>
                <w:rFonts w:ascii="Calibri" w:hAnsi="Calibri"/>
                <w:bCs/>
              </w:rPr>
              <w:t xml:space="preserve">and a dormer window on the first floor, providing light to the bedroom. This window will outlook into the resident’s </w:t>
            </w:r>
            <w:r w:rsidR="00363104">
              <w:rPr>
                <w:rFonts w:ascii="Calibri" w:hAnsi="Calibri"/>
                <w:bCs/>
              </w:rPr>
              <w:t xml:space="preserve">garden, </w:t>
            </w:r>
            <w:r w:rsidR="00893047">
              <w:rPr>
                <w:rFonts w:ascii="Calibri" w:hAnsi="Calibri"/>
                <w:bCs/>
              </w:rPr>
              <w:t xml:space="preserve">and out towards </w:t>
            </w:r>
            <w:r w:rsidR="008429E9">
              <w:rPr>
                <w:rFonts w:ascii="Calibri" w:hAnsi="Calibri"/>
                <w:bCs/>
              </w:rPr>
              <w:t xml:space="preserve">No.99 Salthill Road which is situated behind the high boundary fence. </w:t>
            </w:r>
            <w:r w:rsidR="00060D48">
              <w:rPr>
                <w:rFonts w:ascii="Calibri" w:hAnsi="Calibri"/>
                <w:bCs/>
              </w:rPr>
              <w:t xml:space="preserve">A large window is situated </w:t>
            </w:r>
            <w:r w:rsidR="002A482B">
              <w:rPr>
                <w:rFonts w:ascii="Calibri" w:hAnsi="Calibri"/>
                <w:bCs/>
              </w:rPr>
              <w:t>on the gable end of No.99 which will face the new development, h</w:t>
            </w:r>
            <w:r w:rsidR="00FC62A2">
              <w:rPr>
                <w:rFonts w:ascii="Calibri" w:hAnsi="Calibri"/>
                <w:bCs/>
              </w:rPr>
              <w:t>owever as the separation distance between the properties comes to approximately 16m, this would be considered acceptable</w:t>
            </w:r>
            <w:r w:rsidR="001C4287">
              <w:rPr>
                <w:rFonts w:ascii="Calibri" w:hAnsi="Calibri"/>
                <w:bCs/>
              </w:rPr>
              <w:t xml:space="preserve">, and the development would therefore not have a detrimental impact on surrounding neighbours in terms of residential amenity. </w:t>
            </w:r>
          </w:p>
          <w:p w14:paraId="669EDD57" w14:textId="77777777" w:rsidR="00A97555" w:rsidRPr="008B52DE" w:rsidRDefault="00A97555" w:rsidP="001C4287">
            <w:pPr>
              <w:jc w:val="both"/>
              <w:rPr>
                <w:rFonts w:ascii="Calibri" w:hAnsi="Calibri"/>
                <w:highlight w:val="yellow"/>
              </w:rPr>
            </w:pPr>
          </w:p>
        </w:tc>
      </w:tr>
      <w:tr w:rsidR="00A97555" w:rsidRPr="0020077A" w14:paraId="355D4E4D" w14:textId="77777777" w:rsidTr="008B5101">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B5814DD" w14:textId="77777777" w:rsidR="00A97555" w:rsidRPr="008B52DE" w:rsidRDefault="00A97555" w:rsidP="008B5101">
            <w:pPr>
              <w:jc w:val="both"/>
              <w:rPr>
                <w:rFonts w:ascii="Calibri" w:hAnsi="Calibri"/>
                <w:b/>
                <w:highlight w:val="yellow"/>
              </w:rPr>
            </w:pPr>
            <w:r w:rsidRPr="005E1692">
              <w:rPr>
                <w:rFonts w:ascii="Calibri" w:hAnsi="Calibri"/>
                <w:b/>
              </w:rPr>
              <w:t>Visual Amenity</w:t>
            </w:r>
            <w:r w:rsidRPr="005E1692">
              <w:rPr>
                <w:rFonts w:ascii="Calibri" w:hAnsi="Calibri"/>
                <w:b/>
                <w:szCs w:val="22"/>
              </w:rPr>
              <w:t>/External Appearance</w:t>
            </w:r>
            <w:r w:rsidRPr="005E1692">
              <w:rPr>
                <w:rFonts w:ascii="Calibri" w:hAnsi="Calibri"/>
                <w:b/>
              </w:rPr>
              <w:t>:</w:t>
            </w:r>
          </w:p>
          <w:p w14:paraId="4D251C5B" w14:textId="77777777" w:rsidR="00A97555" w:rsidRPr="008B52DE" w:rsidRDefault="00A97555" w:rsidP="008B5101">
            <w:pPr>
              <w:jc w:val="both"/>
              <w:rPr>
                <w:rFonts w:ascii="Calibri" w:hAnsi="Calibri"/>
                <w:b/>
                <w:highlight w:val="yellow"/>
              </w:rPr>
            </w:pPr>
          </w:p>
          <w:p w14:paraId="23BDA022" w14:textId="097F4205" w:rsidR="00A97555" w:rsidRDefault="00A97555" w:rsidP="008B5101">
            <w:pPr>
              <w:jc w:val="both"/>
              <w:rPr>
                <w:rFonts w:ascii="Calibri" w:hAnsi="Calibri"/>
                <w:szCs w:val="22"/>
              </w:rPr>
            </w:pPr>
            <w:r w:rsidRPr="005E1692">
              <w:rPr>
                <w:rFonts w:ascii="Calibri" w:hAnsi="Calibri"/>
                <w:szCs w:val="22"/>
              </w:rPr>
              <w:lastRenderedPageBreak/>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7214803F" w14:textId="1788E734" w:rsidR="00FE5747" w:rsidRDefault="00FE5747" w:rsidP="008B5101">
            <w:pPr>
              <w:jc w:val="both"/>
              <w:rPr>
                <w:rFonts w:ascii="Calibri" w:hAnsi="Calibri"/>
                <w:szCs w:val="22"/>
              </w:rPr>
            </w:pPr>
          </w:p>
          <w:p w14:paraId="2A893069" w14:textId="322FFDC7" w:rsidR="006003E5" w:rsidRPr="004479E1" w:rsidRDefault="00FE5747" w:rsidP="008B5101">
            <w:pPr>
              <w:jc w:val="both"/>
              <w:rPr>
                <w:rFonts w:ascii="Calibri" w:hAnsi="Calibri"/>
                <w:szCs w:val="22"/>
              </w:rPr>
            </w:pPr>
            <w:r w:rsidRPr="004479E1">
              <w:rPr>
                <w:rFonts w:ascii="Calibri" w:hAnsi="Calibri"/>
                <w:szCs w:val="22"/>
              </w:rPr>
              <w:t xml:space="preserve">The proposed </w:t>
            </w:r>
            <w:r w:rsidR="00837AF9" w:rsidRPr="004479E1">
              <w:rPr>
                <w:rFonts w:ascii="Calibri" w:hAnsi="Calibri"/>
                <w:szCs w:val="22"/>
              </w:rPr>
              <w:t xml:space="preserve">extension will </w:t>
            </w:r>
            <w:r w:rsidR="00D612CD" w:rsidRPr="004479E1">
              <w:rPr>
                <w:rFonts w:ascii="Calibri" w:hAnsi="Calibri"/>
                <w:szCs w:val="22"/>
              </w:rPr>
              <w:t>feature a pitched roof design</w:t>
            </w:r>
            <w:r w:rsidR="00F32902" w:rsidRPr="004479E1">
              <w:rPr>
                <w:rFonts w:ascii="Calibri" w:hAnsi="Calibri"/>
                <w:szCs w:val="22"/>
              </w:rPr>
              <w:t xml:space="preserve"> measuring approximately </w:t>
            </w:r>
            <w:r w:rsidR="00825FE1" w:rsidRPr="004479E1">
              <w:rPr>
                <w:rFonts w:ascii="Calibri" w:hAnsi="Calibri"/>
                <w:szCs w:val="22"/>
              </w:rPr>
              <w:t xml:space="preserve">6m </w:t>
            </w:r>
            <w:r w:rsidR="0069189E" w:rsidRPr="004479E1">
              <w:rPr>
                <w:rFonts w:ascii="Calibri" w:hAnsi="Calibri"/>
                <w:szCs w:val="22"/>
              </w:rPr>
              <w:t xml:space="preserve">at the maximum height, </w:t>
            </w:r>
            <w:r w:rsidR="00C204E4" w:rsidRPr="004479E1">
              <w:rPr>
                <w:rFonts w:ascii="Calibri" w:hAnsi="Calibri"/>
                <w:szCs w:val="22"/>
              </w:rPr>
              <w:t xml:space="preserve">meeting the existing ridge height of the dwelling. </w:t>
            </w:r>
            <w:r w:rsidR="00B578B4" w:rsidRPr="004479E1">
              <w:rPr>
                <w:rFonts w:ascii="Calibri" w:hAnsi="Calibri"/>
                <w:szCs w:val="22"/>
              </w:rPr>
              <w:t xml:space="preserve">The development would </w:t>
            </w:r>
            <w:r w:rsidR="00041A9C" w:rsidRPr="004479E1">
              <w:rPr>
                <w:rFonts w:ascii="Calibri" w:hAnsi="Calibri"/>
                <w:szCs w:val="22"/>
              </w:rPr>
              <w:t xml:space="preserve">be approximately </w:t>
            </w:r>
            <w:r w:rsidR="00205B16" w:rsidRPr="004479E1">
              <w:rPr>
                <w:rFonts w:ascii="Calibri" w:hAnsi="Calibri"/>
                <w:szCs w:val="22"/>
              </w:rPr>
              <w:t xml:space="preserve">8m in length and would protrude around 6.8m from the Eastern elevation at its maximum point. </w:t>
            </w:r>
            <w:r w:rsidR="00860461" w:rsidRPr="004479E1">
              <w:rPr>
                <w:rFonts w:ascii="Calibri" w:hAnsi="Calibri"/>
                <w:szCs w:val="22"/>
              </w:rPr>
              <w:t xml:space="preserve">The proposed development would therefore be visible in the </w:t>
            </w:r>
            <w:proofErr w:type="gramStart"/>
            <w:r w:rsidR="00860461" w:rsidRPr="004479E1">
              <w:rPr>
                <w:rFonts w:ascii="Calibri" w:hAnsi="Calibri"/>
                <w:szCs w:val="22"/>
              </w:rPr>
              <w:t>Chatburn Avenue street</w:t>
            </w:r>
            <w:proofErr w:type="gramEnd"/>
            <w:r w:rsidR="00860461" w:rsidRPr="004479E1">
              <w:rPr>
                <w:rFonts w:ascii="Calibri" w:hAnsi="Calibri"/>
                <w:szCs w:val="22"/>
              </w:rPr>
              <w:t xml:space="preserve"> s</w:t>
            </w:r>
            <w:r w:rsidR="00A001D6" w:rsidRPr="004479E1">
              <w:rPr>
                <w:rFonts w:ascii="Calibri" w:hAnsi="Calibri"/>
                <w:szCs w:val="22"/>
              </w:rPr>
              <w:t xml:space="preserve">cene, and as such will have some visual impact. </w:t>
            </w:r>
            <w:r w:rsidR="006003E5" w:rsidRPr="004479E1">
              <w:rPr>
                <w:rFonts w:ascii="Calibri" w:hAnsi="Calibri"/>
                <w:szCs w:val="22"/>
              </w:rPr>
              <w:t xml:space="preserve">The ridgeline of the extension </w:t>
            </w:r>
            <w:r w:rsidR="005643FA" w:rsidRPr="004479E1">
              <w:rPr>
                <w:rFonts w:ascii="Calibri" w:hAnsi="Calibri"/>
                <w:szCs w:val="22"/>
              </w:rPr>
              <w:t xml:space="preserve">protrudes off the existing </w:t>
            </w:r>
            <w:r w:rsidR="004748B3" w:rsidRPr="004479E1">
              <w:rPr>
                <w:rFonts w:ascii="Calibri" w:hAnsi="Calibri"/>
                <w:szCs w:val="22"/>
              </w:rPr>
              <w:t xml:space="preserve">property’s </w:t>
            </w:r>
            <w:r w:rsidR="005643FA" w:rsidRPr="004479E1">
              <w:rPr>
                <w:rFonts w:ascii="Calibri" w:hAnsi="Calibri"/>
                <w:szCs w:val="22"/>
              </w:rPr>
              <w:t>ridgeline</w:t>
            </w:r>
            <w:r w:rsidR="004748B3" w:rsidRPr="004479E1">
              <w:rPr>
                <w:rFonts w:ascii="Calibri" w:hAnsi="Calibri"/>
                <w:szCs w:val="22"/>
              </w:rPr>
              <w:t xml:space="preserve">, however as </w:t>
            </w:r>
            <w:r w:rsidR="005A1801" w:rsidRPr="004479E1">
              <w:rPr>
                <w:rFonts w:ascii="Calibri" w:hAnsi="Calibri"/>
                <w:szCs w:val="22"/>
              </w:rPr>
              <w:t xml:space="preserve">the dwelling in question is a detached bungalow positioned on the southern end of </w:t>
            </w:r>
            <w:r w:rsidR="00CE0696" w:rsidRPr="004479E1">
              <w:rPr>
                <w:rFonts w:ascii="Calibri" w:hAnsi="Calibri"/>
                <w:szCs w:val="22"/>
              </w:rPr>
              <w:t>a</w:t>
            </w:r>
            <w:r w:rsidR="000B691A" w:rsidRPr="004479E1">
              <w:rPr>
                <w:rFonts w:ascii="Calibri" w:hAnsi="Calibri"/>
                <w:szCs w:val="22"/>
              </w:rPr>
              <w:t xml:space="preserve"> cul-de-sac with individually designed propert</w:t>
            </w:r>
            <w:r w:rsidR="00BB32AB" w:rsidRPr="004479E1">
              <w:rPr>
                <w:rFonts w:ascii="Calibri" w:hAnsi="Calibri"/>
                <w:szCs w:val="22"/>
              </w:rPr>
              <w:t xml:space="preserve">ies, the extension would not </w:t>
            </w:r>
            <w:r w:rsidR="004479E1" w:rsidRPr="004479E1">
              <w:rPr>
                <w:rFonts w:ascii="Calibri" w:hAnsi="Calibri"/>
                <w:szCs w:val="22"/>
              </w:rPr>
              <w:t xml:space="preserve">become an over dominant feature. </w:t>
            </w:r>
          </w:p>
          <w:p w14:paraId="7FD38E2A" w14:textId="7201DFCF" w:rsidR="00AB2B3E" w:rsidRDefault="00AB2B3E" w:rsidP="008B5101">
            <w:pPr>
              <w:jc w:val="both"/>
              <w:rPr>
                <w:rFonts w:ascii="Calibri" w:hAnsi="Calibri"/>
                <w:szCs w:val="22"/>
              </w:rPr>
            </w:pPr>
          </w:p>
          <w:p w14:paraId="4CF40075" w14:textId="512C728A" w:rsidR="00AB2B3E" w:rsidRPr="005E1692" w:rsidRDefault="00750FEC" w:rsidP="008B5101">
            <w:pPr>
              <w:jc w:val="both"/>
              <w:rPr>
                <w:rFonts w:ascii="Calibri" w:hAnsi="Calibri"/>
                <w:szCs w:val="22"/>
              </w:rPr>
            </w:pPr>
            <w:r>
              <w:rPr>
                <w:rFonts w:ascii="Calibri" w:hAnsi="Calibri"/>
                <w:szCs w:val="22"/>
              </w:rPr>
              <w:t xml:space="preserve">Moreover, the proposed extension will consist of natural stone facing, </w:t>
            </w:r>
            <w:r w:rsidR="00D935F2">
              <w:rPr>
                <w:rFonts w:ascii="Calibri" w:hAnsi="Calibri"/>
                <w:szCs w:val="22"/>
              </w:rPr>
              <w:t xml:space="preserve">with </w:t>
            </w:r>
            <w:r w:rsidR="00C77DF9">
              <w:rPr>
                <w:rFonts w:ascii="Calibri" w:hAnsi="Calibri"/>
                <w:szCs w:val="22"/>
              </w:rPr>
              <w:t xml:space="preserve">‘K’ Render on the Eastern and Southern elevations, with concrete roof tiles and Grey UPVC Cladding on the proposed dormer window. </w:t>
            </w:r>
            <w:r w:rsidR="00521328">
              <w:rPr>
                <w:rFonts w:ascii="Calibri" w:hAnsi="Calibri"/>
                <w:szCs w:val="22"/>
              </w:rPr>
              <w:t xml:space="preserve">These materials provide for visual integration with the existing building. Even though the use of Grey UPVC Cladding for the dormer </w:t>
            </w:r>
            <w:r w:rsidR="00434331">
              <w:rPr>
                <w:rFonts w:ascii="Calibri" w:hAnsi="Calibri"/>
                <w:szCs w:val="22"/>
              </w:rPr>
              <w:t>would introduce a new material not found on the property</w:t>
            </w:r>
            <w:r w:rsidR="00291ADC">
              <w:rPr>
                <w:rFonts w:ascii="Calibri" w:hAnsi="Calibri"/>
                <w:szCs w:val="22"/>
              </w:rPr>
              <w:t xml:space="preserve">, </w:t>
            </w:r>
            <w:r w:rsidR="00641482">
              <w:rPr>
                <w:rFonts w:ascii="Calibri" w:hAnsi="Calibri"/>
                <w:szCs w:val="22"/>
              </w:rPr>
              <w:t>this is a common material along both Chatburn Avenue and Chatburn Park Drive</w:t>
            </w:r>
            <w:r w:rsidR="00110942">
              <w:rPr>
                <w:rFonts w:ascii="Calibri" w:hAnsi="Calibri"/>
                <w:szCs w:val="22"/>
              </w:rPr>
              <w:t>. As this will be sited at the rear and</w:t>
            </w:r>
            <w:r w:rsidR="00E96C05">
              <w:rPr>
                <w:rFonts w:ascii="Calibri" w:hAnsi="Calibri"/>
                <w:szCs w:val="22"/>
              </w:rPr>
              <w:t xml:space="preserve"> minimal use of the material suggests t</w:t>
            </w:r>
            <w:r w:rsidR="00325E81">
              <w:rPr>
                <w:rFonts w:ascii="Calibri" w:hAnsi="Calibri"/>
                <w:szCs w:val="22"/>
              </w:rPr>
              <w:t xml:space="preserve">hat the proposed works would not have </w:t>
            </w:r>
            <w:r w:rsidR="00DF2E29">
              <w:rPr>
                <w:rFonts w:ascii="Calibri" w:hAnsi="Calibri"/>
                <w:szCs w:val="22"/>
              </w:rPr>
              <w:t xml:space="preserve">any undue impact upon the visual amenities of the </w:t>
            </w:r>
            <w:r w:rsidR="00C7732D">
              <w:rPr>
                <w:rFonts w:ascii="Calibri" w:hAnsi="Calibri"/>
                <w:szCs w:val="22"/>
              </w:rPr>
              <w:t xml:space="preserve">immediate or surrounding area. </w:t>
            </w:r>
          </w:p>
          <w:p w14:paraId="3086905F" w14:textId="77777777" w:rsidR="00A97555" w:rsidRPr="008B52DE" w:rsidRDefault="00A97555" w:rsidP="00C7732D">
            <w:pPr>
              <w:jc w:val="both"/>
              <w:rPr>
                <w:rFonts w:ascii="Calibri" w:hAnsi="Calibri"/>
                <w:szCs w:val="22"/>
                <w:highlight w:val="yellow"/>
              </w:rPr>
            </w:pPr>
          </w:p>
        </w:tc>
      </w:tr>
      <w:tr w:rsidR="00A97555" w:rsidRPr="004B04D2" w14:paraId="7EEFE95B" w14:textId="77777777" w:rsidTr="008B5101">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791A5E1" w14:textId="77777777" w:rsidR="00A97555" w:rsidRPr="0020324B" w:rsidRDefault="00A97555" w:rsidP="008B5101">
            <w:pPr>
              <w:pStyle w:val="Header"/>
              <w:tabs>
                <w:tab w:val="clear" w:pos="4153"/>
                <w:tab w:val="clear" w:pos="8306"/>
              </w:tabs>
              <w:contextualSpacing/>
              <w:jc w:val="both"/>
              <w:rPr>
                <w:rFonts w:ascii="Calibri" w:hAnsi="Calibri"/>
                <w:b/>
                <w:szCs w:val="22"/>
              </w:rPr>
            </w:pPr>
            <w:r w:rsidRPr="0020324B">
              <w:rPr>
                <w:rFonts w:ascii="Calibri" w:hAnsi="Calibri"/>
                <w:b/>
                <w:szCs w:val="22"/>
              </w:rPr>
              <w:lastRenderedPageBreak/>
              <w:t>Landscape/Ecology:</w:t>
            </w:r>
          </w:p>
          <w:p w14:paraId="099594A3" w14:textId="642A87F4" w:rsidR="00A97555" w:rsidRDefault="00A97555" w:rsidP="008B5101">
            <w:pPr>
              <w:pStyle w:val="Header"/>
              <w:tabs>
                <w:tab w:val="clear" w:pos="4153"/>
                <w:tab w:val="clear" w:pos="8306"/>
              </w:tabs>
              <w:contextualSpacing/>
              <w:jc w:val="both"/>
              <w:rPr>
                <w:rFonts w:ascii="Calibri" w:hAnsi="Calibri"/>
                <w:b/>
                <w:szCs w:val="22"/>
                <w:highlight w:val="yellow"/>
              </w:rPr>
            </w:pPr>
          </w:p>
          <w:p w14:paraId="0F99D3AB" w14:textId="77777777" w:rsidR="0026594A" w:rsidRPr="00141561" w:rsidRDefault="0026594A" w:rsidP="0026594A">
            <w:pPr>
              <w:pStyle w:val="Header"/>
              <w:tabs>
                <w:tab w:val="clear" w:pos="4153"/>
                <w:tab w:val="clear" w:pos="8306"/>
              </w:tabs>
              <w:contextualSpacing/>
              <w:jc w:val="both"/>
              <w:rPr>
                <w:rFonts w:ascii="Calibri" w:hAnsi="Calibri"/>
                <w:bCs/>
                <w:color w:val="000000"/>
                <w:szCs w:val="22"/>
              </w:rPr>
            </w:pPr>
            <w:r w:rsidRPr="00141561">
              <w:rPr>
                <w:rFonts w:ascii="Calibri" w:hAnsi="Calibri"/>
                <w:bCs/>
                <w:color w:val="000000"/>
                <w:szCs w:val="22"/>
              </w:rPr>
              <w:t xml:space="preserve">No ecological constraints were identified in relation to this proposal. </w:t>
            </w:r>
          </w:p>
          <w:p w14:paraId="5E5506BA" w14:textId="77777777" w:rsidR="00A97555" w:rsidRPr="008B52DE" w:rsidRDefault="00A97555" w:rsidP="0026594A">
            <w:pPr>
              <w:pStyle w:val="Header"/>
              <w:tabs>
                <w:tab w:val="clear" w:pos="4153"/>
                <w:tab w:val="clear" w:pos="8306"/>
              </w:tabs>
              <w:contextualSpacing/>
              <w:jc w:val="both"/>
              <w:rPr>
                <w:rFonts w:ascii="Calibri" w:hAnsi="Calibri"/>
                <w:b/>
                <w:highlight w:val="yellow"/>
              </w:rPr>
            </w:pPr>
          </w:p>
        </w:tc>
      </w:tr>
      <w:tr w:rsidR="00A97555" w14:paraId="5C2718C7" w14:textId="77777777" w:rsidTr="008B5101">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4D83574" w14:textId="77777777" w:rsidR="00A97555" w:rsidRPr="006E20B3" w:rsidRDefault="00A97555" w:rsidP="008B5101">
            <w:pPr>
              <w:pStyle w:val="Header"/>
              <w:tabs>
                <w:tab w:val="clear" w:pos="4153"/>
                <w:tab w:val="clear" w:pos="8306"/>
              </w:tabs>
              <w:contextualSpacing/>
              <w:jc w:val="both"/>
              <w:rPr>
                <w:rFonts w:ascii="Calibri" w:hAnsi="Calibri"/>
                <w:b/>
                <w:szCs w:val="22"/>
              </w:rPr>
            </w:pPr>
            <w:r w:rsidRPr="006E20B3">
              <w:rPr>
                <w:rFonts w:ascii="Calibri" w:hAnsi="Calibri"/>
                <w:b/>
                <w:szCs w:val="22"/>
              </w:rPr>
              <w:t>Highways:</w:t>
            </w:r>
          </w:p>
          <w:p w14:paraId="35C27793" w14:textId="77777777" w:rsidR="00CF2651" w:rsidRPr="00A5611F" w:rsidRDefault="00CF2651" w:rsidP="00CF2651">
            <w:pPr>
              <w:pStyle w:val="Header"/>
              <w:tabs>
                <w:tab w:val="clear" w:pos="4153"/>
                <w:tab w:val="clear" w:pos="8306"/>
              </w:tabs>
              <w:contextualSpacing/>
              <w:jc w:val="both"/>
              <w:rPr>
                <w:rFonts w:ascii="Calibri" w:hAnsi="Calibri"/>
                <w:b/>
                <w:szCs w:val="22"/>
              </w:rPr>
            </w:pPr>
          </w:p>
          <w:p w14:paraId="34A3E8D8" w14:textId="6830F19B" w:rsidR="00BD19FF" w:rsidRPr="00923E2C" w:rsidRDefault="00BD19FF" w:rsidP="00CF2651">
            <w:pPr>
              <w:pStyle w:val="Header"/>
              <w:tabs>
                <w:tab w:val="clear" w:pos="4153"/>
                <w:tab w:val="clear" w:pos="8306"/>
              </w:tabs>
              <w:contextualSpacing/>
              <w:jc w:val="both"/>
              <w:rPr>
                <w:rFonts w:ascii="Calibri" w:hAnsi="Calibri"/>
                <w:bCs/>
                <w:szCs w:val="22"/>
                <w:highlight w:val="yellow"/>
              </w:rPr>
            </w:pPr>
            <w:r w:rsidRPr="00923E2C">
              <w:rPr>
                <w:rFonts w:ascii="Calibri" w:hAnsi="Calibri"/>
                <w:bCs/>
                <w:szCs w:val="22"/>
              </w:rPr>
              <w:t xml:space="preserve">Highways have been consulted regarding the proposal and </w:t>
            </w:r>
            <w:r w:rsidR="00A5611F" w:rsidRPr="00923E2C">
              <w:rPr>
                <w:rFonts w:ascii="Calibri" w:hAnsi="Calibri"/>
                <w:bCs/>
                <w:szCs w:val="22"/>
              </w:rPr>
              <w:t xml:space="preserve">made the following comments. </w:t>
            </w:r>
            <w:r w:rsidR="00231F27">
              <w:rPr>
                <w:rFonts w:ascii="Calibri" w:hAnsi="Calibri"/>
                <w:bCs/>
                <w:szCs w:val="22"/>
              </w:rPr>
              <w:t xml:space="preserve">The proposal retains the single garage </w:t>
            </w:r>
            <w:r w:rsidR="00F65246">
              <w:rPr>
                <w:rFonts w:ascii="Calibri" w:hAnsi="Calibri"/>
                <w:bCs/>
                <w:szCs w:val="22"/>
              </w:rPr>
              <w:t xml:space="preserve">already found within the residential curtilage, however </w:t>
            </w:r>
            <w:r w:rsidR="00984619">
              <w:rPr>
                <w:rFonts w:ascii="Calibri" w:hAnsi="Calibri"/>
                <w:bCs/>
                <w:szCs w:val="22"/>
              </w:rPr>
              <w:t xml:space="preserve">results in the reduction in the driveway spaces to two, which cannot be used independently </w:t>
            </w:r>
            <w:r w:rsidR="00BB38DC">
              <w:rPr>
                <w:rFonts w:ascii="Calibri" w:hAnsi="Calibri"/>
                <w:bCs/>
                <w:szCs w:val="22"/>
              </w:rPr>
              <w:t xml:space="preserve">due to the single vehicle width opening. Due to the property’s positioning, any </w:t>
            </w:r>
            <w:r w:rsidR="008E2D12">
              <w:rPr>
                <w:rFonts w:ascii="Calibri" w:hAnsi="Calibri"/>
                <w:bCs/>
                <w:szCs w:val="22"/>
              </w:rPr>
              <w:t xml:space="preserve">overspill parking is likely to result in obstruction for turning vehicles and the </w:t>
            </w:r>
            <w:r w:rsidR="00707F72">
              <w:rPr>
                <w:rFonts w:ascii="Calibri" w:hAnsi="Calibri"/>
                <w:bCs/>
                <w:szCs w:val="22"/>
              </w:rPr>
              <w:t>neighbouring</w:t>
            </w:r>
            <w:r w:rsidR="008E2D12">
              <w:rPr>
                <w:rFonts w:ascii="Calibri" w:hAnsi="Calibri"/>
                <w:bCs/>
                <w:szCs w:val="22"/>
              </w:rPr>
              <w:t xml:space="preserve"> driveways, which is a highway safety concern. Highways requested a </w:t>
            </w:r>
            <w:r w:rsidR="004B708D">
              <w:rPr>
                <w:rFonts w:ascii="Calibri" w:hAnsi="Calibri"/>
                <w:bCs/>
                <w:szCs w:val="22"/>
              </w:rPr>
              <w:t xml:space="preserve">parking plan and widening of the driveway opening </w:t>
            </w:r>
            <w:proofErr w:type="gramStart"/>
            <w:r w:rsidR="004B708D">
              <w:rPr>
                <w:rFonts w:ascii="Calibri" w:hAnsi="Calibri"/>
                <w:bCs/>
                <w:szCs w:val="22"/>
              </w:rPr>
              <w:t>in order to</w:t>
            </w:r>
            <w:proofErr w:type="gramEnd"/>
            <w:r w:rsidR="004B708D">
              <w:rPr>
                <w:rFonts w:ascii="Calibri" w:hAnsi="Calibri"/>
                <w:bCs/>
                <w:szCs w:val="22"/>
              </w:rPr>
              <w:t xml:space="preserve"> allow the independent use of three spaces side by side</w:t>
            </w:r>
            <w:r w:rsidR="00707F72">
              <w:rPr>
                <w:rFonts w:ascii="Calibri" w:hAnsi="Calibri"/>
                <w:bCs/>
                <w:szCs w:val="22"/>
              </w:rPr>
              <w:t>. The additional parking plan was submitted to Highways</w:t>
            </w:r>
            <w:r w:rsidR="009E2AC7">
              <w:rPr>
                <w:rFonts w:ascii="Calibri" w:hAnsi="Calibri"/>
                <w:bCs/>
                <w:szCs w:val="22"/>
              </w:rPr>
              <w:t>,</w:t>
            </w:r>
            <w:r w:rsidR="00707F72">
              <w:rPr>
                <w:rFonts w:ascii="Calibri" w:hAnsi="Calibri"/>
                <w:bCs/>
                <w:szCs w:val="22"/>
              </w:rPr>
              <w:t xml:space="preserve"> and </w:t>
            </w:r>
            <w:r w:rsidR="009E2AC7">
              <w:rPr>
                <w:rFonts w:ascii="Calibri" w:hAnsi="Calibri"/>
                <w:bCs/>
                <w:szCs w:val="22"/>
              </w:rPr>
              <w:t xml:space="preserve">they have responded with no objections subject to conditions. </w:t>
            </w:r>
          </w:p>
          <w:p w14:paraId="6E415A03" w14:textId="744598B0" w:rsidR="00BD19FF" w:rsidRPr="008B52DE" w:rsidRDefault="00BD19FF" w:rsidP="009E2AC7">
            <w:pPr>
              <w:pStyle w:val="Header"/>
              <w:tabs>
                <w:tab w:val="clear" w:pos="4153"/>
                <w:tab w:val="clear" w:pos="8306"/>
              </w:tabs>
              <w:contextualSpacing/>
              <w:jc w:val="both"/>
              <w:rPr>
                <w:rFonts w:ascii="Calibri" w:hAnsi="Calibri"/>
                <w:b/>
                <w:szCs w:val="22"/>
                <w:highlight w:val="yellow"/>
              </w:rPr>
            </w:pPr>
          </w:p>
        </w:tc>
      </w:tr>
      <w:tr w:rsidR="00A97555" w:rsidRPr="00B06B71" w14:paraId="1643C9F0" w14:textId="77777777" w:rsidTr="008B5101">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2EE7583" w14:textId="77777777" w:rsidR="00A97555" w:rsidRPr="003509D6" w:rsidRDefault="00A97555" w:rsidP="008B5101">
            <w:pPr>
              <w:jc w:val="both"/>
              <w:rPr>
                <w:rFonts w:ascii="Calibri" w:hAnsi="Calibri"/>
                <w:b/>
                <w:bCs/>
              </w:rPr>
            </w:pPr>
            <w:r w:rsidRPr="003509D6">
              <w:rPr>
                <w:rFonts w:ascii="Calibri" w:hAnsi="Calibri"/>
                <w:b/>
                <w:bCs/>
              </w:rPr>
              <w:t>Observations/Consideration of Matters Raised/Conclusion:</w:t>
            </w:r>
          </w:p>
          <w:p w14:paraId="4F8877F5" w14:textId="77777777" w:rsidR="00483840" w:rsidRDefault="00483840" w:rsidP="00483840">
            <w:pPr>
              <w:jc w:val="both"/>
              <w:rPr>
                <w:rFonts w:ascii="Calibri" w:hAnsi="Calibri"/>
              </w:rPr>
            </w:pPr>
          </w:p>
          <w:p w14:paraId="416EC95F" w14:textId="04F56F54" w:rsidR="00483840" w:rsidRDefault="00483840" w:rsidP="00483840">
            <w:pPr>
              <w:jc w:val="both"/>
              <w:rPr>
                <w:rFonts w:ascii="Calibri" w:hAnsi="Calibri"/>
              </w:rPr>
            </w:pPr>
            <w:r w:rsidRPr="0077780F">
              <w:rPr>
                <w:rFonts w:ascii="Calibri" w:hAnsi="Calibri"/>
              </w:rPr>
              <w:t xml:space="preserve">A consultation response has been received from Cadent Gas. Due to the presence of Cadent Gas apparatus in proximity to the specified site area, prior to carrying out works, details of the development should be submitted online for review, ensuring the requirements are adhered to. </w:t>
            </w:r>
            <w:r>
              <w:rPr>
                <w:rFonts w:ascii="Calibri" w:hAnsi="Calibri"/>
              </w:rPr>
              <w:t xml:space="preserve">If buildings or structures are proposed directly above the apparatus the development may only take place following diversion of the apparatus. </w:t>
            </w:r>
          </w:p>
          <w:p w14:paraId="56BC931A" w14:textId="77777777" w:rsidR="0019427F" w:rsidRPr="0032113D" w:rsidRDefault="0019427F" w:rsidP="00483840">
            <w:pPr>
              <w:jc w:val="both"/>
              <w:rPr>
                <w:rFonts w:ascii="Calibri" w:hAnsi="Calibri"/>
              </w:rPr>
            </w:pPr>
          </w:p>
          <w:p w14:paraId="6EB08544" w14:textId="23005191" w:rsidR="0019427F" w:rsidRPr="00513B98" w:rsidRDefault="0019427F" w:rsidP="0019427F">
            <w:pPr>
              <w:jc w:val="both"/>
              <w:rPr>
                <w:rFonts w:ascii="Calibri" w:hAnsi="Calibri"/>
              </w:rPr>
            </w:pPr>
            <w:r w:rsidRPr="008A3287">
              <w:rPr>
                <w:rFonts w:ascii="Calibri" w:hAnsi="Calibri"/>
              </w:rPr>
              <w:t xml:space="preserve">According to Policy DMH5, the </w:t>
            </w:r>
            <w:r w:rsidRPr="00513B98">
              <w:rPr>
                <w:rFonts w:ascii="Calibri" w:hAnsi="Calibri"/>
                <w:i/>
                <w:iCs/>
              </w:rPr>
              <w:t xml:space="preserve">‘extension of properties for dependant or elderly residents must be capable of integration into the main dwelling or a use that is ancillary to the use of the main dwelling’. </w:t>
            </w:r>
            <w:r>
              <w:rPr>
                <w:rFonts w:ascii="Calibri" w:hAnsi="Calibri"/>
              </w:rPr>
              <w:t xml:space="preserve">The extension </w:t>
            </w:r>
            <w:r w:rsidRPr="00513B98">
              <w:rPr>
                <w:rFonts w:ascii="Calibri" w:hAnsi="Calibri"/>
                <w:i/>
                <w:iCs/>
              </w:rPr>
              <w:t xml:space="preserve">‘should also generally speaking provide only a modest level of accommodation’. </w:t>
            </w:r>
            <w:proofErr w:type="gramStart"/>
            <w:r>
              <w:rPr>
                <w:rFonts w:ascii="Calibri" w:hAnsi="Calibri"/>
              </w:rPr>
              <w:t>Both of these</w:t>
            </w:r>
            <w:proofErr w:type="gramEnd"/>
            <w:r>
              <w:rPr>
                <w:rFonts w:ascii="Calibri" w:hAnsi="Calibri"/>
              </w:rPr>
              <w:t xml:space="preserve"> statements are met by the proposed development as the annex will be adjoined onto the host dwelling of No.21 Chatburn Avenue and will therefore not stand as a private dwelling. The annex is also considered to be of a modest size, corresponding with Policy DMH5. </w:t>
            </w:r>
          </w:p>
          <w:p w14:paraId="2C03BF4E" w14:textId="77777777" w:rsidR="007B5B7B" w:rsidRPr="008B52DE" w:rsidRDefault="007B5B7B" w:rsidP="008B5101">
            <w:pPr>
              <w:jc w:val="both"/>
              <w:rPr>
                <w:rFonts w:ascii="Calibri" w:hAnsi="Calibri"/>
                <w:b/>
                <w:bCs/>
                <w:highlight w:val="yellow"/>
              </w:rPr>
            </w:pPr>
          </w:p>
          <w:p w14:paraId="521C3C34" w14:textId="77777777" w:rsidR="00A97555" w:rsidRPr="00C86C10" w:rsidRDefault="00A97555" w:rsidP="008B5101">
            <w:pPr>
              <w:pStyle w:val="Header"/>
              <w:tabs>
                <w:tab w:val="left" w:pos="720"/>
              </w:tabs>
              <w:jc w:val="both"/>
              <w:rPr>
                <w:rFonts w:ascii="Calibri" w:hAnsi="Calibri"/>
                <w:color w:val="000000"/>
                <w:shd w:val="clear" w:color="auto" w:fill="FFFFFF"/>
              </w:rPr>
            </w:pPr>
            <w:r w:rsidRPr="00C86C10">
              <w:rPr>
                <w:rFonts w:ascii="Calibri" w:hAnsi="Calibri"/>
                <w:color w:val="000000"/>
                <w:shd w:val="clear" w:color="auto" w:fill="FFFFFF"/>
              </w:rPr>
              <w:lastRenderedPageBreak/>
              <w:t>It is concluded that the proposed development will not result in any significant impact on the residential or visual amenity of the area. With all the above taken into consideration it is recommended accordingly.</w:t>
            </w:r>
          </w:p>
          <w:p w14:paraId="203E6F62" w14:textId="77777777" w:rsidR="00A97555" w:rsidRPr="008B52DE" w:rsidRDefault="00A97555" w:rsidP="008B5101">
            <w:pPr>
              <w:pStyle w:val="Header"/>
              <w:tabs>
                <w:tab w:val="left" w:pos="720"/>
              </w:tabs>
              <w:jc w:val="both"/>
              <w:rPr>
                <w:rFonts w:ascii="Calibri" w:hAnsi="Calibri"/>
                <w:highlight w:val="yellow"/>
              </w:rPr>
            </w:pPr>
          </w:p>
        </w:tc>
      </w:tr>
      <w:tr w:rsidR="00A97555" w:rsidRPr="00B06B71" w14:paraId="183A6FBA" w14:textId="77777777" w:rsidTr="008B5101">
        <w:trPr>
          <w:jc w:val="center"/>
        </w:trPr>
        <w:tc>
          <w:tcPr>
            <w:tcW w:w="27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1A6ACAB" w14:textId="77777777" w:rsidR="00A97555" w:rsidRPr="00C86C10" w:rsidRDefault="00A97555" w:rsidP="008B5101">
            <w:pPr>
              <w:jc w:val="both"/>
              <w:rPr>
                <w:rFonts w:ascii="Calibri" w:hAnsi="Calibri"/>
                <w:b/>
                <w:bCs/>
              </w:rPr>
            </w:pPr>
            <w:r w:rsidRPr="00C86C10">
              <w:rPr>
                <w:rFonts w:ascii="Calibri" w:hAnsi="Calibri"/>
                <w:b/>
              </w:rPr>
              <w:lastRenderedPageBreak/>
              <w:t>RECOMMENDATION</w:t>
            </w:r>
            <w:r w:rsidRPr="00C86C10">
              <w:rPr>
                <w:rFonts w:ascii="Calibri" w:hAnsi="Calibri"/>
              </w:rPr>
              <w:t>:</w:t>
            </w:r>
          </w:p>
        </w:tc>
        <w:tc>
          <w:tcPr>
            <w:tcW w:w="673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3AE39B" w14:textId="77777777" w:rsidR="00A97555" w:rsidRPr="00C86C10" w:rsidRDefault="00A97555" w:rsidP="008B5101">
            <w:pPr>
              <w:jc w:val="both"/>
              <w:rPr>
                <w:rFonts w:ascii="Calibri" w:hAnsi="Calibri"/>
                <w:bCs/>
              </w:rPr>
            </w:pPr>
            <w:r w:rsidRPr="00C86C10">
              <w:rPr>
                <w:rFonts w:ascii="Calibri" w:hAnsi="Calibri"/>
                <w:bCs/>
              </w:rPr>
              <w:t xml:space="preserve">That planning consent be granted. </w:t>
            </w:r>
          </w:p>
        </w:tc>
      </w:tr>
    </w:tbl>
    <w:p w14:paraId="1401667B" w14:textId="77777777" w:rsidR="00A97555" w:rsidRDefault="00A97555"/>
    <w:sectPr w:rsidR="00A97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55"/>
    <w:rsid w:val="00013F1F"/>
    <w:rsid w:val="0003697F"/>
    <w:rsid w:val="00041A9C"/>
    <w:rsid w:val="00050DB8"/>
    <w:rsid w:val="00060D48"/>
    <w:rsid w:val="00062450"/>
    <w:rsid w:val="00073D83"/>
    <w:rsid w:val="00090055"/>
    <w:rsid w:val="000903E3"/>
    <w:rsid w:val="000B691A"/>
    <w:rsid w:val="00110942"/>
    <w:rsid w:val="00141B37"/>
    <w:rsid w:val="00142061"/>
    <w:rsid w:val="00151529"/>
    <w:rsid w:val="00171E1E"/>
    <w:rsid w:val="0019427F"/>
    <w:rsid w:val="001A2C5E"/>
    <w:rsid w:val="001C4287"/>
    <w:rsid w:val="001D48EB"/>
    <w:rsid w:val="001E2621"/>
    <w:rsid w:val="001E3A53"/>
    <w:rsid w:val="001F4FFC"/>
    <w:rsid w:val="0020324B"/>
    <w:rsid w:val="00205B16"/>
    <w:rsid w:val="0021038C"/>
    <w:rsid w:val="00213A0C"/>
    <w:rsid w:val="00216A91"/>
    <w:rsid w:val="00224B25"/>
    <w:rsid w:val="00231F27"/>
    <w:rsid w:val="00256396"/>
    <w:rsid w:val="0026594A"/>
    <w:rsid w:val="00291ADC"/>
    <w:rsid w:val="002A36C9"/>
    <w:rsid w:val="002A482B"/>
    <w:rsid w:val="00325E81"/>
    <w:rsid w:val="00334DAB"/>
    <w:rsid w:val="003509D6"/>
    <w:rsid w:val="00355604"/>
    <w:rsid w:val="00363104"/>
    <w:rsid w:val="003B3724"/>
    <w:rsid w:val="003D7AD4"/>
    <w:rsid w:val="003E3BC1"/>
    <w:rsid w:val="003E429C"/>
    <w:rsid w:val="00420015"/>
    <w:rsid w:val="004221D6"/>
    <w:rsid w:val="00434331"/>
    <w:rsid w:val="004479E1"/>
    <w:rsid w:val="0045453F"/>
    <w:rsid w:val="00463BA3"/>
    <w:rsid w:val="004748B3"/>
    <w:rsid w:val="00483840"/>
    <w:rsid w:val="004B708D"/>
    <w:rsid w:val="004E5A2D"/>
    <w:rsid w:val="004F7AB2"/>
    <w:rsid w:val="00511AA8"/>
    <w:rsid w:val="00521328"/>
    <w:rsid w:val="00561446"/>
    <w:rsid w:val="005643FA"/>
    <w:rsid w:val="0057111B"/>
    <w:rsid w:val="00573A5C"/>
    <w:rsid w:val="0059239D"/>
    <w:rsid w:val="00597537"/>
    <w:rsid w:val="005A1801"/>
    <w:rsid w:val="005B63FF"/>
    <w:rsid w:val="005C44ED"/>
    <w:rsid w:val="005E1692"/>
    <w:rsid w:val="005F4995"/>
    <w:rsid w:val="006003E5"/>
    <w:rsid w:val="00625CE6"/>
    <w:rsid w:val="00641482"/>
    <w:rsid w:val="006509AE"/>
    <w:rsid w:val="0069189E"/>
    <w:rsid w:val="006D25B1"/>
    <w:rsid w:val="006E20B3"/>
    <w:rsid w:val="00700163"/>
    <w:rsid w:val="00707F72"/>
    <w:rsid w:val="00734057"/>
    <w:rsid w:val="00747E85"/>
    <w:rsid w:val="00750FEC"/>
    <w:rsid w:val="00771588"/>
    <w:rsid w:val="007B5B7B"/>
    <w:rsid w:val="007C01E9"/>
    <w:rsid w:val="007C1B6F"/>
    <w:rsid w:val="007E47D4"/>
    <w:rsid w:val="00811479"/>
    <w:rsid w:val="00825FE1"/>
    <w:rsid w:val="00837AF9"/>
    <w:rsid w:val="008429E9"/>
    <w:rsid w:val="00860461"/>
    <w:rsid w:val="00864FB4"/>
    <w:rsid w:val="008906E5"/>
    <w:rsid w:val="00893047"/>
    <w:rsid w:val="008B52DE"/>
    <w:rsid w:val="008E2D12"/>
    <w:rsid w:val="008F10CE"/>
    <w:rsid w:val="00923E2C"/>
    <w:rsid w:val="00970F35"/>
    <w:rsid w:val="00984619"/>
    <w:rsid w:val="009C619B"/>
    <w:rsid w:val="009E2AC7"/>
    <w:rsid w:val="00A001D6"/>
    <w:rsid w:val="00A4649D"/>
    <w:rsid w:val="00A5611F"/>
    <w:rsid w:val="00A6372D"/>
    <w:rsid w:val="00A97555"/>
    <w:rsid w:val="00AB2B3E"/>
    <w:rsid w:val="00AB4C7A"/>
    <w:rsid w:val="00AF2B2C"/>
    <w:rsid w:val="00AF457F"/>
    <w:rsid w:val="00B06746"/>
    <w:rsid w:val="00B27779"/>
    <w:rsid w:val="00B578B4"/>
    <w:rsid w:val="00B625D4"/>
    <w:rsid w:val="00B73C32"/>
    <w:rsid w:val="00BB2A8C"/>
    <w:rsid w:val="00BB32AB"/>
    <w:rsid w:val="00BB38DC"/>
    <w:rsid w:val="00BD19FF"/>
    <w:rsid w:val="00BE50FB"/>
    <w:rsid w:val="00BF4E92"/>
    <w:rsid w:val="00C06205"/>
    <w:rsid w:val="00C204E4"/>
    <w:rsid w:val="00C3294C"/>
    <w:rsid w:val="00C50E29"/>
    <w:rsid w:val="00C55F58"/>
    <w:rsid w:val="00C60678"/>
    <w:rsid w:val="00C764B2"/>
    <w:rsid w:val="00C7732D"/>
    <w:rsid w:val="00C77DF9"/>
    <w:rsid w:val="00C86C10"/>
    <w:rsid w:val="00C952DF"/>
    <w:rsid w:val="00CC11A3"/>
    <w:rsid w:val="00CD726B"/>
    <w:rsid w:val="00CE0696"/>
    <w:rsid w:val="00CF2651"/>
    <w:rsid w:val="00D26451"/>
    <w:rsid w:val="00D612CD"/>
    <w:rsid w:val="00D660BD"/>
    <w:rsid w:val="00D84145"/>
    <w:rsid w:val="00D935F2"/>
    <w:rsid w:val="00DC698E"/>
    <w:rsid w:val="00DD638D"/>
    <w:rsid w:val="00DF2E29"/>
    <w:rsid w:val="00DF526E"/>
    <w:rsid w:val="00E23C24"/>
    <w:rsid w:val="00E654BF"/>
    <w:rsid w:val="00E866D9"/>
    <w:rsid w:val="00E96C05"/>
    <w:rsid w:val="00EA1939"/>
    <w:rsid w:val="00EA2D54"/>
    <w:rsid w:val="00EB1120"/>
    <w:rsid w:val="00EB69E3"/>
    <w:rsid w:val="00ED554A"/>
    <w:rsid w:val="00F32902"/>
    <w:rsid w:val="00F3693A"/>
    <w:rsid w:val="00F64292"/>
    <w:rsid w:val="00F64757"/>
    <w:rsid w:val="00F64F99"/>
    <w:rsid w:val="00F65246"/>
    <w:rsid w:val="00F90AA9"/>
    <w:rsid w:val="00FA201B"/>
    <w:rsid w:val="00FB0BBE"/>
    <w:rsid w:val="00FB6793"/>
    <w:rsid w:val="00FC62A2"/>
    <w:rsid w:val="00FD11AD"/>
    <w:rsid w:val="00FE5747"/>
    <w:rsid w:val="00FE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0F8B"/>
  <w15:chartTrackingRefBased/>
  <w15:docId w15:val="{7F9F3CA3-F60D-499C-B415-44FB85D7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555"/>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7555"/>
    <w:pPr>
      <w:tabs>
        <w:tab w:val="center" w:pos="4153"/>
        <w:tab w:val="right" w:pos="8306"/>
      </w:tabs>
    </w:pPr>
  </w:style>
  <w:style w:type="character" w:customStyle="1" w:styleId="HeaderChar">
    <w:name w:val="Header Char"/>
    <w:basedOn w:val="DefaultParagraphFont"/>
    <w:link w:val="Header"/>
    <w:rsid w:val="00A97555"/>
    <w:rPr>
      <w:rFonts w:ascii="Arial" w:eastAsia="Times New Roman" w:hAnsi="Arial" w:cs="Times New Roman"/>
      <w:szCs w:val="20"/>
    </w:rPr>
  </w:style>
  <w:style w:type="paragraph" w:customStyle="1" w:styleId="PLANNING">
    <w:name w:val="PLANNING"/>
    <w:basedOn w:val="Normal"/>
    <w:rsid w:val="00A97555"/>
    <w:pPr>
      <w:jc w:val="both"/>
    </w:pPr>
  </w:style>
  <w:style w:type="table" w:styleId="TableGrid">
    <w:name w:val="Table Grid"/>
    <w:basedOn w:val="TableNormal"/>
    <w:uiPriority w:val="59"/>
    <w:rsid w:val="00A975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10875">
      <w:bodyDiv w:val="1"/>
      <w:marLeft w:val="0"/>
      <w:marRight w:val="0"/>
      <w:marTop w:val="0"/>
      <w:marBottom w:val="0"/>
      <w:divBdr>
        <w:top w:val="none" w:sz="0" w:space="0" w:color="auto"/>
        <w:left w:val="none" w:sz="0" w:space="0" w:color="auto"/>
        <w:bottom w:val="none" w:sz="0" w:space="0" w:color="auto"/>
        <w:right w:val="none" w:sz="0" w:space="0" w:color="auto"/>
      </w:divBdr>
    </w:div>
    <w:div w:id="17721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dcterms:created xsi:type="dcterms:W3CDTF">2022-03-09T14:47:00Z</dcterms:created>
  <dcterms:modified xsi:type="dcterms:W3CDTF">2022-03-09T14:47:00Z</dcterms:modified>
</cp:coreProperties>
</file>