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A4DF"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80DDD47" w14:textId="77777777">
        <w:trPr>
          <w:cantSplit/>
        </w:trPr>
        <w:tc>
          <w:tcPr>
            <w:tcW w:w="6983" w:type="dxa"/>
            <w:gridSpan w:val="4"/>
          </w:tcPr>
          <w:p w14:paraId="00DAF421"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AD445CA" w14:textId="77777777" w:rsidR="002F3ADA" w:rsidRPr="00DD62CA" w:rsidRDefault="002F3ADA">
            <w:pPr>
              <w:rPr>
                <w:rFonts w:ascii="Calibri" w:hAnsi="Calibri"/>
                <w:sz w:val="24"/>
                <w:szCs w:val="24"/>
              </w:rPr>
            </w:pPr>
          </w:p>
        </w:tc>
        <w:tc>
          <w:tcPr>
            <w:tcW w:w="1713" w:type="dxa"/>
          </w:tcPr>
          <w:p w14:paraId="6C86523D" w14:textId="77777777" w:rsidR="002F3ADA" w:rsidRPr="00DD62CA" w:rsidRDefault="002F3ADA">
            <w:pPr>
              <w:rPr>
                <w:rFonts w:ascii="Calibri" w:hAnsi="Calibri"/>
                <w:sz w:val="24"/>
                <w:szCs w:val="24"/>
              </w:rPr>
            </w:pPr>
          </w:p>
        </w:tc>
      </w:tr>
      <w:tr w:rsidR="002F3ADA" w:rsidRPr="00DD62CA" w14:paraId="59B7D663" w14:textId="77777777">
        <w:trPr>
          <w:cantSplit/>
        </w:trPr>
        <w:tc>
          <w:tcPr>
            <w:tcW w:w="4123" w:type="dxa"/>
            <w:gridSpan w:val="2"/>
          </w:tcPr>
          <w:p w14:paraId="46EED50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36EEDC4" w14:textId="77777777" w:rsidR="002F3ADA" w:rsidRPr="00DD62CA" w:rsidRDefault="002F3ADA">
            <w:pPr>
              <w:rPr>
                <w:rFonts w:ascii="Calibri" w:hAnsi="Calibri"/>
                <w:sz w:val="24"/>
                <w:szCs w:val="24"/>
              </w:rPr>
            </w:pPr>
          </w:p>
        </w:tc>
        <w:tc>
          <w:tcPr>
            <w:tcW w:w="1404" w:type="dxa"/>
          </w:tcPr>
          <w:p w14:paraId="61A466F2" w14:textId="77777777" w:rsidR="002F3ADA" w:rsidRPr="00DD62CA" w:rsidRDefault="002F3ADA">
            <w:pPr>
              <w:rPr>
                <w:rFonts w:ascii="Calibri" w:hAnsi="Calibri"/>
                <w:sz w:val="24"/>
                <w:szCs w:val="24"/>
              </w:rPr>
            </w:pPr>
          </w:p>
        </w:tc>
        <w:tc>
          <w:tcPr>
            <w:tcW w:w="1713" w:type="dxa"/>
          </w:tcPr>
          <w:p w14:paraId="7B0E3D95" w14:textId="77777777" w:rsidR="002F3ADA" w:rsidRPr="00DD62CA" w:rsidRDefault="002F3ADA">
            <w:pPr>
              <w:rPr>
                <w:rFonts w:ascii="Calibri" w:hAnsi="Calibri"/>
                <w:sz w:val="24"/>
                <w:szCs w:val="24"/>
              </w:rPr>
            </w:pPr>
          </w:p>
        </w:tc>
        <w:tc>
          <w:tcPr>
            <w:tcW w:w="1713" w:type="dxa"/>
          </w:tcPr>
          <w:p w14:paraId="6C5D7E01" w14:textId="77777777" w:rsidR="002F3ADA" w:rsidRPr="00DD62CA" w:rsidRDefault="002F3ADA">
            <w:pPr>
              <w:rPr>
                <w:rFonts w:ascii="Calibri" w:hAnsi="Calibri"/>
                <w:sz w:val="24"/>
                <w:szCs w:val="24"/>
              </w:rPr>
            </w:pPr>
          </w:p>
        </w:tc>
      </w:tr>
      <w:tr w:rsidR="00C00AD7" w:rsidRPr="00DD62CA" w14:paraId="2BA3D2CD" w14:textId="77777777" w:rsidTr="00111C12">
        <w:trPr>
          <w:cantSplit/>
        </w:trPr>
        <w:tc>
          <w:tcPr>
            <w:tcW w:w="6983" w:type="dxa"/>
            <w:gridSpan w:val="4"/>
          </w:tcPr>
          <w:p w14:paraId="7CA86EB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4ABC7F4" w14:textId="77777777" w:rsidR="00C00AD7" w:rsidRPr="00DD62CA" w:rsidRDefault="00C00AD7">
            <w:pPr>
              <w:rPr>
                <w:rFonts w:ascii="Calibri" w:hAnsi="Calibri"/>
                <w:sz w:val="24"/>
                <w:szCs w:val="24"/>
              </w:rPr>
            </w:pPr>
          </w:p>
        </w:tc>
        <w:tc>
          <w:tcPr>
            <w:tcW w:w="1713" w:type="dxa"/>
          </w:tcPr>
          <w:p w14:paraId="2D22D075" w14:textId="77777777" w:rsidR="00C00AD7" w:rsidRPr="00DD62CA" w:rsidRDefault="00C00AD7">
            <w:pPr>
              <w:rPr>
                <w:rFonts w:ascii="Calibri" w:hAnsi="Calibri"/>
                <w:sz w:val="24"/>
                <w:szCs w:val="24"/>
              </w:rPr>
            </w:pPr>
          </w:p>
        </w:tc>
      </w:tr>
      <w:tr w:rsidR="00C00AD7" w:rsidRPr="00DD62CA" w14:paraId="37BDD1F4" w14:textId="77777777" w:rsidTr="00111C12">
        <w:trPr>
          <w:cantSplit/>
        </w:trPr>
        <w:tc>
          <w:tcPr>
            <w:tcW w:w="8696" w:type="dxa"/>
            <w:gridSpan w:val="5"/>
            <w:tcBorders>
              <w:bottom w:val="single" w:sz="6" w:space="0" w:color="auto"/>
            </w:tcBorders>
          </w:tcPr>
          <w:p w14:paraId="46DAC216"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5154A7FF" w14:textId="77777777" w:rsidR="00C00AD7" w:rsidRPr="00DD62CA" w:rsidRDefault="00C00AD7">
            <w:pPr>
              <w:rPr>
                <w:rFonts w:ascii="Calibri" w:hAnsi="Calibri"/>
                <w:sz w:val="24"/>
                <w:szCs w:val="24"/>
              </w:rPr>
            </w:pPr>
          </w:p>
        </w:tc>
      </w:tr>
      <w:tr w:rsidR="00C00AD7" w:rsidRPr="00DD62CA" w14:paraId="5964D5FF" w14:textId="77777777" w:rsidTr="00111C12">
        <w:trPr>
          <w:cantSplit/>
        </w:trPr>
        <w:tc>
          <w:tcPr>
            <w:tcW w:w="5579" w:type="dxa"/>
            <w:gridSpan w:val="3"/>
          </w:tcPr>
          <w:p w14:paraId="082C6233"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9BFE8DD" w14:textId="77777777" w:rsidR="00C00AD7" w:rsidRPr="00DD62CA" w:rsidRDefault="00C00AD7">
            <w:pPr>
              <w:rPr>
                <w:rFonts w:ascii="Calibri" w:hAnsi="Calibri"/>
                <w:sz w:val="24"/>
                <w:szCs w:val="24"/>
              </w:rPr>
            </w:pPr>
          </w:p>
        </w:tc>
        <w:tc>
          <w:tcPr>
            <w:tcW w:w="1713" w:type="dxa"/>
          </w:tcPr>
          <w:p w14:paraId="425531D0" w14:textId="77777777" w:rsidR="00C00AD7" w:rsidRPr="00DD62CA" w:rsidRDefault="00C00AD7">
            <w:pPr>
              <w:rPr>
                <w:rFonts w:ascii="Calibri" w:hAnsi="Calibri"/>
                <w:sz w:val="24"/>
                <w:szCs w:val="24"/>
              </w:rPr>
            </w:pPr>
          </w:p>
        </w:tc>
      </w:tr>
      <w:tr w:rsidR="002F3ADA" w:rsidRPr="00DD62CA" w14:paraId="2060A580" w14:textId="77777777">
        <w:trPr>
          <w:cantSplit/>
        </w:trPr>
        <w:tc>
          <w:tcPr>
            <w:tcW w:w="10409" w:type="dxa"/>
            <w:gridSpan w:val="6"/>
          </w:tcPr>
          <w:p w14:paraId="0C7284E3"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834157F" w14:textId="77777777">
        <w:trPr>
          <w:cantSplit/>
        </w:trPr>
        <w:tc>
          <w:tcPr>
            <w:tcW w:w="2410" w:type="dxa"/>
          </w:tcPr>
          <w:p w14:paraId="36B9D958"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2D3E781" w14:textId="25686C28" w:rsidR="002F3ADA" w:rsidRPr="00DD62CA" w:rsidRDefault="00E123E7">
            <w:pPr>
              <w:pStyle w:val="addresses"/>
              <w:rPr>
                <w:rFonts w:ascii="Calibri" w:hAnsi="Calibri"/>
                <w:sz w:val="24"/>
                <w:szCs w:val="24"/>
              </w:rPr>
            </w:pPr>
            <w:r>
              <w:rPr>
                <w:rFonts w:ascii="Calibri" w:hAnsi="Calibri"/>
                <w:sz w:val="24"/>
                <w:szCs w:val="24"/>
              </w:rPr>
              <w:t>3/2021/1237</w:t>
            </w:r>
          </w:p>
        </w:tc>
        <w:tc>
          <w:tcPr>
            <w:tcW w:w="1404" w:type="dxa"/>
          </w:tcPr>
          <w:p w14:paraId="6664EDDE" w14:textId="77777777" w:rsidR="002F3ADA" w:rsidRPr="00DD62CA" w:rsidRDefault="002F3ADA">
            <w:pPr>
              <w:rPr>
                <w:rFonts w:ascii="Calibri" w:hAnsi="Calibri"/>
                <w:sz w:val="24"/>
                <w:szCs w:val="24"/>
              </w:rPr>
            </w:pPr>
          </w:p>
        </w:tc>
        <w:tc>
          <w:tcPr>
            <w:tcW w:w="1713" w:type="dxa"/>
          </w:tcPr>
          <w:p w14:paraId="49064BB8" w14:textId="77777777" w:rsidR="002F3ADA" w:rsidRPr="00DD62CA" w:rsidRDefault="002F3ADA">
            <w:pPr>
              <w:rPr>
                <w:rFonts w:ascii="Calibri" w:hAnsi="Calibri"/>
                <w:sz w:val="24"/>
                <w:szCs w:val="24"/>
              </w:rPr>
            </w:pPr>
          </w:p>
        </w:tc>
        <w:tc>
          <w:tcPr>
            <w:tcW w:w="1713" w:type="dxa"/>
          </w:tcPr>
          <w:p w14:paraId="1193A52B" w14:textId="77777777" w:rsidR="002F3ADA" w:rsidRPr="00DD62CA" w:rsidRDefault="002F3ADA">
            <w:pPr>
              <w:rPr>
                <w:rFonts w:ascii="Calibri" w:hAnsi="Calibri"/>
                <w:sz w:val="24"/>
                <w:szCs w:val="24"/>
              </w:rPr>
            </w:pPr>
          </w:p>
        </w:tc>
      </w:tr>
      <w:tr w:rsidR="002F3ADA" w:rsidRPr="00DD62CA" w14:paraId="39347F74" w14:textId="77777777">
        <w:trPr>
          <w:cantSplit/>
        </w:trPr>
        <w:tc>
          <w:tcPr>
            <w:tcW w:w="2410" w:type="dxa"/>
          </w:tcPr>
          <w:p w14:paraId="31298FCA"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27E0C61" w14:textId="24A7071F" w:rsidR="002F3ADA" w:rsidRPr="00DD62CA" w:rsidRDefault="00E123E7">
            <w:pPr>
              <w:rPr>
                <w:rFonts w:ascii="Calibri" w:hAnsi="Calibri"/>
                <w:sz w:val="24"/>
                <w:szCs w:val="24"/>
              </w:rPr>
            </w:pPr>
            <w:r>
              <w:rPr>
                <w:rFonts w:ascii="Calibri" w:hAnsi="Calibri"/>
                <w:sz w:val="24"/>
                <w:szCs w:val="24"/>
              </w:rPr>
              <w:t>22 March 2022</w:t>
            </w:r>
          </w:p>
        </w:tc>
        <w:tc>
          <w:tcPr>
            <w:tcW w:w="1404" w:type="dxa"/>
          </w:tcPr>
          <w:p w14:paraId="58ADB077" w14:textId="77777777" w:rsidR="002F3ADA" w:rsidRPr="00DD62CA" w:rsidRDefault="002F3ADA">
            <w:pPr>
              <w:rPr>
                <w:rFonts w:ascii="Calibri" w:hAnsi="Calibri"/>
                <w:sz w:val="24"/>
                <w:szCs w:val="24"/>
              </w:rPr>
            </w:pPr>
          </w:p>
        </w:tc>
        <w:tc>
          <w:tcPr>
            <w:tcW w:w="1713" w:type="dxa"/>
          </w:tcPr>
          <w:p w14:paraId="1A57AD29" w14:textId="77777777" w:rsidR="002F3ADA" w:rsidRPr="00DD62CA" w:rsidRDefault="002F3ADA">
            <w:pPr>
              <w:rPr>
                <w:rFonts w:ascii="Calibri" w:hAnsi="Calibri"/>
                <w:sz w:val="24"/>
                <w:szCs w:val="24"/>
              </w:rPr>
            </w:pPr>
          </w:p>
        </w:tc>
        <w:tc>
          <w:tcPr>
            <w:tcW w:w="1713" w:type="dxa"/>
          </w:tcPr>
          <w:p w14:paraId="309AAEE6" w14:textId="77777777" w:rsidR="002F3ADA" w:rsidRPr="00DD62CA" w:rsidRDefault="002F3ADA">
            <w:pPr>
              <w:rPr>
                <w:rFonts w:ascii="Calibri" w:hAnsi="Calibri"/>
                <w:sz w:val="24"/>
                <w:szCs w:val="24"/>
              </w:rPr>
            </w:pPr>
          </w:p>
        </w:tc>
      </w:tr>
      <w:tr w:rsidR="002F3ADA" w:rsidRPr="00DD62CA" w14:paraId="4CDAA09B" w14:textId="77777777">
        <w:trPr>
          <w:cantSplit/>
        </w:trPr>
        <w:tc>
          <w:tcPr>
            <w:tcW w:w="2410" w:type="dxa"/>
          </w:tcPr>
          <w:p w14:paraId="2E0A4D1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C3B93C3" w14:textId="0B4E6C7D" w:rsidR="002F3ADA" w:rsidRPr="00DD62CA" w:rsidRDefault="00E123E7">
            <w:pPr>
              <w:rPr>
                <w:rFonts w:ascii="Calibri" w:hAnsi="Calibri"/>
                <w:sz w:val="24"/>
                <w:szCs w:val="24"/>
              </w:rPr>
            </w:pPr>
            <w:r>
              <w:rPr>
                <w:rFonts w:ascii="Calibri" w:hAnsi="Calibri"/>
                <w:sz w:val="24"/>
                <w:szCs w:val="24"/>
              </w:rPr>
              <w:t>17/01/2022</w:t>
            </w:r>
          </w:p>
        </w:tc>
        <w:tc>
          <w:tcPr>
            <w:tcW w:w="1404" w:type="dxa"/>
          </w:tcPr>
          <w:p w14:paraId="74A09314" w14:textId="77777777" w:rsidR="002F3ADA" w:rsidRPr="00DD62CA" w:rsidRDefault="002F3ADA">
            <w:pPr>
              <w:rPr>
                <w:rFonts w:ascii="Calibri" w:hAnsi="Calibri"/>
                <w:sz w:val="24"/>
                <w:szCs w:val="24"/>
              </w:rPr>
            </w:pPr>
          </w:p>
        </w:tc>
        <w:tc>
          <w:tcPr>
            <w:tcW w:w="1713" w:type="dxa"/>
          </w:tcPr>
          <w:p w14:paraId="4F374E0A" w14:textId="77777777" w:rsidR="002F3ADA" w:rsidRPr="00DD62CA" w:rsidRDefault="002F3ADA">
            <w:pPr>
              <w:rPr>
                <w:rFonts w:ascii="Calibri" w:hAnsi="Calibri"/>
                <w:sz w:val="24"/>
                <w:szCs w:val="24"/>
              </w:rPr>
            </w:pPr>
          </w:p>
        </w:tc>
        <w:tc>
          <w:tcPr>
            <w:tcW w:w="1713" w:type="dxa"/>
          </w:tcPr>
          <w:p w14:paraId="17B9C581" w14:textId="77777777" w:rsidR="002F3ADA" w:rsidRPr="00DD62CA" w:rsidRDefault="002F3ADA">
            <w:pPr>
              <w:rPr>
                <w:rFonts w:ascii="Calibri" w:hAnsi="Calibri"/>
                <w:sz w:val="24"/>
                <w:szCs w:val="24"/>
              </w:rPr>
            </w:pPr>
          </w:p>
        </w:tc>
      </w:tr>
      <w:tr w:rsidR="002F3ADA" w:rsidRPr="00DD62CA" w14:paraId="74434C93" w14:textId="77777777">
        <w:trPr>
          <w:cantSplit/>
        </w:trPr>
        <w:tc>
          <w:tcPr>
            <w:tcW w:w="10409" w:type="dxa"/>
            <w:gridSpan w:val="6"/>
          </w:tcPr>
          <w:p w14:paraId="7A5043BB" w14:textId="77777777" w:rsidR="002F3ADA" w:rsidRPr="00DD62CA" w:rsidRDefault="002F3ADA">
            <w:pPr>
              <w:rPr>
                <w:rFonts w:ascii="Calibri" w:hAnsi="Calibri"/>
                <w:sz w:val="24"/>
                <w:szCs w:val="24"/>
              </w:rPr>
            </w:pPr>
          </w:p>
        </w:tc>
      </w:tr>
      <w:tr w:rsidR="002F3ADA" w:rsidRPr="00DD62CA" w14:paraId="4BBC197C" w14:textId="77777777" w:rsidTr="00F92BEF">
        <w:trPr>
          <w:cantSplit/>
        </w:trPr>
        <w:tc>
          <w:tcPr>
            <w:tcW w:w="2410" w:type="dxa"/>
          </w:tcPr>
          <w:p w14:paraId="54DD961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3D4DA55" w14:textId="77777777" w:rsidR="002F3ADA" w:rsidRPr="00DD62CA" w:rsidRDefault="002F3ADA">
            <w:pPr>
              <w:rPr>
                <w:rFonts w:ascii="Calibri" w:hAnsi="Calibri"/>
                <w:sz w:val="24"/>
                <w:szCs w:val="24"/>
              </w:rPr>
            </w:pPr>
          </w:p>
        </w:tc>
        <w:tc>
          <w:tcPr>
            <w:tcW w:w="1456" w:type="dxa"/>
          </w:tcPr>
          <w:p w14:paraId="27C8DC20" w14:textId="77777777" w:rsidR="002F3ADA" w:rsidRPr="00DD62CA" w:rsidRDefault="002F3ADA">
            <w:pPr>
              <w:rPr>
                <w:rFonts w:ascii="Calibri" w:hAnsi="Calibri"/>
                <w:sz w:val="24"/>
                <w:szCs w:val="24"/>
              </w:rPr>
            </w:pPr>
          </w:p>
        </w:tc>
        <w:tc>
          <w:tcPr>
            <w:tcW w:w="1404" w:type="dxa"/>
          </w:tcPr>
          <w:p w14:paraId="5FB18B0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92F1F06" w14:textId="77777777" w:rsidR="002F3ADA" w:rsidRPr="00DD62CA" w:rsidRDefault="002F3ADA">
            <w:pPr>
              <w:rPr>
                <w:rFonts w:ascii="Calibri" w:hAnsi="Calibri"/>
                <w:sz w:val="24"/>
                <w:szCs w:val="24"/>
              </w:rPr>
            </w:pPr>
          </w:p>
        </w:tc>
        <w:tc>
          <w:tcPr>
            <w:tcW w:w="1713" w:type="dxa"/>
          </w:tcPr>
          <w:p w14:paraId="5FC60BB5" w14:textId="77777777" w:rsidR="002F3ADA" w:rsidRPr="00DD62CA" w:rsidRDefault="002F3ADA">
            <w:pPr>
              <w:rPr>
                <w:rFonts w:ascii="Calibri" w:hAnsi="Calibri"/>
                <w:sz w:val="24"/>
                <w:szCs w:val="24"/>
              </w:rPr>
            </w:pPr>
          </w:p>
        </w:tc>
      </w:tr>
      <w:tr w:rsidR="002F3ADA" w:rsidRPr="00DD62CA" w14:paraId="45286D44" w14:textId="77777777" w:rsidTr="00F92BEF">
        <w:trPr>
          <w:cantSplit/>
        </w:trPr>
        <w:tc>
          <w:tcPr>
            <w:tcW w:w="4123" w:type="dxa"/>
            <w:gridSpan w:val="2"/>
            <w:vMerge w:val="restart"/>
          </w:tcPr>
          <w:p w14:paraId="1F1A8A39" w14:textId="5AA4BDEB" w:rsidR="00441F1F" w:rsidRDefault="00E123E7">
            <w:pPr>
              <w:rPr>
                <w:rFonts w:ascii="Calibri" w:hAnsi="Calibri"/>
                <w:sz w:val="24"/>
                <w:szCs w:val="24"/>
              </w:rPr>
            </w:pPr>
            <w:bookmarkStart w:id="0" w:name="ApplicantName"/>
            <w:r>
              <w:rPr>
                <w:rFonts w:ascii="Calibri" w:hAnsi="Calibri"/>
                <w:sz w:val="24"/>
                <w:szCs w:val="24"/>
              </w:rPr>
              <w:t>Chatburn CE Primary School</w:t>
            </w:r>
          </w:p>
          <w:bookmarkEnd w:id="0"/>
          <w:p w14:paraId="03B67D9E" w14:textId="77777777" w:rsidR="00E123E7" w:rsidRDefault="00E123E7">
            <w:pPr>
              <w:rPr>
                <w:rFonts w:ascii="Calibri" w:hAnsi="Calibri"/>
                <w:sz w:val="24"/>
                <w:szCs w:val="24"/>
              </w:rPr>
            </w:pPr>
            <w:r>
              <w:rPr>
                <w:rFonts w:ascii="Calibri" w:hAnsi="Calibri"/>
                <w:sz w:val="24"/>
                <w:szCs w:val="24"/>
              </w:rPr>
              <w:t>Sawley Road</w:t>
            </w:r>
          </w:p>
          <w:p w14:paraId="42568928" w14:textId="77777777" w:rsidR="00E123E7" w:rsidRDefault="00E123E7">
            <w:pPr>
              <w:rPr>
                <w:rFonts w:ascii="Calibri" w:hAnsi="Calibri"/>
                <w:sz w:val="24"/>
                <w:szCs w:val="24"/>
              </w:rPr>
            </w:pPr>
            <w:r>
              <w:rPr>
                <w:rFonts w:ascii="Calibri" w:hAnsi="Calibri"/>
                <w:sz w:val="24"/>
                <w:szCs w:val="24"/>
              </w:rPr>
              <w:t>Chatburn</w:t>
            </w:r>
          </w:p>
          <w:p w14:paraId="58355F95" w14:textId="0CD889BE" w:rsidR="002F3ADA" w:rsidRPr="00DD62CA" w:rsidRDefault="00E123E7">
            <w:pPr>
              <w:rPr>
                <w:rFonts w:ascii="Calibri" w:hAnsi="Calibri"/>
                <w:sz w:val="24"/>
                <w:szCs w:val="24"/>
              </w:rPr>
            </w:pPr>
            <w:r>
              <w:rPr>
                <w:rFonts w:ascii="Calibri" w:hAnsi="Calibri"/>
                <w:sz w:val="24"/>
                <w:szCs w:val="24"/>
              </w:rPr>
              <w:t>BB7  4AS</w:t>
            </w:r>
          </w:p>
        </w:tc>
        <w:tc>
          <w:tcPr>
            <w:tcW w:w="1456" w:type="dxa"/>
            <w:tcBorders>
              <w:left w:val="nil"/>
            </w:tcBorders>
          </w:tcPr>
          <w:p w14:paraId="12A0BDC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2B752E6" w14:textId="6A28F911" w:rsidR="00441F1F" w:rsidRDefault="00E123E7">
            <w:pPr>
              <w:pStyle w:val="addresses"/>
              <w:rPr>
                <w:rFonts w:ascii="Calibri" w:hAnsi="Calibri"/>
                <w:sz w:val="24"/>
                <w:szCs w:val="24"/>
              </w:rPr>
            </w:pPr>
            <w:r>
              <w:rPr>
                <w:rFonts w:ascii="Calibri" w:hAnsi="Calibri"/>
                <w:sz w:val="24"/>
                <w:szCs w:val="24"/>
              </w:rPr>
              <w:t>Ryan Ogden</w:t>
            </w:r>
          </w:p>
          <w:p w14:paraId="3F419794" w14:textId="77777777" w:rsidR="00E123E7" w:rsidRDefault="00E123E7">
            <w:pPr>
              <w:pStyle w:val="addresses"/>
              <w:rPr>
                <w:rFonts w:ascii="Calibri" w:hAnsi="Calibri"/>
                <w:sz w:val="24"/>
                <w:szCs w:val="24"/>
              </w:rPr>
            </w:pPr>
            <w:r>
              <w:rPr>
                <w:rFonts w:ascii="Calibri" w:hAnsi="Calibri"/>
                <w:sz w:val="24"/>
                <w:szCs w:val="24"/>
              </w:rPr>
              <w:t>Lea Hough</w:t>
            </w:r>
          </w:p>
          <w:p w14:paraId="6BF5EE0E" w14:textId="77777777" w:rsidR="00E123E7" w:rsidRDefault="00E123E7">
            <w:pPr>
              <w:pStyle w:val="addresses"/>
              <w:rPr>
                <w:rFonts w:ascii="Calibri" w:hAnsi="Calibri"/>
                <w:sz w:val="24"/>
                <w:szCs w:val="24"/>
              </w:rPr>
            </w:pPr>
            <w:r>
              <w:rPr>
                <w:rFonts w:ascii="Calibri" w:hAnsi="Calibri"/>
                <w:sz w:val="24"/>
                <w:szCs w:val="24"/>
              </w:rPr>
              <w:t>Oakshaw House</w:t>
            </w:r>
          </w:p>
          <w:p w14:paraId="0F01B64B" w14:textId="77777777" w:rsidR="00E123E7" w:rsidRDefault="00E123E7">
            <w:pPr>
              <w:pStyle w:val="addresses"/>
              <w:rPr>
                <w:rFonts w:ascii="Calibri" w:hAnsi="Calibri"/>
                <w:sz w:val="24"/>
                <w:szCs w:val="24"/>
              </w:rPr>
            </w:pPr>
            <w:r>
              <w:rPr>
                <w:rFonts w:ascii="Calibri" w:hAnsi="Calibri"/>
                <w:sz w:val="24"/>
                <w:szCs w:val="24"/>
              </w:rPr>
              <w:t xml:space="preserve">2 Capricorn Park </w:t>
            </w:r>
          </w:p>
          <w:p w14:paraId="5644BFF9" w14:textId="77777777" w:rsidR="00E123E7" w:rsidRDefault="00E123E7">
            <w:pPr>
              <w:pStyle w:val="addresses"/>
              <w:rPr>
                <w:rFonts w:ascii="Calibri" w:hAnsi="Calibri"/>
                <w:sz w:val="24"/>
                <w:szCs w:val="24"/>
              </w:rPr>
            </w:pPr>
            <w:r>
              <w:rPr>
                <w:rFonts w:ascii="Calibri" w:hAnsi="Calibri"/>
                <w:sz w:val="24"/>
                <w:szCs w:val="24"/>
              </w:rPr>
              <w:t>Blakewater Road</w:t>
            </w:r>
          </w:p>
          <w:p w14:paraId="6DE63EA1" w14:textId="77777777" w:rsidR="00E123E7" w:rsidRDefault="00E123E7">
            <w:pPr>
              <w:pStyle w:val="addresses"/>
              <w:rPr>
                <w:rFonts w:ascii="Calibri" w:hAnsi="Calibri"/>
                <w:sz w:val="24"/>
                <w:szCs w:val="24"/>
              </w:rPr>
            </w:pPr>
            <w:r>
              <w:rPr>
                <w:rFonts w:ascii="Calibri" w:hAnsi="Calibri"/>
                <w:sz w:val="24"/>
                <w:szCs w:val="24"/>
              </w:rPr>
              <w:t>Blackburn</w:t>
            </w:r>
          </w:p>
          <w:p w14:paraId="6DF4031D" w14:textId="34FDA651" w:rsidR="002F3ADA" w:rsidRPr="00DD62CA" w:rsidRDefault="00E123E7">
            <w:pPr>
              <w:pStyle w:val="addresses"/>
              <w:rPr>
                <w:rFonts w:ascii="Calibri" w:hAnsi="Calibri"/>
                <w:sz w:val="24"/>
                <w:szCs w:val="24"/>
              </w:rPr>
            </w:pPr>
            <w:r>
              <w:rPr>
                <w:rFonts w:ascii="Calibri" w:hAnsi="Calibri"/>
                <w:sz w:val="24"/>
                <w:szCs w:val="24"/>
              </w:rPr>
              <w:t>BB1 5QR</w:t>
            </w:r>
          </w:p>
        </w:tc>
      </w:tr>
      <w:tr w:rsidR="002F3ADA" w:rsidRPr="00DD62CA" w14:paraId="1549703B" w14:textId="77777777" w:rsidTr="00F92BEF">
        <w:trPr>
          <w:cantSplit/>
        </w:trPr>
        <w:tc>
          <w:tcPr>
            <w:tcW w:w="4123" w:type="dxa"/>
            <w:gridSpan w:val="2"/>
            <w:vMerge/>
          </w:tcPr>
          <w:p w14:paraId="3AF49BC0" w14:textId="77777777" w:rsidR="002F3ADA" w:rsidRPr="00DD62CA" w:rsidRDefault="002F3ADA">
            <w:pPr>
              <w:rPr>
                <w:rFonts w:ascii="Calibri" w:hAnsi="Calibri"/>
                <w:sz w:val="24"/>
                <w:szCs w:val="24"/>
              </w:rPr>
            </w:pPr>
          </w:p>
        </w:tc>
        <w:tc>
          <w:tcPr>
            <w:tcW w:w="1456" w:type="dxa"/>
          </w:tcPr>
          <w:p w14:paraId="5507EA9E" w14:textId="77777777" w:rsidR="002F3ADA" w:rsidRPr="00DD62CA" w:rsidRDefault="002F3ADA">
            <w:pPr>
              <w:rPr>
                <w:rFonts w:ascii="Calibri" w:hAnsi="Calibri"/>
                <w:sz w:val="24"/>
                <w:szCs w:val="24"/>
              </w:rPr>
            </w:pPr>
          </w:p>
        </w:tc>
        <w:tc>
          <w:tcPr>
            <w:tcW w:w="4830" w:type="dxa"/>
            <w:gridSpan w:val="3"/>
            <w:vMerge/>
          </w:tcPr>
          <w:p w14:paraId="2BC08F62" w14:textId="77777777" w:rsidR="002F3ADA" w:rsidRPr="00DD62CA" w:rsidRDefault="002F3ADA">
            <w:pPr>
              <w:rPr>
                <w:rFonts w:ascii="Calibri" w:hAnsi="Calibri"/>
                <w:sz w:val="24"/>
                <w:szCs w:val="24"/>
              </w:rPr>
            </w:pPr>
          </w:p>
        </w:tc>
      </w:tr>
      <w:tr w:rsidR="002F3ADA" w:rsidRPr="00DD62CA" w14:paraId="389B3CCE" w14:textId="77777777" w:rsidTr="00F92BEF">
        <w:trPr>
          <w:cantSplit/>
        </w:trPr>
        <w:tc>
          <w:tcPr>
            <w:tcW w:w="4123" w:type="dxa"/>
            <w:gridSpan w:val="2"/>
            <w:vMerge/>
          </w:tcPr>
          <w:p w14:paraId="3D6341CE" w14:textId="77777777" w:rsidR="002F3ADA" w:rsidRPr="00DD62CA" w:rsidRDefault="002F3ADA">
            <w:pPr>
              <w:rPr>
                <w:rFonts w:ascii="Calibri" w:hAnsi="Calibri"/>
                <w:sz w:val="24"/>
                <w:szCs w:val="24"/>
              </w:rPr>
            </w:pPr>
          </w:p>
        </w:tc>
        <w:tc>
          <w:tcPr>
            <w:tcW w:w="1456" w:type="dxa"/>
          </w:tcPr>
          <w:p w14:paraId="23E0426C" w14:textId="77777777" w:rsidR="002F3ADA" w:rsidRPr="00DD62CA" w:rsidRDefault="002F3ADA">
            <w:pPr>
              <w:rPr>
                <w:rFonts w:ascii="Calibri" w:hAnsi="Calibri"/>
                <w:sz w:val="24"/>
                <w:szCs w:val="24"/>
              </w:rPr>
            </w:pPr>
          </w:p>
        </w:tc>
        <w:tc>
          <w:tcPr>
            <w:tcW w:w="4830" w:type="dxa"/>
            <w:gridSpan w:val="3"/>
            <w:vMerge/>
          </w:tcPr>
          <w:p w14:paraId="6D60E0C1" w14:textId="77777777" w:rsidR="002F3ADA" w:rsidRPr="00DD62CA" w:rsidRDefault="002F3ADA">
            <w:pPr>
              <w:rPr>
                <w:rFonts w:ascii="Calibri" w:hAnsi="Calibri"/>
                <w:sz w:val="24"/>
                <w:szCs w:val="24"/>
              </w:rPr>
            </w:pPr>
          </w:p>
        </w:tc>
      </w:tr>
      <w:tr w:rsidR="002F3ADA" w:rsidRPr="00DD62CA" w14:paraId="41640E72" w14:textId="77777777" w:rsidTr="00F92BEF">
        <w:trPr>
          <w:cantSplit/>
        </w:trPr>
        <w:tc>
          <w:tcPr>
            <w:tcW w:w="4123" w:type="dxa"/>
            <w:gridSpan w:val="2"/>
            <w:vMerge/>
          </w:tcPr>
          <w:p w14:paraId="36788BDE" w14:textId="77777777" w:rsidR="002F3ADA" w:rsidRPr="00DD62CA" w:rsidRDefault="002F3ADA">
            <w:pPr>
              <w:rPr>
                <w:rFonts w:ascii="Calibri" w:hAnsi="Calibri"/>
                <w:sz w:val="24"/>
                <w:szCs w:val="24"/>
              </w:rPr>
            </w:pPr>
          </w:p>
        </w:tc>
        <w:tc>
          <w:tcPr>
            <w:tcW w:w="1456" w:type="dxa"/>
          </w:tcPr>
          <w:p w14:paraId="499AA61B" w14:textId="77777777" w:rsidR="002F3ADA" w:rsidRPr="00DD62CA" w:rsidRDefault="002F3ADA">
            <w:pPr>
              <w:rPr>
                <w:rFonts w:ascii="Calibri" w:hAnsi="Calibri"/>
                <w:sz w:val="24"/>
                <w:szCs w:val="24"/>
              </w:rPr>
            </w:pPr>
          </w:p>
        </w:tc>
        <w:tc>
          <w:tcPr>
            <w:tcW w:w="4830" w:type="dxa"/>
            <w:gridSpan w:val="3"/>
            <w:vMerge/>
          </w:tcPr>
          <w:p w14:paraId="4CE32736" w14:textId="77777777" w:rsidR="002F3ADA" w:rsidRPr="00DD62CA" w:rsidRDefault="002F3ADA">
            <w:pPr>
              <w:rPr>
                <w:rFonts w:ascii="Calibri" w:hAnsi="Calibri"/>
                <w:sz w:val="24"/>
                <w:szCs w:val="24"/>
              </w:rPr>
            </w:pPr>
          </w:p>
        </w:tc>
      </w:tr>
      <w:tr w:rsidR="002F3ADA" w:rsidRPr="00DD62CA" w14:paraId="34254B37" w14:textId="77777777" w:rsidTr="00F92BEF">
        <w:trPr>
          <w:cantSplit/>
        </w:trPr>
        <w:tc>
          <w:tcPr>
            <w:tcW w:w="4123" w:type="dxa"/>
            <w:gridSpan w:val="2"/>
            <w:vMerge/>
          </w:tcPr>
          <w:p w14:paraId="368AFE5C" w14:textId="77777777" w:rsidR="002F3ADA" w:rsidRPr="00DD62CA" w:rsidRDefault="002F3ADA">
            <w:pPr>
              <w:rPr>
                <w:rFonts w:ascii="Calibri" w:hAnsi="Calibri"/>
                <w:sz w:val="24"/>
                <w:szCs w:val="24"/>
              </w:rPr>
            </w:pPr>
          </w:p>
        </w:tc>
        <w:tc>
          <w:tcPr>
            <w:tcW w:w="1456" w:type="dxa"/>
          </w:tcPr>
          <w:p w14:paraId="0D4CEC30" w14:textId="77777777" w:rsidR="002F3ADA" w:rsidRPr="00DD62CA" w:rsidRDefault="002F3ADA">
            <w:pPr>
              <w:rPr>
                <w:rFonts w:ascii="Calibri" w:hAnsi="Calibri"/>
                <w:sz w:val="24"/>
                <w:szCs w:val="24"/>
              </w:rPr>
            </w:pPr>
          </w:p>
        </w:tc>
        <w:tc>
          <w:tcPr>
            <w:tcW w:w="4830" w:type="dxa"/>
            <w:gridSpan w:val="3"/>
            <w:vMerge/>
          </w:tcPr>
          <w:p w14:paraId="5B0D9BF7" w14:textId="77777777" w:rsidR="002F3ADA" w:rsidRPr="00DD62CA" w:rsidRDefault="002F3ADA">
            <w:pPr>
              <w:rPr>
                <w:rFonts w:ascii="Calibri" w:hAnsi="Calibri"/>
                <w:sz w:val="24"/>
                <w:szCs w:val="24"/>
              </w:rPr>
            </w:pPr>
          </w:p>
        </w:tc>
      </w:tr>
    </w:tbl>
    <w:p w14:paraId="15C359D2" w14:textId="71BD2789" w:rsidR="002F3ADA" w:rsidRPr="00DD62CA" w:rsidRDefault="0077134E">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9D485D0" w14:textId="77777777" w:rsidTr="003243B5">
        <w:trPr>
          <w:cantSplit/>
          <w:trHeight w:val="512"/>
        </w:trPr>
        <w:tc>
          <w:tcPr>
            <w:tcW w:w="1970" w:type="dxa"/>
            <w:gridSpan w:val="2"/>
          </w:tcPr>
          <w:p w14:paraId="025982C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EFB4D62" w14:textId="60C1C922" w:rsidR="002F3ADA" w:rsidRPr="00DD62CA" w:rsidRDefault="00E123E7">
            <w:pPr>
              <w:pStyle w:val="TableText"/>
              <w:rPr>
                <w:rFonts w:ascii="Calibri" w:hAnsi="Calibri"/>
                <w:sz w:val="24"/>
                <w:szCs w:val="24"/>
              </w:rPr>
            </w:pPr>
            <w:r>
              <w:rPr>
                <w:rFonts w:ascii="Calibri" w:hAnsi="Calibri"/>
                <w:sz w:val="24"/>
                <w:szCs w:val="24"/>
              </w:rPr>
              <w:t>Proposed first floor extension over an existing single storey classroom</w:t>
            </w:r>
          </w:p>
        </w:tc>
      </w:tr>
      <w:tr w:rsidR="002F3ADA" w:rsidRPr="00DD62CA" w14:paraId="6F3A2570" w14:textId="77777777" w:rsidTr="003243B5">
        <w:trPr>
          <w:cantSplit/>
          <w:trHeight w:val="264"/>
        </w:trPr>
        <w:tc>
          <w:tcPr>
            <w:tcW w:w="988" w:type="dxa"/>
          </w:tcPr>
          <w:p w14:paraId="791E6BE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F1E79FA" w14:textId="1D8F1EC5" w:rsidR="002F3ADA" w:rsidRPr="00DD62CA" w:rsidRDefault="00E123E7">
            <w:pPr>
              <w:pStyle w:val="TableText"/>
              <w:rPr>
                <w:rFonts w:ascii="Calibri" w:hAnsi="Calibri"/>
                <w:sz w:val="24"/>
                <w:szCs w:val="24"/>
              </w:rPr>
            </w:pPr>
            <w:r>
              <w:rPr>
                <w:rFonts w:ascii="Calibri" w:hAnsi="Calibri"/>
                <w:sz w:val="24"/>
                <w:szCs w:val="24"/>
              </w:rPr>
              <w:t>Chatburn CE Primary School  Sawley Road  Chatburn  BB7  4AS</w:t>
            </w:r>
          </w:p>
        </w:tc>
      </w:tr>
      <w:tr w:rsidR="002F3ADA" w:rsidRPr="00DD62CA" w14:paraId="54D8E8B6" w14:textId="77777777" w:rsidTr="003243B5">
        <w:trPr>
          <w:cantSplit/>
          <w:trHeight w:val="868"/>
        </w:trPr>
        <w:tc>
          <w:tcPr>
            <w:tcW w:w="10353" w:type="dxa"/>
            <w:gridSpan w:val="3"/>
          </w:tcPr>
          <w:p w14:paraId="24BB2DA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BD42695" w14:textId="77777777" w:rsidR="002F3ADA" w:rsidRPr="00DD62CA" w:rsidRDefault="002F3ADA">
            <w:pPr>
              <w:jc w:val="both"/>
              <w:rPr>
                <w:rFonts w:ascii="Calibri" w:hAnsi="Calibri"/>
                <w:sz w:val="24"/>
                <w:szCs w:val="24"/>
              </w:rPr>
            </w:pPr>
          </w:p>
        </w:tc>
      </w:tr>
      <w:tr w:rsidR="002F3ADA" w:rsidRPr="00DD62CA" w14:paraId="010F6356" w14:textId="77777777" w:rsidTr="003243B5">
        <w:trPr>
          <w:cantSplit/>
          <w:trHeight w:val="527"/>
        </w:trPr>
        <w:tc>
          <w:tcPr>
            <w:tcW w:w="988" w:type="dxa"/>
          </w:tcPr>
          <w:p w14:paraId="20646C01"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C422447" w14:textId="77777777" w:rsidR="00E123E7" w:rsidRDefault="00E123E7">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373B0F6A" w14:textId="77777777" w:rsidR="00E123E7" w:rsidRDefault="00E123E7">
            <w:pPr>
              <w:pStyle w:val="TableText"/>
              <w:rPr>
                <w:rFonts w:ascii="Calibri" w:hAnsi="Calibri"/>
                <w:sz w:val="24"/>
                <w:szCs w:val="24"/>
              </w:rPr>
            </w:pPr>
          </w:p>
          <w:p w14:paraId="5F2C6ECA" w14:textId="77777777" w:rsidR="00E123E7" w:rsidRDefault="00E123E7">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47902CB1" w14:textId="46A3258E" w:rsidR="002F3ADA" w:rsidRPr="00DD62CA" w:rsidRDefault="002F3ADA">
            <w:pPr>
              <w:pStyle w:val="TableText"/>
              <w:rPr>
                <w:rFonts w:ascii="Calibri" w:hAnsi="Calibri"/>
                <w:sz w:val="24"/>
                <w:szCs w:val="24"/>
              </w:rPr>
            </w:pPr>
          </w:p>
        </w:tc>
      </w:tr>
      <w:tr w:rsidR="00E123E7" w:rsidRPr="00DD62CA" w14:paraId="105DDA9A" w14:textId="77777777" w:rsidTr="003243B5">
        <w:trPr>
          <w:cantSplit/>
          <w:trHeight w:val="527"/>
        </w:trPr>
        <w:tc>
          <w:tcPr>
            <w:tcW w:w="988" w:type="dxa"/>
          </w:tcPr>
          <w:p w14:paraId="1E0EC6DF" w14:textId="77777777" w:rsidR="00E123E7" w:rsidRPr="00DD62CA" w:rsidRDefault="00E123E7">
            <w:pPr>
              <w:pStyle w:val="TableText"/>
              <w:numPr>
                <w:ilvl w:val="0"/>
                <w:numId w:val="3"/>
              </w:numPr>
              <w:rPr>
                <w:rFonts w:ascii="Calibri" w:hAnsi="Calibri"/>
                <w:sz w:val="24"/>
                <w:szCs w:val="24"/>
              </w:rPr>
            </w:pPr>
          </w:p>
        </w:tc>
        <w:tc>
          <w:tcPr>
            <w:tcW w:w="9365" w:type="dxa"/>
            <w:gridSpan w:val="2"/>
          </w:tcPr>
          <w:p w14:paraId="18E879FE" w14:textId="77777777" w:rsidR="00E123E7" w:rsidRDefault="00E123E7">
            <w:pPr>
              <w:pStyle w:val="TableText"/>
              <w:rPr>
                <w:rFonts w:ascii="Calibri" w:hAnsi="Calibri"/>
                <w:sz w:val="24"/>
                <w:szCs w:val="24"/>
              </w:rPr>
            </w:pPr>
            <w:r>
              <w:rPr>
                <w:rFonts w:ascii="Calibri" w:hAnsi="Calibri"/>
                <w:sz w:val="24"/>
                <w:szCs w:val="24"/>
              </w:rPr>
              <w:t>The permission shall relate to the development as shown on Plan References</w:t>
            </w:r>
          </w:p>
          <w:p w14:paraId="0105DA46" w14:textId="77777777" w:rsidR="00E123E7" w:rsidRDefault="00E123E7">
            <w:pPr>
              <w:pStyle w:val="TableText"/>
              <w:rPr>
                <w:rFonts w:ascii="Calibri" w:hAnsi="Calibri"/>
                <w:sz w:val="24"/>
                <w:szCs w:val="24"/>
              </w:rPr>
            </w:pPr>
            <w:r>
              <w:rPr>
                <w:rFonts w:ascii="Calibri" w:hAnsi="Calibri"/>
                <w:sz w:val="24"/>
                <w:szCs w:val="24"/>
              </w:rPr>
              <w:t>Location Plan BS.21.197/03 Rev A Received on 30/03/22</w:t>
            </w:r>
          </w:p>
          <w:p w14:paraId="28579AB1" w14:textId="77777777" w:rsidR="00E123E7" w:rsidRDefault="00E123E7">
            <w:pPr>
              <w:pStyle w:val="TableText"/>
              <w:rPr>
                <w:rFonts w:ascii="Calibri" w:hAnsi="Calibri"/>
                <w:sz w:val="24"/>
                <w:szCs w:val="24"/>
              </w:rPr>
            </w:pPr>
            <w:r>
              <w:rPr>
                <w:rFonts w:ascii="Calibri" w:hAnsi="Calibri"/>
                <w:sz w:val="24"/>
                <w:szCs w:val="24"/>
              </w:rPr>
              <w:t>Proposed Site Plan BS.21.197/05 Rev A Received on 30/03/22</w:t>
            </w:r>
          </w:p>
          <w:p w14:paraId="0B853585" w14:textId="77777777" w:rsidR="00E123E7" w:rsidRDefault="00E123E7">
            <w:pPr>
              <w:pStyle w:val="TableText"/>
              <w:rPr>
                <w:rFonts w:ascii="Calibri" w:hAnsi="Calibri"/>
                <w:sz w:val="24"/>
                <w:szCs w:val="24"/>
              </w:rPr>
            </w:pPr>
            <w:r>
              <w:rPr>
                <w:rFonts w:ascii="Calibri" w:hAnsi="Calibri"/>
                <w:sz w:val="24"/>
                <w:szCs w:val="24"/>
              </w:rPr>
              <w:t>Proposed Floor Plans BS.21.197/07</w:t>
            </w:r>
          </w:p>
          <w:p w14:paraId="63829B89" w14:textId="77777777" w:rsidR="00E123E7" w:rsidRDefault="00E123E7">
            <w:pPr>
              <w:pStyle w:val="TableText"/>
              <w:rPr>
                <w:rFonts w:ascii="Calibri" w:hAnsi="Calibri"/>
                <w:sz w:val="24"/>
                <w:szCs w:val="24"/>
              </w:rPr>
            </w:pPr>
            <w:r>
              <w:rPr>
                <w:rFonts w:ascii="Calibri" w:hAnsi="Calibri"/>
                <w:sz w:val="24"/>
                <w:szCs w:val="24"/>
              </w:rPr>
              <w:t>Proposed Elevation Plans BS.21.197/06 Rev A Received on 30/03/22</w:t>
            </w:r>
          </w:p>
          <w:p w14:paraId="22200EBF" w14:textId="77777777" w:rsidR="00E123E7" w:rsidRDefault="00E123E7">
            <w:pPr>
              <w:pStyle w:val="TableText"/>
              <w:rPr>
                <w:rFonts w:ascii="Calibri" w:hAnsi="Calibri"/>
                <w:sz w:val="24"/>
                <w:szCs w:val="24"/>
              </w:rPr>
            </w:pPr>
          </w:p>
          <w:p w14:paraId="7940943D" w14:textId="77777777" w:rsidR="00E123E7" w:rsidRDefault="00E123E7">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05D85322" w14:textId="77777777" w:rsidR="0077134E" w:rsidRDefault="0077134E">
            <w:pPr>
              <w:pStyle w:val="TableText"/>
              <w:rPr>
                <w:rFonts w:ascii="Calibri" w:hAnsi="Calibri"/>
                <w:sz w:val="24"/>
                <w:szCs w:val="24"/>
              </w:rPr>
            </w:pPr>
          </w:p>
          <w:p w14:paraId="4DD72155" w14:textId="77777777" w:rsidR="0077134E" w:rsidRDefault="0077134E">
            <w:pPr>
              <w:pStyle w:val="TableText"/>
              <w:rPr>
                <w:rFonts w:ascii="Calibri" w:hAnsi="Calibri"/>
                <w:sz w:val="24"/>
                <w:szCs w:val="24"/>
              </w:rPr>
            </w:pPr>
          </w:p>
          <w:p w14:paraId="530308BA" w14:textId="77777777" w:rsidR="0077134E" w:rsidRDefault="0077134E">
            <w:pPr>
              <w:pStyle w:val="TableText"/>
              <w:rPr>
                <w:rFonts w:ascii="Calibri" w:hAnsi="Calibri"/>
                <w:sz w:val="24"/>
                <w:szCs w:val="24"/>
              </w:rPr>
            </w:pPr>
          </w:p>
          <w:p w14:paraId="672E24BC" w14:textId="77777777" w:rsidR="0077134E" w:rsidRDefault="0077134E">
            <w:pPr>
              <w:pStyle w:val="TableText"/>
              <w:rPr>
                <w:rFonts w:ascii="Calibri" w:hAnsi="Calibri"/>
                <w:sz w:val="24"/>
                <w:szCs w:val="24"/>
              </w:rPr>
            </w:pPr>
          </w:p>
          <w:p w14:paraId="37F014E1" w14:textId="01D3E19D" w:rsidR="0077134E" w:rsidRDefault="0077134E" w:rsidP="0077134E">
            <w:pPr>
              <w:pStyle w:val="TableText"/>
              <w:jc w:val="right"/>
              <w:rPr>
                <w:rFonts w:ascii="Calibri" w:hAnsi="Calibri"/>
                <w:sz w:val="24"/>
                <w:szCs w:val="24"/>
              </w:rPr>
            </w:pPr>
            <w:r>
              <w:rPr>
                <w:rFonts w:ascii="Calibri" w:hAnsi="Calibri"/>
                <w:sz w:val="24"/>
                <w:szCs w:val="24"/>
              </w:rPr>
              <w:t>P.T.O.</w:t>
            </w:r>
          </w:p>
        </w:tc>
      </w:tr>
      <w:tr w:rsidR="00E123E7" w:rsidRPr="00DD62CA" w14:paraId="494A304E" w14:textId="77777777" w:rsidTr="003243B5">
        <w:trPr>
          <w:cantSplit/>
          <w:trHeight w:val="527"/>
        </w:trPr>
        <w:tc>
          <w:tcPr>
            <w:tcW w:w="988" w:type="dxa"/>
          </w:tcPr>
          <w:p w14:paraId="50E18C84" w14:textId="77777777" w:rsidR="00E123E7" w:rsidRPr="00DD62CA" w:rsidRDefault="00E123E7">
            <w:pPr>
              <w:pStyle w:val="TableText"/>
              <w:numPr>
                <w:ilvl w:val="0"/>
                <w:numId w:val="3"/>
              </w:numPr>
              <w:rPr>
                <w:rFonts w:ascii="Calibri" w:hAnsi="Calibri"/>
                <w:sz w:val="24"/>
                <w:szCs w:val="24"/>
              </w:rPr>
            </w:pPr>
          </w:p>
        </w:tc>
        <w:tc>
          <w:tcPr>
            <w:tcW w:w="9365" w:type="dxa"/>
            <w:gridSpan w:val="2"/>
          </w:tcPr>
          <w:p w14:paraId="270D4D19" w14:textId="77777777" w:rsidR="00E123E7" w:rsidRDefault="00E123E7">
            <w:pPr>
              <w:pStyle w:val="TableText"/>
              <w:rPr>
                <w:rFonts w:ascii="Calibri" w:hAnsi="Calibri"/>
                <w:sz w:val="24"/>
                <w:szCs w:val="24"/>
              </w:rPr>
            </w:pPr>
            <w:r>
              <w:rPr>
                <w:rFonts w:ascii="Calibri" w:hAnsi="Calibri"/>
                <w:sz w:val="24"/>
                <w:szCs w:val="24"/>
              </w:rPr>
              <w:t>Notwithstanding the submitted details, precise specifications or samples of all external surfaces, including surfacing materials and their extents, of the development hereby permitted shall have been submitted to and approved by the Local Planning Authority before their use in the proposed development.  The approved materials shall be implemented within the development in strict accordance with the approved details.</w:t>
            </w:r>
          </w:p>
          <w:p w14:paraId="1759E28A" w14:textId="77777777" w:rsidR="00E123E7" w:rsidRDefault="00E123E7">
            <w:pPr>
              <w:pStyle w:val="TableText"/>
              <w:rPr>
                <w:rFonts w:ascii="Calibri" w:hAnsi="Calibri"/>
                <w:sz w:val="24"/>
                <w:szCs w:val="24"/>
              </w:rPr>
            </w:pPr>
          </w:p>
          <w:p w14:paraId="10F14A34" w14:textId="77777777" w:rsidR="00E123E7" w:rsidRDefault="00E123E7">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77D88A9A" w14:textId="3882E754" w:rsidR="0077134E" w:rsidRDefault="0077134E">
            <w:pPr>
              <w:pStyle w:val="TableText"/>
              <w:rPr>
                <w:rFonts w:ascii="Calibri" w:hAnsi="Calibri"/>
                <w:sz w:val="24"/>
                <w:szCs w:val="24"/>
              </w:rPr>
            </w:pPr>
          </w:p>
        </w:tc>
      </w:tr>
      <w:tr w:rsidR="00E123E7" w:rsidRPr="00DD62CA" w14:paraId="7E28AAA5" w14:textId="77777777" w:rsidTr="003243B5">
        <w:trPr>
          <w:cantSplit/>
          <w:trHeight w:val="527"/>
        </w:trPr>
        <w:tc>
          <w:tcPr>
            <w:tcW w:w="988" w:type="dxa"/>
          </w:tcPr>
          <w:p w14:paraId="1D261B43" w14:textId="77777777" w:rsidR="00E123E7" w:rsidRPr="00DD62CA" w:rsidRDefault="00E123E7">
            <w:pPr>
              <w:pStyle w:val="TableText"/>
              <w:numPr>
                <w:ilvl w:val="0"/>
                <w:numId w:val="3"/>
              </w:numPr>
              <w:rPr>
                <w:rFonts w:ascii="Calibri" w:hAnsi="Calibri"/>
                <w:sz w:val="24"/>
                <w:szCs w:val="24"/>
              </w:rPr>
            </w:pPr>
          </w:p>
        </w:tc>
        <w:tc>
          <w:tcPr>
            <w:tcW w:w="9365" w:type="dxa"/>
            <w:gridSpan w:val="2"/>
          </w:tcPr>
          <w:p w14:paraId="66B1D7C5" w14:textId="77777777" w:rsidR="00E123E7" w:rsidRDefault="00E123E7">
            <w:pPr>
              <w:pStyle w:val="TableText"/>
              <w:rPr>
                <w:rFonts w:ascii="Calibri" w:hAnsi="Calibri"/>
                <w:sz w:val="24"/>
                <w:szCs w:val="24"/>
              </w:rPr>
            </w:pPr>
            <w:r>
              <w:rPr>
                <w:rFonts w:ascii="Calibri" w:hAnsi="Calibri"/>
                <w:sz w:val="24"/>
                <w:szCs w:val="24"/>
              </w:rPr>
              <w:t>This permission shall be in full accordance of the Bat  Survey report dated January 2022 and shall include details of the mitigation measures in the recommendation section with a minimum of 2 bat boxes installed at eaves height on the southwest or northwest elevation. These boxes shall be installed before use of the building hereby approved.</w:t>
            </w:r>
          </w:p>
          <w:p w14:paraId="1B84679C" w14:textId="77777777" w:rsidR="00E123E7" w:rsidRDefault="00E123E7">
            <w:pPr>
              <w:pStyle w:val="TableText"/>
              <w:rPr>
                <w:rFonts w:ascii="Calibri" w:hAnsi="Calibri"/>
                <w:sz w:val="24"/>
                <w:szCs w:val="24"/>
              </w:rPr>
            </w:pPr>
          </w:p>
          <w:p w14:paraId="222235A9" w14:textId="77777777" w:rsidR="00E123E7" w:rsidRDefault="00E123E7">
            <w:pPr>
              <w:pStyle w:val="TableText"/>
              <w:rPr>
                <w:rFonts w:ascii="Calibri" w:hAnsi="Calibri"/>
                <w:sz w:val="24"/>
                <w:szCs w:val="24"/>
              </w:rPr>
            </w:pPr>
            <w:r>
              <w:rPr>
                <w:rFonts w:ascii="Calibri" w:hAnsi="Calibri"/>
                <w:sz w:val="24"/>
                <w:szCs w:val="24"/>
              </w:rPr>
              <w:t>Reason: In the interest of biodiversity and to promote and safeguard th e protection of habitats and species.</w:t>
            </w:r>
          </w:p>
          <w:p w14:paraId="59F098F4" w14:textId="13B8585A" w:rsidR="0077134E" w:rsidRDefault="0077134E">
            <w:pPr>
              <w:pStyle w:val="TableText"/>
              <w:rPr>
                <w:rFonts w:ascii="Calibri" w:hAnsi="Calibri"/>
                <w:sz w:val="24"/>
                <w:szCs w:val="24"/>
              </w:rPr>
            </w:pPr>
          </w:p>
        </w:tc>
      </w:tr>
      <w:tr w:rsidR="00E123E7" w:rsidRPr="00DD62CA" w14:paraId="3373AE2A" w14:textId="77777777" w:rsidTr="003243B5">
        <w:trPr>
          <w:cantSplit/>
          <w:trHeight w:val="527"/>
        </w:trPr>
        <w:tc>
          <w:tcPr>
            <w:tcW w:w="988" w:type="dxa"/>
          </w:tcPr>
          <w:p w14:paraId="7623D7BC" w14:textId="77777777" w:rsidR="00E123E7" w:rsidRPr="00DD62CA" w:rsidRDefault="00E123E7">
            <w:pPr>
              <w:pStyle w:val="TableText"/>
              <w:numPr>
                <w:ilvl w:val="0"/>
                <w:numId w:val="3"/>
              </w:numPr>
              <w:rPr>
                <w:rFonts w:ascii="Calibri" w:hAnsi="Calibri"/>
                <w:sz w:val="24"/>
                <w:szCs w:val="24"/>
              </w:rPr>
            </w:pPr>
          </w:p>
        </w:tc>
        <w:tc>
          <w:tcPr>
            <w:tcW w:w="9365" w:type="dxa"/>
            <w:gridSpan w:val="2"/>
          </w:tcPr>
          <w:p w14:paraId="2284B860" w14:textId="77777777" w:rsidR="00E123E7" w:rsidRDefault="00E123E7">
            <w:pPr>
              <w:pStyle w:val="TableText"/>
              <w:rPr>
                <w:rFonts w:ascii="Calibri" w:hAnsi="Calibri"/>
                <w:sz w:val="24"/>
                <w:szCs w:val="24"/>
              </w:rPr>
            </w:pPr>
            <w:r>
              <w:rPr>
                <w:rFonts w:ascii="Calibri" w:hAnsi="Calibri"/>
                <w:sz w:val="24"/>
                <w:szCs w:val="24"/>
              </w:rPr>
              <w:t>No development approved by this permission shall commence within a phase until a Construction Management Plan for that phase has been submitted to and approved in writing by the Local Planning Authority. The approved Management Plan shall be adhered to throughout the construction period and shall provide for:</w:t>
            </w:r>
          </w:p>
          <w:p w14:paraId="5C8E8753" w14:textId="77777777" w:rsidR="00E123E7" w:rsidRDefault="00E123E7">
            <w:pPr>
              <w:pStyle w:val="TableText"/>
              <w:rPr>
                <w:rFonts w:ascii="Calibri" w:hAnsi="Calibri"/>
                <w:sz w:val="24"/>
                <w:szCs w:val="24"/>
              </w:rPr>
            </w:pPr>
          </w:p>
          <w:p w14:paraId="443B3257" w14:textId="77777777" w:rsidR="00E123E7" w:rsidRDefault="00E123E7">
            <w:pPr>
              <w:pStyle w:val="TableText"/>
              <w:rPr>
                <w:rFonts w:ascii="Calibri" w:hAnsi="Calibri"/>
                <w:sz w:val="24"/>
                <w:szCs w:val="24"/>
              </w:rPr>
            </w:pPr>
            <w:r>
              <w:rPr>
                <w:rFonts w:ascii="Calibri" w:hAnsi="Calibri"/>
                <w:sz w:val="24"/>
                <w:szCs w:val="24"/>
              </w:rPr>
              <w:t>i)</w:t>
            </w:r>
            <w:r>
              <w:rPr>
                <w:rFonts w:ascii="Calibri" w:hAnsi="Calibri"/>
                <w:sz w:val="24"/>
                <w:szCs w:val="24"/>
              </w:rPr>
              <w:tab/>
              <w:t>The routes to be used by construction vehicles carry plant and machinery routes to be used by vehicles carrying plant and materials to and from the site which shall have been constructed to base course level;</w:t>
            </w:r>
          </w:p>
          <w:p w14:paraId="6050B7F0" w14:textId="77777777" w:rsidR="00E123E7" w:rsidRDefault="00E123E7">
            <w:pPr>
              <w:pStyle w:val="TableText"/>
              <w:rPr>
                <w:rFonts w:ascii="Calibri" w:hAnsi="Calibri"/>
                <w:sz w:val="24"/>
                <w:szCs w:val="24"/>
              </w:rPr>
            </w:pPr>
            <w:r>
              <w:rPr>
                <w:rFonts w:ascii="Calibri" w:hAnsi="Calibri"/>
                <w:sz w:val="24"/>
                <w:szCs w:val="24"/>
              </w:rPr>
              <w:t>ii)</w:t>
            </w:r>
            <w:r>
              <w:rPr>
                <w:rFonts w:ascii="Calibri" w:hAnsi="Calibri"/>
                <w:sz w:val="24"/>
                <w:szCs w:val="24"/>
              </w:rPr>
              <w:tab/>
              <w:t>Parking of vehicles within the site of site operatives and visitors;</w:t>
            </w:r>
          </w:p>
          <w:p w14:paraId="7B8F4B99" w14:textId="77777777" w:rsidR="00E123E7" w:rsidRDefault="00E123E7">
            <w:pPr>
              <w:pStyle w:val="TableText"/>
              <w:rPr>
                <w:rFonts w:ascii="Calibri" w:hAnsi="Calibri"/>
                <w:sz w:val="24"/>
                <w:szCs w:val="24"/>
              </w:rPr>
            </w:pPr>
            <w:r>
              <w:rPr>
                <w:rFonts w:ascii="Calibri" w:hAnsi="Calibri"/>
                <w:sz w:val="24"/>
                <w:szCs w:val="24"/>
              </w:rPr>
              <w:t xml:space="preserve">iii) </w:t>
            </w:r>
            <w:r>
              <w:rPr>
                <w:rFonts w:ascii="Calibri" w:hAnsi="Calibri"/>
                <w:sz w:val="24"/>
                <w:szCs w:val="24"/>
              </w:rPr>
              <w:tab/>
              <w:t>Loading and unloading of plant and materials;</w:t>
            </w:r>
          </w:p>
          <w:p w14:paraId="0E6996CD" w14:textId="77777777" w:rsidR="00E123E7" w:rsidRDefault="00E123E7">
            <w:pPr>
              <w:pStyle w:val="TableText"/>
              <w:rPr>
                <w:rFonts w:ascii="Calibri" w:hAnsi="Calibri"/>
                <w:sz w:val="24"/>
                <w:szCs w:val="24"/>
              </w:rPr>
            </w:pPr>
            <w:r>
              <w:rPr>
                <w:rFonts w:ascii="Calibri" w:hAnsi="Calibri"/>
                <w:sz w:val="24"/>
                <w:szCs w:val="24"/>
              </w:rPr>
              <w:t xml:space="preserve">iv) </w:t>
            </w:r>
            <w:r>
              <w:rPr>
                <w:rFonts w:ascii="Calibri" w:hAnsi="Calibri"/>
                <w:sz w:val="24"/>
                <w:szCs w:val="24"/>
              </w:rPr>
              <w:tab/>
              <w:t>Storage of plant, materials and potential ground and water contaminants;</w:t>
            </w:r>
          </w:p>
          <w:p w14:paraId="53E996CA" w14:textId="77777777" w:rsidR="00E123E7" w:rsidRDefault="00E123E7">
            <w:pPr>
              <w:pStyle w:val="TableText"/>
              <w:rPr>
                <w:rFonts w:ascii="Calibri" w:hAnsi="Calibri"/>
                <w:sz w:val="24"/>
                <w:szCs w:val="24"/>
              </w:rPr>
            </w:pPr>
            <w:r>
              <w:rPr>
                <w:rFonts w:ascii="Calibri" w:hAnsi="Calibri"/>
                <w:sz w:val="24"/>
                <w:szCs w:val="24"/>
              </w:rPr>
              <w:t xml:space="preserve">v) </w:t>
            </w:r>
            <w:r>
              <w:rPr>
                <w:rFonts w:ascii="Calibri" w:hAnsi="Calibri"/>
                <w:sz w:val="24"/>
                <w:szCs w:val="24"/>
              </w:rPr>
              <w:tab/>
              <w:t>Erection and maintenance of security hoardings including decorative displays and facilities for public viewing, where appropriate;</w:t>
            </w:r>
          </w:p>
          <w:p w14:paraId="1F6A71CC" w14:textId="77777777" w:rsidR="00E123E7" w:rsidRDefault="00E123E7">
            <w:pPr>
              <w:pStyle w:val="TableText"/>
              <w:rPr>
                <w:rFonts w:ascii="Calibri" w:hAnsi="Calibri"/>
                <w:sz w:val="24"/>
                <w:szCs w:val="24"/>
              </w:rPr>
            </w:pPr>
            <w:r>
              <w:rPr>
                <w:rFonts w:ascii="Calibri" w:hAnsi="Calibri"/>
                <w:sz w:val="24"/>
                <w:szCs w:val="24"/>
              </w:rPr>
              <w:t xml:space="preserve">vi) </w:t>
            </w:r>
            <w:r>
              <w:rPr>
                <w:rFonts w:ascii="Calibri" w:hAnsi="Calibri"/>
                <w:sz w:val="24"/>
                <w:szCs w:val="24"/>
              </w:rPr>
              <w:tab/>
              <w:t>Wheel washing facilities;</w:t>
            </w:r>
          </w:p>
          <w:p w14:paraId="76D3C23F" w14:textId="77777777" w:rsidR="00E123E7" w:rsidRDefault="00E123E7">
            <w:pPr>
              <w:pStyle w:val="TableText"/>
              <w:rPr>
                <w:rFonts w:ascii="Calibri" w:hAnsi="Calibri"/>
                <w:sz w:val="24"/>
                <w:szCs w:val="24"/>
              </w:rPr>
            </w:pPr>
            <w:r>
              <w:rPr>
                <w:rFonts w:ascii="Calibri" w:hAnsi="Calibri"/>
                <w:sz w:val="24"/>
                <w:szCs w:val="24"/>
              </w:rPr>
              <w:t>vii)</w:t>
            </w:r>
            <w:r>
              <w:rPr>
                <w:rFonts w:ascii="Calibri" w:hAnsi="Calibri"/>
                <w:sz w:val="24"/>
                <w:szCs w:val="24"/>
              </w:rPr>
              <w:tab/>
              <w:t>A management plan to control the emission of dust and dirt during construction identifying suitable mitigation measures;</w:t>
            </w:r>
          </w:p>
          <w:p w14:paraId="50B283DB" w14:textId="77777777" w:rsidR="00E123E7" w:rsidRDefault="00E123E7">
            <w:pPr>
              <w:pStyle w:val="TableText"/>
              <w:rPr>
                <w:rFonts w:ascii="Calibri" w:hAnsi="Calibri"/>
                <w:sz w:val="24"/>
                <w:szCs w:val="24"/>
              </w:rPr>
            </w:pPr>
            <w:r>
              <w:rPr>
                <w:rFonts w:ascii="Calibri" w:hAnsi="Calibri"/>
                <w:sz w:val="24"/>
                <w:szCs w:val="24"/>
              </w:rPr>
              <w:t>viii)</w:t>
            </w:r>
            <w:r>
              <w:rPr>
                <w:rFonts w:ascii="Calibri" w:hAnsi="Calibri"/>
                <w:sz w:val="24"/>
                <w:szCs w:val="24"/>
              </w:rPr>
              <w:tab/>
              <w:t xml:space="preserve">A scheme for recycling/disposing of waste resulting from construction works. </w:t>
            </w:r>
          </w:p>
          <w:p w14:paraId="24E6E0E3" w14:textId="77777777" w:rsidR="00E123E7" w:rsidRDefault="00E123E7">
            <w:pPr>
              <w:pStyle w:val="TableText"/>
              <w:rPr>
                <w:rFonts w:ascii="Calibri" w:hAnsi="Calibri"/>
                <w:sz w:val="24"/>
                <w:szCs w:val="24"/>
              </w:rPr>
            </w:pPr>
            <w:r>
              <w:rPr>
                <w:rFonts w:ascii="Calibri" w:hAnsi="Calibri"/>
                <w:sz w:val="24"/>
                <w:szCs w:val="24"/>
              </w:rPr>
              <w:t xml:space="preserve">ix)  </w:t>
            </w:r>
            <w:r>
              <w:rPr>
                <w:rFonts w:ascii="Calibri" w:hAnsi="Calibri"/>
                <w:sz w:val="24"/>
                <w:szCs w:val="24"/>
              </w:rPr>
              <w:tab/>
              <w:t>A scheme to control noise during the construction phase;</w:t>
            </w:r>
          </w:p>
          <w:p w14:paraId="7777C487" w14:textId="77777777" w:rsidR="00E123E7" w:rsidRDefault="00E123E7">
            <w:pPr>
              <w:pStyle w:val="TableText"/>
              <w:rPr>
                <w:rFonts w:ascii="Calibri" w:hAnsi="Calibri"/>
                <w:sz w:val="24"/>
                <w:szCs w:val="24"/>
              </w:rPr>
            </w:pPr>
            <w:r>
              <w:rPr>
                <w:rFonts w:ascii="Calibri" w:hAnsi="Calibri"/>
                <w:sz w:val="24"/>
                <w:szCs w:val="24"/>
              </w:rPr>
              <w:t xml:space="preserve">x) </w:t>
            </w:r>
            <w:r>
              <w:rPr>
                <w:rFonts w:ascii="Calibri" w:hAnsi="Calibri"/>
                <w:sz w:val="24"/>
                <w:szCs w:val="24"/>
              </w:rPr>
              <w:tab/>
              <w:t>Details of lighting to be used during the construction period;</w:t>
            </w:r>
          </w:p>
          <w:p w14:paraId="5B28C44D" w14:textId="77777777" w:rsidR="00E123E7" w:rsidRDefault="00E123E7">
            <w:pPr>
              <w:pStyle w:val="TableText"/>
              <w:rPr>
                <w:rFonts w:ascii="Calibri" w:hAnsi="Calibri"/>
                <w:sz w:val="24"/>
                <w:szCs w:val="24"/>
              </w:rPr>
            </w:pPr>
            <w:r>
              <w:rPr>
                <w:rFonts w:ascii="Calibri" w:hAnsi="Calibri"/>
                <w:sz w:val="24"/>
                <w:szCs w:val="24"/>
              </w:rPr>
              <w:t>xi)</w:t>
            </w:r>
            <w:r>
              <w:rPr>
                <w:rFonts w:ascii="Calibri" w:hAnsi="Calibri"/>
                <w:sz w:val="24"/>
                <w:szCs w:val="24"/>
              </w:rPr>
              <w:tab/>
              <w:t>Site working hours;</w:t>
            </w:r>
          </w:p>
          <w:p w14:paraId="55F985C7" w14:textId="77777777" w:rsidR="00E123E7" w:rsidRDefault="00E123E7">
            <w:pPr>
              <w:pStyle w:val="TableText"/>
              <w:rPr>
                <w:rFonts w:ascii="Calibri" w:hAnsi="Calibri"/>
                <w:sz w:val="24"/>
                <w:szCs w:val="24"/>
              </w:rPr>
            </w:pPr>
            <w:r>
              <w:rPr>
                <w:rFonts w:ascii="Calibri" w:hAnsi="Calibri"/>
                <w:sz w:val="24"/>
                <w:szCs w:val="24"/>
              </w:rPr>
              <w:t xml:space="preserve">xii) </w:t>
            </w:r>
            <w:r>
              <w:rPr>
                <w:rFonts w:ascii="Calibri" w:hAnsi="Calibri"/>
                <w:sz w:val="24"/>
                <w:szCs w:val="24"/>
              </w:rPr>
              <w:tab/>
              <w:t>Periods when plant and materials trips should not be made to and from the site (mainly peak hours, but the developer to suggest times when such trips should not be made).</w:t>
            </w:r>
          </w:p>
          <w:p w14:paraId="4587ACBE" w14:textId="77777777" w:rsidR="00E123E7" w:rsidRDefault="00E123E7">
            <w:pPr>
              <w:pStyle w:val="TableText"/>
              <w:rPr>
                <w:rFonts w:ascii="Calibri" w:hAnsi="Calibri"/>
                <w:sz w:val="24"/>
                <w:szCs w:val="24"/>
              </w:rPr>
            </w:pPr>
            <w:r>
              <w:rPr>
                <w:rFonts w:ascii="Calibri" w:hAnsi="Calibri"/>
                <w:sz w:val="24"/>
                <w:szCs w:val="24"/>
              </w:rPr>
              <w:t>xiii)  24 hour emergency contact number.</w:t>
            </w:r>
          </w:p>
          <w:p w14:paraId="31F87949" w14:textId="77777777" w:rsidR="00E123E7" w:rsidRDefault="00E123E7">
            <w:pPr>
              <w:pStyle w:val="TableText"/>
              <w:rPr>
                <w:rFonts w:ascii="Calibri" w:hAnsi="Calibri"/>
                <w:sz w:val="24"/>
                <w:szCs w:val="24"/>
              </w:rPr>
            </w:pPr>
          </w:p>
          <w:p w14:paraId="6C0DAD49" w14:textId="77777777" w:rsidR="00E123E7" w:rsidRDefault="00E123E7">
            <w:pPr>
              <w:pStyle w:val="TableText"/>
              <w:rPr>
                <w:rFonts w:ascii="Calibri" w:hAnsi="Calibri"/>
                <w:sz w:val="24"/>
                <w:szCs w:val="24"/>
              </w:rPr>
            </w:pPr>
          </w:p>
          <w:p w14:paraId="58183344" w14:textId="030BDEC4" w:rsidR="00E123E7" w:rsidRDefault="00E123E7">
            <w:pPr>
              <w:pStyle w:val="TableText"/>
              <w:rPr>
                <w:rFonts w:ascii="Calibri" w:hAnsi="Calibri"/>
                <w:sz w:val="24"/>
                <w:szCs w:val="24"/>
              </w:rPr>
            </w:pPr>
            <w:r>
              <w:rPr>
                <w:rFonts w:ascii="Calibri" w:hAnsi="Calibri"/>
                <w:sz w:val="24"/>
                <w:szCs w:val="24"/>
              </w:rPr>
              <w:t>REASON: In the interests of residential amenity and highway safety. a</w:t>
            </w:r>
          </w:p>
        </w:tc>
      </w:tr>
    </w:tbl>
    <w:p w14:paraId="46629656" w14:textId="15715A61" w:rsidR="002F3ADA" w:rsidRDefault="002F3ADA">
      <w:pPr>
        <w:pStyle w:val="TableText"/>
        <w:rPr>
          <w:rFonts w:ascii="Calibri" w:hAnsi="Calibri"/>
          <w:sz w:val="24"/>
          <w:szCs w:val="24"/>
        </w:rPr>
      </w:pPr>
    </w:p>
    <w:p w14:paraId="38A507BE" w14:textId="69AF334F" w:rsidR="0077134E" w:rsidRDefault="0077134E" w:rsidP="0077134E">
      <w:pPr>
        <w:pStyle w:val="TableText"/>
        <w:jc w:val="right"/>
        <w:rPr>
          <w:rFonts w:ascii="Calibri" w:hAnsi="Calibri"/>
          <w:sz w:val="24"/>
          <w:szCs w:val="24"/>
        </w:rPr>
      </w:pPr>
      <w:r>
        <w:rPr>
          <w:rFonts w:ascii="Calibri" w:hAnsi="Calibri"/>
          <w:sz w:val="24"/>
          <w:szCs w:val="24"/>
        </w:rPr>
        <w:t>P.T.O.</w:t>
      </w:r>
    </w:p>
    <w:p w14:paraId="20F83D0B" w14:textId="77777777" w:rsidR="0077134E" w:rsidRPr="00DD62CA" w:rsidRDefault="0077134E">
      <w:pPr>
        <w:pStyle w:val="TableText"/>
        <w:rPr>
          <w:rFonts w:ascii="Calibri" w:hAnsi="Calibri"/>
          <w:sz w:val="24"/>
          <w:szCs w:val="24"/>
        </w:rPr>
      </w:pPr>
    </w:p>
    <w:p w14:paraId="19BF63D8" w14:textId="77777777" w:rsidR="0077134E" w:rsidRDefault="0077134E">
      <w:pPr>
        <w:pStyle w:val="TableText"/>
        <w:rPr>
          <w:rFonts w:ascii="Calibri" w:hAnsi="Calibri"/>
          <w:b/>
          <w:sz w:val="24"/>
          <w:szCs w:val="24"/>
          <w:u w:val="single"/>
        </w:rPr>
      </w:pPr>
    </w:p>
    <w:p w14:paraId="4F2E2EA5" w14:textId="1F29982B"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39C0473C"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217"/>
        <w:gridCol w:w="169"/>
      </w:tblGrid>
      <w:tr w:rsidR="002F3ADA" w:rsidRPr="00DD62CA" w14:paraId="7048459C" w14:textId="77777777" w:rsidTr="0077134E">
        <w:tc>
          <w:tcPr>
            <w:tcW w:w="993" w:type="dxa"/>
          </w:tcPr>
          <w:p w14:paraId="207993BA"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7325129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442EB2D" w14:textId="77777777" w:rsidTr="0077134E">
        <w:tc>
          <w:tcPr>
            <w:tcW w:w="993" w:type="dxa"/>
          </w:tcPr>
          <w:p w14:paraId="1FA36896"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5AF00028"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AA55059" w14:textId="77777777" w:rsidTr="0077134E">
        <w:tc>
          <w:tcPr>
            <w:tcW w:w="993" w:type="dxa"/>
          </w:tcPr>
          <w:p w14:paraId="564505B9" w14:textId="77777777" w:rsidR="0070149C" w:rsidRPr="00DD62CA" w:rsidRDefault="0070149C">
            <w:pPr>
              <w:pStyle w:val="TableText"/>
              <w:numPr>
                <w:ilvl w:val="0"/>
                <w:numId w:val="1"/>
              </w:numPr>
              <w:rPr>
                <w:rFonts w:ascii="Calibri" w:hAnsi="Calibri"/>
                <w:sz w:val="24"/>
                <w:szCs w:val="24"/>
              </w:rPr>
            </w:pPr>
          </w:p>
        </w:tc>
        <w:tc>
          <w:tcPr>
            <w:tcW w:w="9583" w:type="dxa"/>
            <w:gridSpan w:val="2"/>
          </w:tcPr>
          <w:p w14:paraId="30F96505"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2C411435" w14:textId="77777777" w:rsidTr="0077134E">
        <w:tblPrEx>
          <w:tblCellMar>
            <w:top w:w="29" w:type="dxa"/>
            <w:left w:w="43" w:type="dxa"/>
            <w:bottom w:w="29" w:type="dxa"/>
            <w:right w:w="43" w:type="dxa"/>
          </w:tblCellMar>
          <w:tblLook w:val="0000" w:firstRow="0" w:lastRow="0" w:firstColumn="0" w:lastColumn="0" w:noHBand="0" w:noVBand="0"/>
        </w:tblPrEx>
        <w:trPr>
          <w:gridAfter w:val="1"/>
          <w:wAfter w:w="173" w:type="dxa"/>
          <w:cantSplit/>
        </w:trPr>
        <w:tc>
          <w:tcPr>
            <w:tcW w:w="10403" w:type="dxa"/>
            <w:gridSpan w:val="2"/>
          </w:tcPr>
          <w:p w14:paraId="5FC14F80" w14:textId="0150565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1613BE44" w14:textId="77777777" w:rsidR="00B6420A" w:rsidRDefault="00B6420A" w:rsidP="00B6420A">
            <w:pPr>
              <w:rPr>
                <w:rFonts w:ascii="Calibri" w:hAnsi="Calibri"/>
                <w:b/>
                <w:sz w:val="24"/>
                <w:szCs w:val="24"/>
              </w:rPr>
            </w:pPr>
            <w:r>
              <w:rPr>
                <w:rFonts w:ascii="Calibri" w:hAnsi="Calibri"/>
                <w:b/>
                <w:sz w:val="24"/>
                <w:szCs w:val="24"/>
              </w:rPr>
              <w:t>pp NICOLA HOPKINS</w:t>
            </w:r>
          </w:p>
          <w:p w14:paraId="0E76E53D"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024500EC" w14:textId="77777777" w:rsidR="00E83FE1" w:rsidRPr="00641E0F" w:rsidRDefault="00E83FE1" w:rsidP="002C337D">
            <w:pPr>
              <w:rPr>
                <w:rFonts w:ascii="Calibri" w:hAnsi="Calibri"/>
                <w:b/>
                <w:bCs/>
                <w:sz w:val="24"/>
                <w:szCs w:val="24"/>
              </w:rPr>
            </w:pPr>
          </w:p>
        </w:tc>
      </w:tr>
    </w:tbl>
    <w:p w14:paraId="08B2B8FB"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357E2FC"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5DAB8209"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7A87EB8"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36121E74"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0271829"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BE15A59"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DCB3E2B"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308331FA" w14:textId="455D1634" w:rsidR="00310FDD" w:rsidRDefault="00310FDD" w:rsidP="0077134E">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42113EB"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209D" w14:textId="77777777" w:rsidR="00537F98" w:rsidRDefault="00537F98">
      <w:r>
        <w:separator/>
      </w:r>
    </w:p>
  </w:endnote>
  <w:endnote w:type="continuationSeparator" w:id="0">
    <w:p w14:paraId="6446DC52" w14:textId="77777777" w:rsidR="00537F98" w:rsidRDefault="0053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AA43"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8A48"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625A"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40DF" w14:textId="77777777" w:rsidR="00537F98" w:rsidRDefault="00537F98">
      <w:r>
        <w:separator/>
      </w:r>
    </w:p>
  </w:footnote>
  <w:footnote w:type="continuationSeparator" w:id="0">
    <w:p w14:paraId="405F72F0" w14:textId="77777777" w:rsidR="00537F98" w:rsidRDefault="0053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C149"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B2A3" w14:textId="77777777" w:rsidR="002F3ADA" w:rsidRPr="0089171B" w:rsidRDefault="002F3ADA">
    <w:pPr>
      <w:rPr>
        <w:rFonts w:ascii="Calibri" w:hAnsi="Calibri" w:cs="Calibri"/>
      </w:rPr>
    </w:pPr>
    <w:r w:rsidRPr="0089171B">
      <w:rPr>
        <w:rFonts w:ascii="Calibri" w:hAnsi="Calibri" w:cs="Calibri"/>
      </w:rPr>
      <w:t>RIBBLE VALLEY BOROUGH COUNCIL</w:t>
    </w:r>
  </w:p>
  <w:p w14:paraId="72CF00B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A5B3CBB" w14:textId="77777777" w:rsidR="002F3ADA" w:rsidRPr="0089171B" w:rsidRDefault="002F3ADA">
    <w:pPr>
      <w:pStyle w:val="addresses"/>
      <w:rPr>
        <w:rFonts w:ascii="Calibri" w:hAnsi="Calibri" w:cs="Calibri"/>
      </w:rPr>
    </w:pPr>
  </w:p>
  <w:p w14:paraId="69359A16" w14:textId="55B5BCBD" w:rsidR="002F3ADA" w:rsidRPr="0089171B" w:rsidRDefault="002F3ADA">
    <w:pPr>
      <w:rPr>
        <w:rFonts w:ascii="Calibri" w:hAnsi="Calibri" w:cs="Calibri"/>
        <w:b/>
        <w:bCs/>
      </w:rPr>
    </w:pPr>
    <w:r w:rsidRPr="0089171B">
      <w:rPr>
        <w:rFonts w:ascii="Calibri" w:hAnsi="Calibri" w:cs="Calibri"/>
        <w:b/>
        <w:bCs/>
      </w:rPr>
      <w:t xml:space="preserve">APPLICATION NO.  </w:t>
    </w:r>
    <w:r w:rsidR="00E123E7">
      <w:rPr>
        <w:rFonts w:ascii="Calibri" w:hAnsi="Calibri" w:cs="Calibri"/>
        <w:b/>
        <w:bCs/>
      </w:rPr>
      <w:t>3/2021/1237</w:t>
    </w:r>
    <w:r w:rsidRPr="0089171B">
      <w:rPr>
        <w:rFonts w:ascii="Calibri" w:hAnsi="Calibri" w:cs="Calibri"/>
        <w:b/>
        <w:bCs/>
      </w:rPr>
      <w:t xml:space="preserve">                                DECISION DATE: </w:t>
    </w:r>
    <w:r w:rsidR="00690161">
      <w:rPr>
        <w:rFonts w:ascii="Calibri" w:hAnsi="Calibri" w:cs="Calibri"/>
        <w:b/>
        <w:bCs/>
      </w:rPr>
      <w:t xml:space="preserve"> </w:t>
    </w:r>
    <w:r w:rsidR="00E123E7">
      <w:rPr>
        <w:rFonts w:ascii="Calibri" w:hAnsi="Calibri" w:cs="Calibri"/>
        <w:b/>
        <w:bCs/>
      </w:rPr>
      <w:t>22 March 2022</w:t>
    </w:r>
  </w:p>
  <w:p w14:paraId="48653B1F" w14:textId="77777777" w:rsidR="002F3ADA" w:rsidRDefault="002F3ADA">
    <w:pPr>
      <w:pBdr>
        <w:bottom w:val="single" w:sz="4" w:space="1" w:color="auto"/>
      </w:pBdr>
    </w:pPr>
  </w:p>
  <w:p w14:paraId="6E99FB23"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B74F"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E7"/>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37F98"/>
    <w:rsid w:val="005F0993"/>
    <w:rsid w:val="00690161"/>
    <w:rsid w:val="006F03C4"/>
    <w:rsid w:val="0070149C"/>
    <w:rsid w:val="0077134E"/>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123E7"/>
    <w:rsid w:val="00E716AD"/>
    <w:rsid w:val="00E83FE1"/>
    <w:rsid w:val="00ED5B72"/>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9CED9"/>
  <w15:chartTrackingRefBased/>
  <w15:docId w15:val="{D54F9517-5DE0-409F-8619-2805686E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1284</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8280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John Macholc</dc:creator>
  <cp:keywords/>
  <cp:lastModifiedBy>Lesley Lund</cp:lastModifiedBy>
  <cp:revision>2</cp:revision>
  <cp:lastPrinted>2022-03-30T13:19:00Z</cp:lastPrinted>
  <dcterms:created xsi:type="dcterms:W3CDTF">2022-03-30T15:02:00Z</dcterms:created>
  <dcterms:modified xsi:type="dcterms:W3CDTF">2022-03-30T15:02:00Z</dcterms:modified>
</cp:coreProperties>
</file>