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81"/>
        <w:gridCol w:w="900"/>
        <w:gridCol w:w="198"/>
        <w:gridCol w:w="443"/>
        <w:gridCol w:w="238"/>
        <w:gridCol w:w="201"/>
        <w:gridCol w:w="1006"/>
        <w:gridCol w:w="1298"/>
        <w:gridCol w:w="519"/>
        <w:gridCol w:w="579"/>
        <w:gridCol w:w="427"/>
        <w:gridCol w:w="574"/>
        <w:gridCol w:w="1006"/>
        <w:gridCol w:w="1298"/>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9021AD9" w:rsidR="004936A6" w:rsidRPr="008C75E4" w:rsidRDefault="00F31E80"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29B4FAFF" w:rsidR="004936A6" w:rsidRPr="008C75E4" w:rsidRDefault="00F31E80" w:rsidP="00D2449B">
            <w:pPr>
              <w:jc w:val="center"/>
              <w:rPr>
                <w:rFonts w:ascii="Calibri" w:hAnsi="Calibri"/>
                <w:b/>
                <w:szCs w:val="22"/>
              </w:rPr>
            </w:pPr>
            <w:r>
              <w:rPr>
                <w:rFonts w:ascii="Calibri" w:hAnsi="Calibri"/>
                <w:b/>
                <w:szCs w:val="22"/>
              </w:rPr>
              <w:t>28/02/2022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0B68B02" w:rsidR="004936A6" w:rsidRPr="008C75E4" w:rsidRDefault="00F31E80" w:rsidP="00D2449B">
            <w:pPr>
              <w:jc w:val="center"/>
              <w:rPr>
                <w:rFonts w:ascii="Calibri" w:hAnsi="Calibri"/>
                <w:b/>
                <w:szCs w:val="22"/>
              </w:rPr>
            </w:pPr>
            <w:r>
              <w:rPr>
                <w:rFonts w:ascii="Calibri" w:hAnsi="Calibri"/>
                <w:b/>
                <w:szCs w:val="22"/>
              </w:rPr>
              <w:t>NH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09B1DAF6" w:rsidR="004936A6" w:rsidRPr="008C75E4" w:rsidRDefault="00F31E80" w:rsidP="00D2449B">
            <w:pPr>
              <w:jc w:val="center"/>
              <w:rPr>
                <w:rFonts w:ascii="Calibri" w:hAnsi="Calibri"/>
                <w:b/>
                <w:szCs w:val="22"/>
              </w:rPr>
            </w:pPr>
            <w:r>
              <w:rPr>
                <w:rFonts w:ascii="Calibri" w:hAnsi="Calibri"/>
                <w:b/>
                <w:szCs w:val="22"/>
              </w:rPr>
              <w:t>28/02/2022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2A64D3AA" w:rsidR="004A5EA9" w:rsidRPr="008C75E4" w:rsidRDefault="00C3289C" w:rsidP="008F6B58">
            <w:pPr>
              <w:rPr>
                <w:rFonts w:ascii="Calibri" w:hAnsi="Calibri"/>
                <w:szCs w:val="22"/>
              </w:rPr>
            </w:pPr>
            <w:r>
              <w:rPr>
                <w:rFonts w:ascii="Calibri" w:hAnsi="Calibri"/>
                <w:szCs w:val="22"/>
              </w:rPr>
              <w:t>3/2021/</w:t>
            </w:r>
            <w:r w:rsidR="00B416C0">
              <w:rPr>
                <w:rFonts w:ascii="Calibri" w:hAnsi="Calibri"/>
                <w:szCs w:val="22"/>
              </w:rPr>
              <w:t>1260 (LBC)</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DE325AE" w:rsidR="004A5EA9" w:rsidRPr="008C75E4" w:rsidRDefault="00B416C0" w:rsidP="002C6277">
            <w:pPr>
              <w:rPr>
                <w:rFonts w:ascii="Calibri" w:hAnsi="Calibri"/>
                <w:szCs w:val="22"/>
              </w:rPr>
            </w:pPr>
            <w:r>
              <w:rPr>
                <w:rFonts w:ascii="Calibri" w:hAnsi="Calibri"/>
                <w:szCs w:val="22"/>
              </w:rPr>
              <w:t>13</w:t>
            </w:r>
            <w:r w:rsidR="00C3289C">
              <w:rPr>
                <w:rFonts w:ascii="Calibri" w:hAnsi="Calibri"/>
                <w:szCs w:val="22"/>
              </w:rPr>
              <w:t>/1/202</w:t>
            </w:r>
            <w:r>
              <w:rPr>
                <w:rFonts w:ascii="Calibri" w:hAnsi="Calibri"/>
                <w:szCs w:val="22"/>
              </w:rPr>
              <w:t>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39A12DB7" w:rsidR="00FD334A" w:rsidRPr="008C75E4" w:rsidRDefault="00B416C0" w:rsidP="00FD334A">
            <w:pPr>
              <w:rPr>
                <w:rFonts w:ascii="Calibri" w:hAnsi="Calibri"/>
                <w:b/>
                <w:szCs w:val="22"/>
              </w:rPr>
            </w:pPr>
            <w:r>
              <w:rPr>
                <w:rFonts w:ascii="Calibri" w:hAnsi="Calibri"/>
                <w:b/>
                <w:szCs w:val="22"/>
              </w:rPr>
              <w:t>Approv</w:t>
            </w:r>
            <w:r w:rsidR="008D5A3A">
              <w:rPr>
                <w:rFonts w:ascii="Calibri" w:hAnsi="Calibri"/>
                <w:b/>
                <w:szCs w:val="22"/>
              </w:rPr>
              <w:t>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48BCEF2F" w:rsidR="004A5EA9" w:rsidRPr="00B416C0" w:rsidRDefault="00B416C0">
            <w:pPr>
              <w:rPr>
                <w:rFonts w:asciiTheme="minorHAnsi" w:hAnsiTheme="minorHAnsi" w:cstheme="minorHAnsi"/>
                <w:szCs w:val="22"/>
              </w:rPr>
            </w:pPr>
            <w:r w:rsidRPr="00B416C0">
              <w:rPr>
                <w:rFonts w:asciiTheme="minorHAnsi" w:hAnsiTheme="minorHAnsi" w:cstheme="minorHAnsi"/>
                <w:szCs w:val="22"/>
                <w:lang w:val="en"/>
              </w:rPr>
              <w:t>Urgent repairs to roof to protect the historic fabric of the listed building. Existing slates to be reused if possible and if not, reclaimed stone slates will be used. Existing insulation is replaced where damaged by water ingress.</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01596925" w:rsidR="002A01CF" w:rsidRPr="00B416C0" w:rsidRDefault="00B416C0" w:rsidP="00A42E82">
            <w:pPr>
              <w:rPr>
                <w:rFonts w:asciiTheme="minorHAnsi" w:hAnsiTheme="minorHAnsi" w:cstheme="minorHAnsi"/>
                <w:b/>
                <w:bCs/>
                <w:szCs w:val="22"/>
              </w:rPr>
            </w:pPr>
            <w:r w:rsidRPr="00B416C0">
              <w:rPr>
                <w:rStyle w:val="Strong"/>
                <w:rFonts w:asciiTheme="minorHAnsi" w:hAnsiTheme="minorHAnsi" w:cstheme="minorHAnsi"/>
                <w:b w:val="0"/>
                <w:bCs w:val="0"/>
                <w:szCs w:val="22"/>
              </w:rPr>
              <w:t>10 Main Street Bolton By Bowland BB7 4NW</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3608E9EB" w:rsidR="003A4376" w:rsidRPr="009825FF" w:rsidRDefault="00042539"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15BC315B" w:rsidR="002A01CF" w:rsidRPr="008C75E4" w:rsidRDefault="002A01CF" w:rsidP="006126D1">
            <w:pPr>
              <w:jc w:val="both"/>
              <w:rPr>
                <w:rFonts w:ascii="Calibri" w:hAnsi="Calibri"/>
                <w:b/>
                <w:szCs w:val="22"/>
              </w:rPr>
            </w:pPr>
            <w:r w:rsidRPr="008C75E4">
              <w:rPr>
                <w:rFonts w:ascii="Calibri" w:hAnsi="Calibri"/>
                <w:b/>
                <w:szCs w:val="22"/>
              </w:rPr>
              <w:t xml:space="preserve">LCC </w:t>
            </w:r>
            <w:r w:rsidR="00042539">
              <w:rPr>
                <w:rFonts w:ascii="Calibri" w:hAnsi="Calibri"/>
                <w:b/>
                <w:szCs w:val="22"/>
              </w:rPr>
              <w:t>Archaeology</w:t>
            </w:r>
            <w:r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3AD229E8" w:rsidR="00D841DA" w:rsidRDefault="00042539" w:rsidP="00FC046F">
            <w:pPr>
              <w:jc w:val="both"/>
              <w:rPr>
                <w:rFonts w:ascii="Calibri" w:hAnsi="Calibri"/>
                <w:szCs w:val="22"/>
              </w:rPr>
            </w:pPr>
            <w:r>
              <w:rPr>
                <w:rFonts w:ascii="Calibri" w:hAnsi="Calibri"/>
                <w:szCs w:val="22"/>
              </w:rPr>
              <w:t>No comments.</w:t>
            </w:r>
          </w:p>
          <w:p w14:paraId="2B9E8119" w14:textId="7ACB716C" w:rsidR="00042539" w:rsidRDefault="00042539" w:rsidP="00FC046F">
            <w:pPr>
              <w:jc w:val="both"/>
              <w:rPr>
                <w:rFonts w:ascii="Calibri" w:hAnsi="Calibri"/>
                <w:szCs w:val="22"/>
              </w:rPr>
            </w:pPr>
          </w:p>
          <w:p w14:paraId="69CB382A" w14:textId="11FB3461" w:rsidR="00042539" w:rsidRPr="00042539" w:rsidRDefault="00042539" w:rsidP="00FC046F">
            <w:pPr>
              <w:jc w:val="both"/>
              <w:rPr>
                <w:rFonts w:ascii="Calibri" w:hAnsi="Calibri"/>
                <w:b/>
                <w:bCs/>
                <w:szCs w:val="22"/>
              </w:rPr>
            </w:pPr>
            <w:r w:rsidRPr="00042539">
              <w:rPr>
                <w:rFonts w:ascii="Calibri" w:hAnsi="Calibri"/>
                <w:b/>
                <w:bCs/>
                <w:szCs w:val="22"/>
              </w:rPr>
              <w:t>Historic Amenity Societies:</w:t>
            </w:r>
          </w:p>
          <w:p w14:paraId="6D151D3A" w14:textId="2BBAD3FB" w:rsidR="00042539" w:rsidRDefault="00042539" w:rsidP="00FC046F">
            <w:pPr>
              <w:jc w:val="both"/>
              <w:rPr>
                <w:rFonts w:ascii="Calibri" w:hAnsi="Calibri"/>
                <w:szCs w:val="22"/>
              </w:rPr>
            </w:pPr>
            <w:r>
              <w:rPr>
                <w:rFonts w:ascii="Calibri" w:hAnsi="Calibri"/>
                <w:szCs w:val="22"/>
              </w:rPr>
              <w:t>Consulted, no representations received.</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0B6A5936" w:rsidR="005878FE" w:rsidRPr="00435FC9" w:rsidRDefault="008A1B5F"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077EDCE8"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4953BA13" w14:textId="77777777" w:rsidR="00DC0953" w:rsidRDefault="00DC0953" w:rsidP="00DC0953">
            <w:pPr>
              <w:overflowPunct/>
              <w:autoSpaceDE/>
              <w:adjustRightInd/>
              <w:jc w:val="both"/>
              <w:rPr>
                <w:rFonts w:ascii="Calibri" w:hAnsi="Calibri"/>
                <w:szCs w:val="22"/>
              </w:rPr>
            </w:pPr>
            <w:r>
              <w:rPr>
                <w:rFonts w:ascii="Calibri" w:hAnsi="Calibri"/>
                <w:szCs w:val="24"/>
              </w:rPr>
              <w:t>Planning (Listed Buildings and Conservation Areas) Act 1990 -</w:t>
            </w:r>
            <w:r>
              <w:rPr>
                <w:rFonts w:ascii="Calibri" w:hAnsi="Calibri"/>
                <w:szCs w:val="22"/>
              </w:rPr>
              <w:t xml:space="preserve">‘Preservation’ in the duties at section 16, 66 </w:t>
            </w:r>
          </w:p>
          <w:p w14:paraId="2C165454" w14:textId="77777777" w:rsidR="00DC0953" w:rsidRDefault="00DC0953" w:rsidP="00DC0953">
            <w:pPr>
              <w:overflowPunct/>
              <w:autoSpaceDE/>
              <w:adjustRightInd/>
              <w:ind w:left="720" w:hanging="720"/>
              <w:jc w:val="both"/>
              <w:rPr>
                <w:rFonts w:ascii="Calibri" w:hAnsi="Calibri"/>
                <w:i/>
                <w:iCs/>
                <w:szCs w:val="22"/>
              </w:rPr>
            </w:pPr>
            <w:r>
              <w:rPr>
                <w:rFonts w:ascii="Calibri" w:hAnsi="Calibri"/>
                <w:szCs w:val="22"/>
              </w:rPr>
              <w:t>and 72 of the Act means “doing no harm to” (</w:t>
            </w:r>
            <w:r>
              <w:rPr>
                <w:rFonts w:ascii="Calibri" w:hAnsi="Calibri"/>
                <w:i/>
                <w:iCs/>
                <w:szCs w:val="22"/>
              </w:rPr>
              <w:t xml:space="preserve">South Lakeland DC v. Secretary of State for the Environment </w:t>
            </w:r>
          </w:p>
          <w:p w14:paraId="6FADE3CB" w14:textId="77777777" w:rsidR="00DC0953" w:rsidRDefault="00DC0953" w:rsidP="00DC0953">
            <w:pPr>
              <w:overflowPunct/>
              <w:autoSpaceDE/>
              <w:adjustRightInd/>
              <w:ind w:left="720" w:hanging="720"/>
              <w:jc w:val="both"/>
              <w:rPr>
                <w:rFonts w:ascii="Calibri" w:hAnsi="Calibri"/>
                <w:szCs w:val="24"/>
              </w:rPr>
            </w:pPr>
            <w:r>
              <w:rPr>
                <w:rFonts w:ascii="Calibri" w:hAnsi="Calibri"/>
                <w:szCs w:val="22"/>
              </w:rPr>
              <w:t>[1992]).</w:t>
            </w:r>
          </w:p>
          <w:p w14:paraId="7D08D54F" w14:textId="77777777" w:rsidR="00DC0953" w:rsidRDefault="00DC0953" w:rsidP="00DC0953">
            <w:pPr>
              <w:overflowPunct/>
              <w:autoSpaceDE/>
              <w:adjustRightInd/>
              <w:ind w:left="720" w:hanging="720"/>
              <w:jc w:val="both"/>
              <w:rPr>
                <w:rFonts w:ascii="Calibri" w:hAnsi="Calibri"/>
                <w:szCs w:val="24"/>
              </w:rPr>
            </w:pPr>
          </w:p>
          <w:p w14:paraId="56EC2D8F" w14:textId="49576EF8" w:rsidR="00DC0953" w:rsidRDefault="00DC0953" w:rsidP="00DC0953">
            <w:pPr>
              <w:overflowPunct/>
              <w:autoSpaceDE/>
              <w:adjustRightInd/>
              <w:ind w:left="720" w:hanging="720"/>
              <w:jc w:val="both"/>
              <w:rPr>
                <w:rFonts w:ascii="Calibri" w:hAnsi="Calibri"/>
                <w:szCs w:val="24"/>
              </w:rPr>
            </w:pPr>
            <w:r>
              <w:rPr>
                <w:rFonts w:ascii="Calibri" w:hAnsi="Calibri"/>
                <w:szCs w:val="24"/>
              </w:rPr>
              <w:t>Bolton by Bowland Conservation Area Appraisal</w:t>
            </w:r>
          </w:p>
          <w:p w14:paraId="3D9CBC83" w14:textId="77777777" w:rsidR="00DC0953" w:rsidRDefault="00DC0953" w:rsidP="00DC0953">
            <w:pPr>
              <w:overflowPunct/>
              <w:autoSpaceDE/>
              <w:adjustRightInd/>
              <w:ind w:left="720" w:hanging="720"/>
              <w:jc w:val="both"/>
              <w:rPr>
                <w:rFonts w:ascii="Calibri" w:hAnsi="Calibri"/>
                <w:szCs w:val="24"/>
              </w:rPr>
            </w:pPr>
          </w:p>
          <w:p w14:paraId="40F8C734" w14:textId="77777777" w:rsidR="00DC0953" w:rsidRPr="009F2017" w:rsidRDefault="00DC0953" w:rsidP="00DC0953">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t xml:space="preserve">Ribble Valley Core Strategy: </w:t>
            </w:r>
          </w:p>
          <w:p w14:paraId="22FEF906" w14:textId="77777777" w:rsidR="00DC0953" w:rsidRPr="009F2017" w:rsidRDefault="00DC0953" w:rsidP="00DC0953">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2AA41A92" w14:textId="77777777" w:rsidR="00DC0953" w:rsidRPr="009F2017" w:rsidRDefault="00DC0953" w:rsidP="00DC0953">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749C2023" w14:textId="77777777" w:rsidR="00DC0953" w:rsidRPr="009F2017" w:rsidRDefault="00DC0953" w:rsidP="00DC0953">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2489DB66" w14:textId="77777777" w:rsidR="00DC0953" w:rsidRDefault="00DC0953" w:rsidP="00DC0953">
            <w:pPr>
              <w:overflowPunct/>
              <w:autoSpaceDE/>
              <w:adjustRightInd/>
              <w:jc w:val="both"/>
              <w:rPr>
                <w:rFonts w:ascii="Calibri" w:hAnsi="Calibri"/>
                <w:szCs w:val="24"/>
              </w:rPr>
            </w:pPr>
            <w:r>
              <w:rPr>
                <w:rFonts w:ascii="Calibri" w:hAnsi="Calibri"/>
                <w:szCs w:val="24"/>
              </w:rPr>
              <w:t xml:space="preserve">    </w:t>
            </w:r>
          </w:p>
          <w:p w14:paraId="57B2951F" w14:textId="77777777" w:rsidR="00DC0953" w:rsidRDefault="00DC0953" w:rsidP="00DC0953">
            <w:pPr>
              <w:overflowPunct/>
              <w:autoSpaceDE/>
              <w:adjustRightInd/>
              <w:jc w:val="both"/>
              <w:rPr>
                <w:rFonts w:ascii="Calibri" w:hAnsi="Calibri"/>
                <w:szCs w:val="24"/>
              </w:rPr>
            </w:pPr>
            <w:r>
              <w:rPr>
                <w:rFonts w:ascii="Calibri" w:hAnsi="Calibri"/>
                <w:szCs w:val="24"/>
              </w:rPr>
              <w:t>NPPF</w:t>
            </w:r>
          </w:p>
          <w:p w14:paraId="54AA7FD5" w14:textId="77777777" w:rsidR="00DC0953" w:rsidRPr="00504440" w:rsidRDefault="00DC0953" w:rsidP="00DC0953">
            <w:pPr>
              <w:pStyle w:val="PLANNING"/>
              <w:rPr>
                <w:rFonts w:ascii="Calibri" w:hAnsi="Calibri"/>
                <w:b/>
                <w:bCs/>
                <w:szCs w:val="22"/>
              </w:rPr>
            </w:pPr>
            <w:r>
              <w:rPr>
                <w:rFonts w:ascii="Calibri" w:hAnsi="Calibri" w:cs="Arial"/>
              </w:rPr>
              <w:t>NPPG</w:t>
            </w:r>
          </w:p>
          <w:p w14:paraId="6C57C1F9" w14:textId="77777777" w:rsidR="001946E0" w:rsidRPr="008C75E4" w:rsidRDefault="001946E0" w:rsidP="00DC0953">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6EEF035A" w14:textId="3DC6B530" w:rsidR="00101855" w:rsidRPr="00DC0953" w:rsidRDefault="00DC0953" w:rsidP="00454754">
            <w:pPr>
              <w:pStyle w:val="PLANNING"/>
              <w:rPr>
                <w:rFonts w:asciiTheme="minorHAnsi" w:hAnsiTheme="minorHAnsi" w:cstheme="minorHAnsi"/>
                <w:bCs/>
                <w:szCs w:val="22"/>
              </w:rPr>
            </w:pPr>
            <w:r w:rsidRPr="00DC0953">
              <w:rPr>
                <w:rFonts w:asciiTheme="minorHAnsi" w:hAnsiTheme="minorHAnsi" w:cstheme="minorHAnsi"/>
                <w:bCs/>
                <w:szCs w:val="22"/>
              </w:rPr>
              <w:t xml:space="preserve">3/1993/0771 - </w:t>
            </w:r>
            <w:r>
              <w:rPr>
                <w:rFonts w:asciiTheme="minorHAnsi" w:hAnsiTheme="minorHAnsi" w:cstheme="minorHAnsi"/>
                <w:bCs/>
                <w:szCs w:val="22"/>
              </w:rPr>
              <w:t>C</w:t>
            </w:r>
            <w:proofErr w:type="spellStart"/>
            <w:r w:rsidRPr="00DC0953">
              <w:rPr>
                <w:rFonts w:asciiTheme="minorHAnsi" w:hAnsiTheme="minorHAnsi" w:cstheme="minorHAnsi"/>
                <w:szCs w:val="22"/>
                <w:lang w:val="en"/>
              </w:rPr>
              <w:t>onstruction</w:t>
            </w:r>
            <w:proofErr w:type="spellEnd"/>
            <w:r w:rsidRPr="00DC0953">
              <w:rPr>
                <w:rFonts w:asciiTheme="minorHAnsi" w:hAnsiTheme="minorHAnsi" w:cstheme="minorHAnsi"/>
                <w:szCs w:val="22"/>
                <w:lang w:val="en"/>
              </w:rPr>
              <w:t xml:space="preserve"> of conservatory to rear. </w:t>
            </w:r>
            <w:r>
              <w:rPr>
                <w:rFonts w:asciiTheme="minorHAnsi" w:hAnsiTheme="minorHAnsi" w:cstheme="minorHAnsi"/>
                <w:szCs w:val="22"/>
                <w:lang w:val="en"/>
              </w:rPr>
              <w:t>LBC</w:t>
            </w:r>
            <w:r w:rsidRPr="00DC0953">
              <w:rPr>
                <w:rFonts w:asciiTheme="minorHAnsi" w:hAnsiTheme="minorHAnsi" w:cstheme="minorHAnsi"/>
                <w:szCs w:val="22"/>
                <w:lang w:val="en"/>
              </w:rPr>
              <w:t xml:space="preserve"> granted 24/12/1993.</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272B798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EDEDD1A" w14:textId="4EB9D569" w:rsidR="00DC0953" w:rsidRPr="005104C5" w:rsidRDefault="005104C5" w:rsidP="00454754">
            <w:pPr>
              <w:pStyle w:val="Header"/>
              <w:tabs>
                <w:tab w:val="clear" w:pos="4153"/>
                <w:tab w:val="clear" w:pos="8306"/>
              </w:tabs>
              <w:contextualSpacing/>
              <w:jc w:val="both"/>
              <w:rPr>
                <w:rFonts w:ascii="Calibri" w:hAnsi="Calibri"/>
                <w:bCs/>
                <w:szCs w:val="22"/>
              </w:rPr>
            </w:pPr>
            <w:r>
              <w:rPr>
                <w:rFonts w:ascii="Calibri" w:hAnsi="Calibri"/>
                <w:bCs/>
                <w:szCs w:val="22"/>
              </w:rPr>
              <w:t>‘</w:t>
            </w:r>
            <w:r w:rsidRPr="005104C5">
              <w:rPr>
                <w:rFonts w:ascii="Calibri" w:hAnsi="Calibri"/>
                <w:bCs/>
                <w:szCs w:val="22"/>
              </w:rPr>
              <w:t>10 and 12 Main Street’</w:t>
            </w:r>
            <w:r>
              <w:rPr>
                <w:rFonts w:ascii="Calibri" w:hAnsi="Calibri"/>
                <w:bCs/>
                <w:szCs w:val="22"/>
              </w:rPr>
              <w:t xml:space="preserve"> is a Grade II pair of houses of the late C19 prominently sited within Bolton by Bowland Conservation Area. The site is within the immediate setting of ‘Primrose Cottage and Keys Cottage’, ‘8 and 8a Main Street’, ’14 Main Street’ (also within row; Grade II) and ‘9 and 11 Main Street’ (opposite</w:t>
            </w:r>
            <w:r w:rsidR="00826A19">
              <w:rPr>
                <w:rFonts w:ascii="Calibri" w:hAnsi="Calibri"/>
                <w:bCs/>
                <w:szCs w:val="22"/>
              </w:rPr>
              <w:t>; Grade II</w:t>
            </w:r>
            <w:r>
              <w:rPr>
                <w:rFonts w:ascii="Calibri" w:hAnsi="Calibri"/>
                <w:bCs/>
                <w:szCs w:val="22"/>
              </w:rPr>
              <w:t>).</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6D05BBF3" w14:textId="29CA0D21" w:rsidR="00E82139" w:rsidRDefault="00AA43F8" w:rsidP="00454754">
            <w:pPr>
              <w:pStyle w:val="Header"/>
              <w:tabs>
                <w:tab w:val="clear" w:pos="4153"/>
                <w:tab w:val="clear" w:pos="8306"/>
              </w:tabs>
              <w:jc w:val="both"/>
              <w:rPr>
                <w:rFonts w:ascii="Calibri" w:hAnsi="Calibri"/>
                <w:szCs w:val="22"/>
              </w:rPr>
            </w:pPr>
            <w:r>
              <w:rPr>
                <w:rFonts w:ascii="Calibri" w:hAnsi="Calibri"/>
                <w:szCs w:val="22"/>
              </w:rPr>
              <w:t xml:space="preserve">Listed building consent is sought for roof repairs including replacement felt and insulation. </w:t>
            </w:r>
            <w:r w:rsidR="00AB1C8A">
              <w:rPr>
                <w:rFonts w:ascii="Calibri" w:hAnsi="Calibri"/>
                <w:szCs w:val="22"/>
              </w:rPr>
              <w:t>Water ingress is damaging timbers and it is proposed to repair and replace (the middle purlin is most severely damaged and is to be supported with a steel purlin leaving the original purlin).</w:t>
            </w:r>
            <w:r w:rsidR="00EF41BE">
              <w:rPr>
                <w:rFonts w:ascii="Calibri" w:hAnsi="Calibri"/>
                <w:szCs w:val="22"/>
              </w:rPr>
              <w:t xml:space="preserve"> Re-use existing stone slates</w:t>
            </w:r>
            <w:r w:rsidR="00411524">
              <w:rPr>
                <w:rFonts w:ascii="Calibri" w:hAnsi="Calibri"/>
                <w:szCs w:val="22"/>
              </w:rPr>
              <w:t xml:space="preserve"> (</w:t>
            </w:r>
            <w:r w:rsidR="00EF41BE">
              <w:rPr>
                <w:rFonts w:ascii="Calibri" w:hAnsi="Calibri"/>
                <w:szCs w:val="22"/>
              </w:rPr>
              <w:t>any new slates to be reclaimed slates</w:t>
            </w:r>
            <w:r w:rsidR="00411524">
              <w:rPr>
                <w:rFonts w:ascii="Calibri" w:hAnsi="Calibri"/>
                <w:szCs w:val="22"/>
              </w:rPr>
              <w:t>)</w:t>
            </w:r>
            <w:r w:rsidR="00EF41BE">
              <w:rPr>
                <w:rFonts w:ascii="Calibri" w:hAnsi="Calibri"/>
                <w:szCs w:val="22"/>
              </w:rPr>
              <w:t>.</w:t>
            </w:r>
          </w:p>
          <w:p w14:paraId="010B1F22" w14:textId="008442DD" w:rsidR="00E82139" w:rsidRPr="00F012FA" w:rsidRDefault="00E82139" w:rsidP="00454754">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64CE0282" w:rsidR="006D7624" w:rsidRDefault="00DC0953" w:rsidP="006D7624">
            <w:pPr>
              <w:pStyle w:val="Header"/>
              <w:jc w:val="both"/>
              <w:rPr>
                <w:rFonts w:ascii="Calibri" w:hAnsi="Calibri"/>
                <w:b/>
                <w:szCs w:val="22"/>
              </w:rPr>
            </w:pPr>
            <w:r>
              <w:rPr>
                <w:rFonts w:ascii="Calibri" w:hAnsi="Calibri"/>
                <w:b/>
                <w:szCs w:val="22"/>
              </w:rPr>
              <w:t>Impact upon the special architectural and historic interest of the listed building and the character and appearance of Bolton by Bowland Conservation Area</w:t>
            </w:r>
            <w:r w:rsidR="006D7624" w:rsidRPr="006D7624">
              <w:rPr>
                <w:rFonts w:ascii="Calibri" w:hAnsi="Calibri"/>
                <w:b/>
                <w:szCs w:val="22"/>
              </w:rPr>
              <w:t>:</w:t>
            </w:r>
          </w:p>
          <w:p w14:paraId="4E432B50" w14:textId="01E18019" w:rsidR="00E82139" w:rsidRDefault="00E82139" w:rsidP="006D7624">
            <w:pPr>
              <w:pStyle w:val="Header"/>
              <w:jc w:val="both"/>
              <w:rPr>
                <w:rFonts w:ascii="Calibri" w:hAnsi="Calibri"/>
                <w:b/>
                <w:szCs w:val="22"/>
              </w:rPr>
            </w:pPr>
          </w:p>
          <w:p w14:paraId="42FBDF00" w14:textId="49BCA77B" w:rsidR="00E82139" w:rsidRPr="00E82139" w:rsidRDefault="00E82139" w:rsidP="006D7624">
            <w:pPr>
              <w:pStyle w:val="Header"/>
              <w:jc w:val="both"/>
              <w:rPr>
                <w:rFonts w:ascii="Calibri" w:hAnsi="Calibri"/>
                <w:bCs/>
                <w:szCs w:val="22"/>
              </w:rPr>
            </w:pPr>
            <w:r w:rsidRPr="00E82139">
              <w:rPr>
                <w:rFonts w:ascii="Calibri" w:hAnsi="Calibri"/>
                <w:bCs/>
                <w:szCs w:val="22"/>
              </w:rPr>
              <w:t>The proposals to repair the listed building and ensure its longevity are welcomed.</w:t>
            </w:r>
          </w:p>
          <w:p w14:paraId="3DE3C5A9" w14:textId="6622BD2F" w:rsidR="00E82139" w:rsidRDefault="00E82139" w:rsidP="006D7624">
            <w:pPr>
              <w:pStyle w:val="Header"/>
              <w:jc w:val="both"/>
              <w:rPr>
                <w:rFonts w:ascii="Calibri" w:hAnsi="Calibri"/>
                <w:b/>
                <w:szCs w:val="22"/>
              </w:rPr>
            </w:pPr>
          </w:p>
          <w:p w14:paraId="40786B84" w14:textId="77777777" w:rsidR="00E82139" w:rsidRPr="001130E6" w:rsidRDefault="00E82139" w:rsidP="00E82139">
            <w:pPr>
              <w:pStyle w:val="Header"/>
              <w:tabs>
                <w:tab w:val="clear" w:pos="4153"/>
                <w:tab w:val="clear" w:pos="8306"/>
              </w:tabs>
              <w:jc w:val="both"/>
              <w:rPr>
                <w:rFonts w:asciiTheme="minorHAnsi" w:hAnsiTheme="minorHAnsi" w:cstheme="minorHAnsi"/>
                <w:szCs w:val="22"/>
              </w:rPr>
            </w:pPr>
            <w:r>
              <w:rPr>
                <w:rFonts w:ascii="Calibri" w:hAnsi="Calibri"/>
                <w:szCs w:val="22"/>
              </w:rPr>
              <w:t xml:space="preserve">On request, further information of proposed works to the roof timber structure have been received. However, this survey is not accompanied by drawings or extensive photos with explanations. The removal of the ridge beam (is this the middle purlin?) is now recommended. </w:t>
            </w:r>
            <w:r w:rsidRPr="00887A23">
              <w:rPr>
                <w:rFonts w:asciiTheme="minorHAnsi" w:hAnsiTheme="minorHAnsi" w:cstheme="minorHAnsi"/>
                <w:szCs w:val="22"/>
              </w:rPr>
              <w:t>The survey identifies that rafter ends have not been inspected.</w:t>
            </w:r>
          </w:p>
          <w:p w14:paraId="66C16FEE" w14:textId="77777777" w:rsidR="00E82139" w:rsidRDefault="00E82139" w:rsidP="00E82139">
            <w:pPr>
              <w:pStyle w:val="Header"/>
              <w:tabs>
                <w:tab w:val="clear" w:pos="4153"/>
                <w:tab w:val="clear" w:pos="8306"/>
              </w:tabs>
              <w:jc w:val="both"/>
              <w:rPr>
                <w:rFonts w:ascii="Calibri" w:hAnsi="Calibri"/>
                <w:szCs w:val="22"/>
              </w:rPr>
            </w:pPr>
          </w:p>
          <w:p w14:paraId="25EFFA85" w14:textId="77777777" w:rsidR="00E82139" w:rsidRDefault="00E82139" w:rsidP="00E82139">
            <w:pPr>
              <w:pStyle w:val="Header"/>
              <w:tabs>
                <w:tab w:val="clear" w:pos="4153"/>
                <w:tab w:val="clear" w:pos="8306"/>
              </w:tabs>
              <w:jc w:val="both"/>
              <w:rPr>
                <w:rFonts w:asciiTheme="minorHAnsi" w:hAnsiTheme="minorHAnsi" w:cstheme="minorHAnsi"/>
                <w:szCs w:val="22"/>
              </w:rPr>
            </w:pPr>
            <w:r>
              <w:rPr>
                <w:rFonts w:ascii="Calibri" w:hAnsi="Calibri"/>
                <w:szCs w:val="22"/>
              </w:rPr>
              <w:t xml:space="preserve">The extent of current insect infestation is not established but widespread use of insecticide is proposed. </w:t>
            </w:r>
          </w:p>
          <w:p w14:paraId="026A79DE" w14:textId="77777777" w:rsidR="00E82139" w:rsidRPr="00887A23" w:rsidRDefault="00E82139" w:rsidP="00E82139">
            <w:pPr>
              <w:pStyle w:val="Header"/>
              <w:tabs>
                <w:tab w:val="clear" w:pos="4153"/>
                <w:tab w:val="clear" w:pos="8306"/>
              </w:tabs>
              <w:jc w:val="both"/>
              <w:rPr>
                <w:rFonts w:asciiTheme="minorHAnsi" w:hAnsiTheme="minorHAnsi" w:cstheme="minorHAnsi"/>
                <w:szCs w:val="22"/>
              </w:rPr>
            </w:pPr>
            <w:r w:rsidRPr="00887A23">
              <w:rPr>
                <w:rFonts w:asciiTheme="minorHAnsi" w:hAnsiTheme="minorHAnsi" w:cstheme="minorHAnsi"/>
                <w:szCs w:val="22"/>
              </w:rPr>
              <w:t xml:space="preserve">The SPAB website identifies that </w:t>
            </w:r>
            <w:r w:rsidRPr="00887A23">
              <w:rPr>
                <w:rFonts w:asciiTheme="minorHAnsi" w:hAnsiTheme="minorHAnsi" w:cstheme="minorHAnsi"/>
                <w:szCs w:val="22"/>
                <w:lang w:val="en"/>
              </w:rPr>
              <w:t>elimination of the causes of dampness and promotion of drying is the priority. Chemical treatments are frequently unnecessary and should only be used judiciously. ‘</w:t>
            </w:r>
            <w:proofErr w:type="spellStart"/>
            <w:r w:rsidRPr="00887A23">
              <w:rPr>
                <w:rFonts w:asciiTheme="minorHAnsi" w:hAnsiTheme="minorHAnsi" w:cstheme="minorHAnsi"/>
                <w:szCs w:val="22"/>
                <w:lang w:val="en"/>
              </w:rPr>
              <w:t>Defrassing</w:t>
            </w:r>
            <w:proofErr w:type="spellEnd"/>
            <w:r w:rsidRPr="00887A23">
              <w:rPr>
                <w:rFonts w:asciiTheme="minorHAnsi" w:hAnsiTheme="minorHAnsi" w:cstheme="minorHAnsi"/>
                <w:szCs w:val="22"/>
                <w:lang w:val="en"/>
              </w:rPr>
              <w:t xml:space="preserve">’ could be harmful. </w:t>
            </w:r>
          </w:p>
          <w:p w14:paraId="49D1D9F1" w14:textId="77777777" w:rsidR="00E82139" w:rsidRDefault="00E82139" w:rsidP="00E82139">
            <w:pPr>
              <w:pStyle w:val="Header"/>
              <w:tabs>
                <w:tab w:val="clear" w:pos="4153"/>
                <w:tab w:val="clear" w:pos="8306"/>
              </w:tabs>
              <w:jc w:val="both"/>
              <w:rPr>
                <w:rFonts w:ascii="Calibri" w:hAnsi="Calibri"/>
                <w:szCs w:val="22"/>
              </w:rPr>
            </w:pPr>
          </w:p>
          <w:p w14:paraId="12A2D769" w14:textId="5ECABCE4" w:rsidR="00E82139" w:rsidRDefault="00E82139" w:rsidP="00E82139">
            <w:pPr>
              <w:pStyle w:val="Header"/>
              <w:tabs>
                <w:tab w:val="clear" w:pos="4153"/>
                <w:tab w:val="clear" w:pos="8306"/>
              </w:tabs>
              <w:jc w:val="both"/>
              <w:rPr>
                <w:rFonts w:ascii="Calibri" w:hAnsi="Calibri"/>
                <w:szCs w:val="22"/>
              </w:rPr>
            </w:pPr>
            <w:r>
              <w:rPr>
                <w:rFonts w:ascii="Calibri" w:hAnsi="Calibri"/>
                <w:szCs w:val="22"/>
              </w:rPr>
              <w:t>No details of existing (has this contributed to damage) or proposed insulation has been submitted.</w:t>
            </w:r>
            <w:r w:rsidR="00CB664E">
              <w:rPr>
                <w:rFonts w:ascii="Calibri" w:hAnsi="Calibri"/>
                <w:szCs w:val="22"/>
              </w:rPr>
              <w:t xml:space="preserve"> Photos suggest that insulation is not to the rafters.</w:t>
            </w:r>
          </w:p>
          <w:p w14:paraId="5DC09747" w14:textId="77777777" w:rsidR="00E82139" w:rsidRDefault="00E82139" w:rsidP="006D7624">
            <w:pPr>
              <w:pStyle w:val="Header"/>
              <w:jc w:val="both"/>
              <w:rPr>
                <w:rFonts w:ascii="Calibri" w:hAnsi="Calibri"/>
                <w:b/>
                <w:szCs w:val="22"/>
              </w:rPr>
            </w:pPr>
          </w:p>
          <w:p w14:paraId="5ED46032" w14:textId="46E1F057" w:rsidR="00D102D9" w:rsidRPr="006D7624" w:rsidRDefault="00E82139" w:rsidP="00454754">
            <w:pPr>
              <w:pStyle w:val="Header"/>
              <w:tabs>
                <w:tab w:val="clear" w:pos="4153"/>
                <w:tab w:val="clear" w:pos="8306"/>
              </w:tabs>
              <w:jc w:val="both"/>
              <w:rPr>
                <w:rFonts w:ascii="Calibri" w:hAnsi="Calibri"/>
                <w:szCs w:val="22"/>
              </w:rPr>
            </w:pPr>
            <w:r>
              <w:rPr>
                <w:rFonts w:ascii="Source Sans Pro" w:hAnsi="Source Sans Pro"/>
                <w:color w:val="000000"/>
                <w:lang w:val="en"/>
              </w:rPr>
              <w:t>T</w:t>
            </w:r>
            <w:r w:rsidR="007B46E7">
              <w:rPr>
                <w:rFonts w:ascii="Source Sans Pro" w:hAnsi="Source Sans Pro" w:cs="Arial"/>
                <w:color w:val="000000"/>
                <w:lang w:val="en"/>
              </w:rPr>
              <w:t>he building is l</w:t>
            </w:r>
            <w:r w:rsidR="005104C5">
              <w:rPr>
                <w:rFonts w:ascii="Source Sans Pro" w:hAnsi="Source Sans Pro" w:cs="Arial"/>
                <w:color w:val="000000"/>
                <w:lang w:val="en"/>
              </w:rPr>
              <w:t>isted for group value only</w:t>
            </w:r>
            <w:r w:rsidR="007B46E7">
              <w:rPr>
                <w:rFonts w:ascii="Source Sans Pro" w:hAnsi="Source Sans Pro" w:cs="Arial"/>
                <w:color w:val="000000"/>
                <w:lang w:val="en"/>
              </w:rPr>
              <w:t xml:space="preserve"> which suggests that</w:t>
            </w:r>
            <w:r w:rsidR="00FC0FBC">
              <w:rPr>
                <w:rFonts w:ascii="Source Sans Pro" w:hAnsi="Source Sans Pro" w:cs="Arial"/>
                <w:color w:val="000000"/>
                <w:lang w:val="en"/>
              </w:rPr>
              <w:t xml:space="preserve"> the interior does not possess special architectural and historic interest.</w:t>
            </w:r>
            <w:r>
              <w:rPr>
                <w:rFonts w:ascii="Source Sans Pro" w:hAnsi="Source Sans Pro" w:cs="Arial"/>
                <w:color w:val="000000"/>
                <w:lang w:val="en"/>
              </w:rPr>
              <w:t xml:space="preserve"> It is suggested that the above issues be addressed by condition where they affect external appearance or the structural integrity of the building only.</w:t>
            </w:r>
            <w:r w:rsidR="00FC0FBC">
              <w:rPr>
                <w:rFonts w:ascii="Source Sans Pro" w:hAnsi="Source Sans Pro" w:cs="Arial"/>
                <w:color w:val="000000"/>
                <w:lang w:val="en"/>
              </w:rPr>
              <w:t xml:space="preserve"> </w:t>
            </w:r>
            <w:r w:rsidR="007B46E7">
              <w:rPr>
                <w:rFonts w:ascii="Source Sans Pro" w:hAnsi="Source Sans Pro" w:cs="Arial"/>
                <w:color w:val="000000"/>
                <w:lang w:val="en"/>
              </w:rPr>
              <w:t xml:space="preserve"> </w:t>
            </w: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5FA6DD97" w:rsidR="00ED00B7" w:rsidRDefault="00DC0953" w:rsidP="006126D1">
            <w:pPr>
              <w:contextualSpacing/>
              <w:jc w:val="both"/>
              <w:rPr>
                <w:rFonts w:ascii="Calibri" w:hAnsi="Calibri"/>
                <w:b/>
                <w:szCs w:val="22"/>
              </w:rPr>
            </w:pPr>
            <w:r>
              <w:rPr>
                <w:rFonts w:ascii="Calibri" w:hAnsi="Calibri"/>
                <w:b/>
                <w:szCs w:val="22"/>
              </w:rPr>
              <w:t>Ecology</w:t>
            </w:r>
            <w:r w:rsidR="00DF42DA" w:rsidRPr="00DF42DA">
              <w:rPr>
                <w:rFonts w:ascii="Calibri" w:hAnsi="Calibri"/>
                <w:b/>
                <w:szCs w:val="22"/>
              </w:rPr>
              <w:t>:</w:t>
            </w:r>
          </w:p>
          <w:p w14:paraId="28B25B16" w14:textId="7F098C98" w:rsidR="00C6456D" w:rsidRPr="00D23470" w:rsidRDefault="00ED564E" w:rsidP="00454754">
            <w:pPr>
              <w:contextualSpacing/>
              <w:jc w:val="both"/>
              <w:rPr>
                <w:rFonts w:ascii="Calibri" w:hAnsi="Calibri"/>
                <w:szCs w:val="22"/>
              </w:rPr>
            </w:pPr>
            <w:r>
              <w:rPr>
                <w:rFonts w:ascii="Calibri" w:hAnsi="Calibri"/>
                <w:szCs w:val="22"/>
              </w:rPr>
              <w:t>The proposals are acceptable subject to condition (timing of implementation of proposed bat box installation) and informative (in the event that any bats are disturbed).</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B314DFF" w14:textId="77777777" w:rsidR="00493021" w:rsidRPr="002B203C" w:rsidRDefault="00493021" w:rsidP="00493021">
            <w:pPr>
              <w:contextualSpacing/>
              <w:jc w:val="both"/>
              <w:rPr>
                <w:rFonts w:ascii="Calibri" w:hAnsi="Calibri"/>
                <w:szCs w:val="22"/>
              </w:rPr>
            </w:pPr>
            <w:r w:rsidRPr="002B203C">
              <w:rPr>
                <w:rFonts w:ascii="Calibri" w:hAnsi="Calibri"/>
                <w:szCs w:val="22"/>
              </w:rPr>
              <w:t>Therefore, in giving considerable importance and weight to the duties at section 16, 66 and 72 of the Planning (Listed Buildings and Conservation Areas) Act 1990 and in consideration to NPPF and Key Statement EN5 and Policies DME4 and DMG1 of the Ribble Valley Core Strategy</w:t>
            </w:r>
            <w:r>
              <w:rPr>
                <w:rFonts w:ascii="Calibri" w:hAnsi="Calibri"/>
                <w:szCs w:val="22"/>
              </w:rPr>
              <w:t xml:space="preserve"> it is </w:t>
            </w:r>
            <w:r w:rsidRPr="002B203C">
              <w:rPr>
                <w:rFonts w:ascii="Calibri" w:hAnsi="Calibri"/>
                <w:szCs w:val="22"/>
              </w:rPr>
              <w:t>recommend</w:t>
            </w:r>
            <w:r>
              <w:rPr>
                <w:rFonts w:ascii="Calibri" w:hAnsi="Calibri"/>
                <w:szCs w:val="22"/>
              </w:rPr>
              <w:t>ed</w:t>
            </w:r>
            <w:r w:rsidRPr="002B203C">
              <w:rPr>
                <w:rFonts w:ascii="Calibri" w:hAnsi="Calibri"/>
                <w:szCs w:val="22"/>
              </w:rPr>
              <w:t xml:space="preserve"> that listed building consent </w:t>
            </w:r>
            <w:r>
              <w:rPr>
                <w:rFonts w:ascii="Calibri" w:hAnsi="Calibri"/>
                <w:szCs w:val="22"/>
              </w:rPr>
              <w:t>is granted subject to conditions</w:t>
            </w:r>
            <w:r w:rsidRPr="002B203C">
              <w:rPr>
                <w:rFonts w:ascii="Calibri" w:hAnsi="Calibri"/>
                <w:szCs w:val="22"/>
              </w:rPr>
              <w:t>.</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8FA2E44" w14:textId="77777777" w:rsidR="004E71D3" w:rsidRPr="002B203C" w:rsidRDefault="004E71D3" w:rsidP="004E71D3">
            <w:pPr>
              <w:contextualSpacing/>
              <w:jc w:val="both"/>
              <w:rPr>
                <w:rFonts w:ascii="Calibri" w:hAnsi="Calibri"/>
                <w:szCs w:val="22"/>
              </w:rPr>
            </w:pPr>
            <w:r>
              <w:rPr>
                <w:rFonts w:ascii="Calibri" w:hAnsi="Calibri"/>
                <w:szCs w:val="22"/>
              </w:rPr>
              <w:t>T</w:t>
            </w:r>
            <w:r w:rsidRPr="002B203C">
              <w:rPr>
                <w:rFonts w:ascii="Calibri" w:hAnsi="Calibri"/>
                <w:szCs w:val="22"/>
              </w:rPr>
              <w:t xml:space="preserve">hat listed building consent </w:t>
            </w:r>
            <w:r>
              <w:rPr>
                <w:rFonts w:ascii="Calibri" w:hAnsi="Calibri"/>
                <w:szCs w:val="22"/>
              </w:rPr>
              <w:t>is granted subject to conditions</w:t>
            </w:r>
            <w:r w:rsidRPr="002B203C">
              <w:rPr>
                <w:rFonts w:ascii="Calibri" w:hAnsi="Calibri"/>
                <w:szCs w:val="22"/>
              </w:rPr>
              <w:t>.</w:t>
            </w:r>
          </w:p>
          <w:p w14:paraId="3D3DFD97" w14:textId="77777777" w:rsidR="00C0704D" w:rsidRPr="008C75E4" w:rsidRDefault="00C0704D" w:rsidP="006126D1">
            <w:pPr>
              <w:jc w:val="both"/>
              <w:rPr>
                <w:rFonts w:ascii="Calibri" w:hAnsi="Calibri"/>
                <w:bCs/>
                <w:szCs w:val="22"/>
              </w:rPr>
            </w:pPr>
          </w:p>
        </w:tc>
      </w:tr>
    </w:tbl>
    <w:p w14:paraId="58DD66DA" w14:textId="77777777" w:rsidR="0031197A" w:rsidRPr="008C75E4" w:rsidRDefault="000C650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BDB5" w14:textId="77777777" w:rsidR="00640DBC" w:rsidRDefault="00640DBC" w:rsidP="006D0B5F">
      <w:r>
        <w:separator/>
      </w:r>
    </w:p>
  </w:endnote>
  <w:endnote w:type="continuationSeparator" w:id="0">
    <w:p w14:paraId="39D2B20F" w14:textId="77777777" w:rsidR="00640DBC" w:rsidRDefault="00640DB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8481" w14:textId="77777777" w:rsidR="00640DBC" w:rsidRDefault="00640DBC" w:rsidP="006D0B5F">
      <w:r>
        <w:separator/>
      </w:r>
    </w:p>
  </w:footnote>
  <w:footnote w:type="continuationSeparator" w:id="0">
    <w:p w14:paraId="19F2EAF5" w14:textId="77777777" w:rsidR="00640DBC" w:rsidRDefault="00640DB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2539"/>
    <w:rsid w:val="00055B13"/>
    <w:rsid w:val="00072816"/>
    <w:rsid w:val="0008638E"/>
    <w:rsid w:val="000B5CB5"/>
    <w:rsid w:val="000C6504"/>
    <w:rsid w:val="000C7A57"/>
    <w:rsid w:val="000E0356"/>
    <w:rsid w:val="00101855"/>
    <w:rsid w:val="0010371E"/>
    <w:rsid w:val="00106932"/>
    <w:rsid w:val="001130E6"/>
    <w:rsid w:val="00130035"/>
    <w:rsid w:val="00141512"/>
    <w:rsid w:val="0016428F"/>
    <w:rsid w:val="00174004"/>
    <w:rsid w:val="001946E0"/>
    <w:rsid w:val="00196171"/>
    <w:rsid w:val="00196722"/>
    <w:rsid w:val="001B769B"/>
    <w:rsid w:val="001C1453"/>
    <w:rsid w:val="001C7537"/>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167B9"/>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11524"/>
    <w:rsid w:val="00435F2F"/>
    <w:rsid w:val="00435FC9"/>
    <w:rsid w:val="0044039F"/>
    <w:rsid w:val="00440CB6"/>
    <w:rsid w:val="00454754"/>
    <w:rsid w:val="004557B9"/>
    <w:rsid w:val="004654DD"/>
    <w:rsid w:val="004854EC"/>
    <w:rsid w:val="00493021"/>
    <w:rsid w:val="004936A6"/>
    <w:rsid w:val="004947BB"/>
    <w:rsid w:val="004A5EA9"/>
    <w:rsid w:val="004C2434"/>
    <w:rsid w:val="004D6FC7"/>
    <w:rsid w:val="004E58E3"/>
    <w:rsid w:val="004E71D3"/>
    <w:rsid w:val="004F0649"/>
    <w:rsid w:val="004F1043"/>
    <w:rsid w:val="004F1E99"/>
    <w:rsid w:val="0050432D"/>
    <w:rsid w:val="00504440"/>
    <w:rsid w:val="005104C5"/>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C6E13"/>
    <w:rsid w:val="005D3432"/>
    <w:rsid w:val="005E1C6C"/>
    <w:rsid w:val="005E65DF"/>
    <w:rsid w:val="006126D1"/>
    <w:rsid w:val="006326A2"/>
    <w:rsid w:val="00640DBC"/>
    <w:rsid w:val="00665C24"/>
    <w:rsid w:val="00690EC3"/>
    <w:rsid w:val="00692B60"/>
    <w:rsid w:val="00695F88"/>
    <w:rsid w:val="006A71AD"/>
    <w:rsid w:val="006C126E"/>
    <w:rsid w:val="006C2BFA"/>
    <w:rsid w:val="006C3941"/>
    <w:rsid w:val="006D0B5F"/>
    <w:rsid w:val="006D4E58"/>
    <w:rsid w:val="006D7624"/>
    <w:rsid w:val="006F137D"/>
    <w:rsid w:val="006F4D38"/>
    <w:rsid w:val="0070054B"/>
    <w:rsid w:val="00706480"/>
    <w:rsid w:val="00710DBB"/>
    <w:rsid w:val="0072424B"/>
    <w:rsid w:val="00725F1C"/>
    <w:rsid w:val="007430C8"/>
    <w:rsid w:val="00755FCC"/>
    <w:rsid w:val="00776AE2"/>
    <w:rsid w:val="007921CD"/>
    <w:rsid w:val="007B46E7"/>
    <w:rsid w:val="007C5713"/>
    <w:rsid w:val="007C791C"/>
    <w:rsid w:val="007D6D02"/>
    <w:rsid w:val="007D7DF4"/>
    <w:rsid w:val="007E0D23"/>
    <w:rsid w:val="007F196D"/>
    <w:rsid w:val="00805895"/>
    <w:rsid w:val="008075CB"/>
    <w:rsid w:val="00811771"/>
    <w:rsid w:val="008154DD"/>
    <w:rsid w:val="00826A19"/>
    <w:rsid w:val="0083105A"/>
    <w:rsid w:val="008422F9"/>
    <w:rsid w:val="008542DE"/>
    <w:rsid w:val="008638DE"/>
    <w:rsid w:val="0088544A"/>
    <w:rsid w:val="00887A23"/>
    <w:rsid w:val="00891182"/>
    <w:rsid w:val="008A1B5F"/>
    <w:rsid w:val="008A28C8"/>
    <w:rsid w:val="008C2AFF"/>
    <w:rsid w:val="008C75E4"/>
    <w:rsid w:val="008D5A3A"/>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67086"/>
    <w:rsid w:val="00A8441B"/>
    <w:rsid w:val="00A9088C"/>
    <w:rsid w:val="00A9168C"/>
    <w:rsid w:val="00A95D89"/>
    <w:rsid w:val="00AA2753"/>
    <w:rsid w:val="00AA43F8"/>
    <w:rsid w:val="00AB1C8A"/>
    <w:rsid w:val="00AB3243"/>
    <w:rsid w:val="00AB5232"/>
    <w:rsid w:val="00B14DDC"/>
    <w:rsid w:val="00B30A5E"/>
    <w:rsid w:val="00B31505"/>
    <w:rsid w:val="00B416C0"/>
    <w:rsid w:val="00B45282"/>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289C"/>
    <w:rsid w:val="00C44E40"/>
    <w:rsid w:val="00C50517"/>
    <w:rsid w:val="00C618DB"/>
    <w:rsid w:val="00C6456D"/>
    <w:rsid w:val="00C93384"/>
    <w:rsid w:val="00CA28BA"/>
    <w:rsid w:val="00CB664E"/>
    <w:rsid w:val="00CD1729"/>
    <w:rsid w:val="00CD2E03"/>
    <w:rsid w:val="00CD38B1"/>
    <w:rsid w:val="00D02272"/>
    <w:rsid w:val="00D06B8B"/>
    <w:rsid w:val="00D102D9"/>
    <w:rsid w:val="00D1063F"/>
    <w:rsid w:val="00D11007"/>
    <w:rsid w:val="00D1420C"/>
    <w:rsid w:val="00D23470"/>
    <w:rsid w:val="00D2449B"/>
    <w:rsid w:val="00D54384"/>
    <w:rsid w:val="00D54E67"/>
    <w:rsid w:val="00D54F48"/>
    <w:rsid w:val="00D632BB"/>
    <w:rsid w:val="00D80310"/>
    <w:rsid w:val="00D841DA"/>
    <w:rsid w:val="00D9608A"/>
    <w:rsid w:val="00D96DF7"/>
    <w:rsid w:val="00D97AA3"/>
    <w:rsid w:val="00DA27B6"/>
    <w:rsid w:val="00DB19C6"/>
    <w:rsid w:val="00DC0953"/>
    <w:rsid w:val="00DC3C8A"/>
    <w:rsid w:val="00DD62F6"/>
    <w:rsid w:val="00DD7E97"/>
    <w:rsid w:val="00DE740E"/>
    <w:rsid w:val="00DF42DA"/>
    <w:rsid w:val="00E03AFD"/>
    <w:rsid w:val="00E0485E"/>
    <w:rsid w:val="00E06DFC"/>
    <w:rsid w:val="00E23FB0"/>
    <w:rsid w:val="00E4201A"/>
    <w:rsid w:val="00E46243"/>
    <w:rsid w:val="00E47762"/>
    <w:rsid w:val="00E66534"/>
    <w:rsid w:val="00E719D1"/>
    <w:rsid w:val="00E71A35"/>
    <w:rsid w:val="00E72F6C"/>
    <w:rsid w:val="00E80113"/>
    <w:rsid w:val="00E82139"/>
    <w:rsid w:val="00EA09F9"/>
    <w:rsid w:val="00EA1673"/>
    <w:rsid w:val="00EB7D74"/>
    <w:rsid w:val="00EC23C7"/>
    <w:rsid w:val="00ED00B7"/>
    <w:rsid w:val="00ED564E"/>
    <w:rsid w:val="00EF1341"/>
    <w:rsid w:val="00EF41BE"/>
    <w:rsid w:val="00EF44E6"/>
    <w:rsid w:val="00F012FA"/>
    <w:rsid w:val="00F055D3"/>
    <w:rsid w:val="00F129DD"/>
    <w:rsid w:val="00F16D0F"/>
    <w:rsid w:val="00F31E80"/>
    <w:rsid w:val="00F32789"/>
    <w:rsid w:val="00F530EB"/>
    <w:rsid w:val="00F71D53"/>
    <w:rsid w:val="00F731F5"/>
    <w:rsid w:val="00F75F59"/>
    <w:rsid w:val="00F8201E"/>
    <w:rsid w:val="00FC046F"/>
    <w:rsid w:val="00FC0FBC"/>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2022-02-28T17:12:00Z</cp:lastPrinted>
  <dcterms:created xsi:type="dcterms:W3CDTF">2022-02-28T17:15:00Z</dcterms:created>
  <dcterms:modified xsi:type="dcterms:W3CDTF">2022-02-28T17:15:00Z</dcterms:modified>
</cp:coreProperties>
</file>