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01FFCA5E" w14:textId="77777777" w:rsidTr="00504440">
        <w:trPr>
          <w:jc w:val="center"/>
        </w:trPr>
        <w:tc>
          <w:tcPr>
            <w:tcW w:w="9555" w:type="dxa"/>
            <w:gridSpan w:val="14"/>
            <w:tcMar>
              <w:top w:w="57" w:type="dxa"/>
              <w:bottom w:w="57" w:type="dxa"/>
            </w:tcMar>
          </w:tcPr>
          <w:p w14:paraId="3817BECF"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0F8D0B18" w14:textId="77777777" w:rsidTr="00504440">
        <w:trPr>
          <w:trHeight w:val="535"/>
          <w:jc w:val="center"/>
        </w:trPr>
        <w:tc>
          <w:tcPr>
            <w:tcW w:w="1296" w:type="dxa"/>
            <w:tcMar>
              <w:top w:w="57" w:type="dxa"/>
              <w:bottom w:w="57" w:type="dxa"/>
            </w:tcMar>
          </w:tcPr>
          <w:p w14:paraId="4D033058" w14:textId="77777777" w:rsidR="004936A6" w:rsidRDefault="004936A6" w:rsidP="00D2449B">
            <w:pPr>
              <w:jc w:val="center"/>
              <w:rPr>
                <w:rFonts w:ascii="Calibri" w:hAnsi="Calibri"/>
                <w:b/>
                <w:szCs w:val="22"/>
              </w:rPr>
            </w:pPr>
            <w:r w:rsidRPr="008C75E4">
              <w:rPr>
                <w:rFonts w:ascii="Calibri" w:hAnsi="Calibri"/>
                <w:b/>
                <w:szCs w:val="22"/>
              </w:rPr>
              <w:t>Signed:</w:t>
            </w:r>
          </w:p>
          <w:p w14:paraId="0E6282A8" w14:textId="77777777" w:rsidR="00454754" w:rsidRPr="008C75E4" w:rsidRDefault="00454754" w:rsidP="00D2449B">
            <w:pPr>
              <w:jc w:val="center"/>
              <w:rPr>
                <w:rFonts w:ascii="Calibri" w:hAnsi="Calibri"/>
                <w:b/>
                <w:szCs w:val="22"/>
              </w:rPr>
            </w:pPr>
          </w:p>
        </w:tc>
        <w:tc>
          <w:tcPr>
            <w:tcW w:w="900" w:type="dxa"/>
          </w:tcPr>
          <w:p w14:paraId="743B139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196C4ACD" w14:textId="77777777" w:rsidR="004936A6" w:rsidRPr="008C75E4" w:rsidRDefault="004936A6" w:rsidP="00D2449B">
            <w:pPr>
              <w:jc w:val="center"/>
              <w:rPr>
                <w:rFonts w:ascii="Calibri" w:hAnsi="Calibri"/>
                <w:b/>
                <w:szCs w:val="22"/>
              </w:rPr>
            </w:pPr>
          </w:p>
        </w:tc>
        <w:tc>
          <w:tcPr>
            <w:tcW w:w="1030" w:type="dxa"/>
          </w:tcPr>
          <w:p w14:paraId="6A7E4927"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09C93D3B" w14:textId="77777777" w:rsidR="004936A6" w:rsidRPr="008C75E4" w:rsidRDefault="004936A6" w:rsidP="00D2449B">
            <w:pPr>
              <w:jc w:val="center"/>
              <w:rPr>
                <w:rFonts w:ascii="Calibri" w:hAnsi="Calibri"/>
                <w:b/>
                <w:szCs w:val="22"/>
              </w:rPr>
            </w:pPr>
          </w:p>
        </w:tc>
        <w:tc>
          <w:tcPr>
            <w:tcW w:w="1098" w:type="dxa"/>
            <w:gridSpan w:val="2"/>
          </w:tcPr>
          <w:p w14:paraId="083EAEAB"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7BF8C5E" w14:textId="77777777" w:rsidR="004936A6" w:rsidRPr="008C75E4" w:rsidRDefault="004936A6" w:rsidP="00D2449B">
            <w:pPr>
              <w:jc w:val="center"/>
              <w:rPr>
                <w:rFonts w:ascii="Calibri" w:hAnsi="Calibri"/>
                <w:b/>
                <w:szCs w:val="22"/>
              </w:rPr>
            </w:pPr>
          </w:p>
        </w:tc>
        <w:tc>
          <w:tcPr>
            <w:tcW w:w="1030" w:type="dxa"/>
          </w:tcPr>
          <w:p w14:paraId="3A78DF7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A21D8F5" w14:textId="77777777" w:rsidR="004936A6" w:rsidRPr="008C75E4" w:rsidRDefault="004936A6" w:rsidP="00D2449B">
            <w:pPr>
              <w:jc w:val="center"/>
              <w:rPr>
                <w:rFonts w:ascii="Calibri" w:hAnsi="Calibri"/>
                <w:b/>
                <w:szCs w:val="22"/>
              </w:rPr>
            </w:pPr>
          </w:p>
        </w:tc>
      </w:tr>
      <w:tr w:rsidR="00E06DFC" w:rsidRPr="008C75E4" w14:paraId="6C6EE9F8"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0EF544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8805F2F"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FD08DE7"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EE0AC1D" w14:textId="77777777" w:rsidR="00E06DFC" w:rsidRPr="002F218B" w:rsidRDefault="00E06DFC" w:rsidP="002F218B">
            <w:pPr>
              <w:ind w:left="360"/>
              <w:jc w:val="center"/>
              <w:rPr>
                <w:rFonts w:ascii="Calibri" w:hAnsi="Calibri"/>
                <w:b/>
                <w:szCs w:val="22"/>
              </w:rPr>
            </w:pPr>
          </w:p>
        </w:tc>
        <w:tc>
          <w:tcPr>
            <w:tcW w:w="5249" w:type="dxa"/>
            <w:gridSpan w:val="7"/>
            <w:tcBorders>
              <w:bottom w:val="single" w:sz="4" w:space="0" w:color="BFBFBF" w:themeColor="background1" w:themeShade="BF"/>
            </w:tcBorders>
          </w:tcPr>
          <w:p w14:paraId="2C379C2B" w14:textId="77777777" w:rsidR="00E06DFC" w:rsidRPr="008C75E4" w:rsidRDefault="00E06DFC" w:rsidP="00D2449B">
            <w:pPr>
              <w:jc w:val="center"/>
              <w:rPr>
                <w:rFonts w:ascii="Calibri" w:hAnsi="Calibri"/>
                <w:b/>
                <w:szCs w:val="22"/>
              </w:rPr>
            </w:pPr>
          </w:p>
        </w:tc>
      </w:tr>
      <w:tr w:rsidR="008C75E4" w:rsidRPr="008C75E4" w14:paraId="4B2E825A" w14:textId="77777777" w:rsidTr="00504440">
        <w:trPr>
          <w:jc w:val="center"/>
        </w:trPr>
        <w:tc>
          <w:tcPr>
            <w:tcW w:w="9555" w:type="dxa"/>
            <w:gridSpan w:val="14"/>
            <w:tcBorders>
              <w:left w:val="nil"/>
              <w:right w:val="nil"/>
            </w:tcBorders>
            <w:tcMar>
              <w:top w:w="57" w:type="dxa"/>
              <w:bottom w:w="57" w:type="dxa"/>
            </w:tcMar>
          </w:tcPr>
          <w:p w14:paraId="7612D2D1" w14:textId="77777777" w:rsidR="004A5EA9" w:rsidRPr="008C75E4" w:rsidRDefault="004A5EA9" w:rsidP="004A5EA9">
            <w:pPr>
              <w:jc w:val="center"/>
              <w:rPr>
                <w:rFonts w:ascii="Calibri" w:hAnsi="Calibri"/>
                <w:b/>
                <w:szCs w:val="22"/>
              </w:rPr>
            </w:pPr>
          </w:p>
        </w:tc>
      </w:tr>
      <w:tr w:rsidR="008C75E4" w:rsidRPr="008C75E4" w14:paraId="09FDF5E9" w14:textId="77777777" w:rsidTr="00504440">
        <w:trPr>
          <w:jc w:val="center"/>
        </w:trPr>
        <w:tc>
          <w:tcPr>
            <w:tcW w:w="2394" w:type="dxa"/>
            <w:gridSpan w:val="3"/>
            <w:tcMar>
              <w:top w:w="57" w:type="dxa"/>
              <w:bottom w:w="57" w:type="dxa"/>
            </w:tcMar>
          </w:tcPr>
          <w:p w14:paraId="524B9C3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39B51544" w14:textId="595A352F" w:rsidR="004A5EA9" w:rsidRPr="008C75E4" w:rsidRDefault="00485E24" w:rsidP="008F6B58">
            <w:pPr>
              <w:rPr>
                <w:rFonts w:ascii="Calibri" w:hAnsi="Calibri"/>
                <w:szCs w:val="22"/>
              </w:rPr>
            </w:pPr>
            <w:r>
              <w:rPr>
                <w:rFonts w:ascii="Calibri" w:hAnsi="Calibri"/>
                <w:szCs w:val="22"/>
              </w:rPr>
              <w:t>3/202</w:t>
            </w:r>
            <w:r w:rsidR="00DF38BD">
              <w:rPr>
                <w:rFonts w:ascii="Calibri" w:hAnsi="Calibri"/>
                <w:szCs w:val="22"/>
              </w:rPr>
              <w:t>1</w:t>
            </w:r>
            <w:r>
              <w:rPr>
                <w:rFonts w:ascii="Calibri" w:hAnsi="Calibri"/>
                <w:szCs w:val="22"/>
              </w:rPr>
              <w:t>/</w:t>
            </w:r>
            <w:r w:rsidR="00F139AD">
              <w:rPr>
                <w:rFonts w:ascii="Calibri" w:hAnsi="Calibri"/>
                <w:szCs w:val="22"/>
              </w:rPr>
              <w:t>1</w:t>
            </w:r>
            <w:r w:rsidR="00AF00A1">
              <w:rPr>
                <w:rFonts w:ascii="Calibri" w:hAnsi="Calibri"/>
                <w:szCs w:val="22"/>
              </w:rPr>
              <w:t>268</w:t>
            </w:r>
          </w:p>
        </w:tc>
        <w:tc>
          <w:tcPr>
            <w:tcW w:w="3700" w:type="dxa"/>
            <w:gridSpan w:val="5"/>
            <w:vMerge w:val="restart"/>
            <w:tcMar>
              <w:top w:w="57" w:type="dxa"/>
              <w:bottom w:w="57" w:type="dxa"/>
            </w:tcMar>
          </w:tcPr>
          <w:p w14:paraId="72FDB46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362B032B" wp14:editId="2B255700">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ED06F63" w14:textId="77777777" w:rsidTr="00504440">
        <w:trPr>
          <w:jc w:val="center"/>
        </w:trPr>
        <w:tc>
          <w:tcPr>
            <w:tcW w:w="2394" w:type="dxa"/>
            <w:gridSpan w:val="3"/>
            <w:tcMar>
              <w:top w:w="57" w:type="dxa"/>
              <w:bottom w:w="57" w:type="dxa"/>
            </w:tcMar>
          </w:tcPr>
          <w:p w14:paraId="6ECFAB1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FE4253E" w14:textId="626143C9" w:rsidR="004A5EA9" w:rsidRPr="008C75E4" w:rsidRDefault="00AF00A1" w:rsidP="002C6277">
            <w:pPr>
              <w:rPr>
                <w:rFonts w:ascii="Calibri" w:hAnsi="Calibri"/>
                <w:szCs w:val="22"/>
              </w:rPr>
            </w:pPr>
            <w:r>
              <w:rPr>
                <w:rFonts w:ascii="Calibri" w:hAnsi="Calibri"/>
                <w:szCs w:val="22"/>
              </w:rPr>
              <w:t>20/01/22</w:t>
            </w:r>
          </w:p>
        </w:tc>
        <w:tc>
          <w:tcPr>
            <w:tcW w:w="3700" w:type="dxa"/>
            <w:gridSpan w:val="5"/>
            <w:vMerge/>
            <w:tcMar>
              <w:top w:w="57" w:type="dxa"/>
              <w:bottom w:w="57" w:type="dxa"/>
            </w:tcMar>
          </w:tcPr>
          <w:p w14:paraId="5E758DDE" w14:textId="77777777" w:rsidR="004A5EA9" w:rsidRPr="008C75E4" w:rsidRDefault="004A5EA9">
            <w:pPr>
              <w:rPr>
                <w:rFonts w:ascii="Calibri" w:hAnsi="Calibri"/>
                <w:szCs w:val="22"/>
              </w:rPr>
            </w:pPr>
          </w:p>
        </w:tc>
      </w:tr>
      <w:tr w:rsidR="008C75E4" w:rsidRPr="008C75E4" w14:paraId="042B6576" w14:textId="77777777" w:rsidTr="00504440">
        <w:trPr>
          <w:jc w:val="center"/>
        </w:trPr>
        <w:tc>
          <w:tcPr>
            <w:tcW w:w="2394" w:type="dxa"/>
            <w:gridSpan w:val="3"/>
            <w:tcMar>
              <w:top w:w="57" w:type="dxa"/>
              <w:bottom w:w="57" w:type="dxa"/>
            </w:tcMar>
          </w:tcPr>
          <w:p w14:paraId="7D4E1ED3"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39017A24" w14:textId="77777777" w:rsidR="004A5EA9" w:rsidRPr="00437233" w:rsidRDefault="004F3B65" w:rsidP="00811771">
            <w:pPr>
              <w:rPr>
                <w:rFonts w:ascii="Calibri" w:hAnsi="Calibri"/>
                <w:szCs w:val="22"/>
              </w:rPr>
            </w:pPr>
            <w:r>
              <w:rPr>
                <w:rFonts w:ascii="Calibri" w:hAnsi="Calibri"/>
                <w:szCs w:val="22"/>
              </w:rPr>
              <w:t>JM</w:t>
            </w:r>
          </w:p>
        </w:tc>
        <w:tc>
          <w:tcPr>
            <w:tcW w:w="3700" w:type="dxa"/>
            <w:gridSpan w:val="5"/>
            <w:vMerge/>
            <w:tcMar>
              <w:top w:w="57" w:type="dxa"/>
              <w:bottom w:w="57" w:type="dxa"/>
            </w:tcMar>
          </w:tcPr>
          <w:p w14:paraId="08B789BA" w14:textId="77777777" w:rsidR="004A5EA9" w:rsidRPr="008C75E4" w:rsidRDefault="004A5EA9">
            <w:pPr>
              <w:rPr>
                <w:rFonts w:ascii="Calibri" w:hAnsi="Calibri"/>
                <w:szCs w:val="22"/>
              </w:rPr>
            </w:pPr>
          </w:p>
        </w:tc>
      </w:tr>
      <w:tr w:rsidR="00FD334A" w:rsidRPr="008C75E4" w14:paraId="421A9B8C"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0FE01EE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240D94B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380F6821" w14:textId="77777777" w:rsidR="00FD334A" w:rsidRPr="008C75E4" w:rsidRDefault="00C03BEE" w:rsidP="00FD334A">
            <w:pPr>
              <w:rPr>
                <w:rFonts w:ascii="Calibri" w:hAnsi="Calibri"/>
                <w:b/>
                <w:szCs w:val="22"/>
              </w:rPr>
            </w:pPr>
            <w:r>
              <w:rPr>
                <w:rFonts w:ascii="Calibri" w:hAnsi="Calibri"/>
                <w:b/>
                <w:szCs w:val="22"/>
              </w:rPr>
              <w:t>Approval</w:t>
            </w:r>
          </w:p>
        </w:tc>
      </w:tr>
      <w:tr w:rsidR="008C75E4" w:rsidRPr="008C75E4" w14:paraId="2956BD11" w14:textId="77777777" w:rsidTr="00504440">
        <w:trPr>
          <w:trHeight w:hRule="exact" w:val="144"/>
          <w:jc w:val="center"/>
        </w:trPr>
        <w:tc>
          <w:tcPr>
            <w:tcW w:w="9555" w:type="dxa"/>
            <w:gridSpan w:val="14"/>
            <w:tcBorders>
              <w:left w:val="nil"/>
              <w:right w:val="nil"/>
            </w:tcBorders>
            <w:tcMar>
              <w:top w:w="57" w:type="dxa"/>
              <w:bottom w:w="57" w:type="dxa"/>
            </w:tcMar>
          </w:tcPr>
          <w:p w14:paraId="11CE105F" w14:textId="77777777" w:rsidR="004A5EA9" w:rsidRPr="00504440" w:rsidRDefault="004A5EA9" w:rsidP="007E0D23">
            <w:pPr>
              <w:tabs>
                <w:tab w:val="left" w:pos="4007"/>
              </w:tabs>
              <w:rPr>
                <w:rFonts w:ascii="Calibri" w:hAnsi="Calibri"/>
                <w:b/>
                <w:sz w:val="4"/>
                <w:szCs w:val="4"/>
              </w:rPr>
            </w:pPr>
          </w:p>
        </w:tc>
      </w:tr>
      <w:tr w:rsidR="008C75E4" w:rsidRPr="008C75E4" w14:paraId="03C36BCA" w14:textId="77777777" w:rsidTr="00504440">
        <w:trPr>
          <w:jc w:val="center"/>
        </w:trPr>
        <w:tc>
          <w:tcPr>
            <w:tcW w:w="3075" w:type="dxa"/>
            <w:gridSpan w:val="5"/>
            <w:tcMar>
              <w:top w:w="57" w:type="dxa"/>
              <w:bottom w:w="57" w:type="dxa"/>
            </w:tcMar>
          </w:tcPr>
          <w:p w14:paraId="7FA0039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38B7F1C9" w14:textId="77DBC176" w:rsidR="004A5EA9" w:rsidRPr="000C68DD" w:rsidRDefault="00AF00A1">
            <w:pPr>
              <w:rPr>
                <w:rFonts w:asciiTheme="minorHAnsi" w:hAnsiTheme="minorHAnsi" w:cstheme="minorHAnsi"/>
                <w:szCs w:val="22"/>
              </w:rPr>
            </w:pPr>
            <w:r w:rsidRPr="00A55748">
              <w:rPr>
                <w:rFonts w:asciiTheme="minorHAnsi" w:hAnsiTheme="minorHAnsi" w:cstheme="minorHAnsi"/>
                <w:color w:val="333333"/>
                <w:sz w:val="20"/>
                <w:shd w:val="clear" w:color="auto" w:fill="FFFFFF"/>
              </w:rPr>
              <w:t>Non Material Amendment of Reserved Matters application 3/2018/0181. To provide a stone entrance feature at the beginning of the development</w:t>
            </w:r>
            <w:r>
              <w:rPr>
                <w:rFonts w:ascii="Helvetica" w:hAnsi="Helvetica" w:cs="Helvetica"/>
                <w:color w:val="333333"/>
                <w:sz w:val="20"/>
                <w:shd w:val="clear" w:color="auto" w:fill="FFFFFF"/>
              </w:rPr>
              <w:t>.</w:t>
            </w:r>
          </w:p>
        </w:tc>
      </w:tr>
      <w:tr w:rsidR="008C75E4" w:rsidRPr="008C75E4" w14:paraId="5229B269"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B0AC79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79820A8" w14:textId="75BA6DB6" w:rsidR="002A01CF" w:rsidRPr="00A55748" w:rsidRDefault="00AF00A1" w:rsidP="00A42E82">
            <w:pPr>
              <w:rPr>
                <w:rFonts w:asciiTheme="minorHAnsi" w:hAnsiTheme="minorHAnsi" w:cstheme="minorHAnsi"/>
                <w:b/>
                <w:bCs/>
                <w:szCs w:val="22"/>
              </w:rPr>
            </w:pPr>
            <w:r w:rsidRPr="00A55748">
              <w:rPr>
                <w:rStyle w:val="Strong"/>
                <w:rFonts w:asciiTheme="minorHAnsi" w:hAnsiTheme="minorHAnsi" w:cstheme="minorHAnsi"/>
                <w:b w:val="0"/>
                <w:bCs w:val="0"/>
                <w:color w:val="333333"/>
                <w:szCs w:val="22"/>
                <w:bdr w:val="none" w:sz="0" w:space="0" w:color="auto" w:frame="1"/>
                <w:shd w:val="clear" w:color="auto" w:fill="FFFFFF"/>
              </w:rPr>
              <w:t>Land off Waddington Road Clitheroe BB7 2J</w:t>
            </w:r>
          </w:p>
        </w:tc>
      </w:tr>
      <w:tr w:rsidR="008C75E4" w:rsidRPr="008C75E4" w14:paraId="4A77E820" w14:textId="77777777" w:rsidTr="00504440">
        <w:trPr>
          <w:trHeight w:hRule="exact" w:val="144"/>
          <w:jc w:val="center"/>
        </w:trPr>
        <w:tc>
          <w:tcPr>
            <w:tcW w:w="9555" w:type="dxa"/>
            <w:gridSpan w:val="14"/>
            <w:tcBorders>
              <w:left w:val="nil"/>
              <w:right w:val="nil"/>
            </w:tcBorders>
            <w:tcMar>
              <w:top w:w="57" w:type="dxa"/>
              <w:bottom w:w="57" w:type="dxa"/>
            </w:tcMar>
          </w:tcPr>
          <w:p w14:paraId="24AE36C5" w14:textId="77777777" w:rsidR="00A95D89" w:rsidRPr="00504440" w:rsidRDefault="00A95D89" w:rsidP="007E0D23">
            <w:pPr>
              <w:tabs>
                <w:tab w:val="left" w:pos="2667"/>
              </w:tabs>
              <w:rPr>
                <w:rFonts w:ascii="Calibri" w:hAnsi="Calibri"/>
                <w:b/>
                <w:sz w:val="4"/>
                <w:szCs w:val="4"/>
              </w:rPr>
            </w:pPr>
          </w:p>
        </w:tc>
      </w:tr>
      <w:tr w:rsidR="008C75E4" w:rsidRPr="008C75E4" w14:paraId="269AD295" w14:textId="77777777" w:rsidTr="00504440">
        <w:trPr>
          <w:trHeight w:hRule="exact" w:val="144"/>
          <w:jc w:val="center"/>
        </w:trPr>
        <w:tc>
          <w:tcPr>
            <w:tcW w:w="9555" w:type="dxa"/>
            <w:gridSpan w:val="14"/>
            <w:tcBorders>
              <w:left w:val="nil"/>
              <w:right w:val="nil"/>
            </w:tcBorders>
            <w:tcMar>
              <w:top w:w="57" w:type="dxa"/>
              <w:bottom w:w="57" w:type="dxa"/>
            </w:tcMar>
          </w:tcPr>
          <w:p w14:paraId="7510F52E" w14:textId="77777777" w:rsidR="00C0704D" w:rsidRPr="00504440" w:rsidRDefault="00C0704D" w:rsidP="006126D1">
            <w:pPr>
              <w:jc w:val="both"/>
              <w:rPr>
                <w:rFonts w:ascii="Calibri" w:hAnsi="Calibri"/>
                <w:sz w:val="4"/>
                <w:szCs w:val="4"/>
              </w:rPr>
            </w:pPr>
          </w:p>
        </w:tc>
      </w:tr>
      <w:tr w:rsidR="008C75E4" w:rsidRPr="008C75E4" w14:paraId="79D2FBAD" w14:textId="77777777" w:rsidTr="00504440">
        <w:trPr>
          <w:jc w:val="center"/>
        </w:trPr>
        <w:tc>
          <w:tcPr>
            <w:tcW w:w="9555" w:type="dxa"/>
            <w:gridSpan w:val="14"/>
            <w:tcMar>
              <w:top w:w="57" w:type="dxa"/>
              <w:bottom w:w="57" w:type="dxa"/>
            </w:tcMar>
          </w:tcPr>
          <w:p w14:paraId="1C8D752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867E63F" w14:textId="77777777" w:rsidTr="00504440">
        <w:trPr>
          <w:trHeight w:val="864"/>
          <w:jc w:val="center"/>
        </w:trPr>
        <w:tc>
          <w:tcPr>
            <w:tcW w:w="9555" w:type="dxa"/>
            <w:gridSpan w:val="14"/>
            <w:tcMar>
              <w:top w:w="57" w:type="dxa"/>
              <w:bottom w:w="57" w:type="dxa"/>
            </w:tcMar>
          </w:tcPr>
          <w:p w14:paraId="2E0E1EC0"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6216A131" w14:textId="77777777" w:rsidR="00C3739A" w:rsidRDefault="00C3739A" w:rsidP="00C3739A">
            <w:pPr>
              <w:jc w:val="both"/>
              <w:rPr>
                <w:rFonts w:ascii="Calibri" w:hAnsi="Calibri"/>
                <w:szCs w:val="22"/>
              </w:rPr>
            </w:pPr>
            <w:r>
              <w:rPr>
                <w:rFonts w:ascii="Calibri" w:hAnsi="Calibri"/>
                <w:szCs w:val="22"/>
              </w:rPr>
              <w:t>Policy DMG1 – General Considerations</w:t>
            </w:r>
          </w:p>
          <w:p w14:paraId="2DCB3D99" w14:textId="3D76A6E7" w:rsidR="00485E24" w:rsidRDefault="00485E24" w:rsidP="00485E24">
            <w:pPr>
              <w:jc w:val="both"/>
              <w:rPr>
                <w:rFonts w:ascii="Calibri" w:hAnsi="Calibri"/>
                <w:b/>
                <w:szCs w:val="22"/>
              </w:rPr>
            </w:pPr>
          </w:p>
          <w:p w14:paraId="6906E40E" w14:textId="77777777" w:rsidR="00272116" w:rsidRPr="008C75E4" w:rsidRDefault="00272116" w:rsidP="00693E83">
            <w:pPr>
              <w:jc w:val="both"/>
              <w:rPr>
                <w:rFonts w:ascii="Calibri" w:hAnsi="Calibri"/>
                <w:b/>
                <w:szCs w:val="22"/>
              </w:rPr>
            </w:pPr>
          </w:p>
        </w:tc>
      </w:tr>
      <w:tr w:rsidR="008C75E4" w:rsidRPr="008C75E4" w14:paraId="5CD6B96D"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54F8CDB6" w14:textId="77777777" w:rsidR="00101855" w:rsidRDefault="00C0704D" w:rsidP="00454754">
            <w:pPr>
              <w:pStyle w:val="PLANNING"/>
              <w:rPr>
                <w:rFonts w:ascii="Calibri" w:hAnsi="Calibri"/>
                <w:b/>
                <w:bCs/>
                <w:szCs w:val="22"/>
              </w:rPr>
            </w:pPr>
            <w:r w:rsidRPr="008C75E4">
              <w:rPr>
                <w:rFonts w:ascii="Calibri" w:hAnsi="Calibri"/>
                <w:b/>
                <w:bCs/>
                <w:szCs w:val="22"/>
              </w:rPr>
              <w:t>Relevant Planning History:</w:t>
            </w:r>
          </w:p>
          <w:p w14:paraId="67F89C40" w14:textId="40EA11B6" w:rsidR="000C68DD" w:rsidRPr="00485E24" w:rsidRDefault="00693E83" w:rsidP="000C68DD">
            <w:pPr>
              <w:pStyle w:val="PLANNING"/>
              <w:rPr>
                <w:rFonts w:ascii="Calibri" w:hAnsi="Calibri"/>
                <w:b/>
                <w:bCs/>
                <w:szCs w:val="22"/>
              </w:rPr>
            </w:pPr>
            <w:r>
              <w:rPr>
                <w:rFonts w:ascii="Calibri" w:hAnsi="Calibri"/>
                <w:b/>
                <w:bCs/>
                <w:szCs w:val="22"/>
              </w:rPr>
              <w:t>3/20</w:t>
            </w:r>
            <w:r w:rsidR="00AF00A1">
              <w:rPr>
                <w:rFonts w:ascii="Calibri" w:hAnsi="Calibri"/>
                <w:b/>
                <w:bCs/>
                <w:szCs w:val="22"/>
              </w:rPr>
              <w:t>18</w:t>
            </w:r>
            <w:r>
              <w:rPr>
                <w:rFonts w:ascii="Calibri" w:hAnsi="Calibri"/>
                <w:b/>
                <w:bCs/>
                <w:szCs w:val="22"/>
              </w:rPr>
              <w:t>/0</w:t>
            </w:r>
            <w:r w:rsidR="00AF00A1">
              <w:rPr>
                <w:rFonts w:ascii="Calibri" w:hAnsi="Calibri"/>
                <w:b/>
                <w:bCs/>
                <w:szCs w:val="22"/>
              </w:rPr>
              <w:t>181</w:t>
            </w:r>
            <w:r>
              <w:rPr>
                <w:rFonts w:ascii="Calibri" w:hAnsi="Calibri"/>
                <w:b/>
                <w:bCs/>
                <w:szCs w:val="22"/>
              </w:rPr>
              <w:t>-</w:t>
            </w:r>
            <w:r w:rsidR="00AF00A1">
              <w:rPr>
                <w:rFonts w:ascii="Verdana" w:hAnsi="Verdana"/>
                <w:color w:val="333333"/>
                <w:sz w:val="18"/>
                <w:szCs w:val="18"/>
                <w:shd w:val="clear" w:color="auto" w:fill="FFFFFF"/>
              </w:rPr>
              <w:t>Reserved matters application for appearance, landscaping, layout and scale following outline planning permission 3/2014/0597 for up to 275 new dwellings and access.</w:t>
            </w:r>
            <w:r w:rsidR="00C3739A">
              <w:rPr>
                <w:rFonts w:ascii="Verdana" w:hAnsi="Verdana"/>
                <w:color w:val="333333"/>
                <w:sz w:val="18"/>
                <w:szCs w:val="18"/>
                <w:shd w:val="clear" w:color="auto" w:fill="FFFFFF"/>
              </w:rPr>
              <w:t>AC</w:t>
            </w:r>
          </w:p>
          <w:p w14:paraId="478F3AFC" w14:textId="77777777" w:rsidR="00693E83" w:rsidRPr="00485E24" w:rsidRDefault="00693E83" w:rsidP="00454754">
            <w:pPr>
              <w:pStyle w:val="PLANNING"/>
              <w:rPr>
                <w:rFonts w:ascii="Calibri" w:hAnsi="Calibri"/>
                <w:b/>
                <w:bCs/>
                <w:szCs w:val="22"/>
              </w:rPr>
            </w:pPr>
          </w:p>
        </w:tc>
      </w:tr>
      <w:tr w:rsidR="008C75E4" w:rsidRPr="008C75E4" w14:paraId="3C98C5F4" w14:textId="77777777" w:rsidTr="00504440">
        <w:trPr>
          <w:trHeight w:hRule="exact" w:val="144"/>
          <w:jc w:val="center"/>
        </w:trPr>
        <w:tc>
          <w:tcPr>
            <w:tcW w:w="9555" w:type="dxa"/>
            <w:gridSpan w:val="14"/>
            <w:tcBorders>
              <w:left w:val="nil"/>
              <w:right w:val="nil"/>
            </w:tcBorders>
            <w:tcMar>
              <w:top w:w="57" w:type="dxa"/>
              <w:bottom w:w="57" w:type="dxa"/>
            </w:tcMar>
          </w:tcPr>
          <w:p w14:paraId="3494694F" w14:textId="77777777" w:rsidR="003F16AA" w:rsidRPr="00504440" w:rsidRDefault="003F16AA" w:rsidP="00504440">
            <w:pPr>
              <w:rPr>
                <w:sz w:val="4"/>
                <w:szCs w:val="4"/>
              </w:rPr>
            </w:pPr>
          </w:p>
        </w:tc>
      </w:tr>
      <w:tr w:rsidR="008C75E4" w:rsidRPr="008C75E4" w14:paraId="2A3B0EF8" w14:textId="77777777" w:rsidTr="000C418B">
        <w:trPr>
          <w:jc w:val="center"/>
        </w:trPr>
        <w:tc>
          <w:tcPr>
            <w:tcW w:w="9555" w:type="dxa"/>
            <w:gridSpan w:val="14"/>
            <w:tcBorders>
              <w:bottom w:val="single" w:sz="4" w:space="0" w:color="BFBFBF" w:themeColor="background1" w:themeShade="BF"/>
            </w:tcBorders>
            <w:tcMar>
              <w:top w:w="57" w:type="dxa"/>
              <w:bottom w:w="57" w:type="dxa"/>
            </w:tcMar>
          </w:tcPr>
          <w:p w14:paraId="4BEEFBB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2C15E299" w14:textId="77777777" w:rsidTr="00504440">
        <w:trPr>
          <w:trHeight w:val="1152"/>
          <w:jc w:val="center"/>
        </w:trPr>
        <w:tc>
          <w:tcPr>
            <w:tcW w:w="9555" w:type="dxa"/>
            <w:gridSpan w:val="14"/>
            <w:tcMar>
              <w:top w:w="57" w:type="dxa"/>
              <w:bottom w:w="57" w:type="dxa"/>
            </w:tcMar>
          </w:tcPr>
          <w:p w14:paraId="36BA0D1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A962D9D" w14:textId="77777777" w:rsidR="00BB140A" w:rsidRDefault="00BB140A" w:rsidP="00454754">
            <w:pPr>
              <w:pStyle w:val="Header"/>
              <w:tabs>
                <w:tab w:val="clear" w:pos="4153"/>
                <w:tab w:val="clear" w:pos="8306"/>
              </w:tabs>
              <w:contextualSpacing/>
              <w:jc w:val="both"/>
              <w:rPr>
                <w:rFonts w:ascii="Calibri" w:hAnsi="Calibri"/>
                <w:b/>
                <w:szCs w:val="22"/>
              </w:rPr>
            </w:pPr>
          </w:p>
          <w:p w14:paraId="0E60A13A" w14:textId="2E818144" w:rsidR="00BB140A" w:rsidRPr="00BB140A" w:rsidRDefault="00BB140A" w:rsidP="00454754">
            <w:pPr>
              <w:pStyle w:val="Header"/>
              <w:tabs>
                <w:tab w:val="clear" w:pos="4153"/>
                <w:tab w:val="clear" w:pos="8306"/>
              </w:tabs>
              <w:contextualSpacing/>
              <w:jc w:val="both"/>
              <w:rPr>
                <w:rFonts w:ascii="Calibri" w:hAnsi="Calibri"/>
                <w:szCs w:val="22"/>
              </w:rPr>
            </w:pPr>
            <w:r w:rsidRPr="00BB140A">
              <w:rPr>
                <w:rFonts w:ascii="Calibri" w:hAnsi="Calibri"/>
                <w:szCs w:val="22"/>
              </w:rPr>
              <w:t>The application site</w:t>
            </w:r>
            <w:r w:rsidR="000C418B">
              <w:rPr>
                <w:rFonts w:ascii="Calibri" w:hAnsi="Calibri"/>
                <w:szCs w:val="22"/>
              </w:rPr>
              <w:t xml:space="preserve"> is within the </w:t>
            </w:r>
            <w:r w:rsidR="000C68DD">
              <w:rPr>
                <w:rFonts w:ascii="Calibri" w:hAnsi="Calibri"/>
                <w:szCs w:val="22"/>
              </w:rPr>
              <w:t xml:space="preserve">main settlement of </w:t>
            </w:r>
            <w:r w:rsidR="00AF00A1">
              <w:rPr>
                <w:rFonts w:ascii="Calibri" w:hAnsi="Calibri"/>
                <w:szCs w:val="22"/>
              </w:rPr>
              <w:t>Clitheroe and the entrance to the recently approved and partly constructed residential site.</w:t>
            </w:r>
            <w:r w:rsidR="002F218B">
              <w:rPr>
                <w:rFonts w:ascii="Calibri" w:hAnsi="Calibri"/>
                <w:szCs w:val="22"/>
              </w:rPr>
              <w:t xml:space="preserve"> </w:t>
            </w:r>
          </w:p>
        </w:tc>
      </w:tr>
      <w:tr w:rsidR="008C75E4" w:rsidRPr="008C75E4" w14:paraId="603C8D29" w14:textId="77777777" w:rsidTr="000C418B">
        <w:trPr>
          <w:trHeight w:val="1152"/>
          <w:jc w:val="center"/>
        </w:trPr>
        <w:tc>
          <w:tcPr>
            <w:tcW w:w="9555" w:type="dxa"/>
            <w:gridSpan w:val="14"/>
            <w:tcBorders>
              <w:bottom w:val="single" w:sz="4" w:space="0" w:color="auto"/>
            </w:tcBorders>
            <w:tcMar>
              <w:top w:w="57" w:type="dxa"/>
              <w:bottom w:w="57" w:type="dxa"/>
            </w:tcMar>
          </w:tcPr>
          <w:p w14:paraId="5EA2C7B8"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5D4CA44" w14:textId="7B7EE846" w:rsidR="00875006" w:rsidRDefault="00875006" w:rsidP="00875006">
            <w:pPr>
              <w:tabs>
                <w:tab w:val="left" w:pos="1683"/>
              </w:tabs>
              <w:spacing w:line="276" w:lineRule="auto"/>
              <w:jc w:val="both"/>
              <w:rPr>
                <w:rFonts w:ascii="Calibri" w:hAnsi="Calibri" w:cs="Arial"/>
                <w:szCs w:val="22"/>
              </w:rPr>
            </w:pPr>
            <w:r>
              <w:rPr>
                <w:rFonts w:ascii="Calibri" w:hAnsi="Calibri" w:cs="Arial"/>
                <w:szCs w:val="22"/>
              </w:rPr>
              <w:t>The purpose of the application is to seek the Council’s opinion as to whether the changes to the previously approved development are sufficiently material in their nature and in the context of the approved development so as to require a new planning permission. Non-material amendment applications are not an application for planning permission. They do not result in the issuing of a new planning permission and relate only to the amendments sought.</w:t>
            </w:r>
          </w:p>
          <w:p w14:paraId="4EA1B359" w14:textId="77777777" w:rsidR="00A55748" w:rsidRDefault="00A55748" w:rsidP="00875006">
            <w:pPr>
              <w:tabs>
                <w:tab w:val="left" w:pos="1683"/>
              </w:tabs>
              <w:spacing w:line="276" w:lineRule="auto"/>
              <w:jc w:val="both"/>
              <w:rPr>
                <w:rFonts w:ascii="Calibri" w:hAnsi="Calibri" w:cs="Arial"/>
                <w:szCs w:val="22"/>
              </w:rPr>
            </w:pPr>
          </w:p>
          <w:p w14:paraId="6F60662C" w14:textId="455F09A1" w:rsidR="00485E24" w:rsidRPr="00F012FA" w:rsidRDefault="00485E24" w:rsidP="009F3D27">
            <w:pPr>
              <w:pStyle w:val="Header"/>
              <w:jc w:val="both"/>
              <w:rPr>
                <w:rFonts w:ascii="Calibri" w:hAnsi="Calibri"/>
                <w:szCs w:val="22"/>
              </w:rPr>
            </w:pPr>
            <w:r>
              <w:rPr>
                <w:rFonts w:ascii="Calibri" w:hAnsi="Calibri"/>
                <w:szCs w:val="22"/>
              </w:rPr>
              <w:t xml:space="preserve">Consent is sought for </w:t>
            </w:r>
            <w:r w:rsidR="000C68DD">
              <w:rPr>
                <w:rFonts w:ascii="Calibri" w:hAnsi="Calibri"/>
                <w:szCs w:val="22"/>
              </w:rPr>
              <w:t xml:space="preserve">minor </w:t>
            </w:r>
            <w:r w:rsidR="00DF38BD">
              <w:rPr>
                <w:rFonts w:ascii="Calibri" w:hAnsi="Calibri"/>
                <w:szCs w:val="22"/>
              </w:rPr>
              <w:t xml:space="preserve"> design changes  </w:t>
            </w:r>
            <w:r w:rsidR="009F3D27">
              <w:rPr>
                <w:rFonts w:ascii="Calibri" w:hAnsi="Calibri"/>
                <w:szCs w:val="22"/>
              </w:rPr>
              <w:t xml:space="preserve">to the </w:t>
            </w:r>
            <w:r w:rsidR="00AF00A1">
              <w:rPr>
                <w:rFonts w:ascii="Calibri" w:hAnsi="Calibri"/>
                <w:szCs w:val="22"/>
              </w:rPr>
              <w:t xml:space="preserve">entrance of the site </w:t>
            </w:r>
            <w:r w:rsidR="00A55748">
              <w:rPr>
                <w:rFonts w:ascii="Calibri" w:hAnsi="Calibri"/>
                <w:szCs w:val="22"/>
              </w:rPr>
              <w:t>with the introduction of a low curved wall  with the site name displayed.</w:t>
            </w:r>
          </w:p>
        </w:tc>
      </w:tr>
      <w:tr w:rsidR="008C75E4" w:rsidRPr="008C75E4" w14:paraId="54289ED8" w14:textId="77777777" w:rsidTr="000C418B">
        <w:trPr>
          <w:trHeight w:val="864"/>
          <w:jc w:val="center"/>
        </w:trPr>
        <w:tc>
          <w:tcPr>
            <w:tcW w:w="9555" w:type="dxa"/>
            <w:gridSpan w:val="14"/>
            <w:tcBorders>
              <w:top w:val="single" w:sz="4" w:space="0" w:color="auto"/>
            </w:tcBorders>
            <w:tcMar>
              <w:top w:w="57" w:type="dxa"/>
              <w:bottom w:w="57" w:type="dxa"/>
            </w:tcMar>
          </w:tcPr>
          <w:p w14:paraId="0E003C62"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3A1930F4" w14:textId="77777777" w:rsidR="00272116" w:rsidRDefault="00272116" w:rsidP="006126D1">
            <w:pPr>
              <w:contextualSpacing/>
              <w:jc w:val="both"/>
              <w:rPr>
                <w:rFonts w:ascii="Calibri" w:hAnsi="Calibri"/>
                <w:b/>
                <w:szCs w:val="22"/>
              </w:rPr>
            </w:pPr>
          </w:p>
          <w:p w14:paraId="7377C0B4" w14:textId="013F9D6D" w:rsidR="00C6456D" w:rsidRPr="00D23470" w:rsidRDefault="00A55748" w:rsidP="00454754">
            <w:pPr>
              <w:contextualSpacing/>
              <w:jc w:val="both"/>
              <w:rPr>
                <w:rFonts w:ascii="Calibri" w:hAnsi="Calibri"/>
                <w:szCs w:val="22"/>
              </w:rPr>
            </w:pPr>
            <w:r>
              <w:rPr>
                <w:rFonts w:ascii="Calibri" w:hAnsi="Calibri"/>
                <w:szCs w:val="22"/>
              </w:rPr>
              <w:t>None</w:t>
            </w:r>
            <w:r w:rsidR="009F3D27">
              <w:rPr>
                <w:rFonts w:ascii="Calibri" w:hAnsi="Calibri"/>
                <w:szCs w:val="22"/>
              </w:rPr>
              <w:t xml:space="preserve"> </w:t>
            </w:r>
          </w:p>
        </w:tc>
      </w:tr>
      <w:tr w:rsidR="008C75E4" w:rsidRPr="008C75E4" w14:paraId="3F8C4577" w14:textId="77777777" w:rsidTr="00504440">
        <w:trPr>
          <w:trHeight w:val="864"/>
          <w:jc w:val="center"/>
        </w:trPr>
        <w:tc>
          <w:tcPr>
            <w:tcW w:w="9555" w:type="dxa"/>
            <w:gridSpan w:val="14"/>
            <w:tcMar>
              <w:top w:w="57" w:type="dxa"/>
              <w:bottom w:w="57" w:type="dxa"/>
            </w:tcMar>
          </w:tcPr>
          <w:p w14:paraId="35629C36"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30F91FF" w14:textId="77777777" w:rsidR="00485E24" w:rsidRDefault="00485E24" w:rsidP="00454754">
            <w:pPr>
              <w:contextualSpacing/>
              <w:jc w:val="both"/>
              <w:rPr>
                <w:rFonts w:ascii="Calibri" w:hAnsi="Calibri"/>
                <w:szCs w:val="22"/>
              </w:rPr>
            </w:pPr>
          </w:p>
          <w:p w14:paraId="276096F7" w14:textId="72B04F0A" w:rsidR="00485E24" w:rsidRPr="00545D8C" w:rsidRDefault="000C68DD" w:rsidP="00272116">
            <w:pPr>
              <w:contextualSpacing/>
              <w:jc w:val="both"/>
              <w:rPr>
                <w:rFonts w:ascii="Calibri" w:hAnsi="Calibri"/>
                <w:szCs w:val="22"/>
              </w:rPr>
            </w:pPr>
            <w:r>
              <w:rPr>
                <w:rFonts w:ascii="Calibri" w:hAnsi="Calibri"/>
                <w:szCs w:val="22"/>
              </w:rPr>
              <w:t xml:space="preserve">The changes are minor and </w:t>
            </w:r>
            <w:r w:rsidR="00A55748">
              <w:rPr>
                <w:rFonts w:ascii="Calibri" w:hAnsi="Calibri"/>
                <w:szCs w:val="22"/>
              </w:rPr>
              <w:t>subject to the materials would have a limited and acceptable impact.</w:t>
            </w:r>
          </w:p>
        </w:tc>
      </w:tr>
      <w:tr w:rsidR="008C75E4" w:rsidRPr="008C75E4" w14:paraId="3FDAA9A3" w14:textId="77777777" w:rsidTr="00504440">
        <w:trPr>
          <w:trHeight w:val="864"/>
          <w:jc w:val="center"/>
        </w:trPr>
        <w:tc>
          <w:tcPr>
            <w:tcW w:w="9555" w:type="dxa"/>
            <w:gridSpan w:val="14"/>
            <w:tcMar>
              <w:top w:w="57" w:type="dxa"/>
              <w:bottom w:w="57" w:type="dxa"/>
            </w:tcMar>
          </w:tcPr>
          <w:p w14:paraId="0351C7DE"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736D36C2" w14:textId="718CBB9D" w:rsidR="00C44E40" w:rsidRPr="00BA2247" w:rsidRDefault="00A55748" w:rsidP="00454754">
            <w:pPr>
              <w:pStyle w:val="Header"/>
              <w:tabs>
                <w:tab w:val="clear" w:pos="4153"/>
                <w:tab w:val="clear" w:pos="8306"/>
              </w:tabs>
              <w:contextualSpacing/>
              <w:jc w:val="both"/>
              <w:rPr>
                <w:rFonts w:ascii="Calibri" w:hAnsi="Calibri"/>
                <w:szCs w:val="22"/>
              </w:rPr>
            </w:pPr>
            <w:r>
              <w:rPr>
                <w:rFonts w:ascii="Calibri" w:hAnsi="Calibri"/>
                <w:szCs w:val="22"/>
              </w:rPr>
              <w:t>None</w:t>
            </w:r>
          </w:p>
        </w:tc>
      </w:tr>
      <w:tr w:rsidR="00C0704D" w:rsidRPr="008C75E4" w14:paraId="3F50285F" w14:textId="77777777" w:rsidTr="00504440">
        <w:trPr>
          <w:jc w:val="center"/>
        </w:trPr>
        <w:tc>
          <w:tcPr>
            <w:tcW w:w="2837" w:type="dxa"/>
            <w:gridSpan w:val="4"/>
            <w:tcMar>
              <w:top w:w="57" w:type="dxa"/>
              <w:bottom w:w="57" w:type="dxa"/>
            </w:tcMar>
          </w:tcPr>
          <w:p w14:paraId="42AAB80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2A635211" w14:textId="3F065DF6" w:rsidR="00C0704D" w:rsidRPr="008C75E4" w:rsidRDefault="00BB140A" w:rsidP="006126D1">
            <w:pPr>
              <w:jc w:val="both"/>
              <w:rPr>
                <w:rFonts w:ascii="Calibri" w:hAnsi="Calibri"/>
                <w:bCs/>
                <w:szCs w:val="22"/>
              </w:rPr>
            </w:pPr>
            <w:r>
              <w:rPr>
                <w:rFonts w:ascii="Calibri" w:hAnsi="Calibri"/>
                <w:bCs/>
                <w:szCs w:val="22"/>
              </w:rPr>
              <w:t>That consent be granted.</w:t>
            </w:r>
          </w:p>
        </w:tc>
      </w:tr>
    </w:tbl>
    <w:p w14:paraId="0129A852" w14:textId="77777777" w:rsidR="0031197A" w:rsidRPr="00693E83" w:rsidRDefault="006E6612" w:rsidP="006126D1">
      <w:pPr>
        <w:jc w:val="both"/>
        <w:rPr>
          <w:rFonts w:ascii="Calibri" w:hAnsi="Calibri"/>
          <w:szCs w:val="22"/>
          <w:lang w:val="en-US"/>
        </w:rPr>
      </w:pPr>
    </w:p>
    <w:sectPr w:rsidR="0031197A" w:rsidRPr="00693E83"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D7F05" w14:textId="77777777" w:rsidR="00847D2A" w:rsidRDefault="00847D2A" w:rsidP="006D0B5F">
      <w:r>
        <w:separator/>
      </w:r>
    </w:p>
  </w:endnote>
  <w:endnote w:type="continuationSeparator" w:id="0">
    <w:p w14:paraId="43254EAA" w14:textId="77777777" w:rsidR="00847D2A" w:rsidRDefault="00847D2A"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759CA" w14:textId="77777777" w:rsidR="00847D2A" w:rsidRDefault="00847D2A" w:rsidP="006D0B5F">
      <w:r>
        <w:separator/>
      </w:r>
    </w:p>
  </w:footnote>
  <w:footnote w:type="continuationSeparator" w:id="0">
    <w:p w14:paraId="018FB228" w14:textId="77777777" w:rsidR="00847D2A" w:rsidRDefault="00847D2A"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F06D48"/>
    <w:multiLevelType w:val="hybridMultilevel"/>
    <w:tmpl w:val="CE76FF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ED63C0"/>
    <w:multiLevelType w:val="hybridMultilevel"/>
    <w:tmpl w:val="17FA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4"/>
  </w:num>
  <w:num w:numId="4">
    <w:abstractNumId w:val="5"/>
  </w:num>
  <w:num w:numId="5">
    <w:abstractNumId w:val="0"/>
  </w:num>
  <w:num w:numId="6">
    <w:abstractNumId w:val="1"/>
  </w:num>
  <w:num w:numId="7">
    <w:abstractNumId w:val="6"/>
  </w:num>
  <w:num w:numId="8">
    <w:abstractNumId w:val="9"/>
  </w:num>
  <w:num w:numId="9">
    <w:abstractNumId w:val="2"/>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5E24"/>
    <w:rsid w:val="00041FBF"/>
    <w:rsid w:val="00055B13"/>
    <w:rsid w:val="0008638E"/>
    <w:rsid w:val="000B5CB5"/>
    <w:rsid w:val="000C418B"/>
    <w:rsid w:val="000C68DD"/>
    <w:rsid w:val="000C7A57"/>
    <w:rsid w:val="00101855"/>
    <w:rsid w:val="0010371E"/>
    <w:rsid w:val="00106932"/>
    <w:rsid w:val="00130035"/>
    <w:rsid w:val="00141512"/>
    <w:rsid w:val="0016428F"/>
    <w:rsid w:val="00174004"/>
    <w:rsid w:val="001946E0"/>
    <w:rsid w:val="00196722"/>
    <w:rsid w:val="001B769B"/>
    <w:rsid w:val="001C1453"/>
    <w:rsid w:val="001D4F7A"/>
    <w:rsid w:val="001D5ADD"/>
    <w:rsid w:val="00203F50"/>
    <w:rsid w:val="00206E24"/>
    <w:rsid w:val="002306BF"/>
    <w:rsid w:val="00237DA1"/>
    <w:rsid w:val="00250879"/>
    <w:rsid w:val="00272116"/>
    <w:rsid w:val="00284480"/>
    <w:rsid w:val="0028751A"/>
    <w:rsid w:val="00290D97"/>
    <w:rsid w:val="0029334A"/>
    <w:rsid w:val="002A01CF"/>
    <w:rsid w:val="002A7DF7"/>
    <w:rsid w:val="002B7854"/>
    <w:rsid w:val="002C6277"/>
    <w:rsid w:val="002D4346"/>
    <w:rsid w:val="002E2952"/>
    <w:rsid w:val="002E7CC1"/>
    <w:rsid w:val="002F041D"/>
    <w:rsid w:val="002F218B"/>
    <w:rsid w:val="002F2580"/>
    <w:rsid w:val="002F7502"/>
    <w:rsid w:val="003137E0"/>
    <w:rsid w:val="00320A6F"/>
    <w:rsid w:val="00321B6E"/>
    <w:rsid w:val="003359D0"/>
    <w:rsid w:val="00341E8D"/>
    <w:rsid w:val="00347F5E"/>
    <w:rsid w:val="003634D9"/>
    <w:rsid w:val="0036759A"/>
    <w:rsid w:val="003825D5"/>
    <w:rsid w:val="003A4376"/>
    <w:rsid w:val="003C28E1"/>
    <w:rsid w:val="003E2151"/>
    <w:rsid w:val="003F16AA"/>
    <w:rsid w:val="003F16B4"/>
    <w:rsid w:val="003F3DB5"/>
    <w:rsid w:val="003F481A"/>
    <w:rsid w:val="00404C72"/>
    <w:rsid w:val="00411DEA"/>
    <w:rsid w:val="00435FC9"/>
    <w:rsid w:val="00437233"/>
    <w:rsid w:val="0044039F"/>
    <w:rsid w:val="00440CB6"/>
    <w:rsid w:val="00454754"/>
    <w:rsid w:val="004654DD"/>
    <w:rsid w:val="004854EC"/>
    <w:rsid w:val="00485E24"/>
    <w:rsid w:val="004936A6"/>
    <w:rsid w:val="004947BB"/>
    <w:rsid w:val="004A5EA9"/>
    <w:rsid w:val="004C2434"/>
    <w:rsid w:val="004D6FC7"/>
    <w:rsid w:val="004E58E3"/>
    <w:rsid w:val="004F0649"/>
    <w:rsid w:val="004F1043"/>
    <w:rsid w:val="004F1E99"/>
    <w:rsid w:val="004F3B65"/>
    <w:rsid w:val="0050432D"/>
    <w:rsid w:val="00504440"/>
    <w:rsid w:val="005105BD"/>
    <w:rsid w:val="00510DBF"/>
    <w:rsid w:val="00510FA2"/>
    <w:rsid w:val="00510FE3"/>
    <w:rsid w:val="00521ABA"/>
    <w:rsid w:val="00525341"/>
    <w:rsid w:val="00527A31"/>
    <w:rsid w:val="00534611"/>
    <w:rsid w:val="00545D8C"/>
    <w:rsid w:val="00556ECD"/>
    <w:rsid w:val="005631B3"/>
    <w:rsid w:val="005633B0"/>
    <w:rsid w:val="005635FF"/>
    <w:rsid w:val="00573B90"/>
    <w:rsid w:val="005878FE"/>
    <w:rsid w:val="00593040"/>
    <w:rsid w:val="005A5B36"/>
    <w:rsid w:val="005B0A0E"/>
    <w:rsid w:val="005D3432"/>
    <w:rsid w:val="005E1C6C"/>
    <w:rsid w:val="005E65DF"/>
    <w:rsid w:val="006126D1"/>
    <w:rsid w:val="00622F8C"/>
    <w:rsid w:val="006326A2"/>
    <w:rsid w:val="00665C24"/>
    <w:rsid w:val="00687C6F"/>
    <w:rsid w:val="00690EC3"/>
    <w:rsid w:val="00692B60"/>
    <w:rsid w:val="00693E83"/>
    <w:rsid w:val="00695F88"/>
    <w:rsid w:val="006A71AD"/>
    <w:rsid w:val="006C126E"/>
    <w:rsid w:val="006C2BFA"/>
    <w:rsid w:val="006D0B5F"/>
    <w:rsid w:val="006D4E58"/>
    <w:rsid w:val="006D7624"/>
    <w:rsid w:val="006E6612"/>
    <w:rsid w:val="006F137D"/>
    <w:rsid w:val="006F4D38"/>
    <w:rsid w:val="0070054B"/>
    <w:rsid w:val="00706480"/>
    <w:rsid w:val="00710DBB"/>
    <w:rsid w:val="00725F1C"/>
    <w:rsid w:val="007430C8"/>
    <w:rsid w:val="00755FCC"/>
    <w:rsid w:val="00776AE2"/>
    <w:rsid w:val="007921CD"/>
    <w:rsid w:val="007C5713"/>
    <w:rsid w:val="007C791C"/>
    <w:rsid w:val="007D6D02"/>
    <w:rsid w:val="007D7DF4"/>
    <w:rsid w:val="007E0D23"/>
    <w:rsid w:val="007F196D"/>
    <w:rsid w:val="00805895"/>
    <w:rsid w:val="008075CB"/>
    <w:rsid w:val="00811771"/>
    <w:rsid w:val="008154DD"/>
    <w:rsid w:val="00847D2A"/>
    <w:rsid w:val="008542DE"/>
    <w:rsid w:val="008638DE"/>
    <w:rsid w:val="00871F42"/>
    <w:rsid w:val="00875006"/>
    <w:rsid w:val="00891182"/>
    <w:rsid w:val="008A28C8"/>
    <w:rsid w:val="008B18F2"/>
    <w:rsid w:val="008C75E4"/>
    <w:rsid w:val="008D3C97"/>
    <w:rsid w:val="008F6B58"/>
    <w:rsid w:val="0090282C"/>
    <w:rsid w:val="00906D0C"/>
    <w:rsid w:val="00934B34"/>
    <w:rsid w:val="009565F5"/>
    <w:rsid w:val="009825FF"/>
    <w:rsid w:val="00985097"/>
    <w:rsid w:val="00994EF1"/>
    <w:rsid w:val="009C4BCF"/>
    <w:rsid w:val="009C7F61"/>
    <w:rsid w:val="009E6A8B"/>
    <w:rsid w:val="009F3D27"/>
    <w:rsid w:val="00A04A96"/>
    <w:rsid w:val="00A40070"/>
    <w:rsid w:val="00A42E82"/>
    <w:rsid w:val="00A44C5E"/>
    <w:rsid w:val="00A46EE9"/>
    <w:rsid w:val="00A55748"/>
    <w:rsid w:val="00A55E83"/>
    <w:rsid w:val="00A579BB"/>
    <w:rsid w:val="00A63D55"/>
    <w:rsid w:val="00A8441B"/>
    <w:rsid w:val="00A9088C"/>
    <w:rsid w:val="00A9168C"/>
    <w:rsid w:val="00A95D89"/>
    <w:rsid w:val="00AB3243"/>
    <w:rsid w:val="00AB5232"/>
    <w:rsid w:val="00AC69EB"/>
    <w:rsid w:val="00AF00A1"/>
    <w:rsid w:val="00B14DDC"/>
    <w:rsid w:val="00B30A5E"/>
    <w:rsid w:val="00B31505"/>
    <w:rsid w:val="00B6269C"/>
    <w:rsid w:val="00B67245"/>
    <w:rsid w:val="00B74C73"/>
    <w:rsid w:val="00B93EB5"/>
    <w:rsid w:val="00B96F5A"/>
    <w:rsid w:val="00BA2247"/>
    <w:rsid w:val="00BA5D97"/>
    <w:rsid w:val="00BA6B19"/>
    <w:rsid w:val="00BB140A"/>
    <w:rsid w:val="00BB1C52"/>
    <w:rsid w:val="00BB2A50"/>
    <w:rsid w:val="00BC1E48"/>
    <w:rsid w:val="00BD3F03"/>
    <w:rsid w:val="00C03BEE"/>
    <w:rsid w:val="00C0704D"/>
    <w:rsid w:val="00C11985"/>
    <w:rsid w:val="00C214A6"/>
    <w:rsid w:val="00C24A51"/>
    <w:rsid w:val="00C25722"/>
    <w:rsid w:val="00C3739A"/>
    <w:rsid w:val="00C44E40"/>
    <w:rsid w:val="00C50517"/>
    <w:rsid w:val="00C618DB"/>
    <w:rsid w:val="00C6456D"/>
    <w:rsid w:val="00C8140E"/>
    <w:rsid w:val="00C93384"/>
    <w:rsid w:val="00CA28BA"/>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81F8E"/>
    <w:rsid w:val="00D9608A"/>
    <w:rsid w:val="00D96DF7"/>
    <w:rsid w:val="00D97AA3"/>
    <w:rsid w:val="00DA27B6"/>
    <w:rsid w:val="00DC3C8A"/>
    <w:rsid w:val="00DD62F6"/>
    <w:rsid w:val="00DD7E97"/>
    <w:rsid w:val="00DE0A4E"/>
    <w:rsid w:val="00DE740E"/>
    <w:rsid w:val="00DF38BD"/>
    <w:rsid w:val="00DF42DA"/>
    <w:rsid w:val="00E03AFD"/>
    <w:rsid w:val="00E0485E"/>
    <w:rsid w:val="00E06DFC"/>
    <w:rsid w:val="00E23FB0"/>
    <w:rsid w:val="00E46243"/>
    <w:rsid w:val="00E66534"/>
    <w:rsid w:val="00E719D1"/>
    <w:rsid w:val="00E71A35"/>
    <w:rsid w:val="00E72F6C"/>
    <w:rsid w:val="00E77CAF"/>
    <w:rsid w:val="00E80113"/>
    <w:rsid w:val="00EA09F9"/>
    <w:rsid w:val="00EA1673"/>
    <w:rsid w:val="00EB7D74"/>
    <w:rsid w:val="00EC23C7"/>
    <w:rsid w:val="00ED00B7"/>
    <w:rsid w:val="00EF1341"/>
    <w:rsid w:val="00EF44E6"/>
    <w:rsid w:val="00EF762B"/>
    <w:rsid w:val="00F012FA"/>
    <w:rsid w:val="00F055D3"/>
    <w:rsid w:val="00F06A59"/>
    <w:rsid w:val="00F129DD"/>
    <w:rsid w:val="00F139AD"/>
    <w:rsid w:val="00F16D0F"/>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0C59"/>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93E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0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87D92-8516-41A6-90E8-C05844F8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1665</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2022-01-21T12:56:00Z</cp:lastPrinted>
  <dcterms:created xsi:type="dcterms:W3CDTF">2022-01-21T12:59:00Z</dcterms:created>
  <dcterms:modified xsi:type="dcterms:W3CDTF">2022-01-21T12:59:00Z</dcterms:modified>
</cp:coreProperties>
</file>