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D00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96F6936" w14:textId="77777777">
        <w:trPr>
          <w:cantSplit/>
        </w:trPr>
        <w:tc>
          <w:tcPr>
            <w:tcW w:w="6983" w:type="dxa"/>
            <w:gridSpan w:val="4"/>
          </w:tcPr>
          <w:p w14:paraId="2B19620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7D2A88C" w14:textId="77777777" w:rsidR="002F3ADA" w:rsidRPr="00DD62CA" w:rsidRDefault="002F3ADA">
            <w:pPr>
              <w:rPr>
                <w:rFonts w:ascii="Calibri" w:hAnsi="Calibri"/>
                <w:sz w:val="24"/>
                <w:szCs w:val="24"/>
              </w:rPr>
            </w:pPr>
          </w:p>
        </w:tc>
        <w:tc>
          <w:tcPr>
            <w:tcW w:w="1713" w:type="dxa"/>
          </w:tcPr>
          <w:p w14:paraId="3798BBF5" w14:textId="77777777" w:rsidR="002F3ADA" w:rsidRPr="00DD62CA" w:rsidRDefault="002F3ADA">
            <w:pPr>
              <w:rPr>
                <w:rFonts w:ascii="Calibri" w:hAnsi="Calibri"/>
                <w:sz w:val="24"/>
                <w:szCs w:val="24"/>
              </w:rPr>
            </w:pPr>
          </w:p>
        </w:tc>
      </w:tr>
      <w:tr w:rsidR="002F3ADA" w:rsidRPr="00DD62CA" w14:paraId="7BC5CE10" w14:textId="77777777">
        <w:trPr>
          <w:cantSplit/>
        </w:trPr>
        <w:tc>
          <w:tcPr>
            <w:tcW w:w="4123" w:type="dxa"/>
            <w:gridSpan w:val="2"/>
          </w:tcPr>
          <w:p w14:paraId="42243A3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2D97A7E" w14:textId="77777777" w:rsidR="002F3ADA" w:rsidRPr="00DD62CA" w:rsidRDefault="002F3ADA">
            <w:pPr>
              <w:rPr>
                <w:rFonts w:ascii="Calibri" w:hAnsi="Calibri"/>
                <w:sz w:val="24"/>
                <w:szCs w:val="24"/>
              </w:rPr>
            </w:pPr>
          </w:p>
        </w:tc>
        <w:tc>
          <w:tcPr>
            <w:tcW w:w="1404" w:type="dxa"/>
          </w:tcPr>
          <w:p w14:paraId="6C3CDD95" w14:textId="77777777" w:rsidR="002F3ADA" w:rsidRPr="00DD62CA" w:rsidRDefault="002F3ADA">
            <w:pPr>
              <w:rPr>
                <w:rFonts w:ascii="Calibri" w:hAnsi="Calibri"/>
                <w:sz w:val="24"/>
                <w:szCs w:val="24"/>
              </w:rPr>
            </w:pPr>
          </w:p>
        </w:tc>
        <w:tc>
          <w:tcPr>
            <w:tcW w:w="1713" w:type="dxa"/>
          </w:tcPr>
          <w:p w14:paraId="760D849B" w14:textId="77777777" w:rsidR="002F3ADA" w:rsidRPr="00DD62CA" w:rsidRDefault="002F3ADA">
            <w:pPr>
              <w:rPr>
                <w:rFonts w:ascii="Calibri" w:hAnsi="Calibri"/>
                <w:sz w:val="24"/>
                <w:szCs w:val="24"/>
              </w:rPr>
            </w:pPr>
          </w:p>
        </w:tc>
        <w:tc>
          <w:tcPr>
            <w:tcW w:w="1713" w:type="dxa"/>
          </w:tcPr>
          <w:p w14:paraId="7FA5193A" w14:textId="77777777" w:rsidR="002F3ADA" w:rsidRPr="00DD62CA" w:rsidRDefault="002F3ADA">
            <w:pPr>
              <w:rPr>
                <w:rFonts w:ascii="Calibri" w:hAnsi="Calibri"/>
                <w:sz w:val="24"/>
                <w:szCs w:val="24"/>
              </w:rPr>
            </w:pPr>
          </w:p>
        </w:tc>
      </w:tr>
      <w:tr w:rsidR="00C00AD7" w:rsidRPr="00DD62CA" w14:paraId="5E3E702F" w14:textId="77777777" w:rsidTr="00111C12">
        <w:trPr>
          <w:cantSplit/>
        </w:trPr>
        <w:tc>
          <w:tcPr>
            <w:tcW w:w="6983" w:type="dxa"/>
            <w:gridSpan w:val="4"/>
          </w:tcPr>
          <w:p w14:paraId="6E7F2FB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056CC69" w14:textId="77777777" w:rsidR="00C00AD7" w:rsidRPr="00DD62CA" w:rsidRDefault="00C00AD7">
            <w:pPr>
              <w:rPr>
                <w:rFonts w:ascii="Calibri" w:hAnsi="Calibri"/>
                <w:sz w:val="24"/>
                <w:szCs w:val="24"/>
              </w:rPr>
            </w:pPr>
          </w:p>
        </w:tc>
        <w:tc>
          <w:tcPr>
            <w:tcW w:w="1713" w:type="dxa"/>
          </w:tcPr>
          <w:p w14:paraId="3CECA9E4" w14:textId="77777777" w:rsidR="00C00AD7" w:rsidRPr="00DD62CA" w:rsidRDefault="00C00AD7">
            <w:pPr>
              <w:rPr>
                <w:rFonts w:ascii="Calibri" w:hAnsi="Calibri"/>
                <w:sz w:val="24"/>
                <w:szCs w:val="24"/>
              </w:rPr>
            </w:pPr>
          </w:p>
        </w:tc>
      </w:tr>
      <w:tr w:rsidR="00C00AD7" w:rsidRPr="00DD62CA" w14:paraId="2AD32595" w14:textId="77777777" w:rsidTr="00111C12">
        <w:trPr>
          <w:cantSplit/>
        </w:trPr>
        <w:tc>
          <w:tcPr>
            <w:tcW w:w="8696" w:type="dxa"/>
            <w:gridSpan w:val="5"/>
            <w:tcBorders>
              <w:bottom w:val="single" w:sz="6" w:space="0" w:color="auto"/>
            </w:tcBorders>
          </w:tcPr>
          <w:p w14:paraId="1C62AB8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05BBFA0" w14:textId="77777777" w:rsidR="00C00AD7" w:rsidRPr="00DD62CA" w:rsidRDefault="00C00AD7">
            <w:pPr>
              <w:rPr>
                <w:rFonts w:ascii="Calibri" w:hAnsi="Calibri"/>
                <w:sz w:val="24"/>
                <w:szCs w:val="24"/>
              </w:rPr>
            </w:pPr>
          </w:p>
        </w:tc>
      </w:tr>
      <w:tr w:rsidR="00C00AD7" w:rsidRPr="00DD62CA" w14:paraId="127E6D36" w14:textId="77777777" w:rsidTr="00111C12">
        <w:trPr>
          <w:cantSplit/>
        </w:trPr>
        <w:tc>
          <w:tcPr>
            <w:tcW w:w="5579" w:type="dxa"/>
            <w:gridSpan w:val="3"/>
          </w:tcPr>
          <w:p w14:paraId="0155916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AB8192C" w14:textId="77777777" w:rsidR="00C00AD7" w:rsidRPr="00DD62CA" w:rsidRDefault="00C00AD7">
            <w:pPr>
              <w:rPr>
                <w:rFonts w:ascii="Calibri" w:hAnsi="Calibri"/>
                <w:sz w:val="24"/>
                <w:szCs w:val="24"/>
              </w:rPr>
            </w:pPr>
          </w:p>
        </w:tc>
        <w:tc>
          <w:tcPr>
            <w:tcW w:w="1713" w:type="dxa"/>
          </w:tcPr>
          <w:p w14:paraId="13AA9763" w14:textId="77777777" w:rsidR="00C00AD7" w:rsidRPr="00DD62CA" w:rsidRDefault="00C00AD7">
            <w:pPr>
              <w:rPr>
                <w:rFonts w:ascii="Calibri" w:hAnsi="Calibri"/>
                <w:sz w:val="24"/>
                <w:szCs w:val="24"/>
              </w:rPr>
            </w:pPr>
          </w:p>
        </w:tc>
      </w:tr>
      <w:tr w:rsidR="002F3ADA" w:rsidRPr="00DD62CA" w14:paraId="36B63BCE" w14:textId="77777777">
        <w:trPr>
          <w:cantSplit/>
        </w:trPr>
        <w:tc>
          <w:tcPr>
            <w:tcW w:w="10409" w:type="dxa"/>
            <w:gridSpan w:val="6"/>
          </w:tcPr>
          <w:p w14:paraId="1730659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F4BB7BA" w14:textId="77777777">
        <w:trPr>
          <w:cantSplit/>
        </w:trPr>
        <w:tc>
          <w:tcPr>
            <w:tcW w:w="2410" w:type="dxa"/>
          </w:tcPr>
          <w:p w14:paraId="0821218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A10341F" w14:textId="2FF9E7C1" w:rsidR="002F3ADA" w:rsidRPr="00DD62CA" w:rsidRDefault="00A70DB5">
            <w:pPr>
              <w:pStyle w:val="addresses"/>
              <w:rPr>
                <w:rFonts w:ascii="Calibri" w:hAnsi="Calibri"/>
                <w:sz w:val="24"/>
                <w:szCs w:val="24"/>
              </w:rPr>
            </w:pPr>
            <w:r>
              <w:rPr>
                <w:rFonts w:ascii="Calibri" w:hAnsi="Calibri"/>
                <w:sz w:val="24"/>
                <w:szCs w:val="24"/>
              </w:rPr>
              <w:t>3/2022/0070</w:t>
            </w:r>
          </w:p>
        </w:tc>
        <w:tc>
          <w:tcPr>
            <w:tcW w:w="1404" w:type="dxa"/>
          </w:tcPr>
          <w:p w14:paraId="5AAC81AC" w14:textId="77777777" w:rsidR="002F3ADA" w:rsidRPr="00DD62CA" w:rsidRDefault="002F3ADA">
            <w:pPr>
              <w:rPr>
                <w:rFonts w:ascii="Calibri" w:hAnsi="Calibri"/>
                <w:sz w:val="24"/>
                <w:szCs w:val="24"/>
              </w:rPr>
            </w:pPr>
          </w:p>
        </w:tc>
        <w:tc>
          <w:tcPr>
            <w:tcW w:w="1713" w:type="dxa"/>
          </w:tcPr>
          <w:p w14:paraId="26F7796E" w14:textId="77777777" w:rsidR="002F3ADA" w:rsidRPr="00DD62CA" w:rsidRDefault="002F3ADA">
            <w:pPr>
              <w:rPr>
                <w:rFonts w:ascii="Calibri" w:hAnsi="Calibri"/>
                <w:sz w:val="24"/>
                <w:szCs w:val="24"/>
              </w:rPr>
            </w:pPr>
          </w:p>
        </w:tc>
        <w:tc>
          <w:tcPr>
            <w:tcW w:w="1713" w:type="dxa"/>
          </w:tcPr>
          <w:p w14:paraId="7EFA318C" w14:textId="77777777" w:rsidR="002F3ADA" w:rsidRPr="00DD62CA" w:rsidRDefault="002F3ADA">
            <w:pPr>
              <w:rPr>
                <w:rFonts w:ascii="Calibri" w:hAnsi="Calibri"/>
                <w:sz w:val="24"/>
                <w:szCs w:val="24"/>
              </w:rPr>
            </w:pPr>
          </w:p>
        </w:tc>
      </w:tr>
      <w:tr w:rsidR="002F3ADA" w:rsidRPr="00DD62CA" w14:paraId="35D1330B" w14:textId="77777777">
        <w:trPr>
          <w:cantSplit/>
        </w:trPr>
        <w:tc>
          <w:tcPr>
            <w:tcW w:w="2410" w:type="dxa"/>
          </w:tcPr>
          <w:p w14:paraId="76D43BC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7052524" w14:textId="58FCC8A3" w:rsidR="002F3ADA" w:rsidRPr="00DD62CA" w:rsidRDefault="00C91771">
            <w:pPr>
              <w:rPr>
                <w:rFonts w:ascii="Calibri" w:hAnsi="Calibri"/>
                <w:sz w:val="24"/>
                <w:szCs w:val="24"/>
              </w:rPr>
            </w:pPr>
            <w:r>
              <w:rPr>
                <w:rFonts w:ascii="Calibri" w:hAnsi="Calibri"/>
                <w:sz w:val="24"/>
                <w:szCs w:val="24"/>
              </w:rPr>
              <w:t>14</w:t>
            </w:r>
            <w:r w:rsidR="00A70DB5">
              <w:rPr>
                <w:rFonts w:ascii="Calibri" w:hAnsi="Calibri"/>
                <w:sz w:val="24"/>
                <w:szCs w:val="24"/>
              </w:rPr>
              <w:t xml:space="preserve"> April 2022</w:t>
            </w:r>
          </w:p>
        </w:tc>
        <w:tc>
          <w:tcPr>
            <w:tcW w:w="1404" w:type="dxa"/>
          </w:tcPr>
          <w:p w14:paraId="2B6EC19A" w14:textId="77777777" w:rsidR="002F3ADA" w:rsidRPr="00DD62CA" w:rsidRDefault="002F3ADA">
            <w:pPr>
              <w:rPr>
                <w:rFonts w:ascii="Calibri" w:hAnsi="Calibri"/>
                <w:sz w:val="24"/>
                <w:szCs w:val="24"/>
              </w:rPr>
            </w:pPr>
          </w:p>
        </w:tc>
        <w:tc>
          <w:tcPr>
            <w:tcW w:w="1713" w:type="dxa"/>
          </w:tcPr>
          <w:p w14:paraId="5305FD85" w14:textId="77777777" w:rsidR="002F3ADA" w:rsidRPr="00DD62CA" w:rsidRDefault="002F3ADA">
            <w:pPr>
              <w:rPr>
                <w:rFonts w:ascii="Calibri" w:hAnsi="Calibri"/>
                <w:sz w:val="24"/>
                <w:szCs w:val="24"/>
              </w:rPr>
            </w:pPr>
          </w:p>
        </w:tc>
        <w:tc>
          <w:tcPr>
            <w:tcW w:w="1713" w:type="dxa"/>
          </w:tcPr>
          <w:p w14:paraId="27DBC995" w14:textId="77777777" w:rsidR="002F3ADA" w:rsidRPr="00DD62CA" w:rsidRDefault="002F3ADA">
            <w:pPr>
              <w:rPr>
                <w:rFonts w:ascii="Calibri" w:hAnsi="Calibri"/>
                <w:sz w:val="24"/>
                <w:szCs w:val="24"/>
              </w:rPr>
            </w:pPr>
          </w:p>
        </w:tc>
      </w:tr>
      <w:tr w:rsidR="002F3ADA" w:rsidRPr="00DD62CA" w14:paraId="7C97429E" w14:textId="77777777">
        <w:trPr>
          <w:cantSplit/>
        </w:trPr>
        <w:tc>
          <w:tcPr>
            <w:tcW w:w="2410" w:type="dxa"/>
          </w:tcPr>
          <w:p w14:paraId="35A005A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705137B" w14:textId="35100EA0" w:rsidR="002F3ADA" w:rsidRPr="00DD62CA" w:rsidRDefault="00A70DB5">
            <w:pPr>
              <w:rPr>
                <w:rFonts w:ascii="Calibri" w:hAnsi="Calibri"/>
                <w:sz w:val="24"/>
                <w:szCs w:val="24"/>
              </w:rPr>
            </w:pPr>
            <w:r>
              <w:rPr>
                <w:rFonts w:ascii="Calibri" w:hAnsi="Calibri"/>
                <w:sz w:val="24"/>
                <w:szCs w:val="24"/>
              </w:rPr>
              <w:t>24/01/2022</w:t>
            </w:r>
          </w:p>
        </w:tc>
        <w:tc>
          <w:tcPr>
            <w:tcW w:w="1404" w:type="dxa"/>
          </w:tcPr>
          <w:p w14:paraId="78C94AA5" w14:textId="77777777" w:rsidR="002F3ADA" w:rsidRPr="00DD62CA" w:rsidRDefault="002F3ADA">
            <w:pPr>
              <w:rPr>
                <w:rFonts w:ascii="Calibri" w:hAnsi="Calibri"/>
                <w:sz w:val="24"/>
                <w:szCs w:val="24"/>
              </w:rPr>
            </w:pPr>
          </w:p>
        </w:tc>
        <w:tc>
          <w:tcPr>
            <w:tcW w:w="1713" w:type="dxa"/>
          </w:tcPr>
          <w:p w14:paraId="5D418A89" w14:textId="77777777" w:rsidR="002F3ADA" w:rsidRPr="00DD62CA" w:rsidRDefault="002F3ADA">
            <w:pPr>
              <w:rPr>
                <w:rFonts w:ascii="Calibri" w:hAnsi="Calibri"/>
                <w:sz w:val="24"/>
                <w:szCs w:val="24"/>
              </w:rPr>
            </w:pPr>
          </w:p>
        </w:tc>
        <w:tc>
          <w:tcPr>
            <w:tcW w:w="1713" w:type="dxa"/>
          </w:tcPr>
          <w:p w14:paraId="366C8781" w14:textId="77777777" w:rsidR="002F3ADA" w:rsidRPr="00DD62CA" w:rsidRDefault="002F3ADA">
            <w:pPr>
              <w:rPr>
                <w:rFonts w:ascii="Calibri" w:hAnsi="Calibri"/>
                <w:sz w:val="24"/>
                <w:szCs w:val="24"/>
              </w:rPr>
            </w:pPr>
          </w:p>
        </w:tc>
      </w:tr>
      <w:tr w:rsidR="002F3ADA" w:rsidRPr="00DD62CA" w14:paraId="2231F845" w14:textId="77777777">
        <w:trPr>
          <w:cantSplit/>
        </w:trPr>
        <w:tc>
          <w:tcPr>
            <w:tcW w:w="10409" w:type="dxa"/>
            <w:gridSpan w:val="6"/>
          </w:tcPr>
          <w:p w14:paraId="51E390AC" w14:textId="77777777" w:rsidR="002F3ADA" w:rsidRPr="00DD62CA" w:rsidRDefault="002F3ADA">
            <w:pPr>
              <w:rPr>
                <w:rFonts w:ascii="Calibri" w:hAnsi="Calibri"/>
                <w:sz w:val="24"/>
                <w:szCs w:val="24"/>
              </w:rPr>
            </w:pPr>
          </w:p>
        </w:tc>
      </w:tr>
      <w:tr w:rsidR="002F3ADA" w:rsidRPr="00DD62CA" w14:paraId="20D0F26F" w14:textId="77777777" w:rsidTr="00F92BEF">
        <w:trPr>
          <w:cantSplit/>
        </w:trPr>
        <w:tc>
          <w:tcPr>
            <w:tcW w:w="2410" w:type="dxa"/>
          </w:tcPr>
          <w:p w14:paraId="720E241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38C5D74" w14:textId="77777777" w:rsidR="002F3ADA" w:rsidRPr="00DD62CA" w:rsidRDefault="002F3ADA">
            <w:pPr>
              <w:rPr>
                <w:rFonts w:ascii="Calibri" w:hAnsi="Calibri"/>
                <w:sz w:val="24"/>
                <w:szCs w:val="24"/>
              </w:rPr>
            </w:pPr>
          </w:p>
        </w:tc>
        <w:tc>
          <w:tcPr>
            <w:tcW w:w="1456" w:type="dxa"/>
          </w:tcPr>
          <w:p w14:paraId="5AE9FACA" w14:textId="77777777" w:rsidR="002F3ADA" w:rsidRPr="00DD62CA" w:rsidRDefault="002F3ADA">
            <w:pPr>
              <w:rPr>
                <w:rFonts w:ascii="Calibri" w:hAnsi="Calibri"/>
                <w:sz w:val="24"/>
                <w:szCs w:val="24"/>
              </w:rPr>
            </w:pPr>
          </w:p>
        </w:tc>
        <w:tc>
          <w:tcPr>
            <w:tcW w:w="1404" w:type="dxa"/>
          </w:tcPr>
          <w:p w14:paraId="5D46F47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61C83D2" w14:textId="77777777" w:rsidR="002F3ADA" w:rsidRPr="00DD62CA" w:rsidRDefault="002F3ADA">
            <w:pPr>
              <w:rPr>
                <w:rFonts w:ascii="Calibri" w:hAnsi="Calibri"/>
                <w:sz w:val="24"/>
                <w:szCs w:val="24"/>
              </w:rPr>
            </w:pPr>
          </w:p>
        </w:tc>
        <w:tc>
          <w:tcPr>
            <w:tcW w:w="1713" w:type="dxa"/>
          </w:tcPr>
          <w:p w14:paraId="0EF9D0EE" w14:textId="77777777" w:rsidR="002F3ADA" w:rsidRPr="00DD62CA" w:rsidRDefault="002F3ADA">
            <w:pPr>
              <w:rPr>
                <w:rFonts w:ascii="Calibri" w:hAnsi="Calibri"/>
                <w:sz w:val="24"/>
                <w:szCs w:val="24"/>
              </w:rPr>
            </w:pPr>
          </w:p>
        </w:tc>
      </w:tr>
      <w:tr w:rsidR="002F3ADA" w:rsidRPr="00DD62CA" w14:paraId="5868C43B" w14:textId="77777777" w:rsidTr="00F92BEF">
        <w:trPr>
          <w:cantSplit/>
        </w:trPr>
        <w:tc>
          <w:tcPr>
            <w:tcW w:w="4123" w:type="dxa"/>
            <w:gridSpan w:val="2"/>
            <w:vMerge w:val="restart"/>
          </w:tcPr>
          <w:p w14:paraId="681A5FC0" w14:textId="440DE70B" w:rsidR="00441F1F" w:rsidRDefault="00A70DB5">
            <w:pPr>
              <w:rPr>
                <w:rFonts w:ascii="Calibri" w:hAnsi="Calibri"/>
                <w:sz w:val="24"/>
                <w:szCs w:val="24"/>
              </w:rPr>
            </w:pPr>
            <w:bookmarkStart w:id="0" w:name="ApplicantName"/>
            <w:r>
              <w:rPr>
                <w:rFonts w:ascii="Calibri" w:hAnsi="Calibri"/>
                <w:sz w:val="24"/>
                <w:szCs w:val="24"/>
              </w:rPr>
              <w:t>Mr Stephenson</w:t>
            </w:r>
          </w:p>
          <w:bookmarkEnd w:id="0"/>
          <w:p w14:paraId="73308D83" w14:textId="77777777" w:rsidR="00A70DB5" w:rsidRDefault="00A70DB5">
            <w:pPr>
              <w:rPr>
                <w:rFonts w:ascii="Calibri" w:hAnsi="Calibri"/>
                <w:sz w:val="24"/>
                <w:szCs w:val="24"/>
              </w:rPr>
            </w:pPr>
            <w:r>
              <w:rPr>
                <w:rFonts w:ascii="Calibri" w:hAnsi="Calibri"/>
                <w:sz w:val="24"/>
                <w:szCs w:val="24"/>
              </w:rPr>
              <w:t>2 West View</w:t>
            </w:r>
          </w:p>
          <w:p w14:paraId="4B5CC152" w14:textId="77777777" w:rsidR="00A70DB5" w:rsidRDefault="00A70DB5">
            <w:pPr>
              <w:rPr>
                <w:rFonts w:ascii="Calibri" w:hAnsi="Calibri"/>
                <w:sz w:val="24"/>
                <w:szCs w:val="24"/>
              </w:rPr>
            </w:pPr>
            <w:r>
              <w:rPr>
                <w:rFonts w:ascii="Calibri" w:hAnsi="Calibri"/>
                <w:sz w:val="24"/>
                <w:szCs w:val="24"/>
              </w:rPr>
              <w:t>Main Street</w:t>
            </w:r>
          </w:p>
          <w:p w14:paraId="55643FAA" w14:textId="77777777" w:rsidR="00A70DB5" w:rsidRDefault="00A70DB5">
            <w:pPr>
              <w:rPr>
                <w:rFonts w:ascii="Calibri" w:hAnsi="Calibri"/>
                <w:sz w:val="24"/>
                <w:szCs w:val="24"/>
              </w:rPr>
            </w:pPr>
            <w:r>
              <w:rPr>
                <w:rFonts w:ascii="Calibri" w:hAnsi="Calibri"/>
                <w:sz w:val="24"/>
                <w:szCs w:val="24"/>
              </w:rPr>
              <w:t>Grindleton</w:t>
            </w:r>
          </w:p>
          <w:p w14:paraId="56D82D74" w14:textId="01EB4EA7" w:rsidR="002F3ADA" w:rsidRPr="00DD62CA" w:rsidRDefault="00A70DB5">
            <w:pPr>
              <w:rPr>
                <w:rFonts w:ascii="Calibri" w:hAnsi="Calibri"/>
                <w:sz w:val="24"/>
                <w:szCs w:val="24"/>
              </w:rPr>
            </w:pPr>
            <w:r>
              <w:rPr>
                <w:rFonts w:ascii="Calibri" w:hAnsi="Calibri"/>
                <w:sz w:val="24"/>
                <w:szCs w:val="24"/>
              </w:rPr>
              <w:t>BB7 4RB</w:t>
            </w:r>
          </w:p>
        </w:tc>
        <w:tc>
          <w:tcPr>
            <w:tcW w:w="1456" w:type="dxa"/>
            <w:tcBorders>
              <w:left w:val="nil"/>
            </w:tcBorders>
          </w:tcPr>
          <w:p w14:paraId="3E5499C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81A4DF3" w14:textId="3B3513BE" w:rsidR="00441F1F" w:rsidRDefault="00A70DB5">
            <w:pPr>
              <w:pStyle w:val="addresses"/>
              <w:rPr>
                <w:rFonts w:ascii="Calibri" w:hAnsi="Calibri"/>
                <w:sz w:val="24"/>
                <w:szCs w:val="24"/>
              </w:rPr>
            </w:pPr>
            <w:r>
              <w:rPr>
                <w:rFonts w:ascii="Calibri" w:hAnsi="Calibri"/>
                <w:sz w:val="24"/>
                <w:szCs w:val="24"/>
              </w:rPr>
              <w:t>Mr R Maudsley</w:t>
            </w:r>
          </w:p>
          <w:p w14:paraId="1F13F65B" w14:textId="77777777" w:rsidR="00A70DB5" w:rsidRDefault="00A70DB5">
            <w:pPr>
              <w:pStyle w:val="addresses"/>
              <w:rPr>
                <w:rFonts w:ascii="Calibri" w:hAnsi="Calibri"/>
                <w:sz w:val="24"/>
                <w:szCs w:val="24"/>
              </w:rPr>
            </w:pPr>
            <w:r>
              <w:rPr>
                <w:rFonts w:ascii="Calibri" w:hAnsi="Calibri"/>
                <w:sz w:val="24"/>
                <w:szCs w:val="24"/>
              </w:rPr>
              <w:t>Sunderland Peacock Architecture Ltd</w:t>
            </w:r>
          </w:p>
          <w:p w14:paraId="0B30ACE4" w14:textId="77777777" w:rsidR="00A70DB5" w:rsidRDefault="00A70DB5">
            <w:pPr>
              <w:pStyle w:val="addresses"/>
              <w:rPr>
                <w:rFonts w:ascii="Calibri" w:hAnsi="Calibri"/>
                <w:sz w:val="24"/>
                <w:szCs w:val="24"/>
              </w:rPr>
            </w:pPr>
            <w:r>
              <w:rPr>
                <w:rFonts w:ascii="Calibri" w:hAnsi="Calibri"/>
                <w:sz w:val="24"/>
                <w:szCs w:val="24"/>
              </w:rPr>
              <w:t>Hazelmere</w:t>
            </w:r>
          </w:p>
          <w:p w14:paraId="7DA4E43A" w14:textId="77777777" w:rsidR="00A70DB5" w:rsidRDefault="00A70DB5">
            <w:pPr>
              <w:pStyle w:val="addresses"/>
              <w:rPr>
                <w:rFonts w:ascii="Calibri" w:hAnsi="Calibri"/>
                <w:sz w:val="24"/>
                <w:szCs w:val="24"/>
              </w:rPr>
            </w:pPr>
            <w:r>
              <w:rPr>
                <w:rFonts w:ascii="Calibri" w:hAnsi="Calibri"/>
                <w:sz w:val="24"/>
                <w:szCs w:val="24"/>
              </w:rPr>
              <w:t>Pimlico Road</w:t>
            </w:r>
          </w:p>
          <w:p w14:paraId="285D27F0" w14:textId="77777777" w:rsidR="00A70DB5" w:rsidRDefault="00A70DB5">
            <w:pPr>
              <w:pStyle w:val="addresses"/>
              <w:rPr>
                <w:rFonts w:ascii="Calibri" w:hAnsi="Calibri"/>
                <w:sz w:val="24"/>
                <w:szCs w:val="24"/>
              </w:rPr>
            </w:pPr>
            <w:r>
              <w:rPr>
                <w:rFonts w:ascii="Calibri" w:hAnsi="Calibri"/>
                <w:sz w:val="24"/>
                <w:szCs w:val="24"/>
              </w:rPr>
              <w:t>Clitheroe</w:t>
            </w:r>
          </w:p>
          <w:p w14:paraId="042D497C" w14:textId="18D1ED45" w:rsidR="002F3ADA" w:rsidRPr="00DD62CA" w:rsidRDefault="00A70DB5">
            <w:pPr>
              <w:pStyle w:val="addresses"/>
              <w:rPr>
                <w:rFonts w:ascii="Calibri" w:hAnsi="Calibri"/>
                <w:sz w:val="24"/>
                <w:szCs w:val="24"/>
              </w:rPr>
            </w:pPr>
            <w:r>
              <w:rPr>
                <w:rFonts w:ascii="Calibri" w:hAnsi="Calibri"/>
                <w:sz w:val="24"/>
                <w:szCs w:val="24"/>
              </w:rPr>
              <w:t>BB7 2AG</w:t>
            </w:r>
          </w:p>
        </w:tc>
      </w:tr>
      <w:tr w:rsidR="002F3ADA" w:rsidRPr="00DD62CA" w14:paraId="466CB157" w14:textId="77777777" w:rsidTr="00F92BEF">
        <w:trPr>
          <w:cantSplit/>
        </w:trPr>
        <w:tc>
          <w:tcPr>
            <w:tcW w:w="4123" w:type="dxa"/>
            <w:gridSpan w:val="2"/>
            <w:vMerge/>
          </w:tcPr>
          <w:p w14:paraId="463CEF63" w14:textId="77777777" w:rsidR="002F3ADA" w:rsidRPr="00DD62CA" w:rsidRDefault="002F3ADA">
            <w:pPr>
              <w:rPr>
                <w:rFonts w:ascii="Calibri" w:hAnsi="Calibri"/>
                <w:sz w:val="24"/>
                <w:szCs w:val="24"/>
              </w:rPr>
            </w:pPr>
          </w:p>
        </w:tc>
        <w:tc>
          <w:tcPr>
            <w:tcW w:w="1456" w:type="dxa"/>
          </w:tcPr>
          <w:p w14:paraId="2AB88EA5" w14:textId="77777777" w:rsidR="002F3ADA" w:rsidRPr="00DD62CA" w:rsidRDefault="002F3ADA">
            <w:pPr>
              <w:rPr>
                <w:rFonts w:ascii="Calibri" w:hAnsi="Calibri"/>
                <w:sz w:val="24"/>
                <w:szCs w:val="24"/>
              </w:rPr>
            </w:pPr>
          </w:p>
        </w:tc>
        <w:tc>
          <w:tcPr>
            <w:tcW w:w="4830" w:type="dxa"/>
            <w:gridSpan w:val="3"/>
            <w:vMerge/>
          </w:tcPr>
          <w:p w14:paraId="05451614" w14:textId="77777777" w:rsidR="002F3ADA" w:rsidRPr="00DD62CA" w:rsidRDefault="002F3ADA">
            <w:pPr>
              <w:rPr>
                <w:rFonts w:ascii="Calibri" w:hAnsi="Calibri"/>
                <w:sz w:val="24"/>
                <w:szCs w:val="24"/>
              </w:rPr>
            </w:pPr>
          </w:p>
        </w:tc>
      </w:tr>
      <w:tr w:rsidR="002F3ADA" w:rsidRPr="00DD62CA" w14:paraId="55F3C6C4" w14:textId="77777777" w:rsidTr="00F92BEF">
        <w:trPr>
          <w:cantSplit/>
        </w:trPr>
        <w:tc>
          <w:tcPr>
            <w:tcW w:w="4123" w:type="dxa"/>
            <w:gridSpan w:val="2"/>
            <w:vMerge/>
          </w:tcPr>
          <w:p w14:paraId="52DC39A9" w14:textId="77777777" w:rsidR="002F3ADA" w:rsidRPr="00DD62CA" w:rsidRDefault="002F3ADA">
            <w:pPr>
              <w:rPr>
                <w:rFonts w:ascii="Calibri" w:hAnsi="Calibri"/>
                <w:sz w:val="24"/>
                <w:szCs w:val="24"/>
              </w:rPr>
            </w:pPr>
          </w:p>
        </w:tc>
        <w:tc>
          <w:tcPr>
            <w:tcW w:w="1456" w:type="dxa"/>
          </w:tcPr>
          <w:p w14:paraId="659CE72D" w14:textId="77777777" w:rsidR="002F3ADA" w:rsidRPr="00DD62CA" w:rsidRDefault="002F3ADA">
            <w:pPr>
              <w:rPr>
                <w:rFonts w:ascii="Calibri" w:hAnsi="Calibri"/>
                <w:sz w:val="24"/>
                <w:szCs w:val="24"/>
              </w:rPr>
            </w:pPr>
          </w:p>
        </w:tc>
        <w:tc>
          <w:tcPr>
            <w:tcW w:w="4830" w:type="dxa"/>
            <w:gridSpan w:val="3"/>
            <w:vMerge/>
          </w:tcPr>
          <w:p w14:paraId="4F5DA0EF" w14:textId="77777777" w:rsidR="002F3ADA" w:rsidRPr="00DD62CA" w:rsidRDefault="002F3ADA">
            <w:pPr>
              <w:rPr>
                <w:rFonts w:ascii="Calibri" w:hAnsi="Calibri"/>
                <w:sz w:val="24"/>
                <w:szCs w:val="24"/>
              </w:rPr>
            </w:pPr>
          </w:p>
        </w:tc>
      </w:tr>
      <w:tr w:rsidR="002F3ADA" w:rsidRPr="00DD62CA" w14:paraId="247B6A4D" w14:textId="77777777" w:rsidTr="00F92BEF">
        <w:trPr>
          <w:cantSplit/>
        </w:trPr>
        <w:tc>
          <w:tcPr>
            <w:tcW w:w="4123" w:type="dxa"/>
            <w:gridSpan w:val="2"/>
            <w:vMerge/>
          </w:tcPr>
          <w:p w14:paraId="041D3429" w14:textId="77777777" w:rsidR="002F3ADA" w:rsidRPr="00DD62CA" w:rsidRDefault="002F3ADA">
            <w:pPr>
              <w:rPr>
                <w:rFonts w:ascii="Calibri" w:hAnsi="Calibri"/>
                <w:sz w:val="24"/>
                <w:szCs w:val="24"/>
              </w:rPr>
            </w:pPr>
          </w:p>
        </w:tc>
        <w:tc>
          <w:tcPr>
            <w:tcW w:w="1456" w:type="dxa"/>
          </w:tcPr>
          <w:p w14:paraId="6F66AC09" w14:textId="77777777" w:rsidR="002F3ADA" w:rsidRPr="00DD62CA" w:rsidRDefault="002F3ADA">
            <w:pPr>
              <w:rPr>
                <w:rFonts w:ascii="Calibri" w:hAnsi="Calibri"/>
                <w:sz w:val="24"/>
                <w:szCs w:val="24"/>
              </w:rPr>
            </w:pPr>
          </w:p>
        </w:tc>
        <w:tc>
          <w:tcPr>
            <w:tcW w:w="4830" w:type="dxa"/>
            <w:gridSpan w:val="3"/>
            <w:vMerge/>
          </w:tcPr>
          <w:p w14:paraId="50E2B660" w14:textId="77777777" w:rsidR="002F3ADA" w:rsidRPr="00DD62CA" w:rsidRDefault="002F3ADA">
            <w:pPr>
              <w:rPr>
                <w:rFonts w:ascii="Calibri" w:hAnsi="Calibri"/>
                <w:sz w:val="24"/>
                <w:szCs w:val="24"/>
              </w:rPr>
            </w:pPr>
          </w:p>
        </w:tc>
      </w:tr>
      <w:tr w:rsidR="002F3ADA" w:rsidRPr="00DD62CA" w14:paraId="4797FBDA" w14:textId="77777777" w:rsidTr="00F92BEF">
        <w:trPr>
          <w:cantSplit/>
        </w:trPr>
        <w:tc>
          <w:tcPr>
            <w:tcW w:w="4123" w:type="dxa"/>
            <w:gridSpan w:val="2"/>
            <w:vMerge/>
          </w:tcPr>
          <w:p w14:paraId="2DA9D541" w14:textId="77777777" w:rsidR="002F3ADA" w:rsidRPr="00DD62CA" w:rsidRDefault="002F3ADA">
            <w:pPr>
              <w:rPr>
                <w:rFonts w:ascii="Calibri" w:hAnsi="Calibri"/>
                <w:sz w:val="24"/>
                <w:szCs w:val="24"/>
              </w:rPr>
            </w:pPr>
          </w:p>
        </w:tc>
        <w:tc>
          <w:tcPr>
            <w:tcW w:w="1456" w:type="dxa"/>
          </w:tcPr>
          <w:p w14:paraId="6766EAD0" w14:textId="77777777" w:rsidR="002F3ADA" w:rsidRPr="00DD62CA" w:rsidRDefault="002F3ADA">
            <w:pPr>
              <w:rPr>
                <w:rFonts w:ascii="Calibri" w:hAnsi="Calibri"/>
                <w:sz w:val="24"/>
                <w:szCs w:val="24"/>
              </w:rPr>
            </w:pPr>
          </w:p>
        </w:tc>
        <w:tc>
          <w:tcPr>
            <w:tcW w:w="4830" w:type="dxa"/>
            <w:gridSpan w:val="3"/>
            <w:vMerge/>
          </w:tcPr>
          <w:p w14:paraId="724B2359" w14:textId="77777777" w:rsidR="002F3ADA" w:rsidRPr="00DD62CA" w:rsidRDefault="002F3ADA">
            <w:pPr>
              <w:rPr>
                <w:rFonts w:ascii="Calibri" w:hAnsi="Calibri"/>
                <w:sz w:val="24"/>
                <w:szCs w:val="24"/>
              </w:rPr>
            </w:pPr>
          </w:p>
        </w:tc>
      </w:tr>
    </w:tbl>
    <w:p w14:paraId="2CA5B10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58F3FBD" w14:textId="77777777" w:rsidTr="003243B5">
        <w:trPr>
          <w:cantSplit/>
          <w:trHeight w:val="512"/>
        </w:trPr>
        <w:tc>
          <w:tcPr>
            <w:tcW w:w="1970" w:type="dxa"/>
            <w:gridSpan w:val="2"/>
          </w:tcPr>
          <w:p w14:paraId="6B85941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E90014F" w14:textId="29CE1CE9" w:rsidR="002F3ADA" w:rsidRPr="00DD62CA" w:rsidRDefault="00A70DB5">
            <w:pPr>
              <w:pStyle w:val="TableText"/>
              <w:rPr>
                <w:rFonts w:ascii="Calibri" w:hAnsi="Calibri"/>
                <w:sz w:val="24"/>
                <w:szCs w:val="24"/>
              </w:rPr>
            </w:pPr>
            <w:r>
              <w:rPr>
                <w:rFonts w:ascii="Calibri" w:hAnsi="Calibri"/>
                <w:sz w:val="24"/>
                <w:szCs w:val="24"/>
              </w:rPr>
              <w:t>Proposed detached garage structure</w:t>
            </w:r>
          </w:p>
        </w:tc>
      </w:tr>
      <w:tr w:rsidR="002F3ADA" w:rsidRPr="00DD62CA" w14:paraId="154D80EA" w14:textId="77777777" w:rsidTr="003243B5">
        <w:trPr>
          <w:cantSplit/>
          <w:trHeight w:val="264"/>
        </w:trPr>
        <w:tc>
          <w:tcPr>
            <w:tcW w:w="988" w:type="dxa"/>
          </w:tcPr>
          <w:p w14:paraId="138D223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86712EB" w14:textId="72C425B8" w:rsidR="002F3ADA" w:rsidRPr="00DD62CA" w:rsidRDefault="00A70DB5">
            <w:pPr>
              <w:pStyle w:val="TableText"/>
              <w:rPr>
                <w:rFonts w:ascii="Calibri" w:hAnsi="Calibri"/>
                <w:sz w:val="24"/>
                <w:szCs w:val="24"/>
              </w:rPr>
            </w:pPr>
            <w:r>
              <w:rPr>
                <w:rFonts w:ascii="Calibri" w:hAnsi="Calibri"/>
                <w:sz w:val="24"/>
                <w:szCs w:val="24"/>
              </w:rPr>
              <w:t>2 West View Main Street Grindleton BB7 4RB</w:t>
            </w:r>
          </w:p>
        </w:tc>
      </w:tr>
      <w:tr w:rsidR="002F3ADA" w:rsidRPr="00DD62CA" w14:paraId="51D37C7C" w14:textId="77777777" w:rsidTr="003243B5">
        <w:trPr>
          <w:cantSplit/>
          <w:trHeight w:val="868"/>
        </w:trPr>
        <w:tc>
          <w:tcPr>
            <w:tcW w:w="10353" w:type="dxa"/>
            <w:gridSpan w:val="3"/>
          </w:tcPr>
          <w:p w14:paraId="595745A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41918A7" w14:textId="77777777" w:rsidR="002F3ADA" w:rsidRPr="00DD62CA" w:rsidRDefault="002F3ADA">
            <w:pPr>
              <w:jc w:val="both"/>
              <w:rPr>
                <w:rFonts w:ascii="Calibri" w:hAnsi="Calibri"/>
                <w:sz w:val="24"/>
                <w:szCs w:val="24"/>
              </w:rPr>
            </w:pPr>
          </w:p>
        </w:tc>
      </w:tr>
      <w:tr w:rsidR="002F3ADA" w:rsidRPr="00DD62CA" w14:paraId="381D9A4E" w14:textId="77777777" w:rsidTr="003243B5">
        <w:trPr>
          <w:cantSplit/>
          <w:trHeight w:val="527"/>
        </w:trPr>
        <w:tc>
          <w:tcPr>
            <w:tcW w:w="988" w:type="dxa"/>
          </w:tcPr>
          <w:p w14:paraId="395B754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5DE2D68" w14:textId="77777777" w:rsidR="00A70DB5" w:rsidRDefault="00A70DB5">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9208280" w14:textId="77777777" w:rsidR="00A70DB5" w:rsidRDefault="00A70DB5">
            <w:pPr>
              <w:pStyle w:val="TableText"/>
              <w:rPr>
                <w:rFonts w:ascii="Calibri" w:hAnsi="Calibri"/>
                <w:sz w:val="24"/>
                <w:szCs w:val="24"/>
              </w:rPr>
            </w:pPr>
          </w:p>
          <w:p w14:paraId="56E0AF07" w14:textId="77777777" w:rsidR="002F3ADA" w:rsidRDefault="00A70DB5">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4AE91D7" w14:textId="09E5FB27" w:rsidR="00A70DB5" w:rsidRPr="00DD62CA" w:rsidRDefault="00A70DB5">
            <w:pPr>
              <w:pStyle w:val="TableText"/>
              <w:rPr>
                <w:rFonts w:ascii="Calibri" w:hAnsi="Calibri"/>
                <w:sz w:val="24"/>
                <w:szCs w:val="24"/>
              </w:rPr>
            </w:pPr>
          </w:p>
        </w:tc>
      </w:tr>
      <w:tr w:rsidR="00A70DB5" w:rsidRPr="00DD62CA" w14:paraId="17464626" w14:textId="77777777" w:rsidTr="003243B5">
        <w:trPr>
          <w:cantSplit/>
          <w:trHeight w:val="527"/>
        </w:trPr>
        <w:tc>
          <w:tcPr>
            <w:tcW w:w="988" w:type="dxa"/>
          </w:tcPr>
          <w:p w14:paraId="6546AC0A" w14:textId="77777777" w:rsidR="00A70DB5" w:rsidRPr="00DD62CA" w:rsidRDefault="00A70DB5">
            <w:pPr>
              <w:pStyle w:val="TableText"/>
              <w:numPr>
                <w:ilvl w:val="0"/>
                <w:numId w:val="3"/>
              </w:numPr>
              <w:rPr>
                <w:rFonts w:ascii="Calibri" w:hAnsi="Calibri"/>
                <w:sz w:val="24"/>
                <w:szCs w:val="24"/>
              </w:rPr>
            </w:pPr>
          </w:p>
        </w:tc>
        <w:tc>
          <w:tcPr>
            <w:tcW w:w="9365" w:type="dxa"/>
            <w:gridSpan w:val="2"/>
          </w:tcPr>
          <w:p w14:paraId="0C4CE150" w14:textId="77777777" w:rsidR="00A70DB5" w:rsidRDefault="00A70DB5">
            <w:pPr>
              <w:pStyle w:val="TableText"/>
              <w:rPr>
                <w:rFonts w:ascii="Calibri" w:hAnsi="Calibri"/>
                <w:sz w:val="24"/>
                <w:szCs w:val="24"/>
              </w:rPr>
            </w:pPr>
            <w:r>
              <w:rPr>
                <w:rFonts w:ascii="Calibri" w:hAnsi="Calibri"/>
                <w:sz w:val="24"/>
                <w:szCs w:val="24"/>
              </w:rPr>
              <w:t>The permission shall relate to the development as shown on Plan Reference:</w:t>
            </w:r>
          </w:p>
          <w:p w14:paraId="66823B00" w14:textId="77777777" w:rsidR="00A70DB5" w:rsidRDefault="00A70DB5">
            <w:pPr>
              <w:pStyle w:val="TableText"/>
              <w:rPr>
                <w:rFonts w:ascii="Calibri" w:hAnsi="Calibri"/>
                <w:sz w:val="24"/>
                <w:szCs w:val="24"/>
              </w:rPr>
            </w:pPr>
          </w:p>
          <w:p w14:paraId="028EBBB9" w14:textId="77777777" w:rsidR="00A70DB5" w:rsidRDefault="00A70DB5">
            <w:pPr>
              <w:pStyle w:val="TableText"/>
              <w:rPr>
                <w:rFonts w:ascii="Calibri" w:hAnsi="Calibri"/>
                <w:sz w:val="24"/>
                <w:szCs w:val="24"/>
              </w:rPr>
            </w:pPr>
            <w:r>
              <w:rPr>
                <w:rFonts w:ascii="Calibri" w:hAnsi="Calibri"/>
                <w:sz w:val="24"/>
                <w:szCs w:val="24"/>
              </w:rPr>
              <w:t>Location Plan</w:t>
            </w:r>
          </w:p>
          <w:p w14:paraId="607C948E" w14:textId="77777777" w:rsidR="00A70DB5" w:rsidRDefault="00A70DB5">
            <w:pPr>
              <w:pStyle w:val="TableText"/>
              <w:rPr>
                <w:rFonts w:ascii="Calibri" w:hAnsi="Calibri"/>
                <w:sz w:val="24"/>
                <w:szCs w:val="24"/>
              </w:rPr>
            </w:pPr>
            <w:r>
              <w:rPr>
                <w:rFonts w:ascii="Calibri" w:hAnsi="Calibri"/>
                <w:sz w:val="24"/>
                <w:szCs w:val="24"/>
              </w:rPr>
              <w:t xml:space="preserve">Proposed Plans and Elevations: 6578-P01 </w:t>
            </w:r>
          </w:p>
          <w:p w14:paraId="3370FF3D" w14:textId="77777777" w:rsidR="00A70DB5" w:rsidRDefault="00A70DB5">
            <w:pPr>
              <w:pStyle w:val="TableText"/>
              <w:rPr>
                <w:rFonts w:ascii="Calibri" w:hAnsi="Calibri"/>
                <w:sz w:val="24"/>
                <w:szCs w:val="24"/>
              </w:rPr>
            </w:pPr>
          </w:p>
          <w:p w14:paraId="14A2AC37" w14:textId="77777777" w:rsidR="00A70DB5" w:rsidRDefault="00A70DB5">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6342DDDD" w14:textId="2D2C3965" w:rsidR="00A70DB5" w:rsidRDefault="00A70DB5">
            <w:pPr>
              <w:pStyle w:val="TableText"/>
              <w:rPr>
                <w:rFonts w:ascii="Calibri" w:hAnsi="Calibri"/>
                <w:sz w:val="24"/>
                <w:szCs w:val="24"/>
              </w:rPr>
            </w:pPr>
          </w:p>
        </w:tc>
      </w:tr>
      <w:tr w:rsidR="00A70DB5" w:rsidRPr="00DD62CA" w14:paraId="57BD425C" w14:textId="77777777" w:rsidTr="003243B5">
        <w:trPr>
          <w:cantSplit/>
          <w:trHeight w:val="527"/>
        </w:trPr>
        <w:tc>
          <w:tcPr>
            <w:tcW w:w="988" w:type="dxa"/>
          </w:tcPr>
          <w:p w14:paraId="37C67ED0" w14:textId="77777777" w:rsidR="00A70DB5" w:rsidRPr="00DD62CA" w:rsidRDefault="00A70DB5">
            <w:pPr>
              <w:pStyle w:val="TableText"/>
              <w:numPr>
                <w:ilvl w:val="0"/>
                <w:numId w:val="3"/>
              </w:numPr>
              <w:rPr>
                <w:rFonts w:ascii="Calibri" w:hAnsi="Calibri"/>
                <w:sz w:val="24"/>
                <w:szCs w:val="24"/>
              </w:rPr>
            </w:pPr>
          </w:p>
        </w:tc>
        <w:tc>
          <w:tcPr>
            <w:tcW w:w="9365" w:type="dxa"/>
            <w:gridSpan w:val="2"/>
          </w:tcPr>
          <w:p w14:paraId="322AA8A8" w14:textId="77777777" w:rsidR="00A70DB5" w:rsidRDefault="00A70DB5">
            <w:pPr>
              <w:pStyle w:val="TableText"/>
              <w:rPr>
                <w:rFonts w:ascii="Calibri" w:hAnsi="Calibri"/>
                <w:sz w:val="24"/>
                <w:szCs w:val="24"/>
              </w:rPr>
            </w:pPr>
            <w:r>
              <w:rPr>
                <w:rFonts w:ascii="Calibri" w:hAnsi="Calibri"/>
                <w:sz w:val="24"/>
                <w:szCs w:val="24"/>
              </w:rPr>
              <w:t>The materials to be used on the external surfaces of the development as indicated on Proposed Plans and Elevations: 6578-P01 shall be implemented as indicated unless otherwise agreed in writing by the Local planning Authority.</w:t>
            </w:r>
          </w:p>
          <w:p w14:paraId="54CA654E" w14:textId="77777777" w:rsidR="00A70DB5" w:rsidRDefault="00A70DB5">
            <w:pPr>
              <w:pStyle w:val="TableText"/>
              <w:rPr>
                <w:rFonts w:ascii="Calibri" w:hAnsi="Calibri"/>
                <w:sz w:val="24"/>
                <w:szCs w:val="24"/>
              </w:rPr>
            </w:pPr>
          </w:p>
          <w:p w14:paraId="54FBB78B" w14:textId="7494A0C1" w:rsidR="00A70DB5" w:rsidRDefault="00A70DB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tr w:rsidR="00A70DB5" w:rsidRPr="00DD62CA" w14:paraId="65B5AC5F" w14:textId="77777777" w:rsidTr="003243B5">
        <w:trPr>
          <w:cantSplit/>
          <w:trHeight w:val="527"/>
        </w:trPr>
        <w:tc>
          <w:tcPr>
            <w:tcW w:w="988" w:type="dxa"/>
          </w:tcPr>
          <w:p w14:paraId="3C9CDE01" w14:textId="77777777" w:rsidR="00A70DB5" w:rsidRPr="00DD62CA" w:rsidRDefault="00A70DB5">
            <w:pPr>
              <w:pStyle w:val="TableText"/>
              <w:numPr>
                <w:ilvl w:val="0"/>
                <w:numId w:val="3"/>
              </w:numPr>
              <w:rPr>
                <w:rFonts w:ascii="Calibri" w:hAnsi="Calibri"/>
                <w:sz w:val="24"/>
                <w:szCs w:val="24"/>
              </w:rPr>
            </w:pPr>
          </w:p>
        </w:tc>
        <w:tc>
          <w:tcPr>
            <w:tcW w:w="9365" w:type="dxa"/>
            <w:gridSpan w:val="2"/>
          </w:tcPr>
          <w:p w14:paraId="5452DB00" w14:textId="77777777" w:rsidR="00A70DB5" w:rsidRDefault="00A70DB5">
            <w:pPr>
              <w:pStyle w:val="TableText"/>
              <w:rPr>
                <w:rFonts w:ascii="Calibri" w:hAnsi="Calibri"/>
                <w:sz w:val="24"/>
                <w:szCs w:val="24"/>
              </w:rPr>
            </w:pPr>
            <w:r>
              <w:rPr>
                <w:rFonts w:ascii="Calibri" w:hAnsi="Calibri"/>
                <w:sz w:val="24"/>
                <w:szCs w:val="24"/>
              </w:rPr>
              <w:t>The proposed garaging shall not be used for any purpose (including any purpose ordinarily incidental to the enjoyment of the dwelling house as such) which would preclude its use for the parking of a private motor vehicle.</w:t>
            </w:r>
          </w:p>
          <w:p w14:paraId="1EB65BAA" w14:textId="77777777" w:rsidR="00A70DB5" w:rsidRDefault="00A70DB5">
            <w:pPr>
              <w:pStyle w:val="TableText"/>
              <w:rPr>
                <w:rFonts w:ascii="Calibri" w:hAnsi="Calibri"/>
                <w:sz w:val="24"/>
                <w:szCs w:val="24"/>
              </w:rPr>
            </w:pPr>
            <w:r>
              <w:rPr>
                <w:rFonts w:ascii="Calibri" w:hAnsi="Calibri"/>
                <w:sz w:val="24"/>
                <w:szCs w:val="24"/>
              </w:rPr>
              <w:tab/>
            </w:r>
          </w:p>
          <w:p w14:paraId="60D04352" w14:textId="77777777" w:rsidR="00A70DB5" w:rsidRDefault="00A70DB5">
            <w:pPr>
              <w:pStyle w:val="TableText"/>
              <w:rPr>
                <w:rFonts w:ascii="Calibri" w:hAnsi="Calibri"/>
                <w:sz w:val="24"/>
                <w:szCs w:val="24"/>
              </w:rPr>
            </w:pPr>
            <w:r>
              <w:rPr>
                <w:rFonts w:ascii="Calibri" w:hAnsi="Calibri"/>
                <w:sz w:val="24"/>
                <w:szCs w:val="24"/>
              </w:rPr>
              <w:t>Reason: In the interests of visual amenity and to facilitate adequate vehicle parking to serve the dwelling.</w:t>
            </w:r>
          </w:p>
          <w:p w14:paraId="68FDA527" w14:textId="498DD279" w:rsidR="00A70DB5" w:rsidRDefault="00A70DB5">
            <w:pPr>
              <w:pStyle w:val="TableText"/>
              <w:rPr>
                <w:rFonts w:ascii="Calibri" w:hAnsi="Calibri"/>
                <w:sz w:val="24"/>
                <w:szCs w:val="24"/>
              </w:rPr>
            </w:pPr>
          </w:p>
        </w:tc>
      </w:tr>
      <w:tr w:rsidR="00A70DB5" w:rsidRPr="00DD62CA" w14:paraId="1184012A" w14:textId="77777777" w:rsidTr="003243B5">
        <w:trPr>
          <w:cantSplit/>
          <w:trHeight w:val="527"/>
        </w:trPr>
        <w:tc>
          <w:tcPr>
            <w:tcW w:w="988" w:type="dxa"/>
          </w:tcPr>
          <w:p w14:paraId="48FC23FC" w14:textId="77777777" w:rsidR="00A70DB5" w:rsidRPr="00DD62CA" w:rsidRDefault="00A70DB5">
            <w:pPr>
              <w:pStyle w:val="TableText"/>
              <w:numPr>
                <w:ilvl w:val="0"/>
                <w:numId w:val="3"/>
              </w:numPr>
              <w:rPr>
                <w:rFonts w:ascii="Calibri" w:hAnsi="Calibri"/>
                <w:sz w:val="24"/>
                <w:szCs w:val="24"/>
              </w:rPr>
            </w:pPr>
          </w:p>
        </w:tc>
        <w:tc>
          <w:tcPr>
            <w:tcW w:w="9365" w:type="dxa"/>
            <w:gridSpan w:val="2"/>
          </w:tcPr>
          <w:p w14:paraId="75034FA7" w14:textId="77777777" w:rsidR="00A70DB5" w:rsidRDefault="00A70DB5">
            <w:pPr>
              <w:pStyle w:val="TableText"/>
              <w:rPr>
                <w:rFonts w:ascii="Calibri" w:hAnsi="Calibri"/>
                <w:sz w:val="24"/>
                <w:szCs w:val="24"/>
              </w:rPr>
            </w:pPr>
            <w:r>
              <w:rPr>
                <w:rFonts w:ascii="Calibri" w:hAnsi="Calibri"/>
                <w:sz w:val="24"/>
                <w:szCs w:val="24"/>
              </w:rPr>
              <w:t xml:space="preserve">No development shall take place, including any works of demolition or site </w:t>
            </w:r>
          </w:p>
          <w:p w14:paraId="58EAA2D2" w14:textId="3FB56943" w:rsidR="00A70DB5" w:rsidRDefault="00A70DB5">
            <w:pPr>
              <w:pStyle w:val="TableText"/>
              <w:rPr>
                <w:rFonts w:ascii="Calibri" w:hAnsi="Calibri"/>
                <w:sz w:val="24"/>
                <w:szCs w:val="24"/>
              </w:rPr>
            </w:pPr>
            <w:r>
              <w:rPr>
                <w:rFonts w:ascii="Calibri" w:hAnsi="Calibri"/>
                <w:sz w:val="24"/>
                <w:szCs w:val="24"/>
              </w:rPr>
              <w:t>clearance, until a Construction Management Plan (CMP) or Construction Method Statement (CMS) has been submitted to, and approved in writing by the local planning authority. The approved plan / statement shall provide:</w:t>
            </w:r>
          </w:p>
          <w:p w14:paraId="2D93FA6B" w14:textId="77777777" w:rsidR="00A70DB5" w:rsidRDefault="00A70DB5">
            <w:pPr>
              <w:pStyle w:val="TableText"/>
              <w:rPr>
                <w:rFonts w:ascii="Calibri" w:hAnsi="Calibri"/>
                <w:sz w:val="24"/>
                <w:szCs w:val="24"/>
              </w:rPr>
            </w:pPr>
          </w:p>
          <w:p w14:paraId="78D6E0E1" w14:textId="77777777" w:rsidR="00A70DB5" w:rsidRDefault="00A70DB5">
            <w:pPr>
              <w:pStyle w:val="TableText"/>
              <w:rPr>
                <w:rFonts w:ascii="Calibri" w:hAnsi="Calibri"/>
                <w:sz w:val="24"/>
                <w:szCs w:val="24"/>
              </w:rPr>
            </w:pPr>
            <w:r>
              <w:rPr>
                <w:rFonts w:ascii="Calibri" w:hAnsi="Calibri"/>
                <w:sz w:val="24"/>
                <w:szCs w:val="24"/>
              </w:rPr>
              <w:t xml:space="preserve"> - 24 Hour emergency contact number;</w:t>
            </w:r>
          </w:p>
          <w:p w14:paraId="0B167095" w14:textId="77777777" w:rsidR="00A70DB5" w:rsidRDefault="00A70DB5">
            <w:pPr>
              <w:pStyle w:val="TableText"/>
              <w:rPr>
                <w:rFonts w:ascii="Calibri" w:hAnsi="Calibri"/>
                <w:sz w:val="24"/>
                <w:szCs w:val="24"/>
              </w:rPr>
            </w:pPr>
            <w:r>
              <w:rPr>
                <w:rFonts w:ascii="Calibri" w:hAnsi="Calibri"/>
                <w:sz w:val="24"/>
                <w:szCs w:val="24"/>
              </w:rPr>
              <w:t xml:space="preserve"> - Details of the parking of vehicles of site operatives and visitors; </w:t>
            </w:r>
          </w:p>
          <w:p w14:paraId="7F04A92D" w14:textId="77777777" w:rsidR="00A70DB5" w:rsidRDefault="00A70DB5">
            <w:pPr>
              <w:pStyle w:val="TableText"/>
              <w:rPr>
                <w:rFonts w:ascii="Calibri" w:hAnsi="Calibri"/>
                <w:sz w:val="24"/>
                <w:szCs w:val="24"/>
              </w:rPr>
            </w:pPr>
            <w:r>
              <w:rPr>
                <w:rFonts w:ascii="Calibri" w:hAnsi="Calibri"/>
                <w:sz w:val="24"/>
                <w:szCs w:val="24"/>
              </w:rPr>
              <w:t xml:space="preserve"> - Details of loading and unloading of plant and materials; </w:t>
            </w:r>
          </w:p>
          <w:p w14:paraId="047D8DCF" w14:textId="77777777" w:rsidR="00A70DB5" w:rsidRDefault="00A70DB5">
            <w:pPr>
              <w:pStyle w:val="TableText"/>
              <w:rPr>
                <w:rFonts w:ascii="Calibri" w:hAnsi="Calibri"/>
                <w:sz w:val="24"/>
                <w:szCs w:val="24"/>
              </w:rPr>
            </w:pPr>
            <w:r>
              <w:rPr>
                <w:rFonts w:ascii="Calibri" w:hAnsi="Calibri"/>
                <w:sz w:val="24"/>
                <w:szCs w:val="24"/>
              </w:rPr>
              <w:t xml:space="preserve"> - Arrangements for turning of vehicles within the site;</w:t>
            </w:r>
          </w:p>
          <w:p w14:paraId="612DB538" w14:textId="77777777" w:rsidR="00A70DB5" w:rsidRDefault="00A70DB5">
            <w:pPr>
              <w:pStyle w:val="TableText"/>
              <w:rPr>
                <w:rFonts w:ascii="Calibri" w:hAnsi="Calibri"/>
                <w:sz w:val="24"/>
                <w:szCs w:val="24"/>
              </w:rPr>
            </w:pPr>
            <w:r>
              <w:rPr>
                <w:rFonts w:ascii="Calibri" w:hAnsi="Calibri"/>
                <w:sz w:val="24"/>
                <w:szCs w:val="24"/>
              </w:rPr>
              <w:t xml:space="preserve"> - Measures to protect vulnerable road users (pedestrians and cyclists);</w:t>
            </w:r>
          </w:p>
          <w:p w14:paraId="2FC59CC6" w14:textId="77777777" w:rsidR="00A70DB5" w:rsidRDefault="00A70DB5">
            <w:pPr>
              <w:pStyle w:val="TableText"/>
              <w:rPr>
                <w:rFonts w:ascii="Calibri" w:hAnsi="Calibri"/>
                <w:sz w:val="24"/>
                <w:szCs w:val="24"/>
              </w:rPr>
            </w:pPr>
            <w:r>
              <w:rPr>
                <w:rFonts w:ascii="Calibri" w:hAnsi="Calibri"/>
                <w:sz w:val="24"/>
                <w:szCs w:val="24"/>
              </w:rPr>
              <w:t xml:space="preserve"> - The erection and maintenance of security hoarding including decorative displays and facilities for public viewing, where appropriate; </w:t>
            </w:r>
          </w:p>
          <w:p w14:paraId="10E8242F" w14:textId="77777777" w:rsidR="00A70DB5" w:rsidRDefault="00A70DB5">
            <w:pPr>
              <w:pStyle w:val="TableText"/>
              <w:rPr>
                <w:rFonts w:ascii="Calibri" w:hAnsi="Calibri"/>
                <w:sz w:val="24"/>
                <w:szCs w:val="24"/>
              </w:rPr>
            </w:pPr>
          </w:p>
          <w:p w14:paraId="784F6763" w14:textId="77777777" w:rsidR="00A70DB5" w:rsidRDefault="00A70DB5">
            <w:pPr>
              <w:pStyle w:val="TableText"/>
              <w:rPr>
                <w:rFonts w:ascii="Calibri" w:hAnsi="Calibri"/>
                <w:sz w:val="24"/>
                <w:szCs w:val="24"/>
              </w:rPr>
            </w:pPr>
            <w:r>
              <w:rPr>
                <w:rFonts w:ascii="Calibri" w:hAnsi="Calibri"/>
                <w:sz w:val="24"/>
                <w:szCs w:val="24"/>
              </w:rPr>
              <w:t>The approved Construction Management Plan or Construction Method Statement shall be adhered to throughout the construction period for the development.</w:t>
            </w:r>
          </w:p>
          <w:p w14:paraId="00578E69" w14:textId="77777777" w:rsidR="00A70DB5" w:rsidRDefault="00A70DB5">
            <w:pPr>
              <w:pStyle w:val="TableText"/>
              <w:rPr>
                <w:rFonts w:ascii="Calibri" w:hAnsi="Calibri"/>
                <w:sz w:val="24"/>
                <w:szCs w:val="24"/>
              </w:rPr>
            </w:pPr>
          </w:p>
          <w:p w14:paraId="0BFD5A75" w14:textId="39FF156E" w:rsidR="00A70DB5" w:rsidRDefault="00A70DB5">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w:t>
            </w:r>
          </w:p>
        </w:tc>
      </w:tr>
    </w:tbl>
    <w:p w14:paraId="62B57AD3" w14:textId="77777777" w:rsidR="002F3ADA" w:rsidRPr="00DD62CA" w:rsidRDefault="002F3ADA">
      <w:pPr>
        <w:pStyle w:val="TableText"/>
        <w:rPr>
          <w:rFonts w:ascii="Calibri" w:hAnsi="Calibri"/>
          <w:sz w:val="24"/>
          <w:szCs w:val="24"/>
        </w:rPr>
      </w:pPr>
    </w:p>
    <w:p w14:paraId="6735DE5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89FD32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1"/>
        <w:gridCol w:w="9389"/>
      </w:tblGrid>
      <w:tr w:rsidR="002F3ADA" w:rsidRPr="00DD62CA" w14:paraId="42F64259" w14:textId="77777777" w:rsidTr="003243B5">
        <w:tc>
          <w:tcPr>
            <w:tcW w:w="993" w:type="dxa"/>
          </w:tcPr>
          <w:p w14:paraId="46752CD4" w14:textId="77777777" w:rsidR="002F3ADA" w:rsidRPr="00DD62CA" w:rsidRDefault="002F3ADA">
            <w:pPr>
              <w:pStyle w:val="TableText"/>
              <w:numPr>
                <w:ilvl w:val="0"/>
                <w:numId w:val="1"/>
              </w:numPr>
              <w:rPr>
                <w:rFonts w:ascii="Calibri" w:hAnsi="Calibri"/>
                <w:sz w:val="24"/>
                <w:szCs w:val="24"/>
              </w:rPr>
            </w:pPr>
          </w:p>
        </w:tc>
        <w:tc>
          <w:tcPr>
            <w:tcW w:w="9583" w:type="dxa"/>
          </w:tcPr>
          <w:p w14:paraId="1845A5C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B10AC84" w14:textId="77777777" w:rsidTr="003243B5">
        <w:tc>
          <w:tcPr>
            <w:tcW w:w="993" w:type="dxa"/>
          </w:tcPr>
          <w:p w14:paraId="7C5C35DB" w14:textId="77777777" w:rsidR="002F3ADA" w:rsidRPr="00DD62CA" w:rsidRDefault="002F3ADA">
            <w:pPr>
              <w:pStyle w:val="TableText"/>
              <w:numPr>
                <w:ilvl w:val="0"/>
                <w:numId w:val="1"/>
              </w:numPr>
              <w:rPr>
                <w:rFonts w:ascii="Calibri" w:hAnsi="Calibri"/>
                <w:sz w:val="24"/>
                <w:szCs w:val="24"/>
              </w:rPr>
            </w:pPr>
          </w:p>
        </w:tc>
        <w:tc>
          <w:tcPr>
            <w:tcW w:w="9583" w:type="dxa"/>
          </w:tcPr>
          <w:p w14:paraId="788B177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6BF1F71" w14:textId="77777777" w:rsidTr="003243B5">
        <w:tc>
          <w:tcPr>
            <w:tcW w:w="993" w:type="dxa"/>
          </w:tcPr>
          <w:p w14:paraId="19B70DE9" w14:textId="77777777" w:rsidR="0070149C" w:rsidRPr="00DD62CA" w:rsidRDefault="0070149C">
            <w:pPr>
              <w:pStyle w:val="TableText"/>
              <w:numPr>
                <w:ilvl w:val="0"/>
                <w:numId w:val="1"/>
              </w:numPr>
              <w:rPr>
                <w:rFonts w:ascii="Calibri" w:hAnsi="Calibri"/>
                <w:sz w:val="24"/>
                <w:szCs w:val="24"/>
              </w:rPr>
            </w:pPr>
          </w:p>
        </w:tc>
        <w:tc>
          <w:tcPr>
            <w:tcW w:w="9583" w:type="dxa"/>
          </w:tcPr>
          <w:p w14:paraId="1E9D61D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C0E35C5" w14:textId="77777777" w:rsidTr="003243B5">
        <w:tc>
          <w:tcPr>
            <w:tcW w:w="993" w:type="dxa"/>
          </w:tcPr>
          <w:p w14:paraId="3D25FD94" w14:textId="77777777" w:rsidR="00B91966" w:rsidRPr="00DD62CA" w:rsidRDefault="00B91966">
            <w:pPr>
              <w:pStyle w:val="TableText"/>
              <w:numPr>
                <w:ilvl w:val="0"/>
                <w:numId w:val="1"/>
              </w:numPr>
              <w:rPr>
                <w:rFonts w:ascii="Calibri" w:hAnsi="Calibri"/>
                <w:sz w:val="24"/>
                <w:szCs w:val="24"/>
              </w:rPr>
            </w:pPr>
          </w:p>
        </w:tc>
        <w:tc>
          <w:tcPr>
            <w:tcW w:w="9583" w:type="dxa"/>
          </w:tcPr>
          <w:p w14:paraId="757DF433" w14:textId="5F075468" w:rsidR="00B91966" w:rsidRPr="00DD62CA" w:rsidRDefault="00C91771">
            <w:pPr>
              <w:pStyle w:val="TableText"/>
              <w:rPr>
                <w:rFonts w:ascii="Calibri" w:hAnsi="Calibri"/>
                <w:sz w:val="24"/>
                <w:szCs w:val="24"/>
              </w:rPr>
            </w:pPr>
            <w:r>
              <w:rPr>
                <w:rFonts w:ascii="Calibri" w:hAnsi="Calibri"/>
                <w:sz w:val="24"/>
                <w:szCs w:val="24"/>
              </w:rPr>
              <w:t>The grant of planning permission does not entitle a developer to obstruct a right of way and any proposed stopping-up or diversion of a right of way should be the subject of an Order under the appropriate Act. The applicant should be advised to contact Lancashire County Council's Public Rights of Way section by email on PROW@lancashire.gov.uk, quoting the location, district and planning application number, to discuss their proposal before any development works begin.</w:t>
            </w:r>
          </w:p>
        </w:tc>
      </w:tr>
    </w:tbl>
    <w:p w14:paraId="4831C07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562889D" w14:textId="77777777" w:rsidTr="002C337D">
        <w:trPr>
          <w:cantSplit/>
        </w:trPr>
        <w:tc>
          <w:tcPr>
            <w:tcW w:w="10403" w:type="dxa"/>
          </w:tcPr>
          <w:p w14:paraId="37B1D02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lastRenderedPageBreak/>
              <w:t xml:space="preserve">John Macholc  </w:t>
            </w:r>
          </w:p>
          <w:p w14:paraId="3B8C2F9B" w14:textId="77777777" w:rsidR="00B6420A" w:rsidRDefault="00B6420A" w:rsidP="00B6420A">
            <w:pPr>
              <w:rPr>
                <w:rFonts w:ascii="Calibri" w:hAnsi="Calibri"/>
                <w:b/>
                <w:sz w:val="24"/>
                <w:szCs w:val="24"/>
              </w:rPr>
            </w:pPr>
            <w:r>
              <w:rPr>
                <w:rFonts w:ascii="Calibri" w:hAnsi="Calibri"/>
                <w:b/>
                <w:sz w:val="24"/>
                <w:szCs w:val="24"/>
              </w:rPr>
              <w:t>pp NICOLA HOPKINS</w:t>
            </w:r>
          </w:p>
          <w:p w14:paraId="0C0B1E4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1967DBD" w14:textId="77777777" w:rsidR="00E83FE1" w:rsidRPr="00641E0F" w:rsidRDefault="00E83FE1" w:rsidP="002C337D">
            <w:pPr>
              <w:rPr>
                <w:rFonts w:ascii="Calibri" w:hAnsi="Calibri"/>
                <w:b/>
                <w:bCs/>
                <w:sz w:val="24"/>
                <w:szCs w:val="24"/>
              </w:rPr>
            </w:pPr>
          </w:p>
        </w:tc>
      </w:tr>
    </w:tbl>
    <w:p w14:paraId="501FB76A" w14:textId="77777777" w:rsidR="0081123F" w:rsidRDefault="0081123F" w:rsidP="0081123F">
      <w:pPr>
        <w:pStyle w:val="TableText"/>
      </w:pPr>
    </w:p>
    <w:p w14:paraId="1720443A" w14:textId="77777777" w:rsidR="006F03C4" w:rsidRDefault="006F03C4" w:rsidP="00310FDD">
      <w:pPr>
        <w:pStyle w:val="TableText"/>
        <w:rPr>
          <w:rFonts w:ascii="Calibri" w:hAnsi="Calibri" w:cs="Calibri"/>
          <w:b/>
        </w:rPr>
      </w:pPr>
    </w:p>
    <w:p w14:paraId="4BE628B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7B56899" w14:textId="77777777" w:rsidR="00310FDD" w:rsidRPr="00310FDD" w:rsidRDefault="00310FDD" w:rsidP="00310FDD">
      <w:pPr>
        <w:pStyle w:val="TableText"/>
        <w:rPr>
          <w:rFonts w:ascii="Calibri" w:hAnsi="Calibri" w:cs="Calibri"/>
        </w:rPr>
      </w:pPr>
    </w:p>
    <w:p w14:paraId="657A872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8A0C22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A4464B3"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CD7F26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37B4F4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C9D4C5C" w14:textId="77777777" w:rsidR="00310FDD" w:rsidRPr="00310FDD" w:rsidRDefault="00310FDD" w:rsidP="00310FDD">
      <w:pPr>
        <w:rPr>
          <w:rFonts w:ascii="Calibri" w:hAnsi="Calibri" w:cs="Calibri"/>
        </w:rPr>
      </w:pPr>
    </w:p>
    <w:p w14:paraId="598718AC"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ECA619E" w14:textId="77777777" w:rsidR="00310FDD" w:rsidRPr="00310FDD" w:rsidRDefault="00310FDD" w:rsidP="00310FDD">
      <w:pPr>
        <w:rPr>
          <w:rFonts w:ascii="Calibri" w:hAnsi="Calibri" w:cs="Calibri"/>
        </w:rPr>
      </w:pPr>
    </w:p>
    <w:p w14:paraId="250FA9C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4F1777B"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E81A65E" w14:textId="77777777" w:rsidR="00310FDD" w:rsidRPr="00310FDD" w:rsidRDefault="00310FDD" w:rsidP="00310FDD">
      <w:pPr>
        <w:pStyle w:val="TableText"/>
        <w:rPr>
          <w:rFonts w:ascii="Calibri" w:hAnsi="Calibri" w:cs="Calibri"/>
        </w:rPr>
      </w:pPr>
    </w:p>
    <w:p w14:paraId="6ED82136" w14:textId="77777777" w:rsidR="00310FDD" w:rsidRPr="00310FDD" w:rsidRDefault="00310FDD" w:rsidP="00310FDD">
      <w:pPr>
        <w:pStyle w:val="TableText"/>
        <w:rPr>
          <w:rFonts w:ascii="Calibri" w:hAnsi="Calibri" w:cs="Calibri"/>
        </w:rPr>
      </w:pPr>
    </w:p>
    <w:p w14:paraId="747F163E"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2952" w14:textId="77777777" w:rsidR="00A70DB5" w:rsidRDefault="00A70DB5">
      <w:r>
        <w:separator/>
      </w:r>
    </w:p>
  </w:endnote>
  <w:endnote w:type="continuationSeparator" w:id="0">
    <w:p w14:paraId="03D4F80D" w14:textId="77777777" w:rsidR="00A70DB5" w:rsidRDefault="00A7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07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2BA7" w14:textId="77777777" w:rsidR="00A70DB5" w:rsidRDefault="00A70DB5">
      <w:r>
        <w:separator/>
      </w:r>
    </w:p>
  </w:footnote>
  <w:footnote w:type="continuationSeparator" w:id="0">
    <w:p w14:paraId="013C5B36" w14:textId="77777777" w:rsidR="00A70DB5" w:rsidRDefault="00A7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C1B1" w14:textId="77777777" w:rsidR="002F3ADA" w:rsidRPr="0089171B" w:rsidRDefault="002F3ADA">
    <w:pPr>
      <w:rPr>
        <w:rFonts w:ascii="Calibri" w:hAnsi="Calibri" w:cs="Calibri"/>
      </w:rPr>
    </w:pPr>
    <w:r w:rsidRPr="0089171B">
      <w:rPr>
        <w:rFonts w:ascii="Calibri" w:hAnsi="Calibri" w:cs="Calibri"/>
      </w:rPr>
      <w:t>RIBBLE VALLEY BOROUGH COUNCIL</w:t>
    </w:r>
  </w:p>
  <w:p w14:paraId="2E4F8D4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CEAA418" w14:textId="77777777" w:rsidR="002F3ADA" w:rsidRPr="0089171B" w:rsidRDefault="002F3ADA">
    <w:pPr>
      <w:pStyle w:val="addresses"/>
      <w:rPr>
        <w:rFonts w:ascii="Calibri" w:hAnsi="Calibri" w:cs="Calibri"/>
      </w:rPr>
    </w:pPr>
  </w:p>
  <w:p w14:paraId="10A61060" w14:textId="58200B42" w:rsidR="002F3ADA" w:rsidRPr="0089171B" w:rsidRDefault="002F3ADA">
    <w:pPr>
      <w:rPr>
        <w:rFonts w:ascii="Calibri" w:hAnsi="Calibri" w:cs="Calibri"/>
        <w:b/>
        <w:bCs/>
      </w:rPr>
    </w:pPr>
    <w:r w:rsidRPr="0089171B">
      <w:rPr>
        <w:rFonts w:ascii="Calibri" w:hAnsi="Calibri" w:cs="Calibri"/>
        <w:b/>
        <w:bCs/>
      </w:rPr>
      <w:t xml:space="preserve">APPLICATION NO.  </w:t>
    </w:r>
    <w:r w:rsidR="00A70DB5">
      <w:rPr>
        <w:rFonts w:ascii="Calibri" w:hAnsi="Calibri" w:cs="Calibri"/>
        <w:b/>
        <w:bCs/>
      </w:rPr>
      <w:t>3/2022/0070</w:t>
    </w:r>
    <w:r w:rsidRPr="0089171B">
      <w:rPr>
        <w:rFonts w:ascii="Calibri" w:hAnsi="Calibri" w:cs="Calibri"/>
        <w:b/>
        <w:bCs/>
      </w:rPr>
      <w:t xml:space="preserve">                                DECISION DATE: </w:t>
    </w:r>
    <w:r w:rsidR="00690161">
      <w:rPr>
        <w:rFonts w:ascii="Calibri" w:hAnsi="Calibri" w:cs="Calibri"/>
        <w:b/>
        <w:bCs/>
      </w:rPr>
      <w:t xml:space="preserve"> </w:t>
    </w:r>
    <w:r w:rsidR="00C91771">
      <w:rPr>
        <w:rFonts w:ascii="Calibri" w:hAnsi="Calibri" w:cs="Calibri"/>
        <w:b/>
        <w:bCs/>
      </w:rPr>
      <w:t>14</w:t>
    </w:r>
    <w:r w:rsidR="00A70DB5">
      <w:rPr>
        <w:rFonts w:ascii="Calibri" w:hAnsi="Calibri" w:cs="Calibri"/>
        <w:b/>
        <w:bCs/>
      </w:rPr>
      <w:t xml:space="preserve"> April 2022</w:t>
    </w:r>
  </w:p>
  <w:p w14:paraId="4DCEFCAE" w14:textId="77777777" w:rsidR="002F3ADA" w:rsidRDefault="002F3ADA">
    <w:pPr>
      <w:pBdr>
        <w:bottom w:val="single" w:sz="4" w:space="1" w:color="auto"/>
      </w:pBdr>
    </w:pPr>
  </w:p>
  <w:p w14:paraId="18C075D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8138880">
    <w:abstractNumId w:val="3"/>
  </w:num>
  <w:num w:numId="2" w16cid:durableId="1998413700">
    <w:abstractNumId w:val="2"/>
  </w:num>
  <w:num w:numId="3" w16cid:durableId="372311072">
    <w:abstractNumId w:val="0"/>
  </w:num>
  <w:num w:numId="4" w16cid:durableId="207947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B5"/>
    <w:rsid w:val="0004259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70DB5"/>
    <w:rsid w:val="00AA358D"/>
    <w:rsid w:val="00AD66B2"/>
    <w:rsid w:val="00B27048"/>
    <w:rsid w:val="00B54B2E"/>
    <w:rsid w:val="00B6420A"/>
    <w:rsid w:val="00B739B9"/>
    <w:rsid w:val="00B91966"/>
    <w:rsid w:val="00BE454C"/>
    <w:rsid w:val="00C00AD7"/>
    <w:rsid w:val="00C33734"/>
    <w:rsid w:val="00C91771"/>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9915"/>
  <w15:chartTrackingRefBased/>
  <w15:docId w15:val="{9750096D-B43F-49CE-9365-16E319C5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A7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1203</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7672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Jane Tucker</cp:lastModifiedBy>
  <cp:revision>2</cp:revision>
  <cp:lastPrinted>2022-04-14T13:33:00Z</cp:lastPrinted>
  <dcterms:created xsi:type="dcterms:W3CDTF">2022-04-14T13:34:00Z</dcterms:created>
  <dcterms:modified xsi:type="dcterms:W3CDTF">2022-04-14T13:34:00Z</dcterms:modified>
</cp:coreProperties>
</file>