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FB1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A2C287" w14:textId="77777777">
        <w:trPr>
          <w:cantSplit/>
        </w:trPr>
        <w:tc>
          <w:tcPr>
            <w:tcW w:w="6983" w:type="dxa"/>
            <w:gridSpan w:val="4"/>
          </w:tcPr>
          <w:p w14:paraId="177EBD8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43AA628" w14:textId="77777777" w:rsidR="002F3ADA" w:rsidRPr="00DD62CA" w:rsidRDefault="002F3ADA">
            <w:pPr>
              <w:rPr>
                <w:rFonts w:ascii="Calibri" w:hAnsi="Calibri"/>
                <w:sz w:val="24"/>
                <w:szCs w:val="24"/>
              </w:rPr>
            </w:pPr>
          </w:p>
        </w:tc>
        <w:tc>
          <w:tcPr>
            <w:tcW w:w="1713" w:type="dxa"/>
          </w:tcPr>
          <w:p w14:paraId="090547DE" w14:textId="77777777" w:rsidR="002F3ADA" w:rsidRPr="00DD62CA" w:rsidRDefault="002F3ADA">
            <w:pPr>
              <w:rPr>
                <w:rFonts w:ascii="Calibri" w:hAnsi="Calibri"/>
                <w:sz w:val="24"/>
                <w:szCs w:val="24"/>
              </w:rPr>
            </w:pPr>
          </w:p>
        </w:tc>
      </w:tr>
      <w:tr w:rsidR="002F3ADA" w:rsidRPr="00DD62CA" w14:paraId="1B3C1523" w14:textId="77777777">
        <w:trPr>
          <w:cantSplit/>
        </w:trPr>
        <w:tc>
          <w:tcPr>
            <w:tcW w:w="4123" w:type="dxa"/>
            <w:gridSpan w:val="2"/>
          </w:tcPr>
          <w:p w14:paraId="410D755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5B11E0" w14:textId="77777777" w:rsidR="002F3ADA" w:rsidRPr="00DD62CA" w:rsidRDefault="002F3ADA">
            <w:pPr>
              <w:rPr>
                <w:rFonts w:ascii="Calibri" w:hAnsi="Calibri"/>
                <w:sz w:val="24"/>
                <w:szCs w:val="24"/>
              </w:rPr>
            </w:pPr>
          </w:p>
        </w:tc>
        <w:tc>
          <w:tcPr>
            <w:tcW w:w="1404" w:type="dxa"/>
          </w:tcPr>
          <w:p w14:paraId="0CC9899B" w14:textId="77777777" w:rsidR="002F3ADA" w:rsidRPr="00DD62CA" w:rsidRDefault="002F3ADA">
            <w:pPr>
              <w:rPr>
                <w:rFonts w:ascii="Calibri" w:hAnsi="Calibri"/>
                <w:sz w:val="24"/>
                <w:szCs w:val="24"/>
              </w:rPr>
            </w:pPr>
          </w:p>
        </w:tc>
        <w:tc>
          <w:tcPr>
            <w:tcW w:w="1713" w:type="dxa"/>
          </w:tcPr>
          <w:p w14:paraId="2AB0C0DF" w14:textId="77777777" w:rsidR="002F3ADA" w:rsidRPr="00DD62CA" w:rsidRDefault="002F3ADA">
            <w:pPr>
              <w:rPr>
                <w:rFonts w:ascii="Calibri" w:hAnsi="Calibri"/>
                <w:sz w:val="24"/>
                <w:szCs w:val="24"/>
              </w:rPr>
            </w:pPr>
          </w:p>
        </w:tc>
        <w:tc>
          <w:tcPr>
            <w:tcW w:w="1713" w:type="dxa"/>
          </w:tcPr>
          <w:p w14:paraId="59E40260" w14:textId="77777777" w:rsidR="002F3ADA" w:rsidRPr="00DD62CA" w:rsidRDefault="002F3ADA">
            <w:pPr>
              <w:rPr>
                <w:rFonts w:ascii="Calibri" w:hAnsi="Calibri"/>
                <w:sz w:val="24"/>
                <w:szCs w:val="24"/>
              </w:rPr>
            </w:pPr>
          </w:p>
        </w:tc>
      </w:tr>
      <w:tr w:rsidR="00C00AD7" w:rsidRPr="00DD62CA" w14:paraId="5A04CAC8" w14:textId="77777777" w:rsidTr="00111C12">
        <w:trPr>
          <w:cantSplit/>
        </w:trPr>
        <w:tc>
          <w:tcPr>
            <w:tcW w:w="6983" w:type="dxa"/>
            <w:gridSpan w:val="4"/>
          </w:tcPr>
          <w:p w14:paraId="6B03A7A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434D2C" w14:textId="77777777" w:rsidR="00C00AD7" w:rsidRPr="00DD62CA" w:rsidRDefault="00C00AD7">
            <w:pPr>
              <w:rPr>
                <w:rFonts w:ascii="Calibri" w:hAnsi="Calibri"/>
                <w:sz w:val="24"/>
                <w:szCs w:val="24"/>
              </w:rPr>
            </w:pPr>
          </w:p>
        </w:tc>
        <w:tc>
          <w:tcPr>
            <w:tcW w:w="1713" w:type="dxa"/>
          </w:tcPr>
          <w:p w14:paraId="5EF43792" w14:textId="77777777" w:rsidR="00C00AD7" w:rsidRPr="00DD62CA" w:rsidRDefault="00C00AD7">
            <w:pPr>
              <w:rPr>
                <w:rFonts w:ascii="Calibri" w:hAnsi="Calibri"/>
                <w:sz w:val="24"/>
                <w:szCs w:val="24"/>
              </w:rPr>
            </w:pPr>
          </w:p>
        </w:tc>
      </w:tr>
      <w:tr w:rsidR="00C00AD7" w:rsidRPr="00DD62CA" w14:paraId="52FAF991" w14:textId="77777777" w:rsidTr="00111C12">
        <w:trPr>
          <w:cantSplit/>
        </w:trPr>
        <w:tc>
          <w:tcPr>
            <w:tcW w:w="8696" w:type="dxa"/>
            <w:gridSpan w:val="5"/>
            <w:tcBorders>
              <w:bottom w:val="single" w:sz="6" w:space="0" w:color="auto"/>
            </w:tcBorders>
          </w:tcPr>
          <w:p w14:paraId="04E4465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46ADF07" w14:textId="77777777" w:rsidR="00C00AD7" w:rsidRPr="00DD62CA" w:rsidRDefault="00C00AD7">
            <w:pPr>
              <w:rPr>
                <w:rFonts w:ascii="Calibri" w:hAnsi="Calibri"/>
                <w:sz w:val="24"/>
                <w:szCs w:val="24"/>
              </w:rPr>
            </w:pPr>
          </w:p>
        </w:tc>
      </w:tr>
      <w:tr w:rsidR="00C00AD7" w:rsidRPr="00DD62CA" w14:paraId="780908DF" w14:textId="77777777" w:rsidTr="00111C12">
        <w:trPr>
          <w:cantSplit/>
        </w:trPr>
        <w:tc>
          <w:tcPr>
            <w:tcW w:w="5579" w:type="dxa"/>
            <w:gridSpan w:val="3"/>
          </w:tcPr>
          <w:p w14:paraId="01450A5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AA7D34" w14:textId="77777777" w:rsidR="00C00AD7" w:rsidRPr="00DD62CA" w:rsidRDefault="00C00AD7">
            <w:pPr>
              <w:rPr>
                <w:rFonts w:ascii="Calibri" w:hAnsi="Calibri"/>
                <w:sz w:val="24"/>
                <w:szCs w:val="24"/>
              </w:rPr>
            </w:pPr>
          </w:p>
        </w:tc>
        <w:tc>
          <w:tcPr>
            <w:tcW w:w="1713" w:type="dxa"/>
          </w:tcPr>
          <w:p w14:paraId="37920650" w14:textId="77777777" w:rsidR="00C00AD7" w:rsidRPr="00DD62CA" w:rsidRDefault="00C00AD7">
            <w:pPr>
              <w:rPr>
                <w:rFonts w:ascii="Calibri" w:hAnsi="Calibri"/>
                <w:sz w:val="24"/>
                <w:szCs w:val="24"/>
              </w:rPr>
            </w:pPr>
          </w:p>
        </w:tc>
      </w:tr>
      <w:tr w:rsidR="002F3ADA" w:rsidRPr="00DD62CA" w14:paraId="3D74DD87" w14:textId="77777777">
        <w:trPr>
          <w:cantSplit/>
        </w:trPr>
        <w:tc>
          <w:tcPr>
            <w:tcW w:w="10409" w:type="dxa"/>
            <w:gridSpan w:val="6"/>
          </w:tcPr>
          <w:p w14:paraId="0DA63CB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B791524" w14:textId="77777777">
        <w:trPr>
          <w:cantSplit/>
        </w:trPr>
        <w:tc>
          <w:tcPr>
            <w:tcW w:w="2410" w:type="dxa"/>
          </w:tcPr>
          <w:p w14:paraId="476346B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9D40BC" w14:textId="77777777" w:rsidR="002F3ADA" w:rsidRPr="00DD62CA" w:rsidRDefault="00781EC6">
            <w:pPr>
              <w:pStyle w:val="addresses"/>
              <w:rPr>
                <w:rFonts w:ascii="Calibri" w:hAnsi="Calibri"/>
                <w:sz w:val="24"/>
                <w:szCs w:val="24"/>
              </w:rPr>
            </w:pPr>
            <w:r>
              <w:rPr>
                <w:rFonts w:ascii="Calibri" w:hAnsi="Calibri"/>
                <w:sz w:val="24"/>
                <w:szCs w:val="24"/>
              </w:rPr>
              <w:t>3/2022/0048</w:t>
            </w:r>
          </w:p>
        </w:tc>
        <w:tc>
          <w:tcPr>
            <w:tcW w:w="1404" w:type="dxa"/>
          </w:tcPr>
          <w:p w14:paraId="19C94D1B" w14:textId="77777777" w:rsidR="002F3ADA" w:rsidRPr="00DD62CA" w:rsidRDefault="002F3ADA">
            <w:pPr>
              <w:rPr>
                <w:rFonts w:ascii="Calibri" w:hAnsi="Calibri"/>
                <w:sz w:val="24"/>
                <w:szCs w:val="24"/>
              </w:rPr>
            </w:pPr>
          </w:p>
        </w:tc>
        <w:tc>
          <w:tcPr>
            <w:tcW w:w="1713" w:type="dxa"/>
          </w:tcPr>
          <w:p w14:paraId="5A9FD25C" w14:textId="77777777" w:rsidR="002F3ADA" w:rsidRPr="00DD62CA" w:rsidRDefault="002F3ADA">
            <w:pPr>
              <w:rPr>
                <w:rFonts w:ascii="Calibri" w:hAnsi="Calibri"/>
                <w:sz w:val="24"/>
                <w:szCs w:val="24"/>
              </w:rPr>
            </w:pPr>
          </w:p>
        </w:tc>
        <w:tc>
          <w:tcPr>
            <w:tcW w:w="1713" w:type="dxa"/>
          </w:tcPr>
          <w:p w14:paraId="4055ED30" w14:textId="77777777" w:rsidR="002F3ADA" w:rsidRPr="00DD62CA" w:rsidRDefault="002F3ADA">
            <w:pPr>
              <w:rPr>
                <w:rFonts w:ascii="Calibri" w:hAnsi="Calibri"/>
                <w:sz w:val="24"/>
                <w:szCs w:val="24"/>
              </w:rPr>
            </w:pPr>
          </w:p>
        </w:tc>
      </w:tr>
      <w:tr w:rsidR="002F3ADA" w:rsidRPr="00DD62CA" w14:paraId="36A4A3FB" w14:textId="77777777">
        <w:trPr>
          <w:cantSplit/>
        </w:trPr>
        <w:tc>
          <w:tcPr>
            <w:tcW w:w="2410" w:type="dxa"/>
          </w:tcPr>
          <w:p w14:paraId="2F2CE39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23E5B4" w14:textId="0DDC8C22" w:rsidR="002F3ADA" w:rsidRPr="00DD62CA" w:rsidRDefault="00A84299">
            <w:pPr>
              <w:rPr>
                <w:rFonts w:ascii="Calibri" w:hAnsi="Calibri"/>
                <w:sz w:val="24"/>
                <w:szCs w:val="24"/>
              </w:rPr>
            </w:pPr>
            <w:r>
              <w:rPr>
                <w:rFonts w:ascii="Calibri" w:hAnsi="Calibri"/>
                <w:sz w:val="24"/>
                <w:szCs w:val="24"/>
              </w:rPr>
              <w:t>23</w:t>
            </w:r>
            <w:r w:rsidR="00781EC6">
              <w:rPr>
                <w:rFonts w:ascii="Calibri" w:hAnsi="Calibri"/>
                <w:sz w:val="24"/>
                <w:szCs w:val="24"/>
              </w:rPr>
              <w:t xml:space="preserve"> March 2022</w:t>
            </w:r>
          </w:p>
        </w:tc>
        <w:tc>
          <w:tcPr>
            <w:tcW w:w="1404" w:type="dxa"/>
          </w:tcPr>
          <w:p w14:paraId="44302007" w14:textId="77777777" w:rsidR="002F3ADA" w:rsidRPr="00DD62CA" w:rsidRDefault="002F3ADA">
            <w:pPr>
              <w:rPr>
                <w:rFonts w:ascii="Calibri" w:hAnsi="Calibri"/>
                <w:sz w:val="24"/>
                <w:szCs w:val="24"/>
              </w:rPr>
            </w:pPr>
          </w:p>
        </w:tc>
        <w:tc>
          <w:tcPr>
            <w:tcW w:w="1713" w:type="dxa"/>
          </w:tcPr>
          <w:p w14:paraId="05498D21" w14:textId="77777777" w:rsidR="002F3ADA" w:rsidRPr="00DD62CA" w:rsidRDefault="002F3ADA">
            <w:pPr>
              <w:rPr>
                <w:rFonts w:ascii="Calibri" w:hAnsi="Calibri"/>
                <w:sz w:val="24"/>
                <w:szCs w:val="24"/>
              </w:rPr>
            </w:pPr>
          </w:p>
        </w:tc>
        <w:tc>
          <w:tcPr>
            <w:tcW w:w="1713" w:type="dxa"/>
          </w:tcPr>
          <w:p w14:paraId="71B7E3A2" w14:textId="77777777" w:rsidR="002F3ADA" w:rsidRPr="00DD62CA" w:rsidRDefault="002F3ADA">
            <w:pPr>
              <w:rPr>
                <w:rFonts w:ascii="Calibri" w:hAnsi="Calibri"/>
                <w:sz w:val="24"/>
                <w:szCs w:val="24"/>
              </w:rPr>
            </w:pPr>
          </w:p>
        </w:tc>
      </w:tr>
      <w:tr w:rsidR="002F3ADA" w:rsidRPr="00DD62CA" w14:paraId="39CC04C5" w14:textId="77777777">
        <w:trPr>
          <w:cantSplit/>
        </w:trPr>
        <w:tc>
          <w:tcPr>
            <w:tcW w:w="2410" w:type="dxa"/>
          </w:tcPr>
          <w:p w14:paraId="65339DD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83B09CA" w14:textId="77777777" w:rsidR="002F3ADA" w:rsidRPr="00DD62CA" w:rsidRDefault="00781EC6">
            <w:pPr>
              <w:rPr>
                <w:rFonts w:ascii="Calibri" w:hAnsi="Calibri"/>
                <w:sz w:val="24"/>
                <w:szCs w:val="24"/>
              </w:rPr>
            </w:pPr>
            <w:r>
              <w:rPr>
                <w:rFonts w:ascii="Calibri" w:hAnsi="Calibri"/>
                <w:sz w:val="24"/>
                <w:szCs w:val="24"/>
              </w:rPr>
              <w:t>17/02/2022</w:t>
            </w:r>
          </w:p>
        </w:tc>
        <w:tc>
          <w:tcPr>
            <w:tcW w:w="1404" w:type="dxa"/>
          </w:tcPr>
          <w:p w14:paraId="5BF34533" w14:textId="77777777" w:rsidR="002F3ADA" w:rsidRPr="00DD62CA" w:rsidRDefault="002F3ADA">
            <w:pPr>
              <w:rPr>
                <w:rFonts w:ascii="Calibri" w:hAnsi="Calibri"/>
                <w:sz w:val="24"/>
                <w:szCs w:val="24"/>
              </w:rPr>
            </w:pPr>
          </w:p>
        </w:tc>
        <w:tc>
          <w:tcPr>
            <w:tcW w:w="1713" w:type="dxa"/>
          </w:tcPr>
          <w:p w14:paraId="1EB2A5EC" w14:textId="77777777" w:rsidR="002F3ADA" w:rsidRPr="00DD62CA" w:rsidRDefault="002F3ADA">
            <w:pPr>
              <w:rPr>
                <w:rFonts w:ascii="Calibri" w:hAnsi="Calibri"/>
                <w:sz w:val="24"/>
                <w:szCs w:val="24"/>
              </w:rPr>
            </w:pPr>
          </w:p>
        </w:tc>
        <w:tc>
          <w:tcPr>
            <w:tcW w:w="1713" w:type="dxa"/>
          </w:tcPr>
          <w:p w14:paraId="469413E5" w14:textId="77777777" w:rsidR="002F3ADA" w:rsidRPr="00DD62CA" w:rsidRDefault="002F3ADA">
            <w:pPr>
              <w:rPr>
                <w:rFonts w:ascii="Calibri" w:hAnsi="Calibri"/>
                <w:sz w:val="24"/>
                <w:szCs w:val="24"/>
              </w:rPr>
            </w:pPr>
          </w:p>
        </w:tc>
      </w:tr>
      <w:tr w:rsidR="002F3ADA" w:rsidRPr="00DD62CA" w14:paraId="3DA76682" w14:textId="77777777">
        <w:trPr>
          <w:cantSplit/>
        </w:trPr>
        <w:tc>
          <w:tcPr>
            <w:tcW w:w="10409" w:type="dxa"/>
            <w:gridSpan w:val="6"/>
          </w:tcPr>
          <w:p w14:paraId="62DFC578" w14:textId="77777777" w:rsidR="002F3ADA" w:rsidRPr="00DD62CA" w:rsidRDefault="002F3ADA">
            <w:pPr>
              <w:rPr>
                <w:rFonts w:ascii="Calibri" w:hAnsi="Calibri"/>
                <w:sz w:val="24"/>
                <w:szCs w:val="24"/>
              </w:rPr>
            </w:pPr>
          </w:p>
        </w:tc>
      </w:tr>
      <w:tr w:rsidR="002F3ADA" w:rsidRPr="00DD62CA" w14:paraId="5AD78295" w14:textId="77777777" w:rsidTr="00F92BEF">
        <w:trPr>
          <w:cantSplit/>
        </w:trPr>
        <w:tc>
          <w:tcPr>
            <w:tcW w:w="2410" w:type="dxa"/>
          </w:tcPr>
          <w:p w14:paraId="5A1461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AFB56EA" w14:textId="77777777" w:rsidR="002F3ADA" w:rsidRPr="00DD62CA" w:rsidRDefault="002F3ADA">
            <w:pPr>
              <w:rPr>
                <w:rFonts w:ascii="Calibri" w:hAnsi="Calibri"/>
                <w:sz w:val="24"/>
                <w:szCs w:val="24"/>
              </w:rPr>
            </w:pPr>
          </w:p>
        </w:tc>
        <w:tc>
          <w:tcPr>
            <w:tcW w:w="1456" w:type="dxa"/>
          </w:tcPr>
          <w:p w14:paraId="774243F8" w14:textId="77777777" w:rsidR="002F3ADA" w:rsidRPr="00DD62CA" w:rsidRDefault="002F3ADA">
            <w:pPr>
              <w:rPr>
                <w:rFonts w:ascii="Calibri" w:hAnsi="Calibri"/>
                <w:sz w:val="24"/>
                <w:szCs w:val="24"/>
              </w:rPr>
            </w:pPr>
          </w:p>
        </w:tc>
        <w:tc>
          <w:tcPr>
            <w:tcW w:w="1404" w:type="dxa"/>
          </w:tcPr>
          <w:p w14:paraId="44366FB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6790AB" w14:textId="77777777" w:rsidR="002F3ADA" w:rsidRPr="00DD62CA" w:rsidRDefault="002F3ADA">
            <w:pPr>
              <w:rPr>
                <w:rFonts w:ascii="Calibri" w:hAnsi="Calibri"/>
                <w:sz w:val="24"/>
                <w:szCs w:val="24"/>
              </w:rPr>
            </w:pPr>
          </w:p>
        </w:tc>
        <w:tc>
          <w:tcPr>
            <w:tcW w:w="1713" w:type="dxa"/>
          </w:tcPr>
          <w:p w14:paraId="5B25F93D" w14:textId="77777777" w:rsidR="002F3ADA" w:rsidRPr="00DD62CA" w:rsidRDefault="002F3ADA">
            <w:pPr>
              <w:rPr>
                <w:rFonts w:ascii="Calibri" w:hAnsi="Calibri"/>
                <w:sz w:val="24"/>
                <w:szCs w:val="24"/>
              </w:rPr>
            </w:pPr>
          </w:p>
        </w:tc>
      </w:tr>
      <w:tr w:rsidR="002F3ADA" w:rsidRPr="00DD62CA" w14:paraId="42E2C71D" w14:textId="77777777" w:rsidTr="00F92BEF">
        <w:trPr>
          <w:cantSplit/>
        </w:trPr>
        <w:tc>
          <w:tcPr>
            <w:tcW w:w="4123" w:type="dxa"/>
            <w:gridSpan w:val="2"/>
            <w:vMerge w:val="restart"/>
          </w:tcPr>
          <w:p w14:paraId="18B97DC6" w14:textId="77777777" w:rsidR="00441F1F" w:rsidRDefault="00781EC6">
            <w:pPr>
              <w:rPr>
                <w:rFonts w:ascii="Calibri" w:hAnsi="Calibri"/>
                <w:sz w:val="24"/>
                <w:szCs w:val="24"/>
              </w:rPr>
            </w:pPr>
            <w:bookmarkStart w:id="0" w:name="ApplicantName"/>
            <w:r>
              <w:rPr>
                <w:rFonts w:ascii="Calibri" w:hAnsi="Calibri"/>
                <w:sz w:val="24"/>
                <w:szCs w:val="24"/>
              </w:rPr>
              <w:t>Mr Phillip Rhodes</w:t>
            </w:r>
          </w:p>
          <w:bookmarkEnd w:id="0"/>
          <w:p w14:paraId="1F1AE122" w14:textId="77777777" w:rsidR="00781EC6" w:rsidRDefault="00781EC6">
            <w:pPr>
              <w:rPr>
                <w:rFonts w:ascii="Calibri" w:hAnsi="Calibri"/>
                <w:sz w:val="24"/>
                <w:szCs w:val="24"/>
              </w:rPr>
            </w:pPr>
            <w:r>
              <w:rPr>
                <w:rFonts w:ascii="Calibri" w:hAnsi="Calibri"/>
                <w:sz w:val="24"/>
                <w:szCs w:val="24"/>
              </w:rPr>
              <w:t>The Cottage Barn</w:t>
            </w:r>
          </w:p>
          <w:p w14:paraId="653BA4C6" w14:textId="77777777" w:rsidR="00781EC6" w:rsidRDefault="00781EC6">
            <w:pPr>
              <w:rPr>
                <w:rFonts w:ascii="Calibri" w:hAnsi="Calibri"/>
                <w:sz w:val="24"/>
                <w:szCs w:val="24"/>
              </w:rPr>
            </w:pPr>
            <w:r>
              <w:rPr>
                <w:rFonts w:ascii="Calibri" w:hAnsi="Calibri"/>
                <w:sz w:val="24"/>
                <w:szCs w:val="24"/>
              </w:rPr>
              <w:t>Newton</w:t>
            </w:r>
          </w:p>
          <w:p w14:paraId="3C2D2E73" w14:textId="77777777" w:rsidR="00781EC6" w:rsidRDefault="00781EC6">
            <w:pPr>
              <w:rPr>
                <w:rFonts w:ascii="Calibri" w:hAnsi="Calibri"/>
                <w:sz w:val="24"/>
                <w:szCs w:val="24"/>
              </w:rPr>
            </w:pPr>
            <w:r>
              <w:rPr>
                <w:rFonts w:ascii="Calibri" w:hAnsi="Calibri"/>
                <w:sz w:val="24"/>
                <w:szCs w:val="24"/>
              </w:rPr>
              <w:t>Clitheroe</w:t>
            </w:r>
          </w:p>
          <w:p w14:paraId="2C5BC88C" w14:textId="77777777" w:rsidR="002F3ADA" w:rsidRPr="00DD62CA" w:rsidRDefault="00781EC6">
            <w:pPr>
              <w:rPr>
                <w:rFonts w:ascii="Calibri" w:hAnsi="Calibri"/>
                <w:sz w:val="24"/>
                <w:szCs w:val="24"/>
              </w:rPr>
            </w:pPr>
            <w:r>
              <w:rPr>
                <w:rFonts w:ascii="Calibri" w:hAnsi="Calibri"/>
                <w:sz w:val="24"/>
                <w:szCs w:val="24"/>
              </w:rPr>
              <w:t>BB7 3DY</w:t>
            </w:r>
          </w:p>
        </w:tc>
        <w:tc>
          <w:tcPr>
            <w:tcW w:w="1456" w:type="dxa"/>
            <w:tcBorders>
              <w:left w:val="nil"/>
            </w:tcBorders>
          </w:tcPr>
          <w:p w14:paraId="5829635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6D61C69" w14:textId="3DAE5A57" w:rsidR="00F92BEF" w:rsidRPr="00DD62CA" w:rsidRDefault="00F92BEF" w:rsidP="00F92BEF">
            <w:pPr>
              <w:pStyle w:val="addresses"/>
              <w:rPr>
                <w:rFonts w:ascii="Calibri" w:hAnsi="Calibri"/>
                <w:sz w:val="24"/>
                <w:szCs w:val="24"/>
              </w:rPr>
            </w:pPr>
            <w:bookmarkStart w:id="1" w:name="AgentName"/>
          </w:p>
          <w:bookmarkEnd w:id="1"/>
          <w:p w14:paraId="1F0CCD60" w14:textId="77777777" w:rsidR="00441F1F" w:rsidRDefault="00441F1F">
            <w:pPr>
              <w:pStyle w:val="addresses"/>
              <w:rPr>
                <w:rFonts w:ascii="Calibri" w:hAnsi="Calibri"/>
                <w:sz w:val="24"/>
                <w:szCs w:val="24"/>
              </w:rPr>
            </w:pPr>
          </w:p>
          <w:p w14:paraId="492F9E90" w14:textId="29B67AD8" w:rsidR="002F3ADA" w:rsidRPr="00DD62CA" w:rsidRDefault="002F3ADA">
            <w:pPr>
              <w:pStyle w:val="addresses"/>
              <w:rPr>
                <w:rFonts w:ascii="Calibri" w:hAnsi="Calibri"/>
                <w:sz w:val="24"/>
                <w:szCs w:val="24"/>
              </w:rPr>
            </w:pPr>
          </w:p>
        </w:tc>
      </w:tr>
      <w:tr w:rsidR="002F3ADA" w:rsidRPr="00DD62CA" w14:paraId="3DECD155" w14:textId="77777777" w:rsidTr="00F92BEF">
        <w:trPr>
          <w:cantSplit/>
        </w:trPr>
        <w:tc>
          <w:tcPr>
            <w:tcW w:w="4123" w:type="dxa"/>
            <w:gridSpan w:val="2"/>
            <w:vMerge/>
          </w:tcPr>
          <w:p w14:paraId="10FD8459" w14:textId="77777777" w:rsidR="002F3ADA" w:rsidRPr="00DD62CA" w:rsidRDefault="002F3ADA">
            <w:pPr>
              <w:rPr>
                <w:rFonts w:ascii="Calibri" w:hAnsi="Calibri"/>
                <w:sz w:val="24"/>
                <w:szCs w:val="24"/>
              </w:rPr>
            </w:pPr>
          </w:p>
        </w:tc>
        <w:tc>
          <w:tcPr>
            <w:tcW w:w="1456" w:type="dxa"/>
          </w:tcPr>
          <w:p w14:paraId="68CAF184" w14:textId="77777777" w:rsidR="002F3ADA" w:rsidRPr="00DD62CA" w:rsidRDefault="002F3ADA">
            <w:pPr>
              <w:rPr>
                <w:rFonts w:ascii="Calibri" w:hAnsi="Calibri"/>
                <w:sz w:val="24"/>
                <w:szCs w:val="24"/>
              </w:rPr>
            </w:pPr>
          </w:p>
        </w:tc>
        <w:tc>
          <w:tcPr>
            <w:tcW w:w="4830" w:type="dxa"/>
            <w:gridSpan w:val="3"/>
            <w:vMerge/>
          </w:tcPr>
          <w:p w14:paraId="4CA05514" w14:textId="77777777" w:rsidR="002F3ADA" w:rsidRPr="00DD62CA" w:rsidRDefault="002F3ADA">
            <w:pPr>
              <w:rPr>
                <w:rFonts w:ascii="Calibri" w:hAnsi="Calibri"/>
                <w:sz w:val="24"/>
                <w:szCs w:val="24"/>
              </w:rPr>
            </w:pPr>
          </w:p>
        </w:tc>
      </w:tr>
      <w:tr w:rsidR="002F3ADA" w:rsidRPr="00DD62CA" w14:paraId="4D1DE821" w14:textId="77777777" w:rsidTr="00F92BEF">
        <w:trPr>
          <w:cantSplit/>
        </w:trPr>
        <w:tc>
          <w:tcPr>
            <w:tcW w:w="4123" w:type="dxa"/>
            <w:gridSpan w:val="2"/>
            <w:vMerge/>
          </w:tcPr>
          <w:p w14:paraId="41278764" w14:textId="77777777" w:rsidR="002F3ADA" w:rsidRPr="00DD62CA" w:rsidRDefault="002F3ADA">
            <w:pPr>
              <w:rPr>
                <w:rFonts w:ascii="Calibri" w:hAnsi="Calibri"/>
                <w:sz w:val="24"/>
                <w:szCs w:val="24"/>
              </w:rPr>
            </w:pPr>
          </w:p>
        </w:tc>
        <w:tc>
          <w:tcPr>
            <w:tcW w:w="1456" w:type="dxa"/>
          </w:tcPr>
          <w:p w14:paraId="2481D52E" w14:textId="77777777" w:rsidR="002F3ADA" w:rsidRPr="00DD62CA" w:rsidRDefault="002F3ADA">
            <w:pPr>
              <w:rPr>
                <w:rFonts w:ascii="Calibri" w:hAnsi="Calibri"/>
                <w:sz w:val="24"/>
                <w:szCs w:val="24"/>
              </w:rPr>
            </w:pPr>
          </w:p>
        </w:tc>
        <w:tc>
          <w:tcPr>
            <w:tcW w:w="4830" w:type="dxa"/>
            <w:gridSpan w:val="3"/>
            <w:vMerge/>
          </w:tcPr>
          <w:p w14:paraId="23DC14FD" w14:textId="77777777" w:rsidR="002F3ADA" w:rsidRPr="00DD62CA" w:rsidRDefault="002F3ADA">
            <w:pPr>
              <w:rPr>
                <w:rFonts w:ascii="Calibri" w:hAnsi="Calibri"/>
                <w:sz w:val="24"/>
                <w:szCs w:val="24"/>
              </w:rPr>
            </w:pPr>
          </w:p>
        </w:tc>
      </w:tr>
      <w:tr w:rsidR="002F3ADA" w:rsidRPr="00DD62CA" w14:paraId="15D3DCBC" w14:textId="77777777" w:rsidTr="00F92BEF">
        <w:trPr>
          <w:cantSplit/>
        </w:trPr>
        <w:tc>
          <w:tcPr>
            <w:tcW w:w="4123" w:type="dxa"/>
            <w:gridSpan w:val="2"/>
            <w:vMerge/>
          </w:tcPr>
          <w:p w14:paraId="0F5F1900" w14:textId="77777777" w:rsidR="002F3ADA" w:rsidRPr="00DD62CA" w:rsidRDefault="002F3ADA">
            <w:pPr>
              <w:rPr>
                <w:rFonts w:ascii="Calibri" w:hAnsi="Calibri"/>
                <w:sz w:val="24"/>
                <w:szCs w:val="24"/>
              </w:rPr>
            </w:pPr>
          </w:p>
        </w:tc>
        <w:tc>
          <w:tcPr>
            <w:tcW w:w="1456" w:type="dxa"/>
          </w:tcPr>
          <w:p w14:paraId="4E4ED4C3" w14:textId="77777777" w:rsidR="002F3ADA" w:rsidRPr="00DD62CA" w:rsidRDefault="002F3ADA">
            <w:pPr>
              <w:rPr>
                <w:rFonts w:ascii="Calibri" w:hAnsi="Calibri"/>
                <w:sz w:val="24"/>
                <w:szCs w:val="24"/>
              </w:rPr>
            </w:pPr>
          </w:p>
        </w:tc>
        <w:tc>
          <w:tcPr>
            <w:tcW w:w="4830" w:type="dxa"/>
            <w:gridSpan w:val="3"/>
            <w:vMerge/>
          </w:tcPr>
          <w:p w14:paraId="41452CC8" w14:textId="77777777" w:rsidR="002F3ADA" w:rsidRPr="00DD62CA" w:rsidRDefault="002F3ADA">
            <w:pPr>
              <w:rPr>
                <w:rFonts w:ascii="Calibri" w:hAnsi="Calibri"/>
                <w:sz w:val="24"/>
                <w:szCs w:val="24"/>
              </w:rPr>
            </w:pPr>
          </w:p>
        </w:tc>
      </w:tr>
      <w:tr w:rsidR="002F3ADA" w:rsidRPr="00DD62CA" w14:paraId="0D17B55D" w14:textId="77777777" w:rsidTr="00F92BEF">
        <w:trPr>
          <w:cantSplit/>
        </w:trPr>
        <w:tc>
          <w:tcPr>
            <w:tcW w:w="4123" w:type="dxa"/>
            <w:gridSpan w:val="2"/>
            <w:vMerge/>
          </w:tcPr>
          <w:p w14:paraId="7BC7D73C" w14:textId="77777777" w:rsidR="002F3ADA" w:rsidRPr="00DD62CA" w:rsidRDefault="002F3ADA">
            <w:pPr>
              <w:rPr>
                <w:rFonts w:ascii="Calibri" w:hAnsi="Calibri"/>
                <w:sz w:val="24"/>
                <w:szCs w:val="24"/>
              </w:rPr>
            </w:pPr>
          </w:p>
        </w:tc>
        <w:tc>
          <w:tcPr>
            <w:tcW w:w="1456" w:type="dxa"/>
          </w:tcPr>
          <w:p w14:paraId="3C9908D1" w14:textId="77777777" w:rsidR="002F3ADA" w:rsidRPr="00DD62CA" w:rsidRDefault="002F3ADA">
            <w:pPr>
              <w:rPr>
                <w:rFonts w:ascii="Calibri" w:hAnsi="Calibri"/>
                <w:sz w:val="24"/>
                <w:szCs w:val="24"/>
              </w:rPr>
            </w:pPr>
          </w:p>
        </w:tc>
        <w:tc>
          <w:tcPr>
            <w:tcW w:w="4830" w:type="dxa"/>
            <w:gridSpan w:val="3"/>
            <w:vMerge/>
          </w:tcPr>
          <w:p w14:paraId="55F402AE" w14:textId="77777777" w:rsidR="002F3ADA" w:rsidRPr="00DD62CA" w:rsidRDefault="002F3ADA">
            <w:pPr>
              <w:rPr>
                <w:rFonts w:ascii="Calibri" w:hAnsi="Calibri"/>
                <w:sz w:val="24"/>
                <w:szCs w:val="24"/>
              </w:rPr>
            </w:pPr>
          </w:p>
        </w:tc>
      </w:tr>
    </w:tbl>
    <w:p w14:paraId="619576B1" w14:textId="6274852A" w:rsidR="002F3ADA" w:rsidRPr="00DD62CA" w:rsidRDefault="00A8429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6FA9ACA" w14:textId="77777777" w:rsidTr="003243B5">
        <w:trPr>
          <w:cantSplit/>
          <w:trHeight w:val="512"/>
        </w:trPr>
        <w:tc>
          <w:tcPr>
            <w:tcW w:w="1970" w:type="dxa"/>
            <w:gridSpan w:val="2"/>
          </w:tcPr>
          <w:p w14:paraId="3DF750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3CC7D95" w14:textId="77777777" w:rsidR="002F3ADA" w:rsidRPr="00DD62CA" w:rsidRDefault="00781EC6">
            <w:pPr>
              <w:pStyle w:val="TableText"/>
              <w:rPr>
                <w:rFonts w:ascii="Calibri" w:hAnsi="Calibri"/>
                <w:sz w:val="24"/>
                <w:szCs w:val="24"/>
              </w:rPr>
            </w:pPr>
            <w:r>
              <w:rPr>
                <w:rFonts w:ascii="Calibri" w:hAnsi="Calibri"/>
                <w:sz w:val="24"/>
                <w:szCs w:val="24"/>
              </w:rPr>
              <w:t>Construction of new single storey holiday cottage.</w:t>
            </w:r>
          </w:p>
        </w:tc>
      </w:tr>
      <w:tr w:rsidR="002F3ADA" w:rsidRPr="00DD62CA" w14:paraId="559FE8C9" w14:textId="77777777" w:rsidTr="003243B5">
        <w:trPr>
          <w:cantSplit/>
          <w:trHeight w:val="264"/>
        </w:trPr>
        <w:tc>
          <w:tcPr>
            <w:tcW w:w="988" w:type="dxa"/>
          </w:tcPr>
          <w:p w14:paraId="3711132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5194605" w14:textId="77777777" w:rsidR="002F3ADA" w:rsidRPr="00DD62CA" w:rsidRDefault="00781EC6">
            <w:pPr>
              <w:pStyle w:val="TableText"/>
              <w:rPr>
                <w:rFonts w:ascii="Calibri" w:hAnsi="Calibri"/>
                <w:sz w:val="24"/>
                <w:szCs w:val="24"/>
              </w:rPr>
            </w:pPr>
            <w:r>
              <w:rPr>
                <w:rFonts w:ascii="Calibri" w:hAnsi="Calibri"/>
                <w:sz w:val="24"/>
                <w:szCs w:val="24"/>
              </w:rPr>
              <w:t>The Cottage Barn Chapel Lane Newton BB7 3DY</w:t>
            </w:r>
          </w:p>
        </w:tc>
      </w:tr>
      <w:tr w:rsidR="002F3ADA" w:rsidRPr="00DD62CA" w14:paraId="68EF8E6A" w14:textId="77777777" w:rsidTr="003243B5">
        <w:trPr>
          <w:cantSplit/>
          <w:trHeight w:val="868"/>
        </w:trPr>
        <w:tc>
          <w:tcPr>
            <w:tcW w:w="10353" w:type="dxa"/>
            <w:gridSpan w:val="3"/>
          </w:tcPr>
          <w:p w14:paraId="72B23E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272CD4" w14:textId="77777777" w:rsidR="002F3ADA" w:rsidRPr="00DD62CA" w:rsidRDefault="002F3ADA">
            <w:pPr>
              <w:jc w:val="both"/>
              <w:rPr>
                <w:rFonts w:ascii="Calibri" w:hAnsi="Calibri"/>
                <w:sz w:val="24"/>
                <w:szCs w:val="24"/>
              </w:rPr>
            </w:pPr>
          </w:p>
        </w:tc>
      </w:tr>
      <w:tr w:rsidR="002F3ADA" w:rsidRPr="00DD62CA" w14:paraId="1DEA51C7" w14:textId="77777777" w:rsidTr="003243B5">
        <w:trPr>
          <w:cantSplit/>
          <w:trHeight w:val="527"/>
        </w:trPr>
        <w:tc>
          <w:tcPr>
            <w:tcW w:w="988" w:type="dxa"/>
          </w:tcPr>
          <w:p w14:paraId="49376AB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E0527F8" w14:textId="77777777" w:rsidR="00781EC6" w:rsidRDefault="00781EC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6DB5838" w14:textId="77777777" w:rsidR="00781EC6" w:rsidRDefault="00781EC6">
            <w:pPr>
              <w:pStyle w:val="TableText"/>
              <w:rPr>
                <w:rFonts w:ascii="Calibri" w:hAnsi="Calibri"/>
                <w:sz w:val="24"/>
                <w:szCs w:val="24"/>
              </w:rPr>
            </w:pPr>
          </w:p>
          <w:p w14:paraId="37D43163" w14:textId="77777777" w:rsidR="00781EC6" w:rsidRDefault="00781EC6">
            <w:pPr>
              <w:pStyle w:val="TableText"/>
              <w:rPr>
                <w:rFonts w:ascii="Calibri" w:hAnsi="Calibri"/>
                <w:sz w:val="24"/>
                <w:szCs w:val="24"/>
              </w:rPr>
            </w:pPr>
            <w:r>
              <w:rPr>
                <w:rFonts w:ascii="Calibri" w:hAnsi="Calibri"/>
                <w:sz w:val="24"/>
                <w:szCs w:val="24"/>
              </w:rPr>
              <w:t>Reason:  Required to be imposed pursuant to Section 18 of the Planning (Listed Building and Conservation Areas) Act 1990.</w:t>
            </w:r>
          </w:p>
          <w:p w14:paraId="62778305" w14:textId="77777777" w:rsidR="002F3ADA" w:rsidRPr="00DD62CA" w:rsidRDefault="002F3ADA">
            <w:pPr>
              <w:pStyle w:val="TableText"/>
              <w:rPr>
                <w:rFonts w:ascii="Calibri" w:hAnsi="Calibri"/>
                <w:sz w:val="24"/>
                <w:szCs w:val="24"/>
              </w:rPr>
            </w:pPr>
          </w:p>
        </w:tc>
      </w:tr>
      <w:tr w:rsidR="00781EC6" w:rsidRPr="00DD62CA" w14:paraId="16E13991" w14:textId="77777777" w:rsidTr="003243B5">
        <w:trPr>
          <w:cantSplit/>
          <w:trHeight w:val="527"/>
        </w:trPr>
        <w:tc>
          <w:tcPr>
            <w:tcW w:w="988" w:type="dxa"/>
          </w:tcPr>
          <w:p w14:paraId="414FF58B"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338B9C74" w14:textId="77777777" w:rsidR="00781EC6" w:rsidRDefault="00781EC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DFDE882" w14:textId="77777777" w:rsidR="00781EC6" w:rsidRDefault="00781EC6">
            <w:pPr>
              <w:pStyle w:val="TableText"/>
              <w:rPr>
                <w:rFonts w:ascii="Calibri" w:hAnsi="Calibri"/>
                <w:sz w:val="24"/>
                <w:szCs w:val="24"/>
              </w:rPr>
            </w:pPr>
          </w:p>
          <w:p w14:paraId="60CD78F3" w14:textId="77777777" w:rsidR="00781EC6" w:rsidRDefault="00781EC6">
            <w:pPr>
              <w:pStyle w:val="TableText"/>
              <w:rPr>
                <w:rFonts w:ascii="Calibri" w:hAnsi="Calibri"/>
                <w:sz w:val="24"/>
                <w:szCs w:val="24"/>
              </w:rPr>
            </w:pPr>
            <w:r>
              <w:rPr>
                <w:rFonts w:ascii="Calibri" w:hAnsi="Calibri"/>
                <w:sz w:val="24"/>
                <w:szCs w:val="24"/>
              </w:rPr>
              <w:t>PR-HC-01: Location Plan</w:t>
            </w:r>
          </w:p>
          <w:p w14:paraId="45A5E52F" w14:textId="77777777" w:rsidR="00781EC6" w:rsidRDefault="00781EC6">
            <w:pPr>
              <w:pStyle w:val="TableText"/>
              <w:rPr>
                <w:rFonts w:ascii="Calibri" w:hAnsi="Calibri"/>
                <w:sz w:val="24"/>
                <w:szCs w:val="24"/>
              </w:rPr>
            </w:pPr>
            <w:r>
              <w:rPr>
                <w:rFonts w:ascii="Calibri" w:hAnsi="Calibri"/>
                <w:sz w:val="24"/>
                <w:szCs w:val="24"/>
              </w:rPr>
              <w:t>PR-HC-02: Elevations and Floorplans</w:t>
            </w:r>
          </w:p>
          <w:p w14:paraId="08560CED" w14:textId="77777777" w:rsidR="00781EC6" w:rsidRDefault="00781EC6">
            <w:pPr>
              <w:pStyle w:val="TableText"/>
              <w:rPr>
                <w:rFonts w:ascii="Calibri" w:hAnsi="Calibri"/>
                <w:sz w:val="24"/>
                <w:szCs w:val="24"/>
              </w:rPr>
            </w:pPr>
            <w:r>
              <w:rPr>
                <w:rFonts w:ascii="Calibri" w:hAnsi="Calibri"/>
                <w:sz w:val="24"/>
                <w:szCs w:val="24"/>
              </w:rPr>
              <w:t>PR-HC-03: Sections and Floorplans</w:t>
            </w:r>
          </w:p>
          <w:p w14:paraId="683A9332" w14:textId="77777777" w:rsidR="00781EC6" w:rsidRDefault="00781EC6">
            <w:pPr>
              <w:pStyle w:val="TableText"/>
              <w:rPr>
                <w:rFonts w:ascii="Calibri" w:hAnsi="Calibri"/>
                <w:sz w:val="24"/>
                <w:szCs w:val="24"/>
              </w:rPr>
            </w:pPr>
            <w:r>
              <w:rPr>
                <w:rFonts w:ascii="Calibri" w:hAnsi="Calibri"/>
                <w:sz w:val="24"/>
                <w:szCs w:val="24"/>
              </w:rPr>
              <w:t>PR-HC-04: Elevations -Floorplans - Sections</w:t>
            </w:r>
          </w:p>
          <w:p w14:paraId="2A2DE0B9" w14:textId="77777777" w:rsidR="00781EC6" w:rsidRDefault="00781EC6">
            <w:pPr>
              <w:pStyle w:val="TableText"/>
              <w:rPr>
                <w:rFonts w:ascii="Calibri" w:hAnsi="Calibri"/>
                <w:sz w:val="24"/>
                <w:szCs w:val="24"/>
              </w:rPr>
            </w:pPr>
            <w:r>
              <w:rPr>
                <w:rFonts w:ascii="Calibri" w:hAnsi="Calibri"/>
                <w:sz w:val="24"/>
                <w:szCs w:val="24"/>
              </w:rPr>
              <w:t xml:space="preserve">PR-HC-05: </w:t>
            </w:r>
            <w:proofErr w:type="spellStart"/>
            <w:r>
              <w:rPr>
                <w:rFonts w:ascii="Calibri" w:hAnsi="Calibri"/>
                <w:sz w:val="24"/>
                <w:szCs w:val="24"/>
              </w:rPr>
              <w:t>Siteplan</w:t>
            </w:r>
            <w:proofErr w:type="spellEnd"/>
          </w:p>
          <w:p w14:paraId="3D12E0D7" w14:textId="77777777" w:rsidR="00781EC6" w:rsidRDefault="00781EC6">
            <w:pPr>
              <w:pStyle w:val="TableText"/>
              <w:rPr>
                <w:rFonts w:ascii="Calibri" w:hAnsi="Calibri"/>
                <w:sz w:val="24"/>
                <w:szCs w:val="24"/>
              </w:rPr>
            </w:pPr>
          </w:p>
          <w:p w14:paraId="18486476" w14:textId="77777777" w:rsidR="00781EC6" w:rsidRDefault="00781EC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B1E817D" w14:textId="77777777" w:rsidR="00781EC6" w:rsidRDefault="00781EC6">
            <w:pPr>
              <w:pStyle w:val="TableText"/>
              <w:rPr>
                <w:rFonts w:ascii="Calibri" w:hAnsi="Calibri"/>
                <w:sz w:val="24"/>
                <w:szCs w:val="24"/>
              </w:rPr>
            </w:pPr>
          </w:p>
          <w:p w14:paraId="771CB90E" w14:textId="77777777" w:rsidR="00A84299" w:rsidRDefault="00A84299">
            <w:pPr>
              <w:pStyle w:val="TableText"/>
              <w:rPr>
                <w:rFonts w:ascii="Calibri" w:hAnsi="Calibri"/>
                <w:sz w:val="24"/>
                <w:szCs w:val="24"/>
              </w:rPr>
            </w:pPr>
          </w:p>
          <w:p w14:paraId="6B921F7A" w14:textId="77777777" w:rsidR="00A84299" w:rsidRDefault="00A84299">
            <w:pPr>
              <w:pStyle w:val="TableText"/>
              <w:rPr>
                <w:rFonts w:ascii="Calibri" w:hAnsi="Calibri"/>
                <w:sz w:val="24"/>
                <w:szCs w:val="24"/>
              </w:rPr>
            </w:pPr>
          </w:p>
          <w:p w14:paraId="2C42B9DE" w14:textId="31AA9D2A" w:rsidR="00A84299" w:rsidRDefault="00A84299" w:rsidP="00A84299">
            <w:pPr>
              <w:pStyle w:val="TableText"/>
              <w:jc w:val="right"/>
              <w:rPr>
                <w:rFonts w:ascii="Calibri" w:hAnsi="Calibri"/>
                <w:sz w:val="24"/>
                <w:szCs w:val="24"/>
              </w:rPr>
            </w:pPr>
            <w:r>
              <w:rPr>
                <w:rFonts w:ascii="Calibri" w:hAnsi="Calibri"/>
                <w:sz w:val="24"/>
                <w:szCs w:val="24"/>
              </w:rPr>
              <w:t>P.T.O.</w:t>
            </w:r>
          </w:p>
        </w:tc>
      </w:tr>
      <w:tr w:rsidR="00781EC6" w:rsidRPr="00DD62CA" w14:paraId="1D8F0A03" w14:textId="77777777" w:rsidTr="003243B5">
        <w:trPr>
          <w:cantSplit/>
          <w:trHeight w:val="527"/>
        </w:trPr>
        <w:tc>
          <w:tcPr>
            <w:tcW w:w="988" w:type="dxa"/>
          </w:tcPr>
          <w:p w14:paraId="596A20D4"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577A44D9" w14:textId="77777777" w:rsidR="00781EC6" w:rsidRDefault="00781EC6">
            <w:pPr>
              <w:pStyle w:val="TableText"/>
              <w:rPr>
                <w:rFonts w:ascii="Calibri" w:hAnsi="Calibri"/>
                <w:sz w:val="24"/>
                <w:szCs w:val="24"/>
              </w:rPr>
            </w:pPr>
            <w:r>
              <w:rPr>
                <w:rFonts w:ascii="Calibri" w:hAnsi="Calibri"/>
                <w:sz w:val="24"/>
                <w:szCs w:val="24"/>
              </w:rPr>
              <w:t xml:space="preserve">Notwithstanding the submitted details, precise specifications or samples of all walling and roofing materials including details of all proposed window and door surrounds, jambs, mullions, </w:t>
            </w:r>
            <w:proofErr w:type="gramStart"/>
            <w:r>
              <w:rPr>
                <w:rFonts w:ascii="Calibri" w:hAnsi="Calibri"/>
                <w:sz w:val="24"/>
                <w:szCs w:val="24"/>
              </w:rPr>
              <w:t>sills,  heads</w:t>
            </w:r>
            <w:proofErr w:type="gramEnd"/>
            <w:r>
              <w:rPr>
                <w:rFonts w:ascii="Calibri" w:hAnsi="Calibri"/>
                <w:sz w:val="24"/>
                <w:szCs w:val="24"/>
              </w:rPr>
              <w:t>,  fascia board and guttering/downpipes to be implemented within the development hereby approved shall have been submitted to and approved in writing by the Local Planning Authority before their use in the proposed development.  The development shall be carried out in strict accordance with the approved details.</w:t>
            </w:r>
          </w:p>
          <w:p w14:paraId="08B01EE3" w14:textId="77777777" w:rsidR="00781EC6" w:rsidRDefault="00781EC6">
            <w:pPr>
              <w:pStyle w:val="TableText"/>
              <w:rPr>
                <w:rFonts w:ascii="Calibri" w:hAnsi="Calibri"/>
                <w:sz w:val="24"/>
                <w:szCs w:val="24"/>
              </w:rPr>
            </w:pPr>
          </w:p>
          <w:p w14:paraId="679DAD13" w14:textId="77777777" w:rsidR="00781EC6" w:rsidRDefault="00781EC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7059E1A" w14:textId="77777777" w:rsidR="00781EC6" w:rsidRDefault="00781EC6">
            <w:pPr>
              <w:pStyle w:val="TableText"/>
              <w:rPr>
                <w:rFonts w:ascii="Calibri" w:hAnsi="Calibri"/>
                <w:sz w:val="24"/>
                <w:szCs w:val="24"/>
              </w:rPr>
            </w:pPr>
          </w:p>
        </w:tc>
      </w:tr>
      <w:tr w:rsidR="00781EC6" w:rsidRPr="00DD62CA" w14:paraId="6684C426" w14:textId="77777777" w:rsidTr="003243B5">
        <w:trPr>
          <w:cantSplit/>
          <w:trHeight w:val="527"/>
        </w:trPr>
        <w:tc>
          <w:tcPr>
            <w:tcW w:w="988" w:type="dxa"/>
          </w:tcPr>
          <w:p w14:paraId="137FE245"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2C1827FE" w14:textId="77777777" w:rsidR="00781EC6" w:rsidRDefault="00781EC6">
            <w:pPr>
              <w:pStyle w:val="TableText"/>
              <w:rPr>
                <w:rFonts w:ascii="Calibri" w:hAnsi="Calibri"/>
                <w:sz w:val="24"/>
                <w:szCs w:val="24"/>
              </w:rPr>
            </w:pPr>
            <w:r>
              <w:rPr>
                <w:rFonts w:ascii="Calibri" w:hAnsi="Calibri"/>
                <w:sz w:val="24"/>
                <w:szCs w:val="24"/>
              </w:rPr>
              <w:t>Notwithstanding the details shown upon the approved plans, the proposed roof-lights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35C2F438" w14:textId="77777777" w:rsidR="00781EC6" w:rsidRDefault="00781EC6">
            <w:pPr>
              <w:pStyle w:val="TableText"/>
              <w:rPr>
                <w:rFonts w:ascii="Calibri" w:hAnsi="Calibri"/>
                <w:sz w:val="24"/>
                <w:szCs w:val="24"/>
              </w:rPr>
            </w:pPr>
          </w:p>
          <w:p w14:paraId="131FE3FC" w14:textId="77777777" w:rsidR="00781EC6" w:rsidRDefault="00781EC6">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4979F3A4" w14:textId="77777777" w:rsidR="00781EC6" w:rsidRDefault="00781EC6">
            <w:pPr>
              <w:pStyle w:val="TableText"/>
              <w:rPr>
                <w:rFonts w:ascii="Calibri" w:hAnsi="Calibri"/>
                <w:sz w:val="24"/>
                <w:szCs w:val="24"/>
              </w:rPr>
            </w:pPr>
          </w:p>
        </w:tc>
      </w:tr>
      <w:tr w:rsidR="00781EC6" w:rsidRPr="00DD62CA" w14:paraId="548BEADB" w14:textId="77777777" w:rsidTr="003243B5">
        <w:trPr>
          <w:cantSplit/>
          <w:trHeight w:val="527"/>
        </w:trPr>
        <w:tc>
          <w:tcPr>
            <w:tcW w:w="988" w:type="dxa"/>
          </w:tcPr>
          <w:p w14:paraId="0E65E363"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75D110EC" w14:textId="77777777" w:rsidR="00781EC6" w:rsidRDefault="00781EC6">
            <w:pPr>
              <w:pStyle w:val="TableText"/>
              <w:rPr>
                <w:rFonts w:ascii="Calibri" w:hAnsi="Calibri"/>
                <w:sz w:val="24"/>
                <w:szCs w:val="24"/>
              </w:rPr>
            </w:pPr>
            <w:r>
              <w:rPr>
                <w:rFonts w:ascii="Calibri" w:hAnsi="Calibri"/>
                <w:sz w:val="24"/>
                <w:szCs w:val="24"/>
              </w:rPr>
              <w:t>All new and replacement windows and doors shall be constructed in timber, of which the elevational and section details shall have been submitted and approved in writing by the Local Planning Authority prior to their installation.  The development shall be carried out in strict accordance with the approved details; the approved details shall thereafter be retained in perpetuity.</w:t>
            </w:r>
          </w:p>
          <w:p w14:paraId="70832445" w14:textId="77777777" w:rsidR="00781EC6" w:rsidRDefault="00781EC6">
            <w:pPr>
              <w:pStyle w:val="TableText"/>
              <w:rPr>
                <w:rFonts w:ascii="Calibri" w:hAnsi="Calibri"/>
                <w:sz w:val="24"/>
                <w:szCs w:val="24"/>
              </w:rPr>
            </w:pPr>
          </w:p>
          <w:p w14:paraId="721352B1" w14:textId="77777777" w:rsidR="00781EC6" w:rsidRDefault="00781EC6">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6A58323B" w14:textId="77777777" w:rsidR="00781EC6" w:rsidRDefault="00781EC6">
            <w:pPr>
              <w:pStyle w:val="TableText"/>
              <w:rPr>
                <w:rFonts w:ascii="Calibri" w:hAnsi="Calibri"/>
                <w:sz w:val="24"/>
                <w:szCs w:val="24"/>
              </w:rPr>
            </w:pPr>
          </w:p>
        </w:tc>
      </w:tr>
      <w:tr w:rsidR="00781EC6" w:rsidRPr="00DD62CA" w14:paraId="43E15214" w14:textId="77777777" w:rsidTr="003243B5">
        <w:trPr>
          <w:cantSplit/>
          <w:trHeight w:val="527"/>
        </w:trPr>
        <w:tc>
          <w:tcPr>
            <w:tcW w:w="988" w:type="dxa"/>
          </w:tcPr>
          <w:p w14:paraId="16BDC334"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08F66E19" w14:textId="77777777" w:rsidR="00781EC6" w:rsidRDefault="00781EC6">
            <w:pPr>
              <w:pStyle w:val="TableText"/>
              <w:rPr>
                <w:rFonts w:ascii="Calibri" w:hAnsi="Calibri"/>
                <w:sz w:val="24"/>
                <w:szCs w:val="24"/>
              </w:rPr>
            </w:pPr>
            <w:r>
              <w:rPr>
                <w:rFonts w:ascii="Calibri" w:hAnsi="Calibri"/>
                <w:sz w:val="24"/>
                <w:szCs w:val="24"/>
              </w:rPr>
              <w:t>The parking provision hereby approved as indicated on '</w:t>
            </w:r>
            <w:proofErr w:type="spellStart"/>
            <w:r>
              <w:rPr>
                <w:rFonts w:ascii="Calibri" w:hAnsi="Calibri"/>
                <w:sz w:val="24"/>
                <w:szCs w:val="24"/>
              </w:rPr>
              <w:t>Siteplan</w:t>
            </w:r>
            <w:proofErr w:type="spellEnd"/>
            <w:r>
              <w:rPr>
                <w:rFonts w:ascii="Calibri" w:hAnsi="Calibri"/>
                <w:sz w:val="24"/>
                <w:szCs w:val="24"/>
              </w:rPr>
              <w:t xml:space="preserve"> PR-HC-05' shall be implemented and made available for use prior to first occupation or use of the holiday cottage hereby approved and thereafter retained as such.</w:t>
            </w:r>
          </w:p>
          <w:p w14:paraId="70EA5E24" w14:textId="77777777" w:rsidR="00781EC6" w:rsidRDefault="00781EC6">
            <w:pPr>
              <w:pStyle w:val="TableText"/>
              <w:rPr>
                <w:rFonts w:ascii="Calibri" w:hAnsi="Calibri"/>
                <w:sz w:val="24"/>
                <w:szCs w:val="24"/>
              </w:rPr>
            </w:pPr>
          </w:p>
          <w:p w14:paraId="6A2A7998" w14:textId="77777777" w:rsidR="00781EC6" w:rsidRDefault="00781EC6">
            <w:pPr>
              <w:pStyle w:val="TableText"/>
              <w:rPr>
                <w:rFonts w:ascii="Calibri" w:hAnsi="Calibri"/>
                <w:sz w:val="24"/>
                <w:szCs w:val="24"/>
              </w:rPr>
            </w:pPr>
            <w:r>
              <w:rPr>
                <w:rFonts w:ascii="Calibri" w:hAnsi="Calibri"/>
                <w:sz w:val="24"/>
                <w:szCs w:val="24"/>
              </w:rPr>
              <w:t>Reason: To ensure that adequate parking provision is retained on site to serve the dwelling hereby approved.</w:t>
            </w:r>
          </w:p>
          <w:p w14:paraId="7A87B96C" w14:textId="77777777" w:rsidR="00781EC6" w:rsidRDefault="00781EC6">
            <w:pPr>
              <w:pStyle w:val="TableText"/>
              <w:rPr>
                <w:rFonts w:ascii="Calibri" w:hAnsi="Calibri"/>
                <w:sz w:val="24"/>
                <w:szCs w:val="24"/>
              </w:rPr>
            </w:pPr>
          </w:p>
        </w:tc>
      </w:tr>
      <w:tr w:rsidR="00781EC6" w:rsidRPr="00DD62CA" w14:paraId="7CDFC3E3" w14:textId="77777777" w:rsidTr="003243B5">
        <w:trPr>
          <w:cantSplit/>
          <w:trHeight w:val="527"/>
        </w:trPr>
        <w:tc>
          <w:tcPr>
            <w:tcW w:w="988" w:type="dxa"/>
          </w:tcPr>
          <w:p w14:paraId="3616AE32"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47B04C90" w14:textId="77777777" w:rsidR="00781EC6" w:rsidRDefault="00781EC6">
            <w:pPr>
              <w:pStyle w:val="TableText"/>
              <w:rPr>
                <w:rFonts w:ascii="Calibri" w:hAnsi="Calibri"/>
                <w:sz w:val="24"/>
                <w:szCs w:val="24"/>
              </w:rPr>
            </w:pPr>
            <w:r>
              <w:rPr>
                <w:rFonts w:ascii="Calibri" w:hAnsi="Calibri"/>
                <w:sz w:val="24"/>
                <w:szCs w:val="24"/>
              </w:rPr>
              <w:t>Details of the alignment, height, and appearance of all boundary treatments, fencing, walling, retaining wall structures and gates to be erected within the development shall have been submitted to and approved in writing by the Local Planning Authority prior to their installation.  The development shall be carried out in strict accordance with the approved details.</w:t>
            </w:r>
          </w:p>
          <w:p w14:paraId="38452DC8" w14:textId="77777777" w:rsidR="00781EC6" w:rsidRDefault="00781EC6">
            <w:pPr>
              <w:pStyle w:val="TableText"/>
              <w:rPr>
                <w:rFonts w:ascii="Calibri" w:hAnsi="Calibri"/>
                <w:sz w:val="24"/>
                <w:szCs w:val="24"/>
              </w:rPr>
            </w:pPr>
          </w:p>
          <w:p w14:paraId="3CBBAB01" w14:textId="77777777" w:rsidR="00781EC6" w:rsidRDefault="00781EC6">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 and to ensure an adequate level of residential amenity for future and existing nearby residential occupiers.</w:t>
            </w:r>
          </w:p>
          <w:p w14:paraId="5DDD63B9" w14:textId="77777777" w:rsidR="00781EC6" w:rsidRDefault="00781EC6">
            <w:pPr>
              <w:pStyle w:val="TableText"/>
              <w:rPr>
                <w:rFonts w:ascii="Calibri" w:hAnsi="Calibri"/>
                <w:sz w:val="24"/>
                <w:szCs w:val="24"/>
              </w:rPr>
            </w:pPr>
          </w:p>
          <w:p w14:paraId="1F258158" w14:textId="330808AE" w:rsidR="00A84299" w:rsidRDefault="00A84299" w:rsidP="00A84299">
            <w:pPr>
              <w:pStyle w:val="TableText"/>
              <w:jc w:val="right"/>
              <w:rPr>
                <w:rFonts w:ascii="Calibri" w:hAnsi="Calibri"/>
                <w:sz w:val="24"/>
                <w:szCs w:val="24"/>
              </w:rPr>
            </w:pPr>
            <w:r>
              <w:rPr>
                <w:rFonts w:ascii="Calibri" w:hAnsi="Calibri"/>
                <w:sz w:val="24"/>
                <w:szCs w:val="24"/>
              </w:rPr>
              <w:t>P.T.O.</w:t>
            </w:r>
          </w:p>
        </w:tc>
      </w:tr>
      <w:tr w:rsidR="00781EC6" w:rsidRPr="00DD62CA" w14:paraId="22917728" w14:textId="77777777" w:rsidTr="003243B5">
        <w:trPr>
          <w:cantSplit/>
          <w:trHeight w:val="527"/>
        </w:trPr>
        <w:tc>
          <w:tcPr>
            <w:tcW w:w="988" w:type="dxa"/>
          </w:tcPr>
          <w:p w14:paraId="2F6AE123"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2CA573BD" w14:textId="77777777" w:rsidR="00781EC6" w:rsidRDefault="00781EC6">
            <w:pPr>
              <w:pStyle w:val="TableText"/>
              <w:rPr>
                <w:rFonts w:ascii="Calibri" w:hAnsi="Calibri"/>
                <w:sz w:val="24"/>
                <w:szCs w:val="24"/>
              </w:rPr>
            </w:pPr>
            <w:r>
              <w:rPr>
                <w:rFonts w:ascii="Calibri" w:hAnsi="Calibri"/>
                <w:sz w:val="24"/>
                <w:szCs w:val="24"/>
              </w:rPr>
              <w:t xml:space="preserve">No increase to existing land levels shall be undertaken on site to accommodate the development hereby approved unless precise details of the increase in land-levels have been submitted to and approved in writing by the Local Planning Authority.  </w:t>
            </w:r>
          </w:p>
          <w:p w14:paraId="14F597FD" w14:textId="77777777" w:rsidR="00781EC6" w:rsidRDefault="00781EC6">
            <w:pPr>
              <w:pStyle w:val="TableText"/>
              <w:rPr>
                <w:rFonts w:ascii="Calibri" w:hAnsi="Calibri"/>
                <w:sz w:val="24"/>
                <w:szCs w:val="24"/>
              </w:rPr>
            </w:pPr>
          </w:p>
          <w:p w14:paraId="42D268BE" w14:textId="77777777" w:rsidR="00781EC6" w:rsidRDefault="00781EC6">
            <w:pPr>
              <w:pStyle w:val="TableText"/>
              <w:rPr>
                <w:rFonts w:ascii="Calibri" w:hAnsi="Calibri"/>
                <w:sz w:val="24"/>
                <w:szCs w:val="24"/>
              </w:rPr>
            </w:pPr>
            <w:r>
              <w:rPr>
                <w:rFonts w:ascii="Calibri" w:hAnsi="Calibri"/>
                <w:sz w:val="24"/>
                <w:szCs w:val="24"/>
              </w:rPr>
              <w:t xml:space="preserve">For the avoidance of doubt the submitted information shall include existing and proposed sections through the site including details of the height, </w:t>
            </w:r>
            <w:proofErr w:type="gramStart"/>
            <w:r>
              <w:rPr>
                <w:rFonts w:ascii="Calibri" w:hAnsi="Calibri"/>
                <w:sz w:val="24"/>
                <w:szCs w:val="24"/>
              </w:rPr>
              <w:t>scale</w:t>
            </w:r>
            <w:proofErr w:type="gramEnd"/>
            <w:r>
              <w:rPr>
                <w:rFonts w:ascii="Calibri" w:hAnsi="Calibri"/>
                <w:sz w:val="24"/>
                <w:szCs w:val="24"/>
              </w:rPr>
              <w:t xml:space="preserve"> and location of proposed building in relation to adjacent existing development/built form (where applicable).  </w:t>
            </w:r>
          </w:p>
          <w:p w14:paraId="017240CC" w14:textId="77777777" w:rsidR="00781EC6" w:rsidRDefault="00781EC6">
            <w:pPr>
              <w:pStyle w:val="TableText"/>
              <w:rPr>
                <w:rFonts w:ascii="Calibri" w:hAnsi="Calibri"/>
                <w:sz w:val="24"/>
                <w:szCs w:val="24"/>
              </w:rPr>
            </w:pPr>
          </w:p>
          <w:p w14:paraId="222D3BBF" w14:textId="77777777" w:rsidR="00781EC6" w:rsidRDefault="00781EC6">
            <w:pPr>
              <w:pStyle w:val="TableText"/>
              <w:rPr>
                <w:rFonts w:ascii="Calibri" w:hAnsi="Calibri"/>
                <w:sz w:val="24"/>
                <w:szCs w:val="24"/>
              </w:rPr>
            </w:pPr>
            <w:r>
              <w:rPr>
                <w:rFonts w:ascii="Calibri" w:hAnsi="Calibri"/>
                <w:sz w:val="24"/>
                <w:szCs w:val="24"/>
              </w:rPr>
              <w:t>The development shall be carried out in strict accordance with the approved details.</w:t>
            </w:r>
          </w:p>
          <w:p w14:paraId="5B0BB5E8" w14:textId="77777777" w:rsidR="00781EC6" w:rsidRDefault="00781EC6">
            <w:pPr>
              <w:pStyle w:val="TableText"/>
              <w:rPr>
                <w:rFonts w:ascii="Calibri" w:hAnsi="Calibri"/>
                <w:sz w:val="24"/>
                <w:szCs w:val="24"/>
              </w:rPr>
            </w:pPr>
          </w:p>
          <w:p w14:paraId="3C4A2FE7" w14:textId="77777777" w:rsidR="00781EC6" w:rsidRDefault="00781EC6">
            <w:pPr>
              <w:pStyle w:val="TableText"/>
              <w:rPr>
                <w:rFonts w:ascii="Calibri" w:hAnsi="Calibri"/>
                <w:sz w:val="24"/>
                <w:szCs w:val="24"/>
              </w:rPr>
            </w:pPr>
          </w:p>
          <w:p w14:paraId="776D44D1" w14:textId="77777777" w:rsidR="00781EC6" w:rsidRDefault="00781EC6">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existing nearby residential amenity or the amenities of the area.</w:t>
            </w:r>
          </w:p>
          <w:p w14:paraId="324BD75A" w14:textId="337700FA" w:rsidR="00781EC6" w:rsidRDefault="00781EC6">
            <w:pPr>
              <w:pStyle w:val="TableText"/>
              <w:rPr>
                <w:rFonts w:ascii="Calibri" w:hAnsi="Calibri"/>
                <w:sz w:val="24"/>
                <w:szCs w:val="24"/>
              </w:rPr>
            </w:pPr>
          </w:p>
        </w:tc>
      </w:tr>
      <w:tr w:rsidR="00781EC6" w:rsidRPr="00DD62CA" w14:paraId="1AFDFA7C" w14:textId="77777777" w:rsidTr="003243B5">
        <w:trPr>
          <w:cantSplit/>
          <w:trHeight w:val="527"/>
        </w:trPr>
        <w:tc>
          <w:tcPr>
            <w:tcW w:w="988" w:type="dxa"/>
          </w:tcPr>
          <w:p w14:paraId="4194FCBE"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708556DC" w14:textId="77777777" w:rsidR="00781EC6" w:rsidRDefault="00781EC6">
            <w:pPr>
              <w:pStyle w:val="TableText"/>
              <w:rPr>
                <w:rFonts w:ascii="Calibri" w:hAnsi="Calibri"/>
                <w:sz w:val="24"/>
                <w:szCs w:val="24"/>
              </w:rPr>
            </w:pPr>
            <w:r>
              <w:rPr>
                <w:rFonts w:ascii="Calibri" w:hAnsi="Calibri"/>
                <w:sz w:val="24"/>
                <w:szCs w:val="24"/>
              </w:rPr>
              <w:t>Notwithstanding the provisions of The Town and Country Planning (Use Classes) (Amendment) (England) Order 2015, or any equivalent Order following the revocation and re-enactment thereof (with or without modification), the holiday accommodation hereby approved shall only be used as holiday accommodation and for no other purpose, including any other purpose within Use Class C3.</w:t>
            </w:r>
          </w:p>
          <w:p w14:paraId="418C7252" w14:textId="77777777" w:rsidR="00781EC6" w:rsidRDefault="00781EC6">
            <w:pPr>
              <w:pStyle w:val="TableText"/>
              <w:rPr>
                <w:rFonts w:ascii="Calibri" w:hAnsi="Calibri"/>
                <w:sz w:val="24"/>
                <w:szCs w:val="24"/>
              </w:rPr>
            </w:pPr>
          </w:p>
          <w:p w14:paraId="419092DB" w14:textId="77777777" w:rsidR="00781EC6" w:rsidRDefault="00781EC6">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0BB0DC3E" w14:textId="61E5A24F" w:rsidR="00781EC6" w:rsidRDefault="00781EC6">
            <w:pPr>
              <w:pStyle w:val="TableText"/>
              <w:rPr>
                <w:rFonts w:ascii="Calibri" w:hAnsi="Calibri"/>
                <w:sz w:val="24"/>
                <w:szCs w:val="24"/>
              </w:rPr>
            </w:pPr>
          </w:p>
        </w:tc>
      </w:tr>
      <w:tr w:rsidR="00781EC6" w:rsidRPr="00DD62CA" w14:paraId="6F87BA35" w14:textId="77777777" w:rsidTr="003243B5">
        <w:trPr>
          <w:cantSplit/>
          <w:trHeight w:val="527"/>
        </w:trPr>
        <w:tc>
          <w:tcPr>
            <w:tcW w:w="988" w:type="dxa"/>
          </w:tcPr>
          <w:p w14:paraId="1C7F3739" w14:textId="77777777" w:rsidR="00781EC6" w:rsidRPr="00DD62CA" w:rsidRDefault="00781EC6">
            <w:pPr>
              <w:pStyle w:val="TableText"/>
              <w:numPr>
                <w:ilvl w:val="0"/>
                <w:numId w:val="3"/>
              </w:numPr>
              <w:rPr>
                <w:rFonts w:ascii="Calibri" w:hAnsi="Calibri"/>
                <w:sz w:val="24"/>
                <w:szCs w:val="24"/>
              </w:rPr>
            </w:pPr>
          </w:p>
        </w:tc>
        <w:tc>
          <w:tcPr>
            <w:tcW w:w="9365" w:type="dxa"/>
            <w:gridSpan w:val="2"/>
          </w:tcPr>
          <w:p w14:paraId="201086CE" w14:textId="77777777" w:rsidR="00781EC6" w:rsidRDefault="00781EC6">
            <w:pPr>
              <w:pStyle w:val="TableText"/>
              <w:rPr>
                <w:rFonts w:ascii="Calibri" w:hAnsi="Calibri"/>
                <w:sz w:val="24"/>
                <w:szCs w:val="24"/>
              </w:rPr>
            </w:pPr>
            <w:r>
              <w:rPr>
                <w:rFonts w:ascii="Calibri" w:hAnsi="Calibri"/>
                <w:sz w:val="24"/>
                <w:szCs w:val="24"/>
              </w:rPr>
              <w:t>The holiday accommodation hereby approved shall not be let to or occupied by any one person or group of persons for a combined total period exceeding 90 days in any one calendar year and in any event shall not be used as a unit of permanent accommodation or any individual(s) sole place of residence.</w:t>
            </w:r>
          </w:p>
          <w:p w14:paraId="533200DE" w14:textId="77777777" w:rsidR="00781EC6" w:rsidRDefault="00781EC6">
            <w:pPr>
              <w:pStyle w:val="TableText"/>
              <w:rPr>
                <w:rFonts w:ascii="Calibri" w:hAnsi="Calibri"/>
                <w:sz w:val="24"/>
                <w:szCs w:val="24"/>
              </w:rPr>
            </w:pPr>
            <w:r>
              <w:rPr>
                <w:rFonts w:ascii="Calibri" w:hAnsi="Calibri"/>
                <w:sz w:val="24"/>
                <w:szCs w:val="24"/>
              </w:rPr>
              <w:t xml:space="preserve">A register of all occupants of the holiday accommodation hereby approved shall be </w:t>
            </w:r>
            <w:proofErr w:type="gramStart"/>
            <w:r>
              <w:rPr>
                <w:rFonts w:ascii="Calibri" w:hAnsi="Calibri"/>
                <w:sz w:val="24"/>
                <w:szCs w:val="24"/>
              </w:rPr>
              <w:t>maintained at all times</w:t>
            </w:r>
            <w:proofErr w:type="gramEnd"/>
            <w:r>
              <w:rPr>
                <w:rFonts w:ascii="Calibri" w:hAnsi="Calibri"/>
                <w:sz w:val="24"/>
                <w:szCs w:val="24"/>
              </w:rPr>
              <w:t xml:space="preserve"> and shall be made available for inspection by the Local Planning Authority on request.  For the avoidance of doubt the register shall contain the name and address of the principal occupier together with dates of occupation.</w:t>
            </w:r>
          </w:p>
          <w:p w14:paraId="0F17F8C7" w14:textId="77777777" w:rsidR="00781EC6" w:rsidRDefault="00781EC6">
            <w:pPr>
              <w:pStyle w:val="TableText"/>
              <w:rPr>
                <w:rFonts w:ascii="Calibri" w:hAnsi="Calibri"/>
                <w:sz w:val="24"/>
                <w:szCs w:val="24"/>
              </w:rPr>
            </w:pPr>
          </w:p>
          <w:p w14:paraId="3F047983" w14:textId="77777777" w:rsidR="00781EC6" w:rsidRDefault="00781EC6">
            <w:pPr>
              <w:pStyle w:val="TableText"/>
              <w:rPr>
                <w:rFonts w:ascii="Calibri" w:hAnsi="Calibri"/>
                <w:sz w:val="24"/>
                <w:szCs w:val="24"/>
              </w:rPr>
            </w:pPr>
            <w:r>
              <w:rPr>
                <w:rFonts w:ascii="Calibri" w:hAnsi="Calibri"/>
                <w:sz w:val="24"/>
                <w:szCs w:val="24"/>
              </w:rPr>
              <w:t>Reason: For the avoidance of doubt and ensure that the use remains compatible with the character of the area and the intensity, frequency and nature of the usage remains commensurate and relevant to the nature of the consent hereby approved.</w:t>
            </w:r>
          </w:p>
          <w:p w14:paraId="577646D2" w14:textId="5BA0B31E" w:rsidR="00781EC6" w:rsidRDefault="00781EC6">
            <w:pPr>
              <w:pStyle w:val="TableText"/>
              <w:rPr>
                <w:rFonts w:ascii="Calibri" w:hAnsi="Calibri"/>
                <w:sz w:val="24"/>
                <w:szCs w:val="24"/>
              </w:rPr>
            </w:pPr>
          </w:p>
        </w:tc>
      </w:tr>
    </w:tbl>
    <w:p w14:paraId="1627168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96E41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4910682" w14:textId="77777777" w:rsidTr="00A84299">
        <w:trPr>
          <w:gridBefore w:val="1"/>
          <w:wBefore w:w="65" w:type="dxa"/>
        </w:trPr>
        <w:tc>
          <w:tcPr>
            <w:tcW w:w="974" w:type="dxa"/>
          </w:tcPr>
          <w:p w14:paraId="5BB9646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24CBA3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822786" w14:textId="77777777" w:rsidTr="00A84299">
        <w:trPr>
          <w:gridBefore w:val="1"/>
          <w:wBefore w:w="65" w:type="dxa"/>
        </w:trPr>
        <w:tc>
          <w:tcPr>
            <w:tcW w:w="974" w:type="dxa"/>
          </w:tcPr>
          <w:p w14:paraId="4AB36EFC"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3136DE0"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60B59781" w14:textId="136B3D8B" w:rsidR="00A84299" w:rsidRPr="00DD62CA" w:rsidRDefault="00A84299" w:rsidP="00A84299">
            <w:pPr>
              <w:pStyle w:val="TableText"/>
              <w:jc w:val="right"/>
              <w:rPr>
                <w:rFonts w:ascii="Calibri" w:hAnsi="Calibri"/>
                <w:sz w:val="24"/>
                <w:szCs w:val="24"/>
              </w:rPr>
            </w:pPr>
            <w:r>
              <w:rPr>
                <w:rFonts w:ascii="Calibri" w:hAnsi="Calibri"/>
                <w:sz w:val="24"/>
                <w:szCs w:val="24"/>
              </w:rPr>
              <w:t>P.T.O.</w:t>
            </w:r>
          </w:p>
        </w:tc>
      </w:tr>
      <w:tr w:rsidR="0070149C" w:rsidRPr="00DD62CA" w14:paraId="754CBCD0" w14:textId="77777777" w:rsidTr="00A84299">
        <w:trPr>
          <w:gridBefore w:val="1"/>
          <w:wBefore w:w="65" w:type="dxa"/>
        </w:trPr>
        <w:tc>
          <w:tcPr>
            <w:tcW w:w="974" w:type="dxa"/>
          </w:tcPr>
          <w:p w14:paraId="69331C9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68DCAFA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AD0DCE0" w14:textId="77777777" w:rsidTr="00A84299">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1551338" w14:textId="77777777" w:rsidR="00A84299" w:rsidRDefault="00A84299" w:rsidP="00B6420A">
            <w:pPr>
              <w:pStyle w:val="BodySingle"/>
              <w:rPr>
                <w:rFonts w:ascii="Brush Script MT" w:hAnsi="Brush Script MT"/>
                <w:sz w:val="44"/>
                <w:szCs w:val="44"/>
              </w:rPr>
            </w:pPr>
          </w:p>
          <w:p w14:paraId="02A118EE" w14:textId="77777777" w:rsidR="00A84299" w:rsidRDefault="00A84299" w:rsidP="00B6420A">
            <w:pPr>
              <w:pStyle w:val="BodySingle"/>
              <w:rPr>
                <w:rFonts w:ascii="Brush Script MT" w:hAnsi="Brush Script MT"/>
                <w:sz w:val="44"/>
                <w:szCs w:val="44"/>
              </w:rPr>
            </w:pPr>
          </w:p>
          <w:p w14:paraId="58505271" w14:textId="17CF3140"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C778E06" w14:textId="77777777" w:rsidR="00B6420A" w:rsidRDefault="00B6420A" w:rsidP="00B6420A">
            <w:pPr>
              <w:rPr>
                <w:rFonts w:ascii="Calibri" w:hAnsi="Calibri"/>
                <w:b/>
                <w:sz w:val="24"/>
                <w:szCs w:val="24"/>
              </w:rPr>
            </w:pPr>
            <w:r>
              <w:rPr>
                <w:rFonts w:ascii="Calibri" w:hAnsi="Calibri"/>
                <w:b/>
                <w:sz w:val="24"/>
                <w:szCs w:val="24"/>
              </w:rPr>
              <w:t>pp NICOLA HOPKINS</w:t>
            </w:r>
          </w:p>
          <w:p w14:paraId="31902EE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3645300" w14:textId="77777777" w:rsidR="00E83FE1" w:rsidRPr="00641E0F" w:rsidRDefault="00E83FE1" w:rsidP="002C337D">
            <w:pPr>
              <w:rPr>
                <w:rFonts w:ascii="Calibri" w:hAnsi="Calibri"/>
                <w:b/>
                <w:bCs/>
                <w:sz w:val="24"/>
                <w:szCs w:val="24"/>
              </w:rPr>
            </w:pPr>
          </w:p>
        </w:tc>
      </w:tr>
    </w:tbl>
    <w:p w14:paraId="7D1B8DF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52296D9" w14:textId="77777777" w:rsidR="00310FDD" w:rsidRPr="00310FDD" w:rsidRDefault="00310FDD" w:rsidP="00310FDD">
      <w:pPr>
        <w:pStyle w:val="TableText"/>
        <w:rPr>
          <w:rFonts w:ascii="Calibri" w:hAnsi="Calibri" w:cs="Calibri"/>
        </w:rPr>
      </w:pPr>
    </w:p>
    <w:p w14:paraId="3B01D36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017143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6E817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A6A11D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3A595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8327D6" w14:textId="77777777" w:rsidR="00310FDD" w:rsidRPr="00310FDD" w:rsidRDefault="00310FDD" w:rsidP="00310FDD">
      <w:pPr>
        <w:rPr>
          <w:rFonts w:ascii="Calibri" w:hAnsi="Calibri" w:cs="Calibri"/>
        </w:rPr>
      </w:pPr>
    </w:p>
    <w:p w14:paraId="099C41E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989920" w14:textId="77777777" w:rsidR="00310FDD" w:rsidRPr="00310FDD" w:rsidRDefault="00310FDD" w:rsidP="00310FDD">
      <w:pPr>
        <w:rPr>
          <w:rFonts w:ascii="Calibri" w:hAnsi="Calibri" w:cs="Calibri"/>
        </w:rPr>
      </w:pPr>
    </w:p>
    <w:p w14:paraId="5B373D8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F3C3064" w14:textId="79460A2B" w:rsidR="00310FDD" w:rsidRPr="00310FDD" w:rsidRDefault="00310FDD" w:rsidP="00A84299">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1928B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3D84" w14:textId="77777777" w:rsidR="00781EC6" w:rsidRDefault="00781EC6">
      <w:r>
        <w:separator/>
      </w:r>
    </w:p>
  </w:endnote>
  <w:endnote w:type="continuationSeparator" w:id="0">
    <w:p w14:paraId="6EFF6E90" w14:textId="77777777" w:rsidR="00781EC6" w:rsidRDefault="0078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8D4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92CB" w14:textId="77777777" w:rsidR="00781EC6" w:rsidRDefault="00781EC6">
      <w:r>
        <w:separator/>
      </w:r>
    </w:p>
  </w:footnote>
  <w:footnote w:type="continuationSeparator" w:id="0">
    <w:p w14:paraId="5D082571" w14:textId="77777777" w:rsidR="00781EC6" w:rsidRDefault="0078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3E16" w14:textId="77777777" w:rsidR="002F3ADA" w:rsidRPr="0089171B" w:rsidRDefault="002F3ADA">
    <w:pPr>
      <w:rPr>
        <w:rFonts w:ascii="Calibri" w:hAnsi="Calibri" w:cs="Calibri"/>
      </w:rPr>
    </w:pPr>
    <w:r w:rsidRPr="0089171B">
      <w:rPr>
        <w:rFonts w:ascii="Calibri" w:hAnsi="Calibri" w:cs="Calibri"/>
      </w:rPr>
      <w:t>RIBBLE VALLEY BOROUGH COUNCIL</w:t>
    </w:r>
  </w:p>
  <w:p w14:paraId="6FA9B7D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CFDC75B" w14:textId="77777777" w:rsidR="002F3ADA" w:rsidRPr="0089171B" w:rsidRDefault="002F3ADA">
    <w:pPr>
      <w:pStyle w:val="addresses"/>
      <w:rPr>
        <w:rFonts w:ascii="Calibri" w:hAnsi="Calibri" w:cs="Calibri"/>
      </w:rPr>
    </w:pPr>
  </w:p>
  <w:p w14:paraId="0ED5E6C5" w14:textId="49E66BA0" w:rsidR="002F3ADA" w:rsidRPr="0089171B" w:rsidRDefault="002F3ADA">
    <w:pPr>
      <w:rPr>
        <w:rFonts w:ascii="Calibri" w:hAnsi="Calibri" w:cs="Calibri"/>
        <w:b/>
        <w:bCs/>
      </w:rPr>
    </w:pPr>
    <w:r w:rsidRPr="0089171B">
      <w:rPr>
        <w:rFonts w:ascii="Calibri" w:hAnsi="Calibri" w:cs="Calibri"/>
        <w:b/>
        <w:bCs/>
      </w:rPr>
      <w:t xml:space="preserve">APPLICATION NO.  </w:t>
    </w:r>
    <w:r w:rsidR="00781EC6">
      <w:rPr>
        <w:rFonts w:ascii="Calibri" w:hAnsi="Calibri" w:cs="Calibri"/>
        <w:b/>
        <w:bCs/>
      </w:rPr>
      <w:t>3/2022/0048</w:t>
    </w:r>
    <w:r w:rsidRPr="0089171B">
      <w:rPr>
        <w:rFonts w:ascii="Calibri" w:hAnsi="Calibri" w:cs="Calibri"/>
        <w:b/>
        <w:bCs/>
      </w:rPr>
      <w:t xml:space="preserve">                                DECISION DATE: </w:t>
    </w:r>
    <w:r w:rsidR="00690161">
      <w:rPr>
        <w:rFonts w:ascii="Calibri" w:hAnsi="Calibri" w:cs="Calibri"/>
        <w:b/>
        <w:bCs/>
      </w:rPr>
      <w:t xml:space="preserve"> </w:t>
    </w:r>
    <w:r w:rsidR="00A84299">
      <w:rPr>
        <w:rFonts w:ascii="Calibri" w:hAnsi="Calibri" w:cs="Calibri"/>
        <w:b/>
        <w:bCs/>
      </w:rPr>
      <w:t>23</w:t>
    </w:r>
    <w:r w:rsidR="00781EC6">
      <w:rPr>
        <w:rFonts w:ascii="Calibri" w:hAnsi="Calibri" w:cs="Calibri"/>
        <w:b/>
        <w:bCs/>
      </w:rPr>
      <w:t xml:space="preserve"> March 2022</w:t>
    </w:r>
  </w:p>
  <w:p w14:paraId="3F02DEF2" w14:textId="77777777" w:rsidR="002F3ADA" w:rsidRDefault="002F3ADA">
    <w:pPr>
      <w:pBdr>
        <w:bottom w:val="single" w:sz="4" w:space="1" w:color="auto"/>
      </w:pBdr>
    </w:pPr>
  </w:p>
  <w:p w14:paraId="6C2FB96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1916752">
    <w:abstractNumId w:val="3"/>
  </w:num>
  <w:num w:numId="2" w16cid:durableId="767314803">
    <w:abstractNumId w:val="2"/>
  </w:num>
  <w:num w:numId="3" w16cid:durableId="362511966">
    <w:abstractNumId w:val="0"/>
  </w:num>
  <w:num w:numId="4" w16cid:durableId="56190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57B8"/>
    <w:rsid w:val="00781EC6"/>
    <w:rsid w:val="007C793E"/>
    <w:rsid w:val="0081123F"/>
    <w:rsid w:val="00822630"/>
    <w:rsid w:val="0089171B"/>
    <w:rsid w:val="008E403E"/>
    <w:rsid w:val="0090365E"/>
    <w:rsid w:val="00905666"/>
    <w:rsid w:val="009A509E"/>
    <w:rsid w:val="009C4184"/>
    <w:rsid w:val="009F1725"/>
    <w:rsid w:val="00A00F48"/>
    <w:rsid w:val="00A2080A"/>
    <w:rsid w:val="00A43996"/>
    <w:rsid w:val="00A84299"/>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325FE"/>
  <w15:chartTrackingRefBased/>
  <w15:docId w15:val="{44313620-BDB7-4FF8-B1DB-2B82DAE8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1659</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10735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2023-02-10T15:40:00Z</cp:lastPrinted>
  <dcterms:created xsi:type="dcterms:W3CDTF">2023-02-10T15:40:00Z</dcterms:created>
  <dcterms:modified xsi:type="dcterms:W3CDTF">2023-02-10T15:40:00Z</dcterms:modified>
</cp:coreProperties>
</file>