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F9E9" w14:textId="7A6A381C"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7D22E7" w:rsidRPr="005D4540">
        <w:rPr>
          <w:b/>
        </w:rPr>
        <w:t>3/20</w:t>
      </w:r>
      <w:r w:rsidR="002B565E" w:rsidRPr="005D4540">
        <w:rPr>
          <w:b/>
        </w:rPr>
        <w:t>2</w:t>
      </w:r>
      <w:r w:rsidR="00B413EF">
        <w:rPr>
          <w:b/>
        </w:rPr>
        <w:t>2</w:t>
      </w:r>
      <w:r w:rsidR="007D22E7" w:rsidRPr="005D4540">
        <w:rPr>
          <w:b/>
        </w:rPr>
        <w:t>/</w:t>
      </w:r>
      <w:r w:rsidR="00B413EF">
        <w:rPr>
          <w:b/>
        </w:rPr>
        <w:t>0055</w:t>
      </w:r>
      <w:r w:rsidR="00115EBE" w:rsidRPr="005D4540">
        <w:rPr>
          <w:b/>
        </w:rPr>
        <w:t>/P</w:t>
      </w:r>
      <w:r w:rsidR="009936A2" w:rsidRPr="00C839D6">
        <w:rPr>
          <w:rFonts w:cs="Arial"/>
          <w:b/>
          <w:szCs w:val="22"/>
        </w:rPr>
        <w:tab/>
      </w:r>
    </w:p>
    <w:p w14:paraId="773F3B47" w14:textId="77777777" w:rsidR="000E04D5" w:rsidRPr="00C839D6" w:rsidRDefault="000E04D5" w:rsidP="00C839D6">
      <w:pPr>
        <w:tabs>
          <w:tab w:val="left" w:pos="2203"/>
          <w:tab w:val="left" w:pos="5883"/>
          <w:tab w:val="left" w:pos="9513"/>
        </w:tabs>
        <w:spacing w:line="240" w:lineRule="auto"/>
        <w:jc w:val="left"/>
        <w:rPr>
          <w:rFonts w:cs="Arial"/>
          <w:szCs w:val="22"/>
        </w:rPr>
      </w:pPr>
    </w:p>
    <w:p w14:paraId="4FD2189D" w14:textId="0E675429"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7D22E7">
        <w:rPr>
          <w:rFonts w:cs="Arial"/>
          <w:szCs w:val="22"/>
        </w:rPr>
        <w:t xml:space="preserve"> </w:t>
      </w:r>
      <w:r w:rsidR="007D22E7">
        <w:t>3</w:t>
      </w:r>
      <w:r w:rsidR="000F1B90">
        <w:t>7</w:t>
      </w:r>
      <w:r w:rsidR="00B413EF">
        <w:t>3410</w:t>
      </w:r>
      <w:r w:rsidR="007D22E7">
        <w:t xml:space="preserve"> </w:t>
      </w:r>
      <w:r w:rsidR="00B413EF">
        <w:t>44812</w:t>
      </w:r>
    </w:p>
    <w:p w14:paraId="4A0728C2" w14:textId="77777777" w:rsidR="00D62F1D" w:rsidRPr="00C839D6" w:rsidRDefault="00D62F1D" w:rsidP="00C839D6">
      <w:pPr>
        <w:tabs>
          <w:tab w:val="left" w:pos="2203"/>
          <w:tab w:val="left" w:pos="5883"/>
          <w:tab w:val="left" w:pos="9513"/>
        </w:tabs>
        <w:spacing w:line="240" w:lineRule="auto"/>
        <w:jc w:val="left"/>
        <w:rPr>
          <w:rFonts w:cs="Arial"/>
          <w:szCs w:val="22"/>
        </w:rPr>
      </w:pPr>
    </w:p>
    <w:p w14:paraId="0FB37FA2" w14:textId="77777777" w:rsidR="006F585A" w:rsidRDefault="000E04D5" w:rsidP="00553292">
      <w:pPr>
        <w:tabs>
          <w:tab w:val="left" w:pos="2203"/>
          <w:tab w:val="left" w:pos="5883"/>
          <w:tab w:val="left" w:pos="9513"/>
        </w:tabs>
        <w:spacing w:line="240" w:lineRule="auto"/>
        <w:rPr>
          <w:rFonts w:ascii="Helvetica" w:hAnsi="Helvetica" w:cs="Helvetica"/>
          <w:color w:val="333333"/>
          <w:sz w:val="19"/>
          <w:szCs w:val="19"/>
          <w:lang w:val="en"/>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r w:rsidR="000F1B90" w:rsidRPr="000F1B90">
        <w:rPr>
          <w:rFonts w:ascii="Helvetica" w:hAnsi="Helvetica" w:cs="Helvetica"/>
          <w:color w:val="333333"/>
          <w:sz w:val="19"/>
          <w:szCs w:val="19"/>
          <w:lang w:val="en"/>
        </w:rPr>
        <w:t xml:space="preserve"> </w:t>
      </w:r>
    </w:p>
    <w:p w14:paraId="74342591" w14:textId="77777777" w:rsidR="006F585A" w:rsidRDefault="006F585A" w:rsidP="00553292">
      <w:pPr>
        <w:tabs>
          <w:tab w:val="left" w:pos="2203"/>
          <w:tab w:val="left" w:pos="5883"/>
          <w:tab w:val="left" w:pos="9513"/>
        </w:tabs>
        <w:spacing w:line="240" w:lineRule="auto"/>
        <w:rPr>
          <w:rFonts w:cs="Arial"/>
          <w:color w:val="333333"/>
          <w:szCs w:val="22"/>
          <w:lang w:val="en"/>
        </w:rPr>
      </w:pPr>
    </w:p>
    <w:p w14:paraId="30B77476" w14:textId="5B9E1D67" w:rsidR="00982CD6" w:rsidRDefault="005415CC" w:rsidP="00982CD6">
      <w:pPr>
        <w:tabs>
          <w:tab w:val="left" w:pos="2203"/>
          <w:tab w:val="left" w:pos="5883"/>
          <w:tab w:val="left" w:pos="9513"/>
        </w:tabs>
        <w:spacing w:line="240" w:lineRule="auto"/>
        <w:rPr>
          <w:rStyle w:val="Strong"/>
          <w:rFonts w:cs="Arial"/>
          <w:b w:val="0"/>
          <w:bCs w:val="0"/>
          <w:szCs w:val="22"/>
          <w:bdr w:val="none" w:sz="0" w:space="0" w:color="auto" w:frame="1"/>
          <w:shd w:val="clear" w:color="auto" w:fill="FFFFFF"/>
        </w:rPr>
      </w:pPr>
      <w:r w:rsidRPr="005415CC">
        <w:rPr>
          <w:rFonts w:cs="Arial"/>
          <w:szCs w:val="22"/>
          <w:shd w:val="clear" w:color="auto" w:fill="FFFFFF"/>
        </w:rPr>
        <w:t>PROPOSED SINGLE STOREY REAR EXTENSION AT</w:t>
      </w:r>
      <w:r w:rsidRPr="005415CC">
        <w:rPr>
          <w:rFonts w:cs="Arial"/>
          <w:b/>
          <w:bCs/>
          <w:szCs w:val="22"/>
          <w:shd w:val="clear" w:color="auto" w:fill="FFFFFF"/>
        </w:rPr>
        <w:t xml:space="preserve"> </w:t>
      </w:r>
      <w:r w:rsidRPr="005415CC">
        <w:rPr>
          <w:rStyle w:val="Strong"/>
          <w:rFonts w:cs="Arial"/>
          <w:b w:val="0"/>
          <w:bCs w:val="0"/>
          <w:szCs w:val="22"/>
          <w:bdr w:val="none" w:sz="0" w:space="0" w:color="auto" w:frame="1"/>
          <w:shd w:val="clear" w:color="auto" w:fill="FFFFFF"/>
        </w:rPr>
        <w:t>OLD EAVES HALL</w:t>
      </w:r>
      <w:r>
        <w:rPr>
          <w:rStyle w:val="Strong"/>
          <w:rFonts w:cs="Arial"/>
          <w:b w:val="0"/>
          <w:bCs w:val="0"/>
          <w:szCs w:val="22"/>
          <w:bdr w:val="none" w:sz="0" w:space="0" w:color="auto" w:frame="1"/>
          <w:shd w:val="clear" w:color="auto" w:fill="FFFFFF"/>
        </w:rPr>
        <w:t>,</w:t>
      </w:r>
      <w:r w:rsidRPr="005415CC">
        <w:rPr>
          <w:rStyle w:val="Strong"/>
          <w:rFonts w:cs="Arial"/>
          <w:b w:val="0"/>
          <w:bCs w:val="0"/>
          <w:szCs w:val="22"/>
          <w:bdr w:val="none" w:sz="0" w:space="0" w:color="auto" w:frame="1"/>
          <w:shd w:val="clear" w:color="auto" w:fill="FFFFFF"/>
        </w:rPr>
        <w:t xml:space="preserve"> WADDINGTON ROAD</w:t>
      </w:r>
      <w:r>
        <w:rPr>
          <w:rStyle w:val="Strong"/>
          <w:rFonts w:cs="Arial"/>
          <w:b w:val="0"/>
          <w:bCs w:val="0"/>
          <w:szCs w:val="22"/>
          <w:bdr w:val="none" w:sz="0" w:space="0" w:color="auto" w:frame="1"/>
          <w:shd w:val="clear" w:color="auto" w:fill="FFFFFF"/>
        </w:rPr>
        <w:t>,</w:t>
      </w:r>
      <w:r w:rsidRPr="005415CC">
        <w:rPr>
          <w:rStyle w:val="Strong"/>
          <w:rFonts w:cs="Arial"/>
          <w:b w:val="0"/>
          <w:bCs w:val="0"/>
          <w:szCs w:val="22"/>
          <w:bdr w:val="none" w:sz="0" w:space="0" w:color="auto" w:frame="1"/>
          <w:shd w:val="clear" w:color="auto" w:fill="FFFFFF"/>
        </w:rPr>
        <w:t xml:space="preserve"> WEST BRADFORD BB7 3JF</w:t>
      </w:r>
    </w:p>
    <w:p w14:paraId="44EEF885" w14:textId="77777777" w:rsidR="005415CC" w:rsidRDefault="005415CC">
      <w:pPr>
        <w:spacing w:line="240" w:lineRule="auto"/>
        <w:jc w:val="left"/>
        <w:rPr>
          <w:rStyle w:val="Strong"/>
          <w:rFonts w:cs="Arial"/>
          <w:b w:val="0"/>
          <w:bCs w:val="0"/>
          <w:szCs w:val="22"/>
          <w:bdr w:val="none" w:sz="0" w:space="0" w:color="auto" w:frame="1"/>
          <w:shd w:val="clear" w:color="auto" w:fill="FFFFFF"/>
        </w:rPr>
      </w:pPr>
    </w:p>
    <w:p w14:paraId="6BDAB11E" w14:textId="77777777" w:rsidR="00B66FB1" w:rsidRDefault="00FA45E4" w:rsidP="00B66FB1">
      <w:pPr>
        <w:spacing w:line="240" w:lineRule="auto"/>
        <w:jc w:val="center"/>
        <w:rPr>
          <w:b/>
          <w:szCs w:val="22"/>
          <w:u w:val="single"/>
        </w:rPr>
      </w:pPr>
      <w:r>
        <w:rPr>
          <w:rFonts w:cs="Arial"/>
          <w:noProof/>
          <w:szCs w:val="22"/>
          <w:bdr w:val="none" w:sz="0" w:space="0" w:color="auto" w:frame="1"/>
          <w:shd w:val="clear" w:color="auto" w:fill="FFFFFF"/>
        </w:rPr>
        <w:drawing>
          <wp:inline distT="0" distB="0" distL="0" distR="0" wp14:anchorId="41D75E95" wp14:editId="209A0BCE">
            <wp:extent cx="3673075" cy="5196840"/>
            <wp:effectExtent l="0" t="0" r="381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3965" cy="5198099"/>
                    </a:xfrm>
                    <a:prstGeom prst="rect">
                      <a:avLst/>
                    </a:prstGeom>
                  </pic:spPr>
                </pic:pic>
              </a:graphicData>
            </a:graphic>
          </wp:inline>
        </w:drawing>
      </w:r>
    </w:p>
    <w:p w14:paraId="386FF826" w14:textId="77777777" w:rsidR="00B66FB1" w:rsidRDefault="00B66FB1" w:rsidP="00B66FB1">
      <w:pPr>
        <w:spacing w:line="240" w:lineRule="auto"/>
        <w:rPr>
          <w:b/>
          <w:szCs w:val="22"/>
          <w:u w:val="single"/>
        </w:rPr>
      </w:pPr>
    </w:p>
    <w:p w14:paraId="3104BF74" w14:textId="77777777" w:rsidR="00B66FB1" w:rsidRDefault="00B66FB1" w:rsidP="00B66FB1">
      <w:pPr>
        <w:spacing w:line="240" w:lineRule="auto"/>
        <w:rPr>
          <w:b/>
          <w:szCs w:val="22"/>
          <w:u w:val="single"/>
        </w:rPr>
      </w:pPr>
    </w:p>
    <w:p w14:paraId="7059789A" w14:textId="77777777" w:rsidR="00B66FB1" w:rsidRDefault="00B66FB1" w:rsidP="00B66FB1">
      <w:pPr>
        <w:spacing w:line="240" w:lineRule="auto"/>
        <w:rPr>
          <w:b/>
          <w:szCs w:val="22"/>
          <w:u w:val="single"/>
        </w:rPr>
      </w:pPr>
    </w:p>
    <w:p w14:paraId="04499705" w14:textId="1E319CCF" w:rsidR="000E04D5" w:rsidRPr="00B66FB1" w:rsidRDefault="000E04D5" w:rsidP="00B66FB1">
      <w:pPr>
        <w:spacing w:line="240" w:lineRule="auto"/>
        <w:rPr>
          <w:rFonts w:cs="Arial"/>
          <w:szCs w:val="22"/>
          <w:bdr w:val="none" w:sz="0" w:space="0" w:color="auto" w:frame="1"/>
          <w:shd w:val="clear" w:color="auto" w:fill="FFFFFF"/>
        </w:rPr>
      </w:pPr>
      <w:r w:rsidRPr="00C839D6">
        <w:rPr>
          <w:b/>
          <w:szCs w:val="22"/>
          <w:u w:val="single"/>
        </w:rPr>
        <w:t>CONSULTEE RESPONSES/ REPRESENTATIONS MADE:</w:t>
      </w:r>
    </w:p>
    <w:p w14:paraId="16334B39" w14:textId="77777777" w:rsidR="000E04D5" w:rsidRPr="00C839D6" w:rsidRDefault="000E04D5" w:rsidP="00C839D6">
      <w:pPr>
        <w:spacing w:line="240" w:lineRule="auto"/>
        <w:rPr>
          <w:b/>
          <w:szCs w:val="22"/>
        </w:rPr>
      </w:pPr>
    </w:p>
    <w:p w14:paraId="48D98A38" w14:textId="0A0A0CB5" w:rsidR="005D4540" w:rsidRDefault="00E1435F" w:rsidP="00C839D6">
      <w:pPr>
        <w:spacing w:line="240" w:lineRule="auto"/>
        <w:rPr>
          <w:b/>
          <w:szCs w:val="22"/>
        </w:rPr>
      </w:pPr>
      <w:r>
        <w:rPr>
          <w:b/>
          <w:szCs w:val="22"/>
        </w:rPr>
        <w:t>PARISH</w:t>
      </w:r>
      <w:r w:rsidR="000E04D5" w:rsidRPr="00C839D6">
        <w:rPr>
          <w:b/>
          <w:szCs w:val="22"/>
        </w:rPr>
        <w:t xml:space="preserve"> COUNCIL:</w:t>
      </w:r>
      <w:r w:rsidR="00BE499B">
        <w:rPr>
          <w:b/>
          <w:szCs w:val="22"/>
        </w:rPr>
        <w:t xml:space="preserve"> </w:t>
      </w:r>
    </w:p>
    <w:p w14:paraId="5C986F3E" w14:textId="77777777" w:rsidR="005D4540" w:rsidRDefault="005D4540" w:rsidP="00C839D6">
      <w:pPr>
        <w:spacing w:line="240" w:lineRule="auto"/>
        <w:rPr>
          <w:szCs w:val="22"/>
        </w:rPr>
      </w:pPr>
    </w:p>
    <w:p w14:paraId="5EF082C0" w14:textId="7BCAE45A" w:rsidR="007D22E7" w:rsidRPr="002B565E" w:rsidRDefault="00B413EF" w:rsidP="00C839D6">
      <w:pPr>
        <w:spacing w:line="240" w:lineRule="auto"/>
        <w:rPr>
          <w:szCs w:val="22"/>
        </w:rPr>
      </w:pPr>
      <w:r>
        <w:t>No observations received at time of preparing this report</w:t>
      </w:r>
    </w:p>
    <w:p w14:paraId="76A83D6C" w14:textId="52E3DF63" w:rsidR="009073FF" w:rsidRDefault="009073FF" w:rsidP="00F809FD">
      <w:pPr>
        <w:autoSpaceDE w:val="0"/>
        <w:autoSpaceDN w:val="0"/>
        <w:adjustRightInd w:val="0"/>
        <w:spacing w:line="240" w:lineRule="auto"/>
        <w:rPr>
          <w:rFonts w:cs="Arial"/>
          <w:szCs w:val="22"/>
          <w:lang w:eastAsia="en-GB"/>
        </w:rPr>
      </w:pPr>
    </w:p>
    <w:p w14:paraId="0AFDBE6C" w14:textId="77777777" w:rsidR="00B66FB1" w:rsidRDefault="00B66FB1" w:rsidP="00F809FD">
      <w:pPr>
        <w:autoSpaceDE w:val="0"/>
        <w:autoSpaceDN w:val="0"/>
        <w:adjustRightInd w:val="0"/>
        <w:spacing w:line="240" w:lineRule="auto"/>
        <w:rPr>
          <w:rFonts w:cs="Arial"/>
          <w:szCs w:val="22"/>
          <w:lang w:eastAsia="en-GB"/>
        </w:rPr>
      </w:pPr>
    </w:p>
    <w:p w14:paraId="2F493FC9" w14:textId="7012379A" w:rsidR="000E04D5" w:rsidRPr="00C839D6" w:rsidRDefault="000E04D5" w:rsidP="00C839D6">
      <w:pPr>
        <w:spacing w:line="240" w:lineRule="auto"/>
        <w:jc w:val="left"/>
        <w:rPr>
          <w:rFonts w:cs="Arial"/>
          <w:b/>
          <w:szCs w:val="22"/>
        </w:rPr>
      </w:pPr>
      <w:r w:rsidRPr="00C839D6">
        <w:rPr>
          <w:rFonts w:cs="Arial"/>
          <w:b/>
          <w:szCs w:val="22"/>
        </w:rPr>
        <w:lastRenderedPageBreak/>
        <w:t>ADDITIONAL REPRESENTATIONS:</w:t>
      </w:r>
    </w:p>
    <w:p w14:paraId="2820DD0F" w14:textId="77777777" w:rsidR="00580606" w:rsidRDefault="00580606" w:rsidP="00580606">
      <w:pPr>
        <w:spacing w:line="240" w:lineRule="auto"/>
        <w:rPr>
          <w:lang w:eastAsia="en-GB"/>
        </w:rPr>
      </w:pPr>
    </w:p>
    <w:p w14:paraId="0FCD5687" w14:textId="7C46C1DE" w:rsidR="003E6A17" w:rsidRPr="000B769A" w:rsidRDefault="00D55A7F" w:rsidP="000B769A">
      <w:pPr>
        <w:spacing w:line="240" w:lineRule="auto"/>
        <w:rPr>
          <w:rFonts w:cs="Arial"/>
          <w:szCs w:val="22"/>
          <w:lang w:eastAsia="en-GB"/>
        </w:rPr>
      </w:pPr>
      <w:r>
        <w:rPr>
          <w:rFonts w:cs="Arial"/>
          <w:szCs w:val="22"/>
          <w:lang w:eastAsia="en-GB"/>
        </w:rPr>
        <w:t>None</w:t>
      </w:r>
    </w:p>
    <w:p w14:paraId="537D36DC" w14:textId="77777777" w:rsidR="00CB4DE5" w:rsidRDefault="00CB4DE5" w:rsidP="001B0F69">
      <w:pPr>
        <w:spacing w:line="240" w:lineRule="auto"/>
        <w:rPr>
          <w:lang w:eastAsia="en-GB"/>
        </w:rPr>
      </w:pPr>
    </w:p>
    <w:p w14:paraId="05AE6A25" w14:textId="77777777" w:rsidR="004E3A50" w:rsidRDefault="00E4241A" w:rsidP="00E4241A">
      <w:pPr>
        <w:pStyle w:val="PLANNING"/>
      </w:pPr>
      <w:r>
        <w:t>1.</w:t>
      </w:r>
      <w:r>
        <w:tab/>
      </w:r>
      <w:r w:rsidR="004E3A50" w:rsidRPr="007772B4">
        <w:rPr>
          <w:b/>
          <w:u w:val="single"/>
        </w:rPr>
        <w:t>Site Description and Surrounding Area</w:t>
      </w:r>
    </w:p>
    <w:p w14:paraId="0F2AC737" w14:textId="77777777" w:rsidR="00E4241A" w:rsidRDefault="00E4241A" w:rsidP="00E4241A">
      <w:pPr>
        <w:pStyle w:val="PLANNING"/>
      </w:pPr>
    </w:p>
    <w:p w14:paraId="04434335" w14:textId="68C419D3" w:rsidR="00036DFA" w:rsidRDefault="00036DFA" w:rsidP="009E7EFB">
      <w:pPr>
        <w:pStyle w:val="PLANNING"/>
        <w:numPr>
          <w:ilvl w:val="1"/>
          <w:numId w:val="32"/>
        </w:numPr>
        <w:rPr>
          <w:rFonts w:cs="Arial"/>
          <w:bCs/>
        </w:rPr>
      </w:pPr>
      <w:r w:rsidRPr="004636E2">
        <w:rPr>
          <w:rFonts w:cs="Arial"/>
          <w:bCs/>
        </w:rPr>
        <w:t xml:space="preserve">The site </w:t>
      </w:r>
      <w:r>
        <w:rPr>
          <w:rFonts w:cs="Arial"/>
          <w:bCs/>
        </w:rPr>
        <w:t xml:space="preserve">is </w:t>
      </w:r>
      <w:r w:rsidR="00D55A7F">
        <w:rPr>
          <w:rFonts w:cs="Arial"/>
          <w:bCs/>
        </w:rPr>
        <w:t>a</w:t>
      </w:r>
      <w:r w:rsidR="00CE1175">
        <w:rPr>
          <w:rFonts w:cs="Arial"/>
          <w:bCs/>
        </w:rPr>
        <w:t xml:space="preserve">n isolated dwelling situated within the Forest </w:t>
      </w:r>
      <w:r w:rsidR="00AD4E56">
        <w:rPr>
          <w:rFonts w:cs="Arial"/>
          <w:bCs/>
        </w:rPr>
        <w:t>of</w:t>
      </w:r>
      <w:r w:rsidR="00CE1175">
        <w:rPr>
          <w:rFonts w:cs="Arial"/>
          <w:bCs/>
        </w:rPr>
        <w:t xml:space="preserve"> Bowland AONB.</w:t>
      </w:r>
      <w:r w:rsidR="00AD4E56">
        <w:rPr>
          <w:rFonts w:cs="Arial"/>
          <w:bCs/>
        </w:rPr>
        <w:t xml:space="preserve"> </w:t>
      </w:r>
      <w:r w:rsidR="00CE1175">
        <w:rPr>
          <w:rFonts w:cs="Arial"/>
          <w:bCs/>
        </w:rPr>
        <w:t xml:space="preserve">The boundary of the site adjoins the curtilage of </w:t>
      </w:r>
      <w:r w:rsidR="00AD4E56">
        <w:rPr>
          <w:rFonts w:cs="Arial"/>
          <w:bCs/>
        </w:rPr>
        <w:t>Owl cottage</w:t>
      </w:r>
      <w:r w:rsidR="00CE1175">
        <w:rPr>
          <w:rFonts w:cs="Arial"/>
          <w:bCs/>
        </w:rPr>
        <w:t xml:space="preserve"> a Grade 2 listed building  and the land to the rear is open countryside. The main building is predominantly constructed of natural stone and a blue slate roof. There is an existing timber outbuilding at the rear of the building. </w:t>
      </w:r>
      <w:r w:rsidRPr="004636E2">
        <w:rPr>
          <w:rFonts w:cs="Arial"/>
          <w:bCs/>
        </w:rPr>
        <w:t xml:space="preserve"> </w:t>
      </w:r>
    </w:p>
    <w:p w14:paraId="23A63CFA" w14:textId="77777777" w:rsidR="009E7EFB" w:rsidRPr="00DA7FF0" w:rsidRDefault="009E7EFB" w:rsidP="009E7EFB">
      <w:pPr>
        <w:pStyle w:val="PLANNING"/>
        <w:rPr>
          <w:rFonts w:cs="Arial"/>
          <w:szCs w:val="22"/>
        </w:rPr>
      </w:pPr>
    </w:p>
    <w:p w14:paraId="2375E94D" w14:textId="77777777" w:rsidR="00036DFA" w:rsidRPr="00DA7FF0" w:rsidRDefault="00036DFA" w:rsidP="00036DFA">
      <w:pPr>
        <w:pStyle w:val="PLANNING"/>
        <w:rPr>
          <w:rFonts w:cs="Arial"/>
          <w:szCs w:val="22"/>
        </w:rPr>
      </w:pPr>
      <w:r w:rsidRPr="00DA7FF0">
        <w:rPr>
          <w:rFonts w:cs="Arial"/>
          <w:szCs w:val="22"/>
        </w:rPr>
        <w:t>2.</w:t>
      </w:r>
      <w:r w:rsidRPr="00DA7FF0">
        <w:rPr>
          <w:rFonts w:cs="Arial"/>
          <w:szCs w:val="22"/>
        </w:rPr>
        <w:tab/>
      </w:r>
      <w:r w:rsidRPr="00DA7FF0">
        <w:rPr>
          <w:rFonts w:cs="Arial"/>
          <w:b/>
          <w:szCs w:val="22"/>
          <w:u w:val="single"/>
        </w:rPr>
        <w:t>Proposed Development for which consent is sought</w:t>
      </w:r>
    </w:p>
    <w:p w14:paraId="7D83E66B" w14:textId="77777777" w:rsidR="00036DFA" w:rsidRPr="00DA7FF0" w:rsidRDefault="00036DFA" w:rsidP="00036DFA">
      <w:pPr>
        <w:pStyle w:val="PLANNING"/>
        <w:rPr>
          <w:rFonts w:cs="Arial"/>
          <w:szCs w:val="22"/>
        </w:rPr>
      </w:pPr>
    </w:p>
    <w:p w14:paraId="482B8098" w14:textId="1D517B06" w:rsidR="00B35022" w:rsidRDefault="00036DFA" w:rsidP="005D4540">
      <w:pPr>
        <w:pStyle w:val="PLANNING"/>
      </w:pPr>
      <w:r w:rsidRPr="00DA7FF0">
        <w:t>2.1</w:t>
      </w:r>
      <w:r w:rsidRPr="00DA7FF0">
        <w:tab/>
      </w:r>
      <w:r w:rsidR="00B35022">
        <w:t>The development</w:t>
      </w:r>
      <w:r w:rsidR="00841656">
        <w:t xml:space="preserve"> </w:t>
      </w:r>
      <w:r w:rsidR="00CE1175">
        <w:t xml:space="preserve">includes the removal of an existing timber shed and dog kennels to the rear of the property which is to be replaced by a single storey extension is proposed to provide kitchen and dining area. </w:t>
      </w:r>
      <w:r w:rsidR="00841656">
        <w:t xml:space="preserve">The proposal </w:t>
      </w:r>
      <w:r w:rsidR="00CE1175">
        <w:t xml:space="preserve">is </w:t>
      </w:r>
      <w:r w:rsidR="00AD4E56">
        <w:t>approximately 9</w:t>
      </w:r>
      <w:r w:rsidR="00545185">
        <w:t xml:space="preserve">m by </w:t>
      </w:r>
      <w:r w:rsidR="00CE1175">
        <w:t>7</w:t>
      </w:r>
      <w:r w:rsidR="00AD4E56">
        <w:t>m and</w:t>
      </w:r>
      <w:r w:rsidR="00841656">
        <w:t xml:space="preserve"> </w:t>
      </w:r>
      <w:r w:rsidR="008A29D0">
        <w:t>has a pitched roof of a maximum height of 4.9m.</w:t>
      </w:r>
    </w:p>
    <w:p w14:paraId="18D7BF36" w14:textId="77777777" w:rsidR="008A29D0" w:rsidRDefault="008A29D0" w:rsidP="005D4540">
      <w:pPr>
        <w:pStyle w:val="PLANNING"/>
      </w:pPr>
    </w:p>
    <w:p w14:paraId="0A42FA78" w14:textId="69A897C1" w:rsidR="00F91681" w:rsidRDefault="00E55661" w:rsidP="005D4540">
      <w:pPr>
        <w:pStyle w:val="PLANNING"/>
        <w:rPr>
          <w:szCs w:val="22"/>
        </w:rPr>
      </w:pPr>
      <w:r>
        <w:rPr>
          <w:szCs w:val="22"/>
        </w:rPr>
        <w:t>2</w:t>
      </w:r>
      <w:r w:rsidR="00B35022">
        <w:rPr>
          <w:szCs w:val="22"/>
        </w:rPr>
        <w:t xml:space="preserve">.2 </w:t>
      </w:r>
      <w:r w:rsidR="005D4540">
        <w:rPr>
          <w:szCs w:val="22"/>
        </w:rPr>
        <w:tab/>
      </w:r>
      <w:r w:rsidR="00B35022">
        <w:rPr>
          <w:szCs w:val="22"/>
        </w:rPr>
        <w:t xml:space="preserve">The </w:t>
      </w:r>
      <w:r w:rsidR="008A29D0">
        <w:rPr>
          <w:szCs w:val="22"/>
        </w:rPr>
        <w:t xml:space="preserve">building is on the area of the </w:t>
      </w:r>
      <w:r w:rsidR="00AD4E56">
        <w:rPr>
          <w:szCs w:val="22"/>
        </w:rPr>
        <w:t>existing shed</w:t>
      </w:r>
      <w:r w:rsidR="008A29D0">
        <w:rPr>
          <w:szCs w:val="22"/>
        </w:rPr>
        <w:t xml:space="preserve"> and the design </w:t>
      </w:r>
      <w:r w:rsidR="00AD4E56">
        <w:rPr>
          <w:szCs w:val="22"/>
        </w:rPr>
        <w:t>includes a</w:t>
      </w:r>
      <w:r w:rsidR="008A29D0">
        <w:rPr>
          <w:szCs w:val="22"/>
        </w:rPr>
        <w:t xml:space="preserve"> </w:t>
      </w:r>
      <w:r w:rsidR="00AD4E56">
        <w:rPr>
          <w:szCs w:val="22"/>
        </w:rPr>
        <w:t>high-level</w:t>
      </w:r>
      <w:r w:rsidR="008A29D0">
        <w:rPr>
          <w:szCs w:val="22"/>
        </w:rPr>
        <w:t xml:space="preserve"> </w:t>
      </w:r>
      <w:r w:rsidR="00AD4E56">
        <w:rPr>
          <w:szCs w:val="22"/>
        </w:rPr>
        <w:t>glass</w:t>
      </w:r>
      <w:r w:rsidR="008A29D0">
        <w:rPr>
          <w:szCs w:val="22"/>
        </w:rPr>
        <w:t xml:space="preserve"> window on the north east elevation as well </w:t>
      </w:r>
      <w:r w:rsidR="00AD4E56">
        <w:rPr>
          <w:szCs w:val="22"/>
        </w:rPr>
        <w:t>as the north</w:t>
      </w:r>
      <w:r w:rsidR="008A29D0">
        <w:rPr>
          <w:szCs w:val="22"/>
        </w:rPr>
        <w:t xml:space="preserve"> west elevation. The </w:t>
      </w:r>
      <w:r w:rsidR="00AD4E56">
        <w:rPr>
          <w:szCs w:val="22"/>
        </w:rPr>
        <w:t>extension</w:t>
      </w:r>
      <w:r w:rsidR="008A29D0">
        <w:rPr>
          <w:szCs w:val="22"/>
        </w:rPr>
        <w:t xml:space="preserve"> is predominantly stone with blue slate roof.</w:t>
      </w:r>
      <w:r w:rsidR="00EE2DBB" w:rsidRPr="00DA7FF0">
        <w:rPr>
          <w:szCs w:val="22"/>
        </w:rPr>
        <w:t xml:space="preserve"> </w:t>
      </w:r>
    </w:p>
    <w:p w14:paraId="615D3508" w14:textId="77777777" w:rsidR="00A61574" w:rsidRPr="00C839D6" w:rsidRDefault="00A61574" w:rsidP="006711A0">
      <w:pPr>
        <w:pStyle w:val="PLANNING"/>
        <w:rPr>
          <w:szCs w:val="22"/>
        </w:rPr>
      </w:pPr>
    </w:p>
    <w:p w14:paraId="4FC84DAB" w14:textId="77777777" w:rsidR="00586B93" w:rsidRPr="00C839D6" w:rsidRDefault="00E4241A" w:rsidP="00E4241A">
      <w:pPr>
        <w:pStyle w:val="PLANNING"/>
      </w:pPr>
      <w:r>
        <w:t>3.</w:t>
      </w:r>
      <w:r>
        <w:tab/>
      </w:r>
      <w:r w:rsidR="00586B93" w:rsidRPr="00E4241A">
        <w:rPr>
          <w:b/>
          <w:u w:val="single"/>
        </w:rPr>
        <w:t>Relevant Planning History</w:t>
      </w:r>
    </w:p>
    <w:p w14:paraId="52588A30" w14:textId="77777777" w:rsidR="00586B93" w:rsidRPr="00C839D6" w:rsidRDefault="00586B93" w:rsidP="00E4241A">
      <w:pPr>
        <w:pStyle w:val="PLANNING"/>
      </w:pPr>
    </w:p>
    <w:p w14:paraId="29BA30F3" w14:textId="52487BF9" w:rsidR="00115EBE" w:rsidRPr="00B46521" w:rsidRDefault="007772B4" w:rsidP="006711A0">
      <w:pPr>
        <w:pStyle w:val="PLANNING"/>
        <w:rPr>
          <w:szCs w:val="22"/>
        </w:rPr>
      </w:pPr>
      <w:r w:rsidRPr="00CC0402">
        <w:rPr>
          <w:szCs w:val="22"/>
        </w:rPr>
        <w:tab/>
      </w:r>
      <w:r w:rsidR="00F91681">
        <w:rPr>
          <w:szCs w:val="22"/>
        </w:rPr>
        <w:t>3/</w:t>
      </w:r>
      <w:r w:rsidR="008A29D0">
        <w:rPr>
          <w:szCs w:val="22"/>
        </w:rPr>
        <w:t>2020</w:t>
      </w:r>
      <w:r w:rsidR="00F91681">
        <w:rPr>
          <w:szCs w:val="22"/>
        </w:rPr>
        <w:t>/0</w:t>
      </w:r>
      <w:r w:rsidR="009E7EFB">
        <w:rPr>
          <w:szCs w:val="22"/>
        </w:rPr>
        <w:t>3</w:t>
      </w:r>
      <w:r w:rsidR="008A29D0">
        <w:rPr>
          <w:szCs w:val="22"/>
        </w:rPr>
        <w:t>86</w:t>
      </w:r>
      <w:r w:rsidR="00F91681">
        <w:rPr>
          <w:szCs w:val="22"/>
        </w:rPr>
        <w:t xml:space="preserve">- </w:t>
      </w:r>
      <w:r w:rsidR="009E7EFB">
        <w:rPr>
          <w:szCs w:val="22"/>
        </w:rPr>
        <w:t xml:space="preserve">New </w:t>
      </w:r>
      <w:r w:rsidR="008A29D0">
        <w:rPr>
          <w:szCs w:val="22"/>
        </w:rPr>
        <w:t>attached double garage and elevational changes.</w:t>
      </w:r>
      <w:r w:rsidR="00AD4E56">
        <w:rPr>
          <w:szCs w:val="22"/>
        </w:rPr>
        <w:t xml:space="preserve"> Approved with conditions</w:t>
      </w:r>
    </w:p>
    <w:p w14:paraId="66F4A820" w14:textId="77777777" w:rsidR="00D37928" w:rsidRPr="00C839D6" w:rsidRDefault="005C5369" w:rsidP="00C839D6">
      <w:pPr>
        <w:pStyle w:val="PLANNING"/>
        <w:tabs>
          <w:tab w:val="left" w:pos="7233"/>
        </w:tabs>
        <w:rPr>
          <w:szCs w:val="22"/>
        </w:rPr>
      </w:pPr>
      <w:r w:rsidRPr="00C839D6">
        <w:rPr>
          <w:szCs w:val="22"/>
        </w:rPr>
        <w:tab/>
      </w:r>
    </w:p>
    <w:p w14:paraId="52E2C943" w14:textId="77777777" w:rsidR="00591BEC" w:rsidRPr="00C839D6" w:rsidRDefault="00E4241A" w:rsidP="00E4241A">
      <w:pPr>
        <w:pStyle w:val="PLANNING"/>
      </w:pPr>
      <w:r>
        <w:t>4.</w:t>
      </w:r>
      <w:r>
        <w:tab/>
      </w:r>
      <w:r w:rsidR="0023527A" w:rsidRPr="00E4241A">
        <w:rPr>
          <w:b/>
          <w:u w:val="single"/>
        </w:rPr>
        <w:t>Relevant Policies</w:t>
      </w:r>
    </w:p>
    <w:p w14:paraId="42CC222C" w14:textId="55C4F24A" w:rsidR="00EE2DBB" w:rsidRDefault="00E4241A" w:rsidP="009E7EFB">
      <w:pPr>
        <w:pStyle w:val="Default"/>
        <w:rPr>
          <w:sz w:val="22"/>
          <w:szCs w:val="22"/>
        </w:rPr>
      </w:pPr>
      <w:r>
        <w:tab/>
      </w:r>
      <w:r w:rsidR="00EE2DBB">
        <w:rPr>
          <w:sz w:val="22"/>
          <w:szCs w:val="22"/>
        </w:rPr>
        <w:t xml:space="preserve"> </w:t>
      </w:r>
    </w:p>
    <w:p w14:paraId="655662EC" w14:textId="2EA1D629" w:rsidR="00EE2DBB" w:rsidRDefault="005D4540" w:rsidP="009E7EFB">
      <w:pPr>
        <w:pStyle w:val="Default"/>
        <w:rPr>
          <w:sz w:val="22"/>
          <w:szCs w:val="22"/>
        </w:rPr>
      </w:pPr>
      <w:r>
        <w:rPr>
          <w:sz w:val="22"/>
          <w:szCs w:val="22"/>
        </w:rPr>
        <w:tab/>
      </w:r>
      <w:r w:rsidR="00EE2DBB">
        <w:rPr>
          <w:sz w:val="22"/>
          <w:szCs w:val="22"/>
        </w:rPr>
        <w:t xml:space="preserve">Policy DMG1: General Considerations. </w:t>
      </w:r>
      <w:r>
        <w:rPr>
          <w:sz w:val="22"/>
          <w:szCs w:val="22"/>
        </w:rPr>
        <w:tab/>
      </w:r>
    </w:p>
    <w:p w14:paraId="3E1DE342" w14:textId="77777777" w:rsidR="00EE2DBB" w:rsidRDefault="005D4540" w:rsidP="00EE2DBB">
      <w:pPr>
        <w:pStyle w:val="Default"/>
        <w:rPr>
          <w:sz w:val="22"/>
          <w:szCs w:val="22"/>
        </w:rPr>
      </w:pPr>
      <w:r>
        <w:rPr>
          <w:sz w:val="22"/>
          <w:szCs w:val="22"/>
        </w:rPr>
        <w:tab/>
      </w:r>
      <w:r w:rsidR="00EE2DBB">
        <w:rPr>
          <w:sz w:val="22"/>
          <w:szCs w:val="22"/>
        </w:rPr>
        <w:t xml:space="preserve">Policy DME4: Protecting Heritage Assets </w:t>
      </w:r>
    </w:p>
    <w:p w14:paraId="1BA4278E" w14:textId="77777777" w:rsidR="00EE2DBB" w:rsidRDefault="005D4540" w:rsidP="00EE2DBB">
      <w:pPr>
        <w:pStyle w:val="Default"/>
        <w:rPr>
          <w:sz w:val="22"/>
          <w:szCs w:val="22"/>
        </w:rPr>
      </w:pPr>
      <w:r>
        <w:rPr>
          <w:sz w:val="22"/>
          <w:szCs w:val="22"/>
        </w:rPr>
        <w:tab/>
      </w:r>
      <w:r w:rsidR="00EE2DBB">
        <w:rPr>
          <w:sz w:val="22"/>
          <w:szCs w:val="22"/>
        </w:rPr>
        <w:t xml:space="preserve">National Planning Policy Framework (NPPF) </w:t>
      </w:r>
    </w:p>
    <w:p w14:paraId="03001B54" w14:textId="68DAA839" w:rsidR="007D22E7" w:rsidRDefault="005D4540" w:rsidP="007D22E7">
      <w:pPr>
        <w:pStyle w:val="PLANNING"/>
      </w:pPr>
      <w:r>
        <w:rPr>
          <w:szCs w:val="22"/>
        </w:rPr>
        <w:tab/>
      </w:r>
      <w:r w:rsidR="007D22E7">
        <w:tab/>
      </w:r>
      <w:r w:rsidR="007F17C9">
        <w:tab/>
      </w:r>
      <w:r w:rsidR="007D22E7">
        <w:tab/>
      </w:r>
      <w:r w:rsidR="007D22E7">
        <w:tab/>
      </w:r>
    </w:p>
    <w:p w14:paraId="362517CB" w14:textId="77777777" w:rsidR="0023527A" w:rsidRDefault="00E4241A" w:rsidP="00E4241A">
      <w:pPr>
        <w:pStyle w:val="PLANNING"/>
        <w:rPr>
          <w:b/>
          <w:u w:val="single"/>
        </w:rPr>
      </w:pPr>
      <w:r>
        <w:t>5.</w:t>
      </w:r>
      <w:r>
        <w:tab/>
      </w:r>
      <w:r w:rsidR="004572A0" w:rsidRPr="00E4241A">
        <w:rPr>
          <w:b/>
          <w:u w:val="single"/>
        </w:rPr>
        <w:t>Assessment of Proposed Development</w:t>
      </w:r>
    </w:p>
    <w:p w14:paraId="480E9C04" w14:textId="77777777" w:rsidR="004572A0" w:rsidRDefault="007D15A6" w:rsidP="007F17C9">
      <w:pPr>
        <w:pStyle w:val="PLANNING"/>
        <w:rPr>
          <w:szCs w:val="22"/>
        </w:rPr>
      </w:pPr>
      <w:r>
        <w:tab/>
      </w:r>
    </w:p>
    <w:p w14:paraId="73842B0E" w14:textId="77777777" w:rsidR="007D22E7" w:rsidRDefault="007D22E7" w:rsidP="007D22E7">
      <w:pPr>
        <w:pStyle w:val="PLANNING"/>
        <w:rPr>
          <w:u w:val="single"/>
        </w:rPr>
      </w:pPr>
      <w:r>
        <w:t>5.</w:t>
      </w:r>
      <w:r w:rsidR="007F17C9">
        <w:t>1</w:t>
      </w:r>
      <w:r>
        <w:tab/>
      </w:r>
      <w:r w:rsidRPr="00EC29ED">
        <w:rPr>
          <w:u w:val="single"/>
        </w:rPr>
        <w:t>Principle</w:t>
      </w:r>
    </w:p>
    <w:p w14:paraId="77E019A6" w14:textId="77777777" w:rsidR="008573B5" w:rsidRDefault="008573B5" w:rsidP="007D22E7">
      <w:pPr>
        <w:pStyle w:val="PLANNING2"/>
      </w:pPr>
    </w:p>
    <w:p w14:paraId="24D57FC6" w14:textId="482CA07C" w:rsidR="00CD3A52" w:rsidRDefault="007D22E7" w:rsidP="007D22E7">
      <w:pPr>
        <w:pStyle w:val="PLANNING2"/>
      </w:pPr>
      <w:r>
        <w:t>5.</w:t>
      </w:r>
      <w:r w:rsidR="00E1033F">
        <w:t>1</w:t>
      </w:r>
      <w:r>
        <w:t>.1</w:t>
      </w:r>
      <w:r>
        <w:tab/>
      </w:r>
      <w:r w:rsidR="00CD43A9">
        <w:t xml:space="preserve">It is normally the case that </w:t>
      </w:r>
      <w:r w:rsidR="007F4AD0">
        <w:t xml:space="preserve">the principle of a domestic extension is acceptable subject to normal Development Management criteria having regard to residential amenity and design issues including in this instance </w:t>
      </w:r>
      <w:r w:rsidR="00AD4E56">
        <w:t>h</w:t>
      </w:r>
      <w:r w:rsidR="007F4AD0">
        <w:t>eritage issues.</w:t>
      </w:r>
    </w:p>
    <w:p w14:paraId="65A4C51D" w14:textId="77777777" w:rsidR="007F4AD0" w:rsidRPr="00136FB7" w:rsidRDefault="007F4AD0" w:rsidP="007D22E7">
      <w:pPr>
        <w:pStyle w:val="PLANNING2"/>
      </w:pPr>
    </w:p>
    <w:p w14:paraId="2D9386C1" w14:textId="77777777" w:rsidR="007D22E7" w:rsidRPr="00EC29ED" w:rsidRDefault="007D22E7" w:rsidP="007D22E7">
      <w:pPr>
        <w:pStyle w:val="PLANNING2"/>
        <w:ind w:left="0" w:firstLine="0"/>
        <w:rPr>
          <w:rFonts w:eastAsia="Frutiger-Light"/>
          <w:u w:val="single"/>
        </w:rPr>
      </w:pPr>
      <w:r>
        <w:rPr>
          <w:rFonts w:eastAsia="Frutiger-Light"/>
        </w:rPr>
        <w:t>5.</w:t>
      </w:r>
      <w:r w:rsidR="00E1033F">
        <w:rPr>
          <w:rFonts w:eastAsia="Frutiger-Light"/>
        </w:rPr>
        <w:t>2</w:t>
      </w:r>
      <w:r>
        <w:rPr>
          <w:rFonts w:eastAsia="Frutiger-Light"/>
        </w:rPr>
        <w:tab/>
      </w:r>
      <w:r w:rsidRPr="00EC29ED">
        <w:rPr>
          <w:rFonts w:eastAsia="Frutiger-Light"/>
          <w:u w:val="single"/>
        </w:rPr>
        <w:t>Highway Safety and Accessibility</w:t>
      </w:r>
    </w:p>
    <w:p w14:paraId="0FA559F5" w14:textId="77777777" w:rsidR="007D22E7" w:rsidRDefault="007D22E7" w:rsidP="007D22E7">
      <w:pPr>
        <w:pStyle w:val="PLANNING2"/>
        <w:rPr>
          <w:rFonts w:eastAsia="Frutiger-Light"/>
        </w:rPr>
      </w:pPr>
    </w:p>
    <w:p w14:paraId="548B37DC" w14:textId="72D5BDD1" w:rsidR="005D4540" w:rsidRDefault="007D22E7" w:rsidP="009E7EFB">
      <w:pPr>
        <w:pStyle w:val="PLANNING2"/>
        <w:rPr>
          <w:rFonts w:eastAsia="Frutiger-Light"/>
        </w:rPr>
      </w:pPr>
      <w:r>
        <w:rPr>
          <w:rFonts w:eastAsia="Frutiger-Light"/>
        </w:rPr>
        <w:t>5.</w:t>
      </w:r>
      <w:r w:rsidR="00E1033F">
        <w:rPr>
          <w:rFonts w:eastAsia="Frutiger-Light"/>
        </w:rPr>
        <w:t>2</w:t>
      </w:r>
      <w:r>
        <w:rPr>
          <w:rFonts w:eastAsia="Frutiger-Light"/>
        </w:rPr>
        <w:t>.1</w:t>
      </w:r>
      <w:r>
        <w:rPr>
          <w:rFonts w:eastAsia="Frutiger-Light"/>
        </w:rPr>
        <w:tab/>
      </w:r>
      <w:r w:rsidR="008A29D0">
        <w:rPr>
          <w:rFonts w:eastAsia="Frutiger-Light"/>
        </w:rPr>
        <w:t>None</w:t>
      </w:r>
      <w:r w:rsidR="009E7EFB">
        <w:rPr>
          <w:rFonts w:eastAsia="Frutiger-Light"/>
        </w:rPr>
        <w:t>.</w:t>
      </w:r>
    </w:p>
    <w:p w14:paraId="0AEDE032" w14:textId="77777777" w:rsidR="00151E07" w:rsidRDefault="00151E07" w:rsidP="009E7EFB">
      <w:pPr>
        <w:pStyle w:val="PLANNING2"/>
        <w:rPr>
          <w:rFonts w:eastAsia="Frutiger-Light"/>
        </w:rPr>
      </w:pPr>
    </w:p>
    <w:p w14:paraId="7BEACD5B" w14:textId="77777777" w:rsidR="007D22E7" w:rsidRDefault="007D22E7" w:rsidP="007D22E7">
      <w:pPr>
        <w:pStyle w:val="PLANNING"/>
        <w:rPr>
          <w:u w:val="single"/>
        </w:rPr>
      </w:pPr>
      <w:r>
        <w:t>5.</w:t>
      </w:r>
      <w:r w:rsidR="00E1033F">
        <w:t>3</w:t>
      </w:r>
      <w:r>
        <w:tab/>
      </w:r>
      <w:r w:rsidRPr="00EC29ED">
        <w:rPr>
          <w:u w:val="single"/>
        </w:rPr>
        <w:t>Design</w:t>
      </w:r>
    </w:p>
    <w:p w14:paraId="79D52579" w14:textId="77777777" w:rsidR="007D22E7" w:rsidRPr="00EC29ED" w:rsidRDefault="007D22E7" w:rsidP="007D22E7">
      <w:pPr>
        <w:pStyle w:val="PLANNING"/>
        <w:rPr>
          <w:u w:val="single"/>
        </w:rPr>
      </w:pPr>
    </w:p>
    <w:p w14:paraId="615CEE1D" w14:textId="3B91FEE4" w:rsidR="00F50607" w:rsidRDefault="007D22E7" w:rsidP="00F50607">
      <w:pPr>
        <w:pStyle w:val="PLANNING2"/>
        <w:rPr>
          <w:rFonts w:eastAsia="Frutiger-Light"/>
        </w:rPr>
      </w:pPr>
      <w:r>
        <w:rPr>
          <w:rFonts w:eastAsia="Frutiger-Light"/>
        </w:rPr>
        <w:t>5.</w:t>
      </w:r>
      <w:r w:rsidR="00E1033F">
        <w:rPr>
          <w:rFonts w:eastAsia="Frutiger-Light"/>
        </w:rPr>
        <w:t>3</w:t>
      </w:r>
      <w:r>
        <w:rPr>
          <w:rFonts w:eastAsia="Frutiger-Light"/>
        </w:rPr>
        <w:t>.1</w:t>
      </w:r>
      <w:r>
        <w:rPr>
          <w:rFonts w:eastAsia="Frutiger-Light"/>
        </w:rPr>
        <w:tab/>
      </w:r>
      <w:r w:rsidR="008A29D0">
        <w:rPr>
          <w:rFonts w:eastAsia="Frutiger-Light"/>
        </w:rPr>
        <w:t xml:space="preserve">It is considered that having regard to the location of the extension, its modest size and the removal of an existing timber outbuilding that the scheme would not have an adverse impact on the character of the existing building. It is accepted that the </w:t>
      </w:r>
      <w:r w:rsidR="008A29D0">
        <w:rPr>
          <w:rFonts w:eastAsia="Frutiger-Light"/>
        </w:rPr>
        <w:lastRenderedPageBreak/>
        <w:t xml:space="preserve">the additional height and massing would result in a bulkier </w:t>
      </w:r>
      <w:r w:rsidR="00AD4E56">
        <w:rPr>
          <w:rFonts w:eastAsia="Frutiger-Light"/>
        </w:rPr>
        <w:t>appearance on</w:t>
      </w:r>
      <w:r w:rsidR="008D3BEC">
        <w:rPr>
          <w:rFonts w:eastAsia="Frutiger-Light"/>
        </w:rPr>
        <w:t xml:space="preserve"> the rear roof </w:t>
      </w:r>
      <w:r w:rsidR="00AD4E56">
        <w:rPr>
          <w:rFonts w:eastAsia="Frutiger-Light"/>
        </w:rPr>
        <w:t>scape,</w:t>
      </w:r>
      <w:r w:rsidR="008D3BEC">
        <w:rPr>
          <w:rFonts w:eastAsia="Frutiger-Light"/>
        </w:rPr>
        <w:t xml:space="preserve"> but this is well screened and not readily visible.</w:t>
      </w:r>
      <w:r w:rsidR="00F50607">
        <w:rPr>
          <w:rFonts w:eastAsia="Frutiger-Light"/>
        </w:rPr>
        <w:t xml:space="preserve"> </w:t>
      </w:r>
    </w:p>
    <w:p w14:paraId="21F9A86E" w14:textId="3B44D1BA" w:rsidR="00F50607" w:rsidRDefault="00F50607" w:rsidP="00F50607">
      <w:pPr>
        <w:pStyle w:val="PLANNING2"/>
        <w:rPr>
          <w:rFonts w:eastAsia="Frutiger-Light"/>
        </w:rPr>
      </w:pPr>
      <w:r>
        <w:rPr>
          <w:rFonts w:eastAsia="Frutiger-Light"/>
        </w:rPr>
        <w:tab/>
      </w:r>
    </w:p>
    <w:p w14:paraId="5A2E9792" w14:textId="0456F7EC" w:rsidR="00F50607" w:rsidRDefault="00AD4E56" w:rsidP="00F50607">
      <w:pPr>
        <w:pStyle w:val="PLANNING2"/>
        <w:rPr>
          <w:rFonts w:eastAsia="Frutiger-Light"/>
        </w:rPr>
      </w:pPr>
      <w:r>
        <w:rPr>
          <w:rFonts w:eastAsia="Frutiger-Light"/>
        </w:rPr>
        <w:t>5.3.2</w:t>
      </w:r>
      <w:r>
        <w:rPr>
          <w:rFonts w:eastAsia="Frutiger-Light"/>
        </w:rPr>
        <w:tab/>
      </w:r>
      <w:r w:rsidR="00F50607">
        <w:rPr>
          <w:rFonts w:eastAsia="Frutiger-Light"/>
        </w:rPr>
        <w:t xml:space="preserve">The </w:t>
      </w:r>
      <w:r w:rsidR="008D3BEC">
        <w:rPr>
          <w:rFonts w:eastAsia="Frutiger-Light"/>
        </w:rPr>
        <w:t>extension is set back and would not be readily seen from the main elevation of the building or the wider landscape in which it is located.</w:t>
      </w:r>
    </w:p>
    <w:p w14:paraId="23C0C731" w14:textId="77777777" w:rsidR="00F50607" w:rsidRDefault="00F50607" w:rsidP="00F50607">
      <w:pPr>
        <w:pStyle w:val="PLANNING2"/>
        <w:rPr>
          <w:rFonts w:eastAsia="Frutiger-Light"/>
        </w:rPr>
      </w:pPr>
    </w:p>
    <w:p w14:paraId="16DE5D81" w14:textId="01BF5231" w:rsidR="007D22E7" w:rsidRDefault="007D22E7" w:rsidP="008573B5">
      <w:pPr>
        <w:pStyle w:val="PLANNING2"/>
        <w:ind w:left="0" w:firstLine="0"/>
        <w:rPr>
          <w:u w:val="single"/>
        </w:rPr>
      </w:pPr>
      <w:r>
        <w:t>5.</w:t>
      </w:r>
      <w:r w:rsidR="00E1033F">
        <w:t>4</w:t>
      </w:r>
      <w:r>
        <w:tab/>
      </w:r>
      <w:r w:rsidRPr="00EC29ED">
        <w:rPr>
          <w:u w:val="single"/>
        </w:rPr>
        <w:t>Heritage/Cultural</w:t>
      </w:r>
    </w:p>
    <w:p w14:paraId="6BB5E694" w14:textId="77777777" w:rsidR="007D22E7" w:rsidRPr="00EC29ED" w:rsidRDefault="007D22E7" w:rsidP="007D22E7">
      <w:pPr>
        <w:pStyle w:val="PLANNING"/>
        <w:rPr>
          <w:u w:val="single"/>
        </w:rPr>
      </w:pPr>
    </w:p>
    <w:p w14:paraId="3C5BB39D" w14:textId="150BEF2A" w:rsidR="007D22E7" w:rsidRDefault="007D22E7" w:rsidP="00312E78">
      <w:pPr>
        <w:pStyle w:val="PLANNING2"/>
      </w:pPr>
      <w:r>
        <w:t>5.</w:t>
      </w:r>
      <w:r w:rsidR="00E1033F">
        <w:t>4</w:t>
      </w:r>
      <w:r>
        <w:t>.1</w:t>
      </w:r>
      <w:r>
        <w:tab/>
      </w:r>
      <w:r w:rsidRPr="000A6CD0">
        <w:t xml:space="preserve">This proposal </w:t>
      </w:r>
      <w:r w:rsidR="008D3BEC">
        <w:t>is adjacent to</w:t>
      </w:r>
      <w:r w:rsidR="00AD4E56">
        <w:t xml:space="preserve"> </w:t>
      </w:r>
      <w:r w:rsidR="008D3BEC">
        <w:t xml:space="preserve">a listed building but effectively screened by existing landscape and </w:t>
      </w:r>
      <w:r w:rsidR="00AD4E56">
        <w:t xml:space="preserve">it is </w:t>
      </w:r>
      <w:r w:rsidR="008D3BEC">
        <w:t xml:space="preserve">not considered to have an impact on the setting of the </w:t>
      </w:r>
      <w:r w:rsidR="00AD4E56">
        <w:t>Listed</w:t>
      </w:r>
      <w:r w:rsidR="008D3BEC">
        <w:t xml:space="preserve"> building.</w:t>
      </w:r>
    </w:p>
    <w:p w14:paraId="2506693A" w14:textId="77777777" w:rsidR="001D4AEB" w:rsidRDefault="001D4AEB" w:rsidP="00312E78">
      <w:pPr>
        <w:pStyle w:val="PLANNING2"/>
      </w:pPr>
    </w:p>
    <w:p w14:paraId="032F7DAC" w14:textId="77777777" w:rsidR="007D22E7" w:rsidRDefault="00F809FD" w:rsidP="007D22E7">
      <w:pPr>
        <w:pStyle w:val="PLANNING"/>
        <w:rPr>
          <w:rFonts w:eastAsia="Frutiger-Light"/>
          <w:u w:val="single"/>
        </w:rPr>
      </w:pPr>
      <w:r>
        <w:rPr>
          <w:rFonts w:eastAsia="Frutiger-Light"/>
        </w:rPr>
        <w:t>5.</w:t>
      </w:r>
      <w:r w:rsidR="00E1033F">
        <w:rPr>
          <w:rFonts w:eastAsia="Frutiger-Light"/>
        </w:rPr>
        <w:t>5</w:t>
      </w:r>
      <w:r w:rsidR="007D22E7">
        <w:rPr>
          <w:rFonts w:eastAsia="Frutiger-Light"/>
        </w:rPr>
        <w:tab/>
      </w:r>
      <w:r w:rsidR="007D22E7" w:rsidRPr="00EC29ED">
        <w:rPr>
          <w:rFonts w:eastAsia="Frutiger-Light"/>
          <w:u w:val="single"/>
        </w:rPr>
        <w:t>Residential Amenity/ Noise</w:t>
      </w:r>
    </w:p>
    <w:p w14:paraId="4FF4D7A5" w14:textId="77777777" w:rsidR="007D22E7" w:rsidRPr="0083368E" w:rsidRDefault="007D22E7" w:rsidP="007D22E7">
      <w:pPr>
        <w:pStyle w:val="PLANNING"/>
        <w:rPr>
          <w:rFonts w:eastAsia="Frutiger-Light"/>
        </w:rPr>
      </w:pPr>
    </w:p>
    <w:p w14:paraId="7F01BC91" w14:textId="34A78EE0" w:rsidR="001C75B8" w:rsidRDefault="00FB3EA9" w:rsidP="00765B5D">
      <w:pPr>
        <w:pStyle w:val="PLANNING2"/>
        <w:rPr>
          <w:rFonts w:eastAsia="Frutiger-Light"/>
        </w:rPr>
      </w:pPr>
      <w:r>
        <w:rPr>
          <w:rFonts w:eastAsia="Frutiger-Light"/>
        </w:rPr>
        <w:t>5.</w:t>
      </w:r>
      <w:r w:rsidR="00E1033F">
        <w:rPr>
          <w:rFonts w:eastAsia="Frutiger-Light"/>
        </w:rPr>
        <w:t>5</w:t>
      </w:r>
      <w:r w:rsidR="007D22E7">
        <w:rPr>
          <w:rFonts w:eastAsia="Frutiger-Light"/>
        </w:rPr>
        <w:t>.1</w:t>
      </w:r>
      <w:r w:rsidR="007D22E7">
        <w:rPr>
          <w:rFonts w:eastAsia="Frutiger-Light"/>
        </w:rPr>
        <w:tab/>
        <w:t>The</w:t>
      </w:r>
      <w:r w:rsidR="00FF6FEA">
        <w:rPr>
          <w:rFonts w:eastAsia="Frutiger-Light"/>
        </w:rPr>
        <w:t xml:space="preserve"> extension would not have any impac</w:t>
      </w:r>
      <w:r w:rsidR="00A148C3">
        <w:rPr>
          <w:rFonts w:eastAsia="Frutiger-Light"/>
        </w:rPr>
        <w:t>t on adjacent residential amenity in relation to overlooking or other such amenity issues.</w:t>
      </w:r>
      <w:r w:rsidR="007D22E7">
        <w:rPr>
          <w:rFonts w:eastAsia="Frutiger-Light"/>
        </w:rPr>
        <w:t xml:space="preserve"> </w:t>
      </w:r>
    </w:p>
    <w:p w14:paraId="00ABFF8A" w14:textId="77777777" w:rsidR="005E57CA" w:rsidRDefault="005E57CA" w:rsidP="00765B5D">
      <w:pPr>
        <w:pStyle w:val="PLANNING2"/>
        <w:rPr>
          <w:rFonts w:eastAsia="Frutiger-Light"/>
        </w:rPr>
      </w:pPr>
    </w:p>
    <w:p w14:paraId="61770428" w14:textId="77777777" w:rsidR="005E57CA" w:rsidRPr="005D4540" w:rsidRDefault="00197095" w:rsidP="00197095">
      <w:pPr>
        <w:pStyle w:val="PLANNING2"/>
        <w:ind w:left="0" w:firstLine="0"/>
        <w:rPr>
          <w:rFonts w:eastAsia="Frutiger-Light"/>
          <w:b/>
          <w:u w:val="single"/>
        </w:rPr>
      </w:pPr>
      <w:r w:rsidRPr="008573B5">
        <w:rPr>
          <w:rFonts w:eastAsia="Frutiger-Light"/>
          <w:bCs/>
        </w:rPr>
        <w:t>6.</w:t>
      </w:r>
      <w:r w:rsidRPr="00197095">
        <w:rPr>
          <w:rFonts w:eastAsia="Frutiger-Light"/>
          <w:b/>
        </w:rPr>
        <w:tab/>
      </w:r>
      <w:r w:rsidR="005E57CA" w:rsidRPr="005D4540">
        <w:rPr>
          <w:rFonts w:eastAsia="Frutiger-Light"/>
          <w:b/>
          <w:u w:val="single"/>
        </w:rPr>
        <w:t>Conclusion</w:t>
      </w:r>
    </w:p>
    <w:p w14:paraId="2DE7671F" w14:textId="77777777" w:rsidR="00197095" w:rsidRDefault="00197095" w:rsidP="00197095">
      <w:pPr>
        <w:pStyle w:val="PLANNING2"/>
        <w:ind w:left="0" w:firstLine="0"/>
        <w:rPr>
          <w:rFonts w:eastAsia="Frutiger-Light"/>
        </w:rPr>
      </w:pPr>
    </w:p>
    <w:p w14:paraId="216BE77B" w14:textId="2A1A4BCD" w:rsidR="00197095" w:rsidRDefault="00197095" w:rsidP="005415CC">
      <w:pPr>
        <w:pStyle w:val="PLANNING"/>
        <w:rPr>
          <w:rFonts w:eastAsia="Frutiger-Light"/>
        </w:rPr>
      </w:pPr>
      <w:r>
        <w:rPr>
          <w:rFonts w:eastAsia="Frutiger-Light"/>
        </w:rPr>
        <w:t>6.1</w:t>
      </w:r>
      <w:r w:rsidR="0046706E">
        <w:rPr>
          <w:rFonts w:eastAsia="Frutiger-Light"/>
        </w:rPr>
        <w:tab/>
      </w:r>
      <w:r w:rsidR="005443BE">
        <w:rPr>
          <w:rFonts w:eastAsia="Frutiger-Light"/>
        </w:rPr>
        <w:t>Consideration has been given to the public benefit</w:t>
      </w:r>
      <w:r w:rsidR="00A148C3">
        <w:rPr>
          <w:rFonts w:eastAsia="Frutiger-Light"/>
        </w:rPr>
        <w:t>,</w:t>
      </w:r>
      <w:r w:rsidR="008573B5">
        <w:rPr>
          <w:rFonts w:eastAsia="Frutiger-Light"/>
        </w:rPr>
        <w:t xml:space="preserve"> </w:t>
      </w:r>
      <w:r w:rsidR="00A148C3">
        <w:rPr>
          <w:rFonts w:eastAsia="Frutiger-Light"/>
        </w:rPr>
        <w:t>which is limited,</w:t>
      </w:r>
      <w:r w:rsidR="005443BE">
        <w:rPr>
          <w:rFonts w:eastAsia="Frutiger-Light"/>
        </w:rPr>
        <w:t xml:space="preserve"> and importance and </w:t>
      </w:r>
      <w:r w:rsidR="00C21F8F">
        <w:rPr>
          <w:rFonts w:eastAsia="Frutiger-Light"/>
        </w:rPr>
        <w:t>weight to the duty at Section 66 of the Planning Listed Buildings and Conservation Areas Act 1990 and it is concluded t</w:t>
      </w:r>
      <w:r w:rsidR="00A148C3">
        <w:rPr>
          <w:rFonts w:eastAsia="Frutiger-Light"/>
        </w:rPr>
        <w:t>o have an acceptable impact.</w:t>
      </w:r>
    </w:p>
    <w:p w14:paraId="439C1DA5" w14:textId="77777777" w:rsidR="001A0AA2" w:rsidRDefault="001A0AA2" w:rsidP="007D22E7">
      <w:pPr>
        <w:pStyle w:val="PLANNING"/>
      </w:pPr>
    </w:p>
    <w:p w14:paraId="572A131D" w14:textId="765C23AA" w:rsidR="00DA41D9" w:rsidRDefault="00705699" w:rsidP="005D4540">
      <w:pPr>
        <w:pStyle w:val="ListParagraph"/>
        <w:suppressAutoHyphens w:val="0"/>
        <w:spacing w:line="240" w:lineRule="auto"/>
        <w:ind w:left="0"/>
        <w:contextualSpacing/>
        <w:rPr>
          <w:sz w:val="22"/>
          <w:szCs w:val="22"/>
        </w:rPr>
      </w:pPr>
      <w:r w:rsidRPr="005D4540">
        <w:rPr>
          <w:b/>
          <w:sz w:val="22"/>
          <w:szCs w:val="22"/>
        </w:rPr>
        <w:t xml:space="preserve">RECOMMENDED: </w:t>
      </w:r>
      <w:r w:rsidR="008D3BEC">
        <w:rPr>
          <w:szCs w:val="22"/>
        </w:rPr>
        <w:t xml:space="preserve">the application be DEFERRED and DELEGATED to the Director of Economic Development to await the </w:t>
      </w:r>
      <w:r w:rsidR="00B66FB1">
        <w:rPr>
          <w:szCs w:val="22"/>
        </w:rPr>
        <w:t>s</w:t>
      </w:r>
      <w:r w:rsidR="008D3BEC">
        <w:rPr>
          <w:szCs w:val="22"/>
        </w:rPr>
        <w:t>tatutory consultation period and</w:t>
      </w:r>
      <w:r w:rsidR="008D3BEC" w:rsidRPr="00C00E77">
        <w:rPr>
          <w:szCs w:val="22"/>
        </w:rPr>
        <w:t xml:space="preserve"> subject to the following conditions</w:t>
      </w:r>
      <w:r w:rsidR="008D3BEC">
        <w:rPr>
          <w:szCs w:val="22"/>
        </w:rPr>
        <w:t>:</w:t>
      </w:r>
    </w:p>
    <w:p w14:paraId="042C2704" w14:textId="77777777" w:rsidR="005D4540" w:rsidRDefault="005D4540" w:rsidP="005D4540">
      <w:pPr>
        <w:pStyle w:val="ListParagraph"/>
        <w:suppressAutoHyphens w:val="0"/>
        <w:spacing w:line="240" w:lineRule="auto"/>
        <w:ind w:left="0"/>
        <w:contextualSpacing/>
      </w:pPr>
    </w:p>
    <w:p w14:paraId="2CE17203" w14:textId="77777777" w:rsidR="003A1729" w:rsidRDefault="003A1729" w:rsidP="003A1729">
      <w:pPr>
        <w:pStyle w:val="POLICY"/>
        <w:shd w:val="clear" w:color="auto" w:fill="FFFFFF"/>
        <w:rPr>
          <w:rFonts w:cs="Arial"/>
          <w:color w:val="000000"/>
          <w:szCs w:val="22"/>
        </w:rPr>
      </w:pPr>
      <w:r>
        <w:rPr>
          <w:rFonts w:cs="Arial"/>
          <w:i/>
          <w:iCs/>
          <w:color w:val="000000"/>
          <w:szCs w:val="22"/>
        </w:rPr>
        <w:t>Time</w:t>
      </w:r>
    </w:p>
    <w:p w14:paraId="5FDFA159" w14:textId="77777777" w:rsidR="003A1729" w:rsidRDefault="003A1729" w:rsidP="003A1729">
      <w:pPr>
        <w:pStyle w:val="PLANNING"/>
      </w:pPr>
      <w:r>
        <w:t>1.</w:t>
      </w:r>
      <w:r>
        <w:tab/>
        <w:t>The development hereby permitted shall be commenced before the expiration of three years from the date of this permission.</w:t>
      </w:r>
    </w:p>
    <w:p w14:paraId="213DBF61" w14:textId="77777777" w:rsidR="003A1729" w:rsidRDefault="003A1729" w:rsidP="003A1729">
      <w:pPr>
        <w:pStyle w:val="PLANNING"/>
      </w:pPr>
    </w:p>
    <w:p w14:paraId="58E3C33B" w14:textId="77777777" w:rsidR="003A1729" w:rsidRDefault="003A1729" w:rsidP="003A1729">
      <w:pPr>
        <w:pStyle w:val="PLANNING"/>
      </w:pPr>
      <w:r>
        <w:tab/>
        <w:t>REASON: Required to be imposed pursuant to Section 91 of the Town and Country Planning Act 1990 as amended by Section 51 of the Planning and Compulsory Purchasing Act 2004.</w:t>
      </w:r>
    </w:p>
    <w:p w14:paraId="34C583DA" w14:textId="77777777" w:rsidR="003A1729" w:rsidRDefault="003A1729" w:rsidP="003A1729">
      <w:pPr>
        <w:pStyle w:val="Default"/>
        <w:rPr>
          <w:color w:val="FF0000"/>
          <w:sz w:val="22"/>
          <w:szCs w:val="22"/>
        </w:rPr>
      </w:pPr>
    </w:p>
    <w:p w14:paraId="18601EBC" w14:textId="77777777" w:rsidR="003A1729" w:rsidRDefault="003A1729" w:rsidP="003A1729">
      <w:pPr>
        <w:pStyle w:val="Default"/>
        <w:rPr>
          <w:i/>
          <w:iCs/>
          <w:color w:val="000000" w:themeColor="text1"/>
          <w:sz w:val="22"/>
          <w:szCs w:val="22"/>
        </w:rPr>
      </w:pPr>
      <w:r>
        <w:rPr>
          <w:i/>
          <w:iCs/>
          <w:color w:val="000000" w:themeColor="text1"/>
          <w:sz w:val="22"/>
          <w:szCs w:val="22"/>
        </w:rPr>
        <w:t>Plans</w:t>
      </w:r>
    </w:p>
    <w:p w14:paraId="3A87D249" w14:textId="77777777" w:rsidR="003A1729" w:rsidRDefault="003A1729" w:rsidP="003A1729">
      <w:pPr>
        <w:pStyle w:val="Default"/>
        <w:rPr>
          <w:i/>
          <w:iCs/>
          <w:color w:val="000000" w:themeColor="text1"/>
          <w:sz w:val="22"/>
          <w:szCs w:val="22"/>
        </w:rPr>
      </w:pPr>
    </w:p>
    <w:p w14:paraId="079B1902" w14:textId="0E1CE1A0" w:rsidR="003A1729" w:rsidRDefault="003A1729" w:rsidP="003A1729">
      <w:pPr>
        <w:pStyle w:val="PLANNING"/>
      </w:pPr>
      <w:r>
        <w:t>2.</w:t>
      </w:r>
      <w:r>
        <w:tab/>
        <w:t xml:space="preserve">Unless explicitly required by this consent, the development hereby permitted shall be carried out in complete accordance with the proposals as detailed on </w:t>
      </w:r>
      <w:r w:rsidR="00151E07">
        <w:t>plan references</w:t>
      </w:r>
      <w:r w:rsidR="00545185">
        <w:t>:</w:t>
      </w:r>
      <w:r w:rsidR="00151E07">
        <w:t xml:space="preserve"> </w:t>
      </w:r>
    </w:p>
    <w:p w14:paraId="641B1713" w14:textId="77777777" w:rsidR="003A1729" w:rsidRDefault="003A1729" w:rsidP="003A1729">
      <w:pPr>
        <w:pStyle w:val="PLANNING"/>
      </w:pPr>
    </w:p>
    <w:p w14:paraId="7E511A53" w14:textId="781B3591" w:rsidR="003A1729" w:rsidRDefault="003A1729" w:rsidP="005415CC">
      <w:pPr>
        <w:pStyle w:val="Default"/>
        <w:ind w:left="810" w:hanging="27"/>
        <w:rPr>
          <w:color w:val="000000" w:themeColor="text1"/>
          <w:sz w:val="22"/>
          <w:szCs w:val="22"/>
        </w:rPr>
      </w:pPr>
      <w:r>
        <w:rPr>
          <w:color w:val="000000" w:themeColor="text1"/>
          <w:sz w:val="22"/>
          <w:szCs w:val="22"/>
        </w:rPr>
        <w:t>Location Plan</w:t>
      </w:r>
      <w:r w:rsidR="008D3BEC">
        <w:rPr>
          <w:color w:val="000000" w:themeColor="text1"/>
          <w:sz w:val="22"/>
          <w:szCs w:val="22"/>
        </w:rPr>
        <w:t xml:space="preserve"> 6048-E00</w:t>
      </w:r>
    </w:p>
    <w:p w14:paraId="7E9487E8" w14:textId="05F3B680" w:rsidR="00F93A63" w:rsidRDefault="00F93A63" w:rsidP="005415CC">
      <w:pPr>
        <w:pStyle w:val="Default"/>
        <w:ind w:left="810" w:hanging="27"/>
        <w:rPr>
          <w:sz w:val="22"/>
          <w:szCs w:val="22"/>
          <w:shd w:val="clear" w:color="auto" w:fill="FFFFFF"/>
        </w:rPr>
      </w:pPr>
      <w:r w:rsidRPr="00F93A63">
        <w:rPr>
          <w:sz w:val="22"/>
          <w:szCs w:val="22"/>
          <w:shd w:val="clear" w:color="auto" w:fill="FFFFFF"/>
        </w:rPr>
        <w:t>Proposed Elevation</w:t>
      </w:r>
      <w:r w:rsidR="008D3BEC">
        <w:rPr>
          <w:sz w:val="22"/>
          <w:szCs w:val="22"/>
          <w:shd w:val="clear" w:color="auto" w:fill="FFFFFF"/>
        </w:rPr>
        <w:t xml:space="preserve"> and</w:t>
      </w:r>
      <w:r w:rsidRPr="00F93A63">
        <w:rPr>
          <w:sz w:val="22"/>
          <w:szCs w:val="22"/>
          <w:shd w:val="clear" w:color="auto" w:fill="FFFFFF"/>
        </w:rPr>
        <w:t xml:space="preserve"> </w:t>
      </w:r>
      <w:r w:rsidR="008D3BEC">
        <w:rPr>
          <w:sz w:val="22"/>
          <w:szCs w:val="22"/>
          <w:shd w:val="clear" w:color="auto" w:fill="FFFFFF"/>
        </w:rPr>
        <w:t xml:space="preserve">Floor Plans </w:t>
      </w:r>
      <w:r w:rsidRPr="00F93A63">
        <w:rPr>
          <w:sz w:val="22"/>
          <w:szCs w:val="22"/>
          <w:shd w:val="clear" w:color="auto" w:fill="FFFFFF"/>
        </w:rPr>
        <w:t>s</w:t>
      </w:r>
      <w:r w:rsidR="00545185">
        <w:rPr>
          <w:sz w:val="22"/>
          <w:szCs w:val="22"/>
          <w:shd w:val="clear" w:color="auto" w:fill="FFFFFF"/>
        </w:rPr>
        <w:t xml:space="preserve"> 60</w:t>
      </w:r>
      <w:r w:rsidR="008D3BEC">
        <w:rPr>
          <w:sz w:val="22"/>
          <w:szCs w:val="22"/>
          <w:shd w:val="clear" w:color="auto" w:fill="FFFFFF"/>
        </w:rPr>
        <w:t>48-P05</w:t>
      </w:r>
      <w:r w:rsidR="0046706E">
        <w:rPr>
          <w:sz w:val="22"/>
          <w:szCs w:val="22"/>
          <w:shd w:val="clear" w:color="auto" w:fill="FFFFFF"/>
        </w:rPr>
        <w:t xml:space="preserve"> </w:t>
      </w:r>
    </w:p>
    <w:p w14:paraId="63E85105" w14:textId="62792214" w:rsidR="00F93A63" w:rsidRDefault="00F93A63" w:rsidP="005415CC">
      <w:pPr>
        <w:pStyle w:val="Default"/>
        <w:ind w:left="810" w:hanging="27"/>
        <w:rPr>
          <w:sz w:val="22"/>
          <w:szCs w:val="22"/>
          <w:shd w:val="clear" w:color="auto" w:fill="FFFFFF"/>
        </w:rPr>
      </w:pPr>
    </w:p>
    <w:p w14:paraId="0633521F" w14:textId="19172A6F" w:rsidR="003A1729" w:rsidRPr="00151E07" w:rsidRDefault="003A1729" w:rsidP="00F93A63">
      <w:pPr>
        <w:pStyle w:val="Default"/>
        <w:ind w:left="720"/>
        <w:rPr>
          <w:sz w:val="22"/>
          <w:szCs w:val="22"/>
          <w:shd w:val="clear" w:color="auto" w:fill="FFFFFF"/>
        </w:rPr>
      </w:pPr>
      <w:r w:rsidRPr="00151E07">
        <w:rPr>
          <w:sz w:val="22"/>
          <w:szCs w:val="22"/>
          <w:shd w:val="clear" w:color="auto" w:fill="FFFFFF"/>
        </w:rPr>
        <w:t>REASON: For the avoidance of doubt and to clarify which plans are relevant to the consent.</w:t>
      </w:r>
    </w:p>
    <w:p w14:paraId="79E22296" w14:textId="77777777" w:rsidR="003A1729" w:rsidRDefault="003A1729" w:rsidP="003A1729">
      <w:pPr>
        <w:pStyle w:val="Default"/>
        <w:rPr>
          <w:sz w:val="22"/>
          <w:szCs w:val="22"/>
          <w:shd w:val="clear" w:color="auto" w:fill="FFFFFF"/>
        </w:rPr>
      </w:pPr>
    </w:p>
    <w:p w14:paraId="7355BE96" w14:textId="77777777" w:rsidR="003A1729" w:rsidRPr="005A26D0" w:rsidRDefault="003A1729" w:rsidP="003A1729">
      <w:pPr>
        <w:pStyle w:val="PLANNING"/>
        <w:rPr>
          <w:i/>
          <w:color w:val="000000" w:themeColor="text1"/>
        </w:rPr>
      </w:pPr>
      <w:r w:rsidRPr="005A26D0">
        <w:rPr>
          <w:i/>
          <w:color w:val="000000" w:themeColor="text1"/>
        </w:rPr>
        <w:t>Materials</w:t>
      </w:r>
    </w:p>
    <w:p w14:paraId="3B7D887D" w14:textId="77777777" w:rsidR="003A1729" w:rsidRPr="00B10007" w:rsidRDefault="003A1729" w:rsidP="003A1729">
      <w:pPr>
        <w:pStyle w:val="PLANNING"/>
        <w:tabs>
          <w:tab w:val="left" w:pos="720"/>
        </w:tabs>
        <w:rPr>
          <w:color w:val="000000" w:themeColor="text1"/>
        </w:rPr>
      </w:pPr>
    </w:p>
    <w:p w14:paraId="59E9F0F6" w14:textId="77777777" w:rsidR="003A1729" w:rsidRPr="00B10007" w:rsidRDefault="003A1729" w:rsidP="003A1729">
      <w:pPr>
        <w:pStyle w:val="PLANNING"/>
        <w:rPr>
          <w:rFonts w:cs="Arial"/>
          <w:color w:val="000000" w:themeColor="text1"/>
          <w:spacing w:val="25"/>
          <w:szCs w:val="22"/>
        </w:rPr>
      </w:pPr>
      <w:r w:rsidRPr="00B10007">
        <w:rPr>
          <w:rFonts w:eastAsia="Calibri"/>
          <w:color w:val="000000" w:themeColor="text1"/>
          <w:w w:val="103"/>
        </w:rPr>
        <w:t>3.</w:t>
      </w:r>
      <w:r w:rsidRPr="00B10007">
        <w:rPr>
          <w:rFonts w:eastAsia="Calibri"/>
          <w:color w:val="000000" w:themeColor="text1"/>
          <w:w w:val="103"/>
        </w:rPr>
        <w:tab/>
        <w:t xml:space="preserve">Prior to the commencement of the construction of the development hereby approved full details of the </w:t>
      </w:r>
      <w:r w:rsidRPr="00B10007">
        <w:rPr>
          <w:rFonts w:eastAsia="Calibri" w:cs="Arial"/>
          <w:color w:val="000000" w:themeColor="text1"/>
          <w:spacing w:val="-1"/>
          <w:szCs w:val="22"/>
        </w:rPr>
        <w:t>ex</w:t>
      </w:r>
      <w:r w:rsidRPr="00B10007">
        <w:rPr>
          <w:rFonts w:eastAsia="Calibri" w:cs="Arial"/>
          <w:color w:val="000000" w:themeColor="text1"/>
          <w:szCs w:val="22"/>
        </w:rPr>
        <w:t>te</w:t>
      </w:r>
      <w:r w:rsidRPr="00B10007">
        <w:rPr>
          <w:rFonts w:eastAsia="Calibri" w:cs="Arial"/>
          <w:color w:val="000000" w:themeColor="text1"/>
          <w:spacing w:val="-1"/>
          <w:szCs w:val="22"/>
        </w:rPr>
        <w:t>rn</w:t>
      </w:r>
      <w:r w:rsidRPr="00B10007">
        <w:rPr>
          <w:rFonts w:eastAsia="Calibri" w:cs="Arial"/>
          <w:color w:val="000000" w:themeColor="text1"/>
          <w:spacing w:val="1"/>
          <w:szCs w:val="22"/>
        </w:rPr>
        <w:t>a</w:t>
      </w:r>
      <w:r w:rsidRPr="00B10007">
        <w:rPr>
          <w:rFonts w:eastAsia="Calibri" w:cs="Arial"/>
          <w:color w:val="000000" w:themeColor="text1"/>
          <w:szCs w:val="22"/>
        </w:rPr>
        <w:t>l</w:t>
      </w:r>
      <w:r w:rsidRPr="00B10007">
        <w:rPr>
          <w:rFonts w:cs="Arial"/>
          <w:color w:val="000000" w:themeColor="text1"/>
          <w:spacing w:val="12"/>
          <w:szCs w:val="22"/>
        </w:rPr>
        <w:t xml:space="preserve"> </w:t>
      </w:r>
      <w:r w:rsidRPr="00B10007">
        <w:rPr>
          <w:rFonts w:eastAsia="Calibri" w:cs="Arial"/>
          <w:color w:val="000000" w:themeColor="text1"/>
          <w:szCs w:val="22"/>
        </w:rPr>
        <w:t>m</w:t>
      </w:r>
      <w:r w:rsidRPr="00B10007">
        <w:rPr>
          <w:rFonts w:eastAsia="Calibri" w:cs="Arial"/>
          <w:color w:val="000000" w:themeColor="text1"/>
          <w:spacing w:val="-1"/>
          <w:szCs w:val="22"/>
        </w:rPr>
        <w:t>a</w:t>
      </w:r>
      <w:r w:rsidRPr="00B10007">
        <w:rPr>
          <w:rFonts w:eastAsia="Calibri" w:cs="Arial"/>
          <w:color w:val="000000" w:themeColor="text1"/>
          <w:szCs w:val="22"/>
        </w:rPr>
        <w:t>t</w:t>
      </w:r>
      <w:r w:rsidRPr="00B10007">
        <w:rPr>
          <w:rFonts w:eastAsia="Calibri" w:cs="Arial"/>
          <w:color w:val="000000" w:themeColor="text1"/>
          <w:spacing w:val="-3"/>
          <w:szCs w:val="22"/>
        </w:rPr>
        <w:t>e</w:t>
      </w:r>
      <w:r w:rsidRPr="00B10007">
        <w:rPr>
          <w:rFonts w:eastAsia="Calibri" w:cs="Arial"/>
          <w:color w:val="000000" w:themeColor="text1"/>
          <w:spacing w:val="-1"/>
          <w:szCs w:val="22"/>
        </w:rPr>
        <w:t>r</w:t>
      </w:r>
      <w:r w:rsidRPr="00B10007">
        <w:rPr>
          <w:rFonts w:eastAsia="Calibri" w:cs="Arial"/>
          <w:color w:val="000000" w:themeColor="text1"/>
          <w:spacing w:val="1"/>
          <w:szCs w:val="22"/>
        </w:rPr>
        <w:t>ial</w:t>
      </w:r>
      <w:r w:rsidRPr="00B10007">
        <w:rPr>
          <w:rFonts w:eastAsia="Calibri" w:cs="Arial"/>
          <w:color w:val="000000" w:themeColor="text1"/>
          <w:szCs w:val="22"/>
        </w:rPr>
        <w:t>s</w:t>
      </w:r>
      <w:r w:rsidRPr="00B10007">
        <w:rPr>
          <w:rFonts w:cs="Arial"/>
          <w:color w:val="000000" w:themeColor="text1"/>
          <w:spacing w:val="22"/>
          <w:szCs w:val="22"/>
        </w:rPr>
        <w:t xml:space="preserve"> </w:t>
      </w:r>
      <w:r w:rsidRPr="00B10007">
        <w:rPr>
          <w:rFonts w:eastAsia="Calibri" w:cs="Arial"/>
          <w:color w:val="000000" w:themeColor="text1"/>
          <w:spacing w:val="-1"/>
          <w:szCs w:val="22"/>
        </w:rPr>
        <w:t>a</w:t>
      </w:r>
      <w:r w:rsidRPr="00B10007">
        <w:rPr>
          <w:rFonts w:eastAsia="Calibri" w:cs="Arial"/>
          <w:color w:val="000000" w:themeColor="text1"/>
          <w:spacing w:val="1"/>
          <w:szCs w:val="22"/>
        </w:rPr>
        <w:t>n</w:t>
      </w:r>
      <w:r w:rsidRPr="00B10007">
        <w:rPr>
          <w:rFonts w:eastAsia="Calibri" w:cs="Arial"/>
          <w:color w:val="000000" w:themeColor="text1"/>
          <w:szCs w:val="22"/>
        </w:rPr>
        <w:t>d</w:t>
      </w:r>
      <w:r w:rsidRPr="00B10007">
        <w:rPr>
          <w:rFonts w:cs="Arial"/>
          <w:color w:val="000000" w:themeColor="text1"/>
          <w:spacing w:val="5"/>
          <w:szCs w:val="22"/>
        </w:rPr>
        <w:t xml:space="preserve"> </w:t>
      </w:r>
      <w:r w:rsidRPr="00B10007">
        <w:rPr>
          <w:rFonts w:eastAsia="Calibri" w:cs="Arial"/>
          <w:color w:val="000000" w:themeColor="text1"/>
          <w:spacing w:val="-1"/>
          <w:szCs w:val="22"/>
        </w:rPr>
        <w:t>s</w:t>
      </w:r>
      <w:r w:rsidRPr="00B10007">
        <w:rPr>
          <w:rFonts w:eastAsia="Calibri" w:cs="Arial"/>
          <w:color w:val="000000" w:themeColor="text1"/>
          <w:spacing w:val="1"/>
          <w:szCs w:val="22"/>
        </w:rPr>
        <w:t>u</w:t>
      </w:r>
      <w:r w:rsidRPr="00B10007">
        <w:rPr>
          <w:rFonts w:eastAsia="Calibri" w:cs="Arial"/>
          <w:color w:val="000000" w:themeColor="text1"/>
          <w:spacing w:val="-1"/>
          <w:szCs w:val="22"/>
        </w:rPr>
        <w:t>r</w:t>
      </w:r>
      <w:r w:rsidRPr="00B10007">
        <w:rPr>
          <w:rFonts w:eastAsia="Calibri" w:cs="Arial"/>
          <w:color w:val="000000" w:themeColor="text1"/>
          <w:szCs w:val="22"/>
        </w:rPr>
        <w:t>f</w:t>
      </w:r>
      <w:r w:rsidRPr="00B10007">
        <w:rPr>
          <w:rFonts w:eastAsia="Calibri" w:cs="Arial"/>
          <w:color w:val="000000" w:themeColor="text1"/>
          <w:spacing w:val="-1"/>
          <w:szCs w:val="22"/>
        </w:rPr>
        <w:t>a</w:t>
      </w:r>
      <w:r w:rsidRPr="00B10007">
        <w:rPr>
          <w:rFonts w:eastAsia="Calibri" w:cs="Arial"/>
          <w:color w:val="000000" w:themeColor="text1"/>
          <w:szCs w:val="22"/>
        </w:rPr>
        <w:t>c</w:t>
      </w:r>
      <w:r w:rsidRPr="00B10007">
        <w:rPr>
          <w:rFonts w:eastAsia="Calibri" w:cs="Arial"/>
          <w:color w:val="000000" w:themeColor="text1"/>
          <w:spacing w:val="-1"/>
          <w:szCs w:val="22"/>
        </w:rPr>
        <w:t>i</w:t>
      </w:r>
      <w:r w:rsidRPr="00B10007">
        <w:rPr>
          <w:rFonts w:eastAsia="Calibri" w:cs="Arial"/>
          <w:color w:val="000000" w:themeColor="text1"/>
          <w:spacing w:val="1"/>
          <w:szCs w:val="22"/>
        </w:rPr>
        <w:t>n</w:t>
      </w:r>
      <w:r w:rsidRPr="00B10007">
        <w:rPr>
          <w:rFonts w:eastAsia="Calibri" w:cs="Arial"/>
          <w:color w:val="000000" w:themeColor="text1"/>
          <w:szCs w:val="22"/>
        </w:rPr>
        <w:t>g</w:t>
      </w:r>
      <w:r w:rsidRPr="00B10007">
        <w:rPr>
          <w:rFonts w:cs="Arial"/>
          <w:color w:val="000000" w:themeColor="text1"/>
          <w:spacing w:val="22"/>
          <w:szCs w:val="22"/>
        </w:rPr>
        <w:t xml:space="preserve"> </w:t>
      </w:r>
      <w:r w:rsidRPr="00B10007">
        <w:rPr>
          <w:rFonts w:eastAsia="Calibri" w:cs="Arial"/>
          <w:color w:val="000000" w:themeColor="text1"/>
          <w:spacing w:val="-2"/>
          <w:szCs w:val="22"/>
        </w:rPr>
        <w:t>m</w:t>
      </w:r>
      <w:r w:rsidRPr="00B10007">
        <w:rPr>
          <w:rFonts w:eastAsia="Calibri" w:cs="Arial"/>
          <w:color w:val="000000" w:themeColor="text1"/>
          <w:spacing w:val="1"/>
          <w:szCs w:val="22"/>
        </w:rPr>
        <w:t>a</w:t>
      </w:r>
      <w:r w:rsidRPr="00B10007">
        <w:rPr>
          <w:rFonts w:eastAsia="Calibri" w:cs="Arial"/>
          <w:color w:val="000000" w:themeColor="text1"/>
          <w:szCs w:val="22"/>
        </w:rPr>
        <w:t>te</w:t>
      </w:r>
      <w:r w:rsidRPr="00B10007">
        <w:rPr>
          <w:rFonts w:eastAsia="Calibri" w:cs="Arial"/>
          <w:color w:val="000000" w:themeColor="text1"/>
          <w:spacing w:val="-1"/>
          <w:szCs w:val="22"/>
        </w:rPr>
        <w:t>ria</w:t>
      </w:r>
      <w:r w:rsidRPr="00B10007">
        <w:rPr>
          <w:rFonts w:eastAsia="Calibri" w:cs="Arial"/>
          <w:color w:val="000000" w:themeColor="text1"/>
          <w:spacing w:val="1"/>
          <w:szCs w:val="22"/>
        </w:rPr>
        <w:t>l</w:t>
      </w:r>
      <w:r w:rsidRPr="00B10007">
        <w:rPr>
          <w:rFonts w:eastAsia="Calibri" w:cs="Arial"/>
          <w:color w:val="000000" w:themeColor="text1"/>
          <w:szCs w:val="22"/>
        </w:rPr>
        <w:t xml:space="preserve">s shall be submitted to and </w:t>
      </w:r>
      <w:r w:rsidRPr="00B10007">
        <w:rPr>
          <w:rFonts w:eastAsia="Calibri" w:cs="Arial"/>
          <w:color w:val="000000" w:themeColor="text1"/>
          <w:szCs w:val="22"/>
        </w:rPr>
        <w:lastRenderedPageBreak/>
        <w:t>approved in writing by the Local Panning Authority. The development thereafter shall be constructed in accordance with the approved materials.</w:t>
      </w:r>
    </w:p>
    <w:p w14:paraId="7ECDE721" w14:textId="77777777" w:rsidR="003A1729" w:rsidRPr="00B10007" w:rsidRDefault="003A1729" w:rsidP="003A1729">
      <w:pPr>
        <w:pStyle w:val="PLANNING"/>
        <w:rPr>
          <w:rFonts w:cs="Arial"/>
          <w:color w:val="000000" w:themeColor="text1"/>
          <w:spacing w:val="25"/>
          <w:szCs w:val="22"/>
        </w:rPr>
      </w:pPr>
      <w:r w:rsidRPr="00B10007">
        <w:rPr>
          <w:rFonts w:cs="Arial"/>
          <w:color w:val="000000" w:themeColor="text1"/>
          <w:spacing w:val="25"/>
          <w:szCs w:val="22"/>
        </w:rPr>
        <w:t xml:space="preserve"> </w:t>
      </w:r>
      <w:r w:rsidRPr="00B10007">
        <w:rPr>
          <w:rFonts w:eastAsia="Calibri" w:cs="Arial"/>
          <w:color w:val="000000" w:themeColor="text1"/>
          <w:w w:val="103"/>
          <w:szCs w:val="22"/>
        </w:rPr>
        <w:t xml:space="preserve"> </w:t>
      </w:r>
    </w:p>
    <w:p w14:paraId="3C28CE0E" w14:textId="77777777" w:rsidR="003A1729" w:rsidRPr="00B10007" w:rsidRDefault="003A1729" w:rsidP="003A1729">
      <w:pPr>
        <w:pStyle w:val="PLANNING"/>
        <w:rPr>
          <w:rFonts w:cs="Arial"/>
          <w:color w:val="000000" w:themeColor="text1"/>
        </w:rPr>
      </w:pPr>
      <w:r w:rsidRPr="00B10007">
        <w:rPr>
          <w:rFonts w:eastAsia="Calibri" w:cs="Arial"/>
          <w:color w:val="000000" w:themeColor="text1"/>
          <w:w w:val="103"/>
          <w:szCs w:val="22"/>
        </w:rPr>
        <w:tab/>
      </w:r>
      <w:r w:rsidRPr="00B10007">
        <w:rPr>
          <w:rFonts w:eastAsia="Calibri" w:cs="Arial"/>
          <w:color w:val="000000" w:themeColor="text1"/>
          <w:w w:val="103"/>
        </w:rPr>
        <w:t>REASON:</w:t>
      </w:r>
      <w:r w:rsidRPr="00B10007">
        <w:rPr>
          <w:rFonts w:cs="Arial"/>
          <w:color w:val="000000" w:themeColor="text1"/>
        </w:rPr>
        <w:t xml:space="preserve"> To ensure that the appearance of the development is appropriate to the character and setting of the area. </w:t>
      </w:r>
    </w:p>
    <w:p w14:paraId="0475CCAD" w14:textId="0D5ACCE7" w:rsidR="003A1729" w:rsidRDefault="003A1729" w:rsidP="005D4540">
      <w:pPr>
        <w:pStyle w:val="PLANNING"/>
      </w:pPr>
    </w:p>
    <w:p w14:paraId="6F7365D3" w14:textId="1F4BC599" w:rsidR="008573B5" w:rsidRDefault="008573B5" w:rsidP="005D4540">
      <w:pPr>
        <w:pStyle w:val="PLANNING"/>
      </w:pPr>
      <w:r>
        <w:t>BACKGROUND PAPERS</w:t>
      </w:r>
    </w:p>
    <w:p w14:paraId="38E83415" w14:textId="3F22D7A1" w:rsidR="008573B5" w:rsidRDefault="008573B5" w:rsidP="005D4540">
      <w:pPr>
        <w:pStyle w:val="PLANNING"/>
      </w:pPr>
    </w:p>
    <w:p w14:paraId="36B718B3" w14:textId="20ECB9FB" w:rsidR="008573B5" w:rsidRDefault="008573B5" w:rsidP="005D4540">
      <w:pPr>
        <w:pStyle w:val="PLANNING"/>
      </w:pPr>
      <w:r w:rsidRPr="008573B5">
        <w:t>https://www.ribblevalley.gov.uk/site/scripts/planx_details.php?appNumber=3%2F202</w:t>
      </w:r>
      <w:r w:rsidR="008D3BEC">
        <w:t>2</w:t>
      </w:r>
      <w:r w:rsidRPr="008573B5">
        <w:t>%2F</w:t>
      </w:r>
      <w:r w:rsidR="008D3BEC">
        <w:t>0055</w:t>
      </w:r>
    </w:p>
    <w:sectPr w:rsidR="008573B5" w:rsidSect="00B66FB1">
      <w:pgSz w:w="12240" w:h="15840"/>
      <w:pgMar w:top="1276"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D867" w14:textId="77777777" w:rsidR="0082621B" w:rsidRDefault="0082621B" w:rsidP="005E57CA">
      <w:pPr>
        <w:spacing w:line="240" w:lineRule="auto"/>
      </w:pPr>
      <w:r>
        <w:separator/>
      </w:r>
    </w:p>
  </w:endnote>
  <w:endnote w:type="continuationSeparator" w:id="0">
    <w:p w14:paraId="5B7F0BDA" w14:textId="77777777" w:rsidR="0082621B" w:rsidRDefault="0082621B" w:rsidP="005E5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8F30" w14:textId="77777777" w:rsidR="0082621B" w:rsidRDefault="0082621B" w:rsidP="005E57CA">
      <w:pPr>
        <w:spacing w:line="240" w:lineRule="auto"/>
      </w:pPr>
      <w:r>
        <w:separator/>
      </w:r>
    </w:p>
  </w:footnote>
  <w:footnote w:type="continuationSeparator" w:id="0">
    <w:p w14:paraId="543A9E7F" w14:textId="77777777" w:rsidR="0082621B" w:rsidRDefault="0082621B" w:rsidP="005E57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2E283F"/>
    <w:multiLevelType w:val="hybridMultilevel"/>
    <w:tmpl w:val="847E4D0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0A9F39B7"/>
    <w:multiLevelType w:val="hybridMultilevel"/>
    <w:tmpl w:val="C576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6747"/>
    <w:multiLevelType w:val="hybridMultilevel"/>
    <w:tmpl w:val="020AAAF8"/>
    <w:lvl w:ilvl="0" w:tplc="3FB0D6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D6654"/>
    <w:multiLevelType w:val="hybridMultilevel"/>
    <w:tmpl w:val="71D0A002"/>
    <w:lvl w:ilvl="0" w:tplc="6F3815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E7BA9"/>
    <w:multiLevelType w:val="hybridMultilevel"/>
    <w:tmpl w:val="51325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F309C"/>
    <w:multiLevelType w:val="hybridMultilevel"/>
    <w:tmpl w:val="34A635E6"/>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11004"/>
    <w:multiLevelType w:val="hybridMultilevel"/>
    <w:tmpl w:val="F89AB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C31DF"/>
    <w:multiLevelType w:val="hybridMultilevel"/>
    <w:tmpl w:val="E514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35F71"/>
    <w:multiLevelType w:val="hybridMultilevel"/>
    <w:tmpl w:val="6BA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A7160"/>
    <w:multiLevelType w:val="hybridMultilevel"/>
    <w:tmpl w:val="D83E6584"/>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A7898"/>
    <w:multiLevelType w:val="hybridMultilevel"/>
    <w:tmpl w:val="0AA6DC72"/>
    <w:lvl w:ilvl="0" w:tplc="B4DE371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428C1"/>
    <w:multiLevelType w:val="hybridMultilevel"/>
    <w:tmpl w:val="6832D788"/>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F48D0"/>
    <w:multiLevelType w:val="hybridMultilevel"/>
    <w:tmpl w:val="30D8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E23AB"/>
    <w:multiLevelType w:val="multilevel"/>
    <w:tmpl w:val="348C2E3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AB7FB1"/>
    <w:multiLevelType w:val="hybridMultilevel"/>
    <w:tmpl w:val="F8C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F1F"/>
    <w:multiLevelType w:val="hybridMultilevel"/>
    <w:tmpl w:val="583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74031"/>
    <w:multiLevelType w:val="hybridMultilevel"/>
    <w:tmpl w:val="958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E1D55"/>
    <w:multiLevelType w:val="hybridMultilevel"/>
    <w:tmpl w:val="E004AA22"/>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31EA5"/>
    <w:multiLevelType w:val="hybridMultilevel"/>
    <w:tmpl w:val="9544D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870108"/>
    <w:multiLevelType w:val="hybridMultilevel"/>
    <w:tmpl w:val="6568C3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D17735"/>
    <w:multiLevelType w:val="hybridMultilevel"/>
    <w:tmpl w:val="F826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C72F4"/>
    <w:multiLevelType w:val="hybridMultilevel"/>
    <w:tmpl w:val="9E0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F7A5F"/>
    <w:multiLevelType w:val="hybridMultilevel"/>
    <w:tmpl w:val="A4E0C502"/>
    <w:lvl w:ilvl="0" w:tplc="66B00DD6">
      <w:start w:val="1"/>
      <w:numFmt w:val="bullet"/>
      <w:pStyle w:val="Bodytext2"/>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24" w15:restartNumberingAfterBreak="0">
    <w:nsid w:val="6BC70FED"/>
    <w:multiLevelType w:val="multilevel"/>
    <w:tmpl w:val="308265D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C3043F0"/>
    <w:multiLevelType w:val="hybridMultilevel"/>
    <w:tmpl w:val="AD263E2E"/>
    <w:lvl w:ilvl="0" w:tplc="055E35B4">
      <w:start w:val="1"/>
      <w:numFmt w:val="bullet"/>
      <w:lvlText w:val=""/>
      <w:lvlJc w:val="left"/>
      <w:pPr>
        <w:ind w:left="1080" w:hanging="360"/>
      </w:pPr>
      <w:rPr>
        <w:rFonts w:ascii="Symbol" w:eastAsiaTheme="minorEastAsia" w:hAnsi="Symbol" w:cs="Futur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F4871F5"/>
    <w:multiLevelType w:val="hybridMultilevel"/>
    <w:tmpl w:val="0D6E71DE"/>
    <w:lvl w:ilvl="0" w:tplc="08090001">
      <w:start w:val="1"/>
      <w:numFmt w:val="bullet"/>
      <w:lvlText w:val=""/>
      <w:lvlJc w:val="left"/>
      <w:pPr>
        <w:ind w:left="540" w:hanging="360"/>
      </w:pPr>
      <w:rPr>
        <w:rFonts w:ascii="Symbol" w:hAnsi="Symbol"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7" w15:restartNumberingAfterBreak="0">
    <w:nsid w:val="712205CE"/>
    <w:multiLevelType w:val="hybridMultilevel"/>
    <w:tmpl w:val="CF14C146"/>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8C5D5E"/>
    <w:multiLevelType w:val="hybridMultilevel"/>
    <w:tmpl w:val="740436B2"/>
    <w:lvl w:ilvl="0" w:tplc="3FB0D6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8C702F"/>
    <w:multiLevelType w:val="hybridMultilevel"/>
    <w:tmpl w:val="F2F0839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9103EEC"/>
    <w:multiLevelType w:val="hybridMultilevel"/>
    <w:tmpl w:val="7DA824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1" w15:restartNumberingAfterBreak="0">
    <w:nsid w:val="7A8E6FE2"/>
    <w:multiLevelType w:val="multilevel"/>
    <w:tmpl w:val="E9866B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DA42FD"/>
    <w:multiLevelType w:val="hybridMultilevel"/>
    <w:tmpl w:val="49DCD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0"/>
  </w:num>
  <w:num w:numId="3">
    <w:abstractNumId w:val="16"/>
  </w:num>
  <w:num w:numId="4">
    <w:abstractNumId w:val="11"/>
  </w:num>
  <w:num w:numId="5">
    <w:abstractNumId w:val="23"/>
  </w:num>
  <w:num w:numId="6">
    <w:abstractNumId w:val="13"/>
  </w:num>
  <w:num w:numId="7">
    <w:abstractNumId w:val="27"/>
  </w:num>
  <w:num w:numId="8">
    <w:abstractNumId w:val="10"/>
  </w:num>
  <w:num w:numId="9">
    <w:abstractNumId w:val="1"/>
  </w:num>
  <w:num w:numId="10">
    <w:abstractNumId w:val="17"/>
  </w:num>
  <w:num w:numId="11">
    <w:abstractNumId w:val="25"/>
  </w:num>
  <w:num w:numId="12">
    <w:abstractNumId w:val="15"/>
  </w:num>
  <w:num w:numId="13">
    <w:abstractNumId w:val="18"/>
  </w:num>
  <w:num w:numId="14">
    <w:abstractNumId w:val="12"/>
  </w:num>
  <w:num w:numId="15">
    <w:abstractNumId w:val="6"/>
  </w:num>
  <w:num w:numId="16">
    <w:abstractNumId w:val="21"/>
  </w:num>
  <w:num w:numId="17">
    <w:abstractNumId w:val="22"/>
  </w:num>
  <w:num w:numId="18">
    <w:abstractNumId w:val="3"/>
  </w:num>
  <w:num w:numId="19">
    <w:abstractNumId w:val="28"/>
  </w:num>
  <w:num w:numId="20">
    <w:abstractNumId w:val="32"/>
  </w:num>
  <w:num w:numId="21">
    <w:abstractNumId w:val="9"/>
  </w:num>
  <w:num w:numId="22">
    <w:abstractNumId w:val="14"/>
  </w:num>
  <w:num w:numId="23">
    <w:abstractNumId w:val="31"/>
  </w:num>
  <w:num w:numId="24">
    <w:abstractNumId w:val="8"/>
  </w:num>
  <w:num w:numId="25">
    <w:abstractNumId w:val="5"/>
  </w:num>
  <w:num w:numId="26">
    <w:abstractNumId w:val="4"/>
  </w:num>
  <w:num w:numId="27">
    <w:abstractNumId w:val="2"/>
  </w:num>
  <w:num w:numId="28">
    <w:abstractNumId w:val="29"/>
  </w:num>
  <w:num w:numId="29">
    <w:abstractNumId w:val="7"/>
  </w:num>
  <w:num w:numId="30">
    <w:abstractNumId w:val="26"/>
  </w:num>
  <w:num w:numId="31">
    <w:abstractNumId w:val="20"/>
  </w:num>
  <w:num w:numId="3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drawingGridHorizontalSpacing w:val="165"/>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E7"/>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40AB"/>
    <w:rsid w:val="00014373"/>
    <w:rsid w:val="00015307"/>
    <w:rsid w:val="00015CA1"/>
    <w:rsid w:val="00020443"/>
    <w:rsid w:val="00022F6A"/>
    <w:rsid w:val="00023EF0"/>
    <w:rsid w:val="0002425D"/>
    <w:rsid w:val="00024B8D"/>
    <w:rsid w:val="00027303"/>
    <w:rsid w:val="000311C0"/>
    <w:rsid w:val="0003251F"/>
    <w:rsid w:val="00034AD0"/>
    <w:rsid w:val="00036DFA"/>
    <w:rsid w:val="00037119"/>
    <w:rsid w:val="000402C9"/>
    <w:rsid w:val="00041030"/>
    <w:rsid w:val="000422F4"/>
    <w:rsid w:val="00042F33"/>
    <w:rsid w:val="000439E0"/>
    <w:rsid w:val="00044220"/>
    <w:rsid w:val="000452F0"/>
    <w:rsid w:val="0005148F"/>
    <w:rsid w:val="00052935"/>
    <w:rsid w:val="000530BC"/>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7A05"/>
    <w:rsid w:val="00087AD0"/>
    <w:rsid w:val="000909B6"/>
    <w:rsid w:val="00090B82"/>
    <w:rsid w:val="00091E8D"/>
    <w:rsid w:val="00092DB6"/>
    <w:rsid w:val="000931A0"/>
    <w:rsid w:val="00094013"/>
    <w:rsid w:val="00096302"/>
    <w:rsid w:val="000969B3"/>
    <w:rsid w:val="00097707"/>
    <w:rsid w:val="000A2D0E"/>
    <w:rsid w:val="000A408E"/>
    <w:rsid w:val="000A4947"/>
    <w:rsid w:val="000A5467"/>
    <w:rsid w:val="000A58CB"/>
    <w:rsid w:val="000A5A8B"/>
    <w:rsid w:val="000A6A24"/>
    <w:rsid w:val="000A6ADA"/>
    <w:rsid w:val="000A6F73"/>
    <w:rsid w:val="000A7ADB"/>
    <w:rsid w:val="000B036B"/>
    <w:rsid w:val="000B1AE7"/>
    <w:rsid w:val="000B33AA"/>
    <w:rsid w:val="000B467E"/>
    <w:rsid w:val="000B478A"/>
    <w:rsid w:val="000B49FF"/>
    <w:rsid w:val="000B752C"/>
    <w:rsid w:val="000B769A"/>
    <w:rsid w:val="000C0B67"/>
    <w:rsid w:val="000C64FC"/>
    <w:rsid w:val="000D3613"/>
    <w:rsid w:val="000D3BD8"/>
    <w:rsid w:val="000D3F0D"/>
    <w:rsid w:val="000D4C0A"/>
    <w:rsid w:val="000D5A10"/>
    <w:rsid w:val="000D5F05"/>
    <w:rsid w:val="000D68EC"/>
    <w:rsid w:val="000D7F63"/>
    <w:rsid w:val="000E04D5"/>
    <w:rsid w:val="000E082E"/>
    <w:rsid w:val="000E0867"/>
    <w:rsid w:val="000E1FE0"/>
    <w:rsid w:val="000E3C05"/>
    <w:rsid w:val="000E6732"/>
    <w:rsid w:val="000E763C"/>
    <w:rsid w:val="000F05FE"/>
    <w:rsid w:val="000F16BC"/>
    <w:rsid w:val="000F1B90"/>
    <w:rsid w:val="000F2522"/>
    <w:rsid w:val="000F341D"/>
    <w:rsid w:val="000F3A66"/>
    <w:rsid w:val="000F47F1"/>
    <w:rsid w:val="000F61ED"/>
    <w:rsid w:val="000F64D2"/>
    <w:rsid w:val="000F66BC"/>
    <w:rsid w:val="0010226F"/>
    <w:rsid w:val="0010260F"/>
    <w:rsid w:val="00102F18"/>
    <w:rsid w:val="00103663"/>
    <w:rsid w:val="0010437E"/>
    <w:rsid w:val="001054BD"/>
    <w:rsid w:val="00110030"/>
    <w:rsid w:val="0011030E"/>
    <w:rsid w:val="00110A39"/>
    <w:rsid w:val="001119A0"/>
    <w:rsid w:val="00115EBE"/>
    <w:rsid w:val="00116202"/>
    <w:rsid w:val="00116FFE"/>
    <w:rsid w:val="00117B07"/>
    <w:rsid w:val="00120455"/>
    <w:rsid w:val="00120617"/>
    <w:rsid w:val="00122A3C"/>
    <w:rsid w:val="00123972"/>
    <w:rsid w:val="001251F7"/>
    <w:rsid w:val="00125819"/>
    <w:rsid w:val="00126227"/>
    <w:rsid w:val="00127CCD"/>
    <w:rsid w:val="001305B0"/>
    <w:rsid w:val="00130CB1"/>
    <w:rsid w:val="0013313F"/>
    <w:rsid w:val="00134702"/>
    <w:rsid w:val="00135595"/>
    <w:rsid w:val="001356A1"/>
    <w:rsid w:val="00136212"/>
    <w:rsid w:val="001367B6"/>
    <w:rsid w:val="00136884"/>
    <w:rsid w:val="00136D3B"/>
    <w:rsid w:val="00142540"/>
    <w:rsid w:val="00143BD3"/>
    <w:rsid w:val="00143EF3"/>
    <w:rsid w:val="001447B0"/>
    <w:rsid w:val="00147B85"/>
    <w:rsid w:val="00151A2C"/>
    <w:rsid w:val="00151E07"/>
    <w:rsid w:val="00152FF4"/>
    <w:rsid w:val="001539E0"/>
    <w:rsid w:val="00153D64"/>
    <w:rsid w:val="0015405F"/>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473A"/>
    <w:rsid w:val="00186791"/>
    <w:rsid w:val="001868EB"/>
    <w:rsid w:val="00192475"/>
    <w:rsid w:val="0019319C"/>
    <w:rsid w:val="00195641"/>
    <w:rsid w:val="00196C05"/>
    <w:rsid w:val="00197095"/>
    <w:rsid w:val="0019765A"/>
    <w:rsid w:val="001A04E2"/>
    <w:rsid w:val="001A0AA2"/>
    <w:rsid w:val="001A0F67"/>
    <w:rsid w:val="001A0FC9"/>
    <w:rsid w:val="001A1419"/>
    <w:rsid w:val="001A265A"/>
    <w:rsid w:val="001A2E66"/>
    <w:rsid w:val="001A3F3E"/>
    <w:rsid w:val="001A4118"/>
    <w:rsid w:val="001A42E4"/>
    <w:rsid w:val="001A61DD"/>
    <w:rsid w:val="001A71CA"/>
    <w:rsid w:val="001A7635"/>
    <w:rsid w:val="001B0D05"/>
    <w:rsid w:val="001B0F69"/>
    <w:rsid w:val="001B132B"/>
    <w:rsid w:val="001B1732"/>
    <w:rsid w:val="001B33E9"/>
    <w:rsid w:val="001B47AE"/>
    <w:rsid w:val="001B5DA5"/>
    <w:rsid w:val="001B6F90"/>
    <w:rsid w:val="001B6FA2"/>
    <w:rsid w:val="001B7290"/>
    <w:rsid w:val="001C0597"/>
    <w:rsid w:val="001C1066"/>
    <w:rsid w:val="001C137A"/>
    <w:rsid w:val="001C2F1B"/>
    <w:rsid w:val="001C35C0"/>
    <w:rsid w:val="001C3A9E"/>
    <w:rsid w:val="001C54FB"/>
    <w:rsid w:val="001C6434"/>
    <w:rsid w:val="001C75B8"/>
    <w:rsid w:val="001D0A99"/>
    <w:rsid w:val="001D31B8"/>
    <w:rsid w:val="001D4AEB"/>
    <w:rsid w:val="001D548A"/>
    <w:rsid w:val="001D5F34"/>
    <w:rsid w:val="001D6198"/>
    <w:rsid w:val="001D76AE"/>
    <w:rsid w:val="001E053D"/>
    <w:rsid w:val="001E0D5B"/>
    <w:rsid w:val="001E16F3"/>
    <w:rsid w:val="001E19D2"/>
    <w:rsid w:val="001E19E9"/>
    <w:rsid w:val="001E1A8B"/>
    <w:rsid w:val="001E75D8"/>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5E7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28D4"/>
    <w:rsid w:val="002433B0"/>
    <w:rsid w:val="00243CDF"/>
    <w:rsid w:val="002451D6"/>
    <w:rsid w:val="0024719F"/>
    <w:rsid w:val="002502A2"/>
    <w:rsid w:val="0025056F"/>
    <w:rsid w:val="0025189F"/>
    <w:rsid w:val="00252479"/>
    <w:rsid w:val="002546A7"/>
    <w:rsid w:val="002548A4"/>
    <w:rsid w:val="00254C90"/>
    <w:rsid w:val="00255B9A"/>
    <w:rsid w:val="00256033"/>
    <w:rsid w:val="00256631"/>
    <w:rsid w:val="002604A2"/>
    <w:rsid w:val="00261EBC"/>
    <w:rsid w:val="00261F96"/>
    <w:rsid w:val="0026233F"/>
    <w:rsid w:val="00264132"/>
    <w:rsid w:val="002657BB"/>
    <w:rsid w:val="0026788D"/>
    <w:rsid w:val="00267EB1"/>
    <w:rsid w:val="002707D5"/>
    <w:rsid w:val="002712EF"/>
    <w:rsid w:val="002713B9"/>
    <w:rsid w:val="0027159F"/>
    <w:rsid w:val="00272D4E"/>
    <w:rsid w:val="00272D91"/>
    <w:rsid w:val="00273FE4"/>
    <w:rsid w:val="0027457D"/>
    <w:rsid w:val="00275155"/>
    <w:rsid w:val="00280A4C"/>
    <w:rsid w:val="00283B77"/>
    <w:rsid w:val="0028461B"/>
    <w:rsid w:val="002850E4"/>
    <w:rsid w:val="00285AA9"/>
    <w:rsid w:val="00287B7D"/>
    <w:rsid w:val="0029007F"/>
    <w:rsid w:val="00293140"/>
    <w:rsid w:val="00293743"/>
    <w:rsid w:val="00293FF6"/>
    <w:rsid w:val="00294059"/>
    <w:rsid w:val="002943ED"/>
    <w:rsid w:val="002952F0"/>
    <w:rsid w:val="002966EE"/>
    <w:rsid w:val="002A1D3F"/>
    <w:rsid w:val="002A4F11"/>
    <w:rsid w:val="002A5515"/>
    <w:rsid w:val="002A5B00"/>
    <w:rsid w:val="002A747D"/>
    <w:rsid w:val="002B1467"/>
    <w:rsid w:val="002B19E1"/>
    <w:rsid w:val="002B2181"/>
    <w:rsid w:val="002B42E1"/>
    <w:rsid w:val="002B565E"/>
    <w:rsid w:val="002B5D64"/>
    <w:rsid w:val="002B61ED"/>
    <w:rsid w:val="002C0273"/>
    <w:rsid w:val="002C13AB"/>
    <w:rsid w:val="002C1E38"/>
    <w:rsid w:val="002C1EA7"/>
    <w:rsid w:val="002C2097"/>
    <w:rsid w:val="002C27BA"/>
    <w:rsid w:val="002C3D9A"/>
    <w:rsid w:val="002C3EFE"/>
    <w:rsid w:val="002C4E78"/>
    <w:rsid w:val="002C518C"/>
    <w:rsid w:val="002D1BD2"/>
    <w:rsid w:val="002D296B"/>
    <w:rsid w:val="002D3D4B"/>
    <w:rsid w:val="002D6D09"/>
    <w:rsid w:val="002E0922"/>
    <w:rsid w:val="002E18AF"/>
    <w:rsid w:val="002E3D14"/>
    <w:rsid w:val="002E46DA"/>
    <w:rsid w:val="002E51F5"/>
    <w:rsid w:val="002F0E24"/>
    <w:rsid w:val="002F1217"/>
    <w:rsid w:val="002F21A5"/>
    <w:rsid w:val="002F337B"/>
    <w:rsid w:val="002F4E7C"/>
    <w:rsid w:val="002F502F"/>
    <w:rsid w:val="002F573D"/>
    <w:rsid w:val="002F60E5"/>
    <w:rsid w:val="00300AE9"/>
    <w:rsid w:val="003010C1"/>
    <w:rsid w:val="00302A77"/>
    <w:rsid w:val="0030324B"/>
    <w:rsid w:val="003033FC"/>
    <w:rsid w:val="0030342A"/>
    <w:rsid w:val="003043C5"/>
    <w:rsid w:val="00304A06"/>
    <w:rsid w:val="00305CD3"/>
    <w:rsid w:val="00306B26"/>
    <w:rsid w:val="00306FF5"/>
    <w:rsid w:val="0030751D"/>
    <w:rsid w:val="00310A09"/>
    <w:rsid w:val="00311D5A"/>
    <w:rsid w:val="00312E78"/>
    <w:rsid w:val="0031502C"/>
    <w:rsid w:val="00315856"/>
    <w:rsid w:val="003158BC"/>
    <w:rsid w:val="003234AA"/>
    <w:rsid w:val="003268EB"/>
    <w:rsid w:val="00327FD8"/>
    <w:rsid w:val="003368B4"/>
    <w:rsid w:val="0033699F"/>
    <w:rsid w:val="003400EB"/>
    <w:rsid w:val="003421C4"/>
    <w:rsid w:val="00343E69"/>
    <w:rsid w:val="00343EB5"/>
    <w:rsid w:val="00344D2D"/>
    <w:rsid w:val="00344FDF"/>
    <w:rsid w:val="00345F9E"/>
    <w:rsid w:val="00346B75"/>
    <w:rsid w:val="00347CCD"/>
    <w:rsid w:val="00347EF1"/>
    <w:rsid w:val="00350634"/>
    <w:rsid w:val="003506F7"/>
    <w:rsid w:val="003509D4"/>
    <w:rsid w:val="0035184C"/>
    <w:rsid w:val="00351BBF"/>
    <w:rsid w:val="003527A4"/>
    <w:rsid w:val="003537E6"/>
    <w:rsid w:val="00355358"/>
    <w:rsid w:val="00355741"/>
    <w:rsid w:val="003574A4"/>
    <w:rsid w:val="00357C13"/>
    <w:rsid w:val="003617E5"/>
    <w:rsid w:val="00361A0F"/>
    <w:rsid w:val="0036267F"/>
    <w:rsid w:val="00362CAB"/>
    <w:rsid w:val="00364892"/>
    <w:rsid w:val="00365AF9"/>
    <w:rsid w:val="00365B52"/>
    <w:rsid w:val="00365F18"/>
    <w:rsid w:val="00366759"/>
    <w:rsid w:val="00367EFF"/>
    <w:rsid w:val="003713C8"/>
    <w:rsid w:val="003719C3"/>
    <w:rsid w:val="00371B24"/>
    <w:rsid w:val="003731B0"/>
    <w:rsid w:val="003769A8"/>
    <w:rsid w:val="00377145"/>
    <w:rsid w:val="00380348"/>
    <w:rsid w:val="00380881"/>
    <w:rsid w:val="00381272"/>
    <w:rsid w:val="0038159F"/>
    <w:rsid w:val="00385908"/>
    <w:rsid w:val="00387188"/>
    <w:rsid w:val="003903F0"/>
    <w:rsid w:val="00390BEE"/>
    <w:rsid w:val="0039239A"/>
    <w:rsid w:val="00392BD6"/>
    <w:rsid w:val="00392F6A"/>
    <w:rsid w:val="00393605"/>
    <w:rsid w:val="00396606"/>
    <w:rsid w:val="003A0B69"/>
    <w:rsid w:val="003A1729"/>
    <w:rsid w:val="003A1773"/>
    <w:rsid w:val="003A2872"/>
    <w:rsid w:val="003A3468"/>
    <w:rsid w:val="003A48AD"/>
    <w:rsid w:val="003A4A24"/>
    <w:rsid w:val="003A510C"/>
    <w:rsid w:val="003A52ED"/>
    <w:rsid w:val="003B0C94"/>
    <w:rsid w:val="003B1082"/>
    <w:rsid w:val="003B2EEF"/>
    <w:rsid w:val="003B6480"/>
    <w:rsid w:val="003B7F79"/>
    <w:rsid w:val="003C02EF"/>
    <w:rsid w:val="003C06EC"/>
    <w:rsid w:val="003C160D"/>
    <w:rsid w:val="003C475B"/>
    <w:rsid w:val="003C60E8"/>
    <w:rsid w:val="003C7AA3"/>
    <w:rsid w:val="003D118E"/>
    <w:rsid w:val="003D1E2E"/>
    <w:rsid w:val="003D358D"/>
    <w:rsid w:val="003D3745"/>
    <w:rsid w:val="003D3C61"/>
    <w:rsid w:val="003D450F"/>
    <w:rsid w:val="003D4C30"/>
    <w:rsid w:val="003D5EC9"/>
    <w:rsid w:val="003D66E4"/>
    <w:rsid w:val="003D6EB7"/>
    <w:rsid w:val="003D6FCB"/>
    <w:rsid w:val="003E0496"/>
    <w:rsid w:val="003E0664"/>
    <w:rsid w:val="003E1D9E"/>
    <w:rsid w:val="003E1FF8"/>
    <w:rsid w:val="003E3FFE"/>
    <w:rsid w:val="003E44E6"/>
    <w:rsid w:val="003E458B"/>
    <w:rsid w:val="003E6A17"/>
    <w:rsid w:val="003E6CA7"/>
    <w:rsid w:val="003F0E45"/>
    <w:rsid w:val="003F0E91"/>
    <w:rsid w:val="003F1470"/>
    <w:rsid w:val="003F23AA"/>
    <w:rsid w:val="003F5F95"/>
    <w:rsid w:val="003F6476"/>
    <w:rsid w:val="003F6643"/>
    <w:rsid w:val="003F6D5C"/>
    <w:rsid w:val="003F7FCB"/>
    <w:rsid w:val="00401A85"/>
    <w:rsid w:val="00402410"/>
    <w:rsid w:val="004042EC"/>
    <w:rsid w:val="00404DC6"/>
    <w:rsid w:val="004058B6"/>
    <w:rsid w:val="00406E66"/>
    <w:rsid w:val="00410370"/>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4A5"/>
    <w:rsid w:val="004572A0"/>
    <w:rsid w:val="004573C4"/>
    <w:rsid w:val="00457C34"/>
    <w:rsid w:val="004608B8"/>
    <w:rsid w:val="00461284"/>
    <w:rsid w:val="004618EC"/>
    <w:rsid w:val="00461CCF"/>
    <w:rsid w:val="00464B3B"/>
    <w:rsid w:val="004663A1"/>
    <w:rsid w:val="0046706E"/>
    <w:rsid w:val="00467110"/>
    <w:rsid w:val="004679EB"/>
    <w:rsid w:val="00467B66"/>
    <w:rsid w:val="00467E6D"/>
    <w:rsid w:val="00471853"/>
    <w:rsid w:val="00472356"/>
    <w:rsid w:val="00473135"/>
    <w:rsid w:val="00475873"/>
    <w:rsid w:val="00477734"/>
    <w:rsid w:val="0048034B"/>
    <w:rsid w:val="004818BB"/>
    <w:rsid w:val="00481E3E"/>
    <w:rsid w:val="00482E4B"/>
    <w:rsid w:val="004838B4"/>
    <w:rsid w:val="004854DD"/>
    <w:rsid w:val="00486CBC"/>
    <w:rsid w:val="00487BA6"/>
    <w:rsid w:val="0049083C"/>
    <w:rsid w:val="0049095D"/>
    <w:rsid w:val="00491006"/>
    <w:rsid w:val="00491130"/>
    <w:rsid w:val="00494457"/>
    <w:rsid w:val="00494FE1"/>
    <w:rsid w:val="00495021"/>
    <w:rsid w:val="00495137"/>
    <w:rsid w:val="0049625D"/>
    <w:rsid w:val="004965F8"/>
    <w:rsid w:val="00496887"/>
    <w:rsid w:val="004971A3"/>
    <w:rsid w:val="004978C6"/>
    <w:rsid w:val="004A054C"/>
    <w:rsid w:val="004A2CA2"/>
    <w:rsid w:val="004A31A6"/>
    <w:rsid w:val="004A3AA5"/>
    <w:rsid w:val="004A3AF8"/>
    <w:rsid w:val="004A487B"/>
    <w:rsid w:val="004A4D67"/>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F3A"/>
    <w:rsid w:val="004C60D9"/>
    <w:rsid w:val="004C6D31"/>
    <w:rsid w:val="004C752E"/>
    <w:rsid w:val="004D18E8"/>
    <w:rsid w:val="004D1F9A"/>
    <w:rsid w:val="004D4580"/>
    <w:rsid w:val="004D671A"/>
    <w:rsid w:val="004D7609"/>
    <w:rsid w:val="004E1664"/>
    <w:rsid w:val="004E30A0"/>
    <w:rsid w:val="004E3A50"/>
    <w:rsid w:val="004E3F36"/>
    <w:rsid w:val="004E4784"/>
    <w:rsid w:val="004E4ECF"/>
    <w:rsid w:val="004E6F13"/>
    <w:rsid w:val="004E7486"/>
    <w:rsid w:val="004E78AB"/>
    <w:rsid w:val="004F108B"/>
    <w:rsid w:val="004F12ED"/>
    <w:rsid w:val="004F37DD"/>
    <w:rsid w:val="004F6E19"/>
    <w:rsid w:val="004F74C3"/>
    <w:rsid w:val="004F769E"/>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5A6F"/>
    <w:rsid w:val="00526301"/>
    <w:rsid w:val="00526FD3"/>
    <w:rsid w:val="00527C2F"/>
    <w:rsid w:val="0053033F"/>
    <w:rsid w:val="005303D2"/>
    <w:rsid w:val="00530AD6"/>
    <w:rsid w:val="005312C9"/>
    <w:rsid w:val="00532432"/>
    <w:rsid w:val="005344DD"/>
    <w:rsid w:val="00534A70"/>
    <w:rsid w:val="00534EF2"/>
    <w:rsid w:val="00535A76"/>
    <w:rsid w:val="00536300"/>
    <w:rsid w:val="0053647E"/>
    <w:rsid w:val="00537B75"/>
    <w:rsid w:val="005415CC"/>
    <w:rsid w:val="00542242"/>
    <w:rsid w:val="005435DE"/>
    <w:rsid w:val="00543DE5"/>
    <w:rsid w:val="00544351"/>
    <w:rsid w:val="005443BE"/>
    <w:rsid w:val="00545185"/>
    <w:rsid w:val="00545879"/>
    <w:rsid w:val="00546832"/>
    <w:rsid w:val="00551407"/>
    <w:rsid w:val="00553292"/>
    <w:rsid w:val="00553353"/>
    <w:rsid w:val="00553665"/>
    <w:rsid w:val="00554B1D"/>
    <w:rsid w:val="00554BFA"/>
    <w:rsid w:val="00556E24"/>
    <w:rsid w:val="00557755"/>
    <w:rsid w:val="00557DF6"/>
    <w:rsid w:val="00557F61"/>
    <w:rsid w:val="005621D8"/>
    <w:rsid w:val="00562314"/>
    <w:rsid w:val="00562E02"/>
    <w:rsid w:val="005639A8"/>
    <w:rsid w:val="00565B22"/>
    <w:rsid w:val="0056615B"/>
    <w:rsid w:val="00570342"/>
    <w:rsid w:val="0057084F"/>
    <w:rsid w:val="005722C3"/>
    <w:rsid w:val="00572C58"/>
    <w:rsid w:val="00573734"/>
    <w:rsid w:val="0057434D"/>
    <w:rsid w:val="00577729"/>
    <w:rsid w:val="00580606"/>
    <w:rsid w:val="00580B58"/>
    <w:rsid w:val="00580E62"/>
    <w:rsid w:val="0058128F"/>
    <w:rsid w:val="00583A6B"/>
    <w:rsid w:val="00583A6F"/>
    <w:rsid w:val="0058608D"/>
    <w:rsid w:val="00586311"/>
    <w:rsid w:val="00586B93"/>
    <w:rsid w:val="005901B0"/>
    <w:rsid w:val="00590710"/>
    <w:rsid w:val="00590B07"/>
    <w:rsid w:val="00591BEC"/>
    <w:rsid w:val="00592197"/>
    <w:rsid w:val="00596668"/>
    <w:rsid w:val="00597346"/>
    <w:rsid w:val="005A05D3"/>
    <w:rsid w:val="005A2009"/>
    <w:rsid w:val="005A3FD4"/>
    <w:rsid w:val="005A5E4E"/>
    <w:rsid w:val="005B09F3"/>
    <w:rsid w:val="005B247D"/>
    <w:rsid w:val="005B2D20"/>
    <w:rsid w:val="005B2D9D"/>
    <w:rsid w:val="005B3156"/>
    <w:rsid w:val="005B47F9"/>
    <w:rsid w:val="005B523A"/>
    <w:rsid w:val="005B75B8"/>
    <w:rsid w:val="005B7CE9"/>
    <w:rsid w:val="005C09A7"/>
    <w:rsid w:val="005C11A6"/>
    <w:rsid w:val="005C4416"/>
    <w:rsid w:val="005C51EE"/>
    <w:rsid w:val="005C5369"/>
    <w:rsid w:val="005C7509"/>
    <w:rsid w:val="005C7DDE"/>
    <w:rsid w:val="005D0610"/>
    <w:rsid w:val="005D1EEB"/>
    <w:rsid w:val="005D24D8"/>
    <w:rsid w:val="005D2B83"/>
    <w:rsid w:val="005D4540"/>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57CA"/>
    <w:rsid w:val="005E6C64"/>
    <w:rsid w:val="005E7100"/>
    <w:rsid w:val="005E730D"/>
    <w:rsid w:val="005E7F95"/>
    <w:rsid w:val="005F030E"/>
    <w:rsid w:val="005F26F6"/>
    <w:rsid w:val="005F391B"/>
    <w:rsid w:val="005F431E"/>
    <w:rsid w:val="005F4CC8"/>
    <w:rsid w:val="005F662D"/>
    <w:rsid w:val="005F68D4"/>
    <w:rsid w:val="005F77AE"/>
    <w:rsid w:val="005F7AA3"/>
    <w:rsid w:val="005F7EE7"/>
    <w:rsid w:val="0060016C"/>
    <w:rsid w:val="006017D9"/>
    <w:rsid w:val="00602088"/>
    <w:rsid w:val="00602AC1"/>
    <w:rsid w:val="00604024"/>
    <w:rsid w:val="00604B44"/>
    <w:rsid w:val="00607979"/>
    <w:rsid w:val="0061115E"/>
    <w:rsid w:val="00611688"/>
    <w:rsid w:val="00612965"/>
    <w:rsid w:val="006136B2"/>
    <w:rsid w:val="00614F93"/>
    <w:rsid w:val="00615307"/>
    <w:rsid w:val="0061786F"/>
    <w:rsid w:val="00620363"/>
    <w:rsid w:val="006205AA"/>
    <w:rsid w:val="00621999"/>
    <w:rsid w:val="00621B2F"/>
    <w:rsid w:val="00621FC6"/>
    <w:rsid w:val="00623351"/>
    <w:rsid w:val="0062694B"/>
    <w:rsid w:val="006269D7"/>
    <w:rsid w:val="006270E3"/>
    <w:rsid w:val="00631AAF"/>
    <w:rsid w:val="00631FE6"/>
    <w:rsid w:val="00634537"/>
    <w:rsid w:val="00634CC1"/>
    <w:rsid w:val="00635F51"/>
    <w:rsid w:val="0063766A"/>
    <w:rsid w:val="00641A51"/>
    <w:rsid w:val="006434EE"/>
    <w:rsid w:val="0064379F"/>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6A38"/>
    <w:rsid w:val="00657FE1"/>
    <w:rsid w:val="00660CA4"/>
    <w:rsid w:val="00661D71"/>
    <w:rsid w:val="006643BD"/>
    <w:rsid w:val="00664F2B"/>
    <w:rsid w:val="00665118"/>
    <w:rsid w:val="0066666A"/>
    <w:rsid w:val="00666AA1"/>
    <w:rsid w:val="00670283"/>
    <w:rsid w:val="0067113D"/>
    <w:rsid w:val="006711A0"/>
    <w:rsid w:val="006717BA"/>
    <w:rsid w:val="00671C50"/>
    <w:rsid w:val="00672692"/>
    <w:rsid w:val="006726E2"/>
    <w:rsid w:val="006726F6"/>
    <w:rsid w:val="006732F8"/>
    <w:rsid w:val="006746DA"/>
    <w:rsid w:val="006747A9"/>
    <w:rsid w:val="00675927"/>
    <w:rsid w:val="00677142"/>
    <w:rsid w:val="00677F43"/>
    <w:rsid w:val="00680FE1"/>
    <w:rsid w:val="00682E98"/>
    <w:rsid w:val="006856C3"/>
    <w:rsid w:val="006858AF"/>
    <w:rsid w:val="00691646"/>
    <w:rsid w:val="006918E1"/>
    <w:rsid w:val="00694572"/>
    <w:rsid w:val="00694B42"/>
    <w:rsid w:val="00695CB6"/>
    <w:rsid w:val="00696CC4"/>
    <w:rsid w:val="006A0101"/>
    <w:rsid w:val="006A122B"/>
    <w:rsid w:val="006A3114"/>
    <w:rsid w:val="006A3A6A"/>
    <w:rsid w:val="006A506B"/>
    <w:rsid w:val="006A5982"/>
    <w:rsid w:val="006A59D8"/>
    <w:rsid w:val="006A6007"/>
    <w:rsid w:val="006A6494"/>
    <w:rsid w:val="006A6EBC"/>
    <w:rsid w:val="006A76BD"/>
    <w:rsid w:val="006A7844"/>
    <w:rsid w:val="006A7BF1"/>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56D0"/>
    <w:rsid w:val="006E7762"/>
    <w:rsid w:val="006E7C88"/>
    <w:rsid w:val="006F082D"/>
    <w:rsid w:val="006F0DF1"/>
    <w:rsid w:val="006F17E1"/>
    <w:rsid w:val="006F1AEB"/>
    <w:rsid w:val="006F25CB"/>
    <w:rsid w:val="006F34B7"/>
    <w:rsid w:val="006F4F39"/>
    <w:rsid w:val="006F54CF"/>
    <w:rsid w:val="006F585A"/>
    <w:rsid w:val="006F63E0"/>
    <w:rsid w:val="006F6BEB"/>
    <w:rsid w:val="006F6DF8"/>
    <w:rsid w:val="006F713F"/>
    <w:rsid w:val="00701A26"/>
    <w:rsid w:val="00701DB5"/>
    <w:rsid w:val="00701F17"/>
    <w:rsid w:val="007042AC"/>
    <w:rsid w:val="007049B3"/>
    <w:rsid w:val="00705699"/>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6101"/>
    <w:rsid w:val="007261B9"/>
    <w:rsid w:val="00730AEE"/>
    <w:rsid w:val="0073212D"/>
    <w:rsid w:val="00732EAC"/>
    <w:rsid w:val="00733CBA"/>
    <w:rsid w:val="007340DD"/>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F3C"/>
    <w:rsid w:val="007615EA"/>
    <w:rsid w:val="00763CB9"/>
    <w:rsid w:val="00764262"/>
    <w:rsid w:val="00764AA2"/>
    <w:rsid w:val="007656DB"/>
    <w:rsid w:val="00765A2C"/>
    <w:rsid w:val="00765B5D"/>
    <w:rsid w:val="00766E88"/>
    <w:rsid w:val="007677ED"/>
    <w:rsid w:val="007702AB"/>
    <w:rsid w:val="0077069F"/>
    <w:rsid w:val="0077169C"/>
    <w:rsid w:val="007728A4"/>
    <w:rsid w:val="00774FE5"/>
    <w:rsid w:val="007761EE"/>
    <w:rsid w:val="00776C23"/>
    <w:rsid w:val="007772B4"/>
    <w:rsid w:val="00777BF2"/>
    <w:rsid w:val="00782374"/>
    <w:rsid w:val="0078373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15A6"/>
    <w:rsid w:val="007D22E7"/>
    <w:rsid w:val="007D253B"/>
    <w:rsid w:val="007D2562"/>
    <w:rsid w:val="007D26B0"/>
    <w:rsid w:val="007D2B79"/>
    <w:rsid w:val="007D3085"/>
    <w:rsid w:val="007D359F"/>
    <w:rsid w:val="007D38A9"/>
    <w:rsid w:val="007D3BC9"/>
    <w:rsid w:val="007D40FE"/>
    <w:rsid w:val="007D4DBD"/>
    <w:rsid w:val="007D5B35"/>
    <w:rsid w:val="007D5F73"/>
    <w:rsid w:val="007D659A"/>
    <w:rsid w:val="007D6DA8"/>
    <w:rsid w:val="007D7608"/>
    <w:rsid w:val="007E05CB"/>
    <w:rsid w:val="007E1287"/>
    <w:rsid w:val="007E249E"/>
    <w:rsid w:val="007E2A13"/>
    <w:rsid w:val="007E4805"/>
    <w:rsid w:val="007E59C6"/>
    <w:rsid w:val="007E5DE4"/>
    <w:rsid w:val="007E5F62"/>
    <w:rsid w:val="007E7444"/>
    <w:rsid w:val="007F0295"/>
    <w:rsid w:val="007F07C8"/>
    <w:rsid w:val="007F13EE"/>
    <w:rsid w:val="007F17C9"/>
    <w:rsid w:val="007F1FDC"/>
    <w:rsid w:val="007F2142"/>
    <w:rsid w:val="007F3401"/>
    <w:rsid w:val="007F4AD0"/>
    <w:rsid w:val="007F4CF1"/>
    <w:rsid w:val="007F5874"/>
    <w:rsid w:val="007F7C9F"/>
    <w:rsid w:val="00800224"/>
    <w:rsid w:val="00800795"/>
    <w:rsid w:val="00800FD1"/>
    <w:rsid w:val="00801106"/>
    <w:rsid w:val="00801F91"/>
    <w:rsid w:val="0080261E"/>
    <w:rsid w:val="008029A0"/>
    <w:rsid w:val="00803382"/>
    <w:rsid w:val="008035D1"/>
    <w:rsid w:val="008037C9"/>
    <w:rsid w:val="00804B8D"/>
    <w:rsid w:val="00804C4F"/>
    <w:rsid w:val="0081004B"/>
    <w:rsid w:val="00812C07"/>
    <w:rsid w:val="00813052"/>
    <w:rsid w:val="0081339A"/>
    <w:rsid w:val="008136EA"/>
    <w:rsid w:val="00813CDE"/>
    <w:rsid w:val="0081413C"/>
    <w:rsid w:val="00814D78"/>
    <w:rsid w:val="00815146"/>
    <w:rsid w:val="0081612B"/>
    <w:rsid w:val="00816255"/>
    <w:rsid w:val="00816653"/>
    <w:rsid w:val="00817776"/>
    <w:rsid w:val="008179D3"/>
    <w:rsid w:val="00817F9E"/>
    <w:rsid w:val="008207C7"/>
    <w:rsid w:val="00820965"/>
    <w:rsid w:val="0082188C"/>
    <w:rsid w:val="00821E2D"/>
    <w:rsid w:val="00822677"/>
    <w:rsid w:val="00823BD0"/>
    <w:rsid w:val="00825A8E"/>
    <w:rsid w:val="0082621B"/>
    <w:rsid w:val="00826990"/>
    <w:rsid w:val="0082713A"/>
    <w:rsid w:val="00830FF8"/>
    <w:rsid w:val="00831837"/>
    <w:rsid w:val="0083368E"/>
    <w:rsid w:val="00833C6F"/>
    <w:rsid w:val="00833FAB"/>
    <w:rsid w:val="00834B4E"/>
    <w:rsid w:val="00837324"/>
    <w:rsid w:val="00837445"/>
    <w:rsid w:val="008408F4"/>
    <w:rsid w:val="008412AF"/>
    <w:rsid w:val="00841656"/>
    <w:rsid w:val="00841D9B"/>
    <w:rsid w:val="00841FFD"/>
    <w:rsid w:val="008424F3"/>
    <w:rsid w:val="008431E0"/>
    <w:rsid w:val="00844527"/>
    <w:rsid w:val="00845270"/>
    <w:rsid w:val="00845833"/>
    <w:rsid w:val="00845904"/>
    <w:rsid w:val="00850BAC"/>
    <w:rsid w:val="008510BF"/>
    <w:rsid w:val="00851974"/>
    <w:rsid w:val="00851AE4"/>
    <w:rsid w:val="00851B15"/>
    <w:rsid w:val="008535F7"/>
    <w:rsid w:val="00854448"/>
    <w:rsid w:val="00854E8C"/>
    <w:rsid w:val="008550AA"/>
    <w:rsid w:val="00856A69"/>
    <w:rsid w:val="00856B8A"/>
    <w:rsid w:val="008573B5"/>
    <w:rsid w:val="008603A5"/>
    <w:rsid w:val="0086041D"/>
    <w:rsid w:val="00860E25"/>
    <w:rsid w:val="00860FB2"/>
    <w:rsid w:val="0086313A"/>
    <w:rsid w:val="00863D98"/>
    <w:rsid w:val="00866977"/>
    <w:rsid w:val="008669D2"/>
    <w:rsid w:val="00866C5C"/>
    <w:rsid w:val="00867128"/>
    <w:rsid w:val="00871C19"/>
    <w:rsid w:val="00872475"/>
    <w:rsid w:val="008729E2"/>
    <w:rsid w:val="0087314A"/>
    <w:rsid w:val="00873463"/>
    <w:rsid w:val="00873DC2"/>
    <w:rsid w:val="00876B18"/>
    <w:rsid w:val="00876EB2"/>
    <w:rsid w:val="00880BB3"/>
    <w:rsid w:val="0088161C"/>
    <w:rsid w:val="00881883"/>
    <w:rsid w:val="008828EC"/>
    <w:rsid w:val="00883E7E"/>
    <w:rsid w:val="00885F39"/>
    <w:rsid w:val="00885F4C"/>
    <w:rsid w:val="0088652C"/>
    <w:rsid w:val="00886BAF"/>
    <w:rsid w:val="00892B94"/>
    <w:rsid w:val="00893307"/>
    <w:rsid w:val="008934C5"/>
    <w:rsid w:val="008967C3"/>
    <w:rsid w:val="008977A7"/>
    <w:rsid w:val="008A162E"/>
    <w:rsid w:val="008A29D0"/>
    <w:rsid w:val="008A2CC4"/>
    <w:rsid w:val="008A2F4B"/>
    <w:rsid w:val="008A33B1"/>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5CD5"/>
    <w:rsid w:val="008B71A7"/>
    <w:rsid w:val="008C3421"/>
    <w:rsid w:val="008C3AD1"/>
    <w:rsid w:val="008C53B0"/>
    <w:rsid w:val="008C6827"/>
    <w:rsid w:val="008C7F9D"/>
    <w:rsid w:val="008D088F"/>
    <w:rsid w:val="008D1036"/>
    <w:rsid w:val="008D343D"/>
    <w:rsid w:val="008D344D"/>
    <w:rsid w:val="008D3BEC"/>
    <w:rsid w:val="008D4773"/>
    <w:rsid w:val="008D565A"/>
    <w:rsid w:val="008D56EC"/>
    <w:rsid w:val="008D6293"/>
    <w:rsid w:val="008E18DF"/>
    <w:rsid w:val="008E1C15"/>
    <w:rsid w:val="008E3804"/>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073FF"/>
    <w:rsid w:val="0091110B"/>
    <w:rsid w:val="00912666"/>
    <w:rsid w:val="00912F38"/>
    <w:rsid w:val="0091581A"/>
    <w:rsid w:val="009161F3"/>
    <w:rsid w:val="009163AA"/>
    <w:rsid w:val="0092021C"/>
    <w:rsid w:val="0092024A"/>
    <w:rsid w:val="009205CF"/>
    <w:rsid w:val="00921F6D"/>
    <w:rsid w:val="009238C7"/>
    <w:rsid w:val="00925959"/>
    <w:rsid w:val="00927814"/>
    <w:rsid w:val="00927A5C"/>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4A65"/>
    <w:rsid w:val="00954F9E"/>
    <w:rsid w:val="00955BAF"/>
    <w:rsid w:val="009560CB"/>
    <w:rsid w:val="00956CE1"/>
    <w:rsid w:val="00956FA3"/>
    <w:rsid w:val="00960549"/>
    <w:rsid w:val="00960DD2"/>
    <w:rsid w:val="009617A8"/>
    <w:rsid w:val="00963157"/>
    <w:rsid w:val="00963D32"/>
    <w:rsid w:val="009641CC"/>
    <w:rsid w:val="00964A67"/>
    <w:rsid w:val="009658BB"/>
    <w:rsid w:val="00965AC5"/>
    <w:rsid w:val="009673AD"/>
    <w:rsid w:val="009677FE"/>
    <w:rsid w:val="00967A57"/>
    <w:rsid w:val="00971686"/>
    <w:rsid w:val="0097196F"/>
    <w:rsid w:val="00973259"/>
    <w:rsid w:val="009739F9"/>
    <w:rsid w:val="00977570"/>
    <w:rsid w:val="00980CFE"/>
    <w:rsid w:val="00981912"/>
    <w:rsid w:val="00981BFA"/>
    <w:rsid w:val="00982CD6"/>
    <w:rsid w:val="00983043"/>
    <w:rsid w:val="0098347F"/>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4DE6"/>
    <w:rsid w:val="00996B76"/>
    <w:rsid w:val="009971CE"/>
    <w:rsid w:val="009A08CA"/>
    <w:rsid w:val="009A0E86"/>
    <w:rsid w:val="009A1FFE"/>
    <w:rsid w:val="009A24AB"/>
    <w:rsid w:val="009A3768"/>
    <w:rsid w:val="009A3A13"/>
    <w:rsid w:val="009A3FD0"/>
    <w:rsid w:val="009A75E8"/>
    <w:rsid w:val="009A782D"/>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EFB"/>
    <w:rsid w:val="009E7F24"/>
    <w:rsid w:val="009F0380"/>
    <w:rsid w:val="009F2549"/>
    <w:rsid w:val="009F3806"/>
    <w:rsid w:val="009F5193"/>
    <w:rsid w:val="009F636E"/>
    <w:rsid w:val="009F7AE2"/>
    <w:rsid w:val="00A006F3"/>
    <w:rsid w:val="00A04DDA"/>
    <w:rsid w:val="00A0585B"/>
    <w:rsid w:val="00A05A15"/>
    <w:rsid w:val="00A06C74"/>
    <w:rsid w:val="00A10016"/>
    <w:rsid w:val="00A10415"/>
    <w:rsid w:val="00A11CB6"/>
    <w:rsid w:val="00A12765"/>
    <w:rsid w:val="00A14400"/>
    <w:rsid w:val="00A148C3"/>
    <w:rsid w:val="00A15E63"/>
    <w:rsid w:val="00A21199"/>
    <w:rsid w:val="00A219F5"/>
    <w:rsid w:val="00A23EFE"/>
    <w:rsid w:val="00A2550C"/>
    <w:rsid w:val="00A25697"/>
    <w:rsid w:val="00A257CE"/>
    <w:rsid w:val="00A25D1C"/>
    <w:rsid w:val="00A27F41"/>
    <w:rsid w:val="00A30EE4"/>
    <w:rsid w:val="00A31EB8"/>
    <w:rsid w:val="00A34823"/>
    <w:rsid w:val="00A348EF"/>
    <w:rsid w:val="00A37EEE"/>
    <w:rsid w:val="00A40542"/>
    <w:rsid w:val="00A412BD"/>
    <w:rsid w:val="00A41DF9"/>
    <w:rsid w:val="00A42CDC"/>
    <w:rsid w:val="00A4405C"/>
    <w:rsid w:val="00A4521A"/>
    <w:rsid w:val="00A4523B"/>
    <w:rsid w:val="00A46426"/>
    <w:rsid w:val="00A502CB"/>
    <w:rsid w:val="00A50D53"/>
    <w:rsid w:val="00A5488C"/>
    <w:rsid w:val="00A54EB5"/>
    <w:rsid w:val="00A5602C"/>
    <w:rsid w:val="00A57363"/>
    <w:rsid w:val="00A60870"/>
    <w:rsid w:val="00A60C7E"/>
    <w:rsid w:val="00A61574"/>
    <w:rsid w:val="00A620D9"/>
    <w:rsid w:val="00A62787"/>
    <w:rsid w:val="00A62D1A"/>
    <w:rsid w:val="00A63998"/>
    <w:rsid w:val="00A658CE"/>
    <w:rsid w:val="00A65CB2"/>
    <w:rsid w:val="00A666A9"/>
    <w:rsid w:val="00A6691F"/>
    <w:rsid w:val="00A675DB"/>
    <w:rsid w:val="00A67801"/>
    <w:rsid w:val="00A67834"/>
    <w:rsid w:val="00A7498A"/>
    <w:rsid w:val="00A74AD0"/>
    <w:rsid w:val="00A75488"/>
    <w:rsid w:val="00A76869"/>
    <w:rsid w:val="00A779B8"/>
    <w:rsid w:val="00A80C58"/>
    <w:rsid w:val="00A80F33"/>
    <w:rsid w:val="00A81583"/>
    <w:rsid w:val="00A818E3"/>
    <w:rsid w:val="00A82C20"/>
    <w:rsid w:val="00A83D56"/>
    <w:rsid w:val="00A8532B"/>
    <w:rsid w:val="00A853D3"/>
    <w:rsid w:val="00A85541"/>
    <w:rsid w:val="00A87598"/>
    <w:rsid w:val="00A901A8"/>
    <w:rsid w:val="00A90A9C"/>
    <w:rsid w:val="00A9161C"/>
    <w:rsid w:val="00A91FA4"/>
    <w:rsid w:val="00A940F7"/>
    <w:rsid w:val="00A94C9B"/>
    <w:rsid w:val="00A9524D"/>
    <w:rsid w:val="00AA2585"/>
    <w:rsid w:val="00AA274D"/>
    <w:rsid w:val="00AA2BBA"/>
    <w:rsid w:val="00AA3451"/>
    <w:rsid w:val="00AA37A7"/>
    <w:rsid w:val="00AA4E07"/>
    <w:rsid w:val="00AA4EE4"/>
    <w:rsid w:val="00AA50A7"/>
    <w:rsid w:val="00AA655F"/>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3144"/>
    <w:rsid w:val="00AD386B"/>
    <w:rsid w:val="00AD3AB5"/>
    <w:rsid w:val="00AD3BFF"/>
    <w:rsid w:val="00AD4987"/>
    <w:rsid w:val="00AD4E56"/>
    <w:rsid w:val="00AD5736"/>
    <w:rsid w:val="00AD592E"/>
    <w:rsid w:val="00AD6DAB"/>
    <w:rsid w:val="00AD706C"/>
    <w:rsid w:val="00AD7951"/>
    <w:rsid w:val="00AE0FDD"/>
    <w:rsid w:val="00AE1580"/>
    <w:rsid w:val="00AE1BA7"/>
    <w:rsid w:val="00AE3643"/>
    <w:rsid w:val="00AE383D"/>
    <w:rsid w:val="00AE3923"/>
    <w:rsid w:val="00AE54B5"/>
    <w:rsid w:val="00AE5CF7"/>
    <w:rsid w:val="00AE5DA0"/>
    <w:rsid w:val="00AE7EA8"/>
    <w:rsid w:val="00AF14F6"/>
    <w:rsid w:val="00AF3200"/>
    <w:rsid w:val="00AF37A5"/>
    <w:rsid w:val="00AF69CA"/>
    <w:rsid w:val="00AF7BC7"/>
    <w:rsid w:val="00B01639"/>
    <w:rsid w:val="00B01AE9"/>
    <w:rsid w:val="00B04249"/>
    <w:rsid w:val="00B052A2"/>
    <w:rsid w:val="00B063DE"/>
    <w:rsid w:val="00B068CE"/>
    <w:rsid w:val="00B07D08"/>
    <w:rsid w:val="00B07E17"/>
    <w:rsid w:val="00B10946"/>
    <w:rsid w:val="00B1133E"/>
    <w:rsid w:val="00B114EC"/>
    <w:rsid w:val="00B12905"/>
    <w:rsid w:val="00B13BA3"/>
    <w:rsid w:val="00B16069"/>
    <w:rsid w:val="00B16520"/>
    <w:rsid w:val="00B16562"/>
    <w:rsid w:val="00B16C75"/>
    <w:rsid w:val="00B201B5"/>
    <w:rsid w:val="00B22103"/>
    <w:rsid w:val="00B248C6"/>
    <w:rsid w:val="00B24C55"/>
    <w:rsid w:val="00B25F64"/>
    <w:rsid w:val="00B278BC"/>
    <w:rsid w:val="00B302D2"/>
    <w:rsid w:val="00B321E3"/>
    <w:rsid w:val="00B32873"/>
    <w:rsid w:val="00B33249"/>
    <w:rsid w:val="00B33C1F"/>
    <w:rsid w:val="00B3484A"/>
    <w:rsid w:val="00B35022"/>
    <w:rsid w:val="00B358B1"/>
    <w:rsid w:val="00B413EF"/>
    <w:rsid w:val="00B42148"/>
    <w:rsid w:val="00B42825"/>
    <w:rsid w:val="00B429A6"/>
    <w:rsid w:val="00B43C83"/>
    <w:rsid w:val="00B441A8"/>
    <w:rsid w:val="00B44BAC"/>
    <w:rsid w:val="00B46521"/>
    <w:rsid w:val="00B466C9"/>
    <w:rsid w:val="00B47830"/>
    <w:rsid w:val="00B47DC3"/>
    <w:rsid w:val="00B47E51"/>
    <w:rsid w:val="00B51030"/>
    <w:rsid w:val="00B53BC8"/>
    <w:rsid w:val="00B540E2"/>
    <w:rsid w:val="00B5493E"/>
    <w:rsid w:val="00B55240"/>
    <w:rsid w:val="00B56C73"/>
    <w:rsid w:val="00B612C9"/>
    <w:rsid w:val="00B6218E"/>
    <w:rsid w:val="00B628E7"/>
    <w:rsid w:val="00B63E65"/>
    <w:rsid w:val="00B659A8"/>
    <w:rsid w:val="00B66DF4"/>
    <w:rsid w:val="00B66FB1"/>
    <w:rsid w:val="00B67955"/>
    <w:rsid w:val="00B72675"/>
    <w:rsid w:val="00B72990"/>
    <w:rsid w:val="00B72BC5"/>
    <w:rsid w:val="00B73E98"/>
    <w:rsid w:val="00B74A93"/>
    <w:rsid w:val="00B756A1"/>
    <w:rsid w:val="00B758AE"/>
    <w:rsid w:val="00B7795F"/>
    <w:rsid w:val="00B80C16"/>
    <w:rsid w:val="00B8198D"/>
    <w:rsid w:val="00B85AA7"/>
    <w:rsid w:val="00B85D0D"/>
    <w:rsid w:val="00B8671D"/>
    <w:rsid w:val="00B86B6D"/>
    <w:rsid w:val="00B86DD0"/>
    <w:rsid w:val="00B90B66"/>
    <w:rsid w:val="00B90C73"/>
    <w:rsid w:val="00B91840"/>
    <w:rsid w:val="00B91D01"/>
    <w:rsid w:val="00B92D2E"/>
    <w:rsid w:val="00B930F1"/>
    <w:rsid w:val="00B93D1B"/>
    <w:rsid w:val="00B945E9"/>
    <w:rsid w:val="00B94BAD"/>
    <w:rsid w:val="00B96B75"/>
    <w:rsid w:val="00B97083"/>
    <w:rsid w:val="00B972A9"/>
    <w:rsid w:val="00BA03F0"/>
    <w:rsid w:val="00BA0644"/>
    <w:rsid w:val="00BA088F"/>
    <w:rsid w:val="00BA0AAE"/>
    <w:rsid w:val="00BA2A7F"/>
    <w:rsid w:val="00BA2B7E"/>
    <w:rsid w:val="00BA5DE5"/>
    <w:rsid w:val="00BB26DB"/>
    <w:rsid w:val="00BB3399"/>
    <w:rsid w:val="00BB3797"/>
    <w:rsid w:val="00BB39A0"/>
    <w:rsid w:val="00BB3D1E"/>
    <w:rsid w:val="00BB7747"/>
    <w:rsid w:val="00BC1C82"/>
    <w:rsid w:val="00BC1E7A"/>
    <w:rsid w:val="00BC2DF1"/>
    <w:rsid w:val="00BC31A1"/>
    <w:rsid w:val="00BC3673"/>
    <w:rsid w:val="00BC3B3F"/>
    <w:rsid w:val="00BC5B24"/>
    <w:rsid w:val="00BC6D48"/>
    <w:rsid w:val="00BC70F4"/>
    <w:rsid w:val="00BC79BC"/>
    <w:rsid w:val="00BD1578"/>
    <w:rsid w:val="00BD33C1"/>
    <w:rsid w:val="00BD64A8"/>
    <w:rsid w:val="00BE085A"/>
    <w:rsid w:val="00BE092A"/>
    <w:rsid w:val="00BE21C3"/>
    <w:rsid w:val="00BE22F1"/>
    <w:rsid w:val="00BE340E"/>
    <w:rsid w:val="00BE44D0"/>
    <w:rsid w:val="00BE4551"/>
    <w:rsid w:val="00BE48D1"/>
    <w:rsid w:val="00BE499B"/>
    <w:rsid w:val="00BE6311"/>
    <w:rsid w:val="00BE63E9"/>
    <w:rsid w:val="00BE6F65"/>
    <w:rsid w:val="00BE702E"/>
    <w:rsid w:val="00BE7F3B"/>
    <w:rsid w:val="00BF16AB"/>
    <w:rsid w:val="00BF2D33"/>
    <w:rsid w:val="00BF2E1A"/>
    <w:rsid w:val="00BF31FC"/>
    <w:rsid w:val="00BF36E2"/>
    <w:rsid w:val="00BF476D"/>
    <w:rsid w:val="00BF4E0C"/>
    <w:rsid w:val="00BF7985"/>
    <w:rsid w:val="00C0058C"/>
    <w:rsid w:val="00C00B81"/>
    <w:rsid w:val="00C010D7"/>
    <w:rsid w:val="00C019E0"/>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3A4"/>
    <w:rsid w:val="00C12B8B"/>
    <w:rsid w:val="00C12BB1"/>
    <w:rsid w:val="00C13782"/>
    <w:rsid w:val="00C1417E"/>
    <w:rsid w:val="00C14B8C"/>
    <w:rsid w:val="00C15871"/>
    <w:rsid w:val="00C158BC"/>
    <w:rsid w:val="00C21F88"/>
    <w:rsid w:val="00C21F8F"/>
    <w:rsid w:val="00C249A3"/>
    <w:rsid w:val="00C24F7D"/>
    <w:rsid w:val="00C2595C"/>
    <w:rsid w:val="00C27919"/>
    <w:rsid w:val="00C27DE6"/>
    <w:rsid w:val="00C30D0C"/>
    <w:rsid w:val="00C31230"/>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189E"/>
    <w:rsid w:val="00C5385E"/>
    <w:rsid w:val="00C5478F"/>
    <w:rsid w:val="00C55704"/>
    <w:rsid w:val="00C57819"/>
    <w:rsid w:val="00C60BE7"/>
    <w:rsid w:val="00C6157F"/>
    <w:rsid w:val="00C6328E"/>
    <w:rsid w:val="00C633D0"/>
    <w:rsid w:val="00C63610"/>
    <w:rsid w:val="00C66BD5"/>
    <w:rsid w:val="00C67A6F"/>
    <w:rsid w:val="00C7000C"/>
    <w:rsid w:val="00C7050E"/>
    <w:rsid w:val="00C7223E"/>
    <w:rsid w:val="00C728BA"/>
    <w:rsid w:val="00C7313D"/>
    <w:rsid w:val="00C754EA"/>
    <w:rsid w:val="00C7597F"/>
    <w:rsid w:val="00C75EED"/>
    <w:rsid w:val="00C767E3"/>
    <w:rsid w:val="00C77773"/>
    <w:rsid w:val="00C82925"/>
    <w:rsid w:val="00C82A0B"/>
    <w:rsid w:val="00C82E6F"/>
    <w:rsid w:val="00C839D6"/>
    <w:rsid w:val="00C83E4F"/>
    <w:rsid w:val="00C848FF"/>
    <w:rsid w:val="00C85E2F"/>
    <w:rsid w:val="00C85E63"/>
    <w:rsid w:val="00C8727A"/>
    <w:rsid w:val="00C911F7"/>
    <w:rsid w:val="00C91B67"/>
    <w:rsid w:val="00C92194"/>
    <w:rsid w:val="00C93054"/>
    <w:rsid w:val="00C935F7"/>
    <w:rsid w:val="00C93B77"/>
    <w:rsid w:val="00C93BCD"/>
    <w:rsid w:val="00C93E79"/>
    <w:rsid w:val="00C944A9"/>
    <w:rsid w:val="00C979BD"/>
    <w:rsid w:val="00CA0478"/>
    <w:rsid w:val="00CA0C31"/>
    <w:rsid w:val="00CA1605"/>
    <w:rsid w:val="00CA21E7"/>
    <w:rsid w:val="00CA3C1E"/>
    <w:rsid w:val="00CA4B6E"/>
    <w:rsid w:val="00CA4D06"/>
    <w:rsid w:val="00CA78F5"/>
    <w:rsid w:val="00CB0AB4"/>
    <w:rsid w:val="00CB0AED"/>
    <w:rsid w:val="00CB118F"/>
    <w:rsid w:val="00CB1879"/>
    <w:rsid w:val="00CB1CE5"/>
    <w:rsid w:val="00CB2109"/>
    <w:rsid w:val="00CB2224"/>
    <w:rsid w:val="00CB3518"/>
    <w:rsid w:val="00CB35C8"/>
    <w:rsid w:val="00CB3A5B"/>
    <w:rsid w:val="00CB4DE5"/>
    <w:rsid w:val="00CB53DE"/>
    <w:rsid w:val="00CB594E"/>
    <w:rsid w:val="00CB5964"/>
    <w:rsid w:val="00CB6F88"/>
    <w:rsid w:val="00CB7D22"/>
    <w:rsid w:val="00CC0402"/>
    <w:rsid w:val="00CC13BB"/>
    <w:rsid w:val="00CC2A05"/>
    <w:rsid w:val="00CC5AED"/>
    <w:rsid w:val="00CC62E3"/>
    <w:rsid w:val="00CC7991"/>
    <w:rsid w:val="00CC7AEC"/>
    <w:rsid w:val="00CD0842"/>
    <w:rsid w:val="00CD11F4"/>
    <w:rsid w:val="00CD1213"/>
    <w:rsid w:val="00CD3A52"/>
    <w:rsid w:val="00CD3C49"/>
    <w:rsid w:val="00CD3D2D"/>
    <w:rsid w:val="00CD43A9"/>
    <w:rsid w:val="00CD4437"/>
    <w:rsid w:val="00CD4696"/>
    <w:rsid w:val="00CD526B"/>
    <w:rsid w:val="00CD5A22"/>
    <w:rsid w:val="00CD6870"/>
    <w:rsid w:val="00CE1175"/>
    <w:rsid w:val="00CE1520"/>
    <w:rsid w:val="00CE1FEE"/>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4F94"/>
    <w:rsid w:val="00D16EA4"/>
    <w:rsid w:val="00D17BFA"/>
    <w:rsid w:val="00D21059"/>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B0"/>
    <w:rsid w:val="00D42AA1"/>
    <w:rsid w:val="00D44547"/>
    <w:rsid w:val="00D44C67"/>
    <w:rsid w:val="00D45323"/>
    <w:rsid w:val="00D4683D"/>
    <w:rsid w:val="00D50CE3"/>
    <w:rsid w:val="00D51F35"/>
    <w:rsid w:val="00D5247F"/>
    <w:rsid w:val="00D52A38"/>
    <w:rsid w:val="00D533C2"/>
    <w:rsid w:val="00D5356E"/>
    <w:rsid w:val="00D5509D"/>
    <w:rsid w:val="00D55A7F"/>
    <w:rsid w:val="00D56006"/>
    <w:rsid w:val="00D573B6"/>
    <w:rsid w:val="00D57A0A"/>
    <w:rsid w:val="00D602E4"/>
    <w:rsid w:val="00D61E3F"/>
    <w:rsid w:val="00D62F1D"/>
    <w:rsid w:val="00D64102"/>
    <w:rsid w:val="00D66594"/>
    <w:rsid w:val="00D700A2"/>
    <w:rsid w:val="00D71485"/>
    <w:rsid w:val="00D71ED1"/>
    <w:rsid w:val="00D73283"/>
    <w:rsid w:val="00D73E74"/>
    <w:rsid w:val="00D74221"/>
    <w:rsid w:val="00D75AA4"/>
    <w:rsid w:val="00D75B78"/>
    <w:rsid w:val="00D7678F"/>
    <w:rsid w:val="00D803FE"/>
    <w:rsid w:val="00D808BB"/>
    <w:rsid w:val="00D8230B"/>
    <w:rsid w:val="00D82A85"/>
    <w:rsid w:val="00D82E4A"/>
    <w:rsid w:val="00D84846"/>
    <w:rsid w:val="00D85EB3"/>
    <w:rsid w:val="00D87D8D"/>
    <w:rsid w:val="00D928D9"/>
    <w:rsid w:val="00D92F37"/>
    <w:rsid w:val="00D93A74"/>
    <w:rsid w:val="00D93FB2"/>
    <w:rsid w:val="00D944FF"/>
    <w:rsid w:val="00D94610"/>
    <w:rsid w:val="00D94E65"/>
    <w:rsid w:val="00D9544D"/>
    <w:rsid w:val="00D9697D"/>
    <w:rsid w:val="00D9698C"/>
    <w:rsid w:val="00D974E8"/>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B04"/>
    <w:rsid w:val="00DE6036"/>
    <w:rsid w:val="00DE6F2A"/>
    <w:rsid w:val="00DE7678"/>
    <w:rsid w:val="00DF1F2F"/>
    <w:rsid w:val="00DF34F7"/>
    <w:rsid w:val="00DF57C0"/>
    <w:rsid w:val="00DF6355"/>
    <w:rsid w:val="00DF665A"/>
    <w:rsid w:val="00DF6A45"/>
    <w:rsid w:val="00E0217D"/>
    <w:rsid w:val="00E03218"/>
    <w:rsid w:val="00E03341"/>
    <w:rsid w:val="00E0507E"/>
    <w:rsid w:val="00E0516E"/>
    <w:rsid w:val="00E06581"/>
    <w:rsid w:val="00E06600"/>
    <w:rsid w:val="00E07E49"/>
    <w:rsid w:val="00E10047"/>
    <w:rsid w:val="00E1033F"/>
    <w:rsid w:val="00E10C32"/>
    <w:rsid w:val="00E112DE"/>
    <w:rsid w:val="00E13165"/>
    <w:rsid w:val="00E13710"/>
    <w:rsid w:val="00E1435F"/>
    <w:rsid w:val="00E15557"/>
    <w:rsid w:val="00E165EB"/>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5AF2"/>
    <w:rsid w:val="00E47429"/>
    <w:rsid w:val="00E502CD"/>
    <w:rsid w:val="00E513C8"/>
    <w:rsid w:val="00E55661"/>
    <w:rsid w:val="00E569E7"/>
    <w:rsid w:val="00E56D4E"/>
    <w:rsid w:val="00E62AB0"/>
    <w:rsid w:val="00E63058"/>
    <w:rsid w:val="00E63A18"/>
    <w:rsid w:val="00E644AD"/>
    <w:rsid w:val="00E6497E"/>
    <w:rsid w:val="00E661F5"/>
    <w:rsid w:val="00E673BD"/>
    <w:rsid w:val="00E67EB9"/>
    <w:rsid w:val="00E74AE3"/>
    <w:rsid w:val="00E75292"/>
    <w:rsid w:val="00E77566"/>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97B98"/>
    <w:rsid w:val="00EA0CD1"/>
    <w:rsid w:val="00EA2CFA"/>
    <w:rsid w:val="00EA3A88"/>
    <w:rsid w:val="00EA3EB2"/>
    <w:rsid w:val="00EA5E38"/>
    <w:rsid w:val="00EA7536"/>
    <w:rsid w:val="00EB0E94"/>
    <w:rsid w:val="00EB54B0"/>
    <w:rsid w:val="00EB5A97"/>
    <w:rsid w:val="00EB5F4D"/>
    <w:rsid w:val="00EB7991"/>
    <w:rsid w:val="00EC012D"/>
    <w:rsid w:val="00EC1469"/>
    <w:rsid w:val="00EC187A"/>
    <w:rsid w:val="00EC18BB"/>
    <w:rsid w:val="00EC2A91"/>
    <w:rsid w:val="00EC3559"/>
    <w:rsid w:val="00EC49D3"/>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2DBB"/>
    <w:rsid w:val="00EE2E6D"/>
    <w:rsid w:val="00EE5F5A"/>
    <w:rsid w:val="00EE609B"/>
    <w:rsid w:val="00EE6AB5"/>
    <w:rsid w:val="00EE6AFA"/>
    <w:rsid w:val="00EE6E05"/>
    <w:rsid w:val="00EF2799"/>
    <w:rsid w:val="00EF2EEC"/>
    <w:rsid w:val="00EF312A"/>
    <w:rsid w:val="00EF4D0B"/>
    <w:rsid w:val="00EF549F"/>
    <w:rsid w:val="00EF5EB2"/>
    <w:rsid w:val="00F004D0"/>
    <w:rsid w:val="00F00BE0"/>
    <w:rsid w:val="00F01D9A"/>
    <w:rsid w:val="00F02545"/>
    <w:rsid w:val="00F02BAB"/>
    <w:rsid w:val="00F03F82"/>
    <w:rsid w:val="00F04810"/>
    <w:rsid w:val="00F06118"/>
    <w:rsid w:val="00F06C11"/>
    <w:rsid w:val="00F109ED"/>
    <w:rsid w:val="00F11079"/>
    <w:rsid w:val="00F11F44"/>
    <w:rsid w:val="00F13A6D"/>
    <w:rsid w:val="00F13F8C"/>
    <w:rsid w:val="00F1512B"/>
    <w:rsid w:val="00F1598D"/>
    <w:rsid w:val="00F16F6A"/>
    <w:rsid w:val="00F2034B"/>
    <w:rsid w:val="00F2055F"/>
    <w:rsid w:val="00F20679"/>
    <w:rsid w:val="00F21D4D"/>
    <w:rsid w:val="00F244D7"/>
    <w:rsid w:val="00F24A2C"/>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E97"/>
    <w:rsid w:val="00F40EA2"/>
    <w:rsid w:val="00F4121D"/>
    <w:rsid w:val="00F45AA5"/>
    <w:rsid w:val="00F46874"/>
    <w:rsid w:val="00F47068"/>
    <w:rsid w:val="00F50607"/>
    <w:rsid w:val="00F515B2"/>
    <w:rsid w:val="00F51782"/>
    <w:rsid w:val="00F5301E"/>
    <w:rsid w:val="00F534DA"/>
    <w:rsid w:val="00F534F0"/>
    <w:rsid w:val="00F54C19"/>
    <w:rsid w:val="00F54E3F"/>
    <w:rsid w:val="00F55F5E"/>
    <w:rsid w:val="00F57E6C"/>
    <w:rsid w:val="00F6029E"/>
    <w:rsid w:val="00F61A34"/>
    <w:rsid w:val="00F61F25"/>
    <w:rsid w:val="00F62D97"/>
    <w:rsid w:val="00F6334E"/>
    <w:rsid w:val="00F72EB7"/>
    <w:rsid w:val="00F73C03"/>
    <w:rsid w:val="00F73F48"/>
    <w:rsid w:val="00F75A9C"/>
    <w:rsid w:val="00F76F9F"/>
    <w:rsid w:val="00F809FD"/>
    <w:rsid w:val="00F81772"/>
    <w:rsid w:val="00F82005"/>
    <w:rsid w:val="00F84541"/>
    <w:rsid w:val="00F85366"/>
    <w:rsid w:val="00F85A84"/>
    <w:rsid w:val="00F872AC"/>
    <w:rsid w:val="00F90C39"/>
    <w:rsid w:val="00F91681"/>
    <w:rsid w:val="00F91841"/>
    <w:rsid w:val="00F91B36"/>
    <w:rsid w:val="00F91CE9"/>
    <w:rsid w:val="00F927B7"/>
    <w:rsid w:val="00F92E13"/>
    <w:rsid w:val="00F93A63"/>
    <w:rsid w:val="00F93DCA"/>
    <w:rsid w:val="00F95094"/>
    <w:rsid w:val="00F96361"/>
    <w:rsid w:val="00F969C8"/>
    <w:rsid w:val="00FA0124"/>
    <w:rsid w:val="00FA11EA"/>
    <w:rsid w:val="00FA1451"/>
    <w:rsid w:val="00FA1DC3"/>
    <w:rsid w:val="00FA2685"/>
    <w:rsid w:val="00FA3B0D"/>
    <w:rsid w:val="00FA45E4"/>
    <w:rsid w:val="00FA566C"/>
    <w:rsid w:val="00FB29D5"/>
    <w:rsid w:val="00FB2E3F"/>
    <w:rsid w:val="00FB3A9E"/>
    <w:rsid w:val="00FB3EA9"/>
    <w:rsid w:val="00FB7B5C"/>
    <w:rsid w:val="00FC0235"/>
    <w:rsid w:val="00FC2017"/>
    <w:rsid w:val="00FC3A13"/>
    <w:rsid w:val="00FC440E"/>
    <w:rsid w:val="00FC7992"/>
    <w:rsid w:val="00FD0BD1"/>
    <w:rsid w:val="00FD2237"/>
    <w:rsid w:val="00FD45F4"/>
    <w:rsid w:val="00FD4D05"/>
    <w:rsid w:val="00FD733B"/>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6FEA"/>
    <w:rsid w:val="00FF7743"/>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1FE1"/>
  <w15:docId w15:val="{61D6997A-C2DD-40D4-B59F-05556D13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qFormat/>
    <w:pPr>
      <w:keepNext/>
      <w:outlineLvl w:val="1"/>
    </w:pPr>
    <w:rPr>
      <w:bCs/>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E7"/>
    <w:rPr>
      <w:rFonts w:ascii="Arial" w:hAnsi="Arial"/>
      <w:b/>
      <w:bCs/>
      <w:sz w:val="28"/>
      <w:szCs w:val="24"/>
      <w:lang w:eastAsia="en-US"/>
    </w:rPr>
  </w:style>
  <w:style w:type="character" w:customStyle="1" w:styleId="Heading2Char">
    <w:name w:val="Heading 2 Char"/>
    <w:basedOn w:val="DefaultParagraphFont"/>
    <w:link w:val="Heading2"/>
    <w:rsid w:val="007D22E7"/>
    <w:rPr>
      <w:rFonts w:ascii="Arial" w:hAnsi="Arial"/>
      <w:bCs/>
      <w:sz w:val="22"/>
      <w:szCs w:val="24"/>
      <w:u w:val="single"/>
      <w:lang w:eastAsia="en-US"/>
    </w:rPr>
  </w:style>
  <w:style w:type="character" w:customStyle="1" w:styleId="Heading3Char">
    <w:name w:val="Heading 3 Char"/>
    <w:basedOn w:val="DefaultParagraphFont"/>
    <w:link w:val="Heading3"/>
    <w:rsid w:val="007D22E7"/>
    <w:rPr>
      <w:rFonts w:ascii="Arial" w:hAnsi="Arial"/>
      <w:b/>
      <w:bCs/>
      <w:sz w:val="22"/>
      <w:szCs w:val="24"/>
      <w:lang w:eastAsia="en-US"/>
    </w:rPr>
  </w:style>
  <w:style w:type="character" w:customStyle="1" w:styleId="Heading4Char">
    <w:name w:val="Heading 4 Char"/>
    <w:basedOn w:val="DefaultParagraphFont"/>
    <w:link w:val="Heading4"/>
    <w:rsid w:val="007D22E7"/>
    <w:rPr>
      <w:rFonts w:ascii="Arial" w:hAnsi="Arial"/>
      <w:b/>
      <w:bCs/>
      <w:sz w:val="28"/>
      <w:szCs w:val="28"/>
      <w:lang w:eastAsia="en-US"/>
    </w:rPr>
  </w:style>
  <w:style w:type="character" w:customStyle="1" w:styleId="Heading5Char">
    <w:name w:val="Heading 5 Char"/>
    <w:basedOn w:val="DefaultParagraphFont"/>
    <w:link w:val="Heading5"/>
    <w:rsid w:val="007D22E7"/>
    <w:rPr>
      <w:rFonts w:ascii="Arial" w:hAnsi="Arial"/>
      <w:b/>
      <w:bCs/>
      <w:i/>
      <w:iCs/>
      <w:sz w:val="26"/>
      <w:szCs w:val="26"/>
      <w:lang w:eastAsia="en-US"/>
    </w:rPr>
  </w:style>
  <w:style w:type="character" w:customStyle="1" w:styleId="Heading6Char">
    <w:name w:val="Heading 6 Char"/>
    <w:basedOn w:val="DefaultParagraphFont"/>
    <w:link w:val="Heading6"/>
    <w:rsid w:val="007D22E7"/>
    <w:rPr>
      <w:rFonts w:ascii="Arial" w:hAnsi="Arial"/>
      <w:b/>
      <w:bCs/>
      <w:sz w:val="22"/>
      <w:szCs w:val="22"/>
      <w:lang w:eastAsia="en-US"/>
    </w:rPr>
  </w:style>
  <w:style w:type="character" w:customStyle="1" w:styleId="Heading7Char">
    <w:name w:val="Heading 7 Char"/>
    <w:basedOn w:val="DefaultParagraphFont"/>
    <w:link w:val="Heading7"/>
    <w:rsid w:val="007D22E7"/>
    <w:rPr>
      <w:rFonts w:ascii="Arial" w:hAnsi="Arial"/>
      <w:sz w:val="24"/>
      <w:szCs w:val="24"/>
      <w:lang w:eastAsia="en-US"/>
    </w:rPr>
  </w:style>
  <w:style w:type="character" w:customStyle="1" w:styleId="Heading8Char">
    <w:name w:val="Heading 8 Char"/>
    <w:basedOn w:val="DefaultParagraphFont"/>
    <w:link w:val="Heading8"/>
    <w:rsid w:val="007D22E7"/>
    <w:rPr>
      <w:rFonts w:ascii="Arial" w:hAnsi="Arial"/>
      <w:i/>
      <w:iCs/>
      <w:sz w:val="24"/>
      <w:szCs w:val="24"/>
      <w:lang w:eastAsia="en-US"/>
    </w:rPr>
  </w:style>
  <w:style w:type="character" w:customStyle="1" w:styleId="Heading9Char">
    <w:name w:val="Heading 9 Char"/>
    <w:basedOn w:val="DefaultParagraphFont"/>
    <w:link w:val="Heading9"/>
    <w:rsid w:val="007D22E7"/>
    <w:rPr>
      <w:rFonts w:ascii="Arial" w:hAnsi="Arial" w:cs="Arial"/>
      <w:sz w:val="22"/>
      <w:szCs w:val="22"/>
      <w:lang w:eastAsia="en-US"/>
    </w:rPr>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Heading">
    <w:name w:val="Heading"/>
    <w:basedOn w:val="Normal"/>
    <w:rsid w:val="007D22E7"/>
    <w:pPr>
      <w:pBdr>
        <w:bottom w:val="single" w:sz="6" w:space="7" w:color="auto"/>
      </w:pBdr>
      <w:overflowPunct w:val="0"/>
      <w:autoSpaceDE w:val="0"/>
      <w:autoSpaceDN w:val="0"/>
      <w:adjustRightInd w:val="0"/>
      <w:spacing w:line="240" w:lineRule="auto"/>
      <w:textAlignment w:val="baseline"/>
    </w:pPr>
    <w:rPr>
      <w:sz w:val="20"/>
      <w:szCs w:val="20"/>
      <w:lang w:val="en-US"/>
    </w:rPr>
  </w:style>
  <w:style w:type="paragraph" w:customStyle="1" w:styleId="BodySingle">
    <w:name w:val="Body Single"/>
    <w:basedOn w:val="Normal"/>
    <w:rsid w:val="007D22E7"/>
    <w:pPr>
      <w:overflowPunct w:val="0"/>
      <w:autoSpaceDE w:val="0"/>
      <w:autoSpaceDN w:val="0"/>
      <w:adjustRightInd w:val="0"/>
      <w:spacing w:line="240" w:lineRule="auto"/>
      <w:textAlignment w:val="baseline"/>
    </w:pPr>
    <w:rPr>
      <w:sz w:val="20"/>
      <w:szCs w:val="20"/>
      <w:lang w:val="en-US"/>
    </w:rPr>
  </w:style>
  <w:style w:type="paragraph" w:styleId="BodyTextIndent">
    <w:name w:val="Body Text Indent"/>
    <w:basedOn w:val="Normal"/>
    <w:link w:val="BodyTextIndentChar"/>
    <w:semiHidden/>
    <w:rsid w:val="007D22E7"/>
    <w:pPr>
      <w:spacing w:line="240" w:lineRule="auto"/>
      <w:ind w:left="720" w:hanging="720"/>
    </w:pPr>
    <w:rPr>
      <w:b/>
      <w:bCs/>
    </w:rPr>
  </w:style>
  <w:style w:type="character" w:customStyle="1" w:styleId="BodyTextIndentChar">
    <w:name w:val="Body Text Indent Char"/>
    <w:basedOn w:val="DefaultParagraphFont"/>
    <w:link w:val="BodyTextIndent"/>
    <w:semiHidden/>
    <w:rsid w:val="007D22E7"/>
    <w:rPr>
      <w:rFonts w:ascii="Arial" w:hAnsi="Arial"/>
      <w:b/>
      <w:bCs/>
      <w:sz w:val="22"/>
      <w:szCs w:val="24"/>
      <w:lang w:eastAsia="en-US"/>
    </w:rPr>
  </w:style>
  <w:style w:type="paragraph" w:customStyle="1" w:styleId="RESOLVED">
    <w:name w:val="RESOLVED"/>
    <w:basedOn w:val="Normal"/>
    <w:rsid w:val="007D22E7"/>
    <w:pPr>
      <w:spacing w:line="240" w:lineRule="auto"/>
    </w:pPr>
  </w:style>
  <w:style w:type="paragraph" w:customStyle="1" w:styleId="RESOLVED1">
    <w:name w:val="RESOLVED1"/>
    <w:basedOn w:val="RESOLVED"/>
    <w:rsid w:val="007D22E7"/>
  </w:style>
  <w:style w:type="paragraph" w:styleId="Footer">
    <w:name w:val="footer"/>
    <w:basedOn w:val="Normal"/>
    <w:link w:val="FooterChar"/>
    <w:uiPriority w:val="99"/>
    <w:rsid w:val="007D22E7"/>
    <w:pPr>
      <w:tabs>
        <w:tab w:val="center" w:pos="4153"/>
        <w:tab w:val="right" w:pos="8306"/>
      </w:tabs>
      <w:spacing w:line="240" w:lineRule="auto"/>
    </w:pPr>
  </w:style>
  <w:style w:type="character" w:customStyle="1" w:styleId="FooterChar">
    <w:name w:val="Footer Char"/>
    <w:basedOn w:val="DefaultParagraphFont"/>
    <w:link w:val="Footer"/>
    <w:uiPriority w:val="99"/>
    <w:rsid w:val="007D22E7"/>
    <w:rPr>
      <w:rFonts w:ascii="Arial" w:hAnsi="Arial"/>
      <w:sz w:val="22"/>
      <w:szCs w:val="24"/>
      <w:lang w:eastAsia="en-US"/>
    </w:rPr>
  </w:style>
  <w:style w:type="paragraph" w:customStyle="1" w:styleId="TableText">
    <w:name w:val="Table Text"/>
    <w:basedOn w:val="Normal"/>
    <w:rsid w:val="007D22E7"/>
    <w:pPr>
      <w:overflowPunct w:val="0"/>
      <w:autoSpaceDE w:val="0"/>
      <w:autoSpaceDN w:val="0"/>
      <w:adjustRightInd w:val="0"/>
      <w:spacing w:line="240" w:lineRule="auto"/>
    </w:pPr>
    <w:rPr>
      <w:rFonts w:ascii="Times New Roman" w:hAnsi="Times New Roman"/>
      <w:szCs w:val="20"/>
    </w:rPr>
  </w:style>
  <w:style w:type="paragraph" w:customStyle="1" w:styleId="Indent1">
    <w:name w:val="Indent 1"/>
    <w:basedOn w:val="Normal"/>
    <w:qFormat/>
    <w:rsid w:val="007D22E7"/>
    <w:pPr>
      <w:overflowPunct w:val="0"/>
      <w:autoSpaceDE w:val="0"/>
      <w:autoSpaceDN w:val="0"/>
      <w:adjustRightInd w:val="0"/>
      <w:spacing w:line="360" w:lineRule="auto"/>
      <w:ind w:left="720" w:hanging="720"/>
      <w:textAlignment w:val="baseline"/>
    </w:pPr>
    <w:rPr>
      <w:szCs w:val="20"/>
    </w:rPr>
  </w:style>
  <w:style w:type="paragraph" w:styleId="BodyText20">
    <w:name w:val="Body Text 2"/>
    <w:basedOn w:val="Normal"/>
    <w:link w:val="BodyText2Char"/>
    <w:uiPriority w:val="99"/>
    <w:unhideWhenUsed/>
    <w:rsid w:val="007D22E7"/>
    <w:pPr>
      <w:spacing w:after="120"/>
    </w:pPr>
  </w:style>
  <w:style w:type="character" w:customStyle="1" w:styleId="BodyText2Char">
    <w:name w:val="Body Text 2 Char"/>
    <w:basedOn w:val="DefaultParagraphFont"/>
    <w:link w:val="BodyText20"/>
    <w:uiPriority w:val="99"/>
    <w:rsid w:val="007D22E7"/>
    <w:rPr>
      <w:rFonts w:ascii="Arial" w:hAnsi="Arial"/>
      <w:sz w:val="22"/>
      <w:szCs w:val="24"/>
      <w:lang w:eastAsia="en-US"/>
    </w:rPr>
  </w:style>
  <w:style w:type="paragraph" w:styleId="PlainText">
    <w:name w:val="Plain Text"/>
    <w:basedOn w:val="Normal"/>
    <w:link w:val="PlainTextChar"/>
    <w:uiPriority w:val="99"/>
    <w:unhideWhenUsed/>
    <w:rsid w:val="007D22E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22E7"/>
    <w:rPr>
      <w:rFonts w:ascii="Consolas" w:eastAsiaTheme="minorHAnsi" w:hAnsi="Consolas" w:cstheme="minorBidi"/>
      <w:sz w:val="21"/>
      <w:szCs w:val="21"/>
      <w:lang w:eastAsia="en-US"/>
    </w:rPr>
  </w:style>
  <w:style w:type="paragraph" w:customStyle="1" w:styleId="Bullet1">
    <w:name w:val="Bullet 1"/>
    <w:basedOn w:val="Normal"/>
    <w:qFormat/>
    <w:rsid w:val="007D22E7"/>
    <w:pPr>
      <w:numPr>
        <w:numId w:val="4"/>
      </w:numPr>
      <w:tabs>
        <w:tab w:val="left" w:pos="408"/>
      </w:tabs>
      <w:spacing w:line="240" w:lineRule="auto"/>
      <w:ind w:left="403" w:hanging="403"/>
    </w:pPr>
  </w:style>
  <w:style w:type="paragraph" w:customStyle="1" w:styleId="Bodytext2">
    <w:name w:val="Body text (2)"/>
    <w:basedOn w:val="Normal"/>
    <w:uiPriority w:val="99"/>
    <w:rsid w:val="007D22E7"/>
    <w:pPr>
      <w:widowControl w:val="0"/>
      <w:numPr>
        <w:numId w:val="5"/>
      </w:numPr>
      <w:shd w:val="clear" w:color="auto" w:fill="FFFFFF"/>
      <w:spacing w:before="240" w:line="240" w:lineRule="atLeast"/>
      <w:ind w:left="0" w:firstLine="0"/>
      <w:jc w:val="left"/>
    </w:pPr>
    <w:rPr>
      <w:rFonts w:cs="Arial"/>
      <w:sz w:val="27"/>
      <w:szCs w:val="27"/>
      <w:lang w:eastAsia="en-GB"/>
    </w:rPr>
  </w:style>
  <w:style w:type="character" w:styleId="Strong">
    <w:name w:val="Strong"/>
    <w:basedOn w:val="DefaultParagraphFont"/>
    <w:uiPriority w:val="22"/>
    <w:qFormat/>
    <w:rsid w:val="00BE499B"/>
    <w:rPr>
      <w:b/>
      <w:bCs/>
    </w:rPr>
  </w:style>
  <w:style w:type="character" w:styleId="CommentReference">
    <w:name w:val="annotation reference"/>
    <w:basedOn w:val="DefaultParagraphFont"/>
    <w:uiPriority w:val="99"/>
    <w:semiHidden/>
    <w:unhideWhenUsed/>
    <w:rsid w:val="009A782D"/>
    <w:rPr>
      <w:sz w:val="16"/>
      <w:szCs w:val="16"/>
    </w:rPr>
  </w:style>
  <w:style w:type="paragraph" w:styleId="CommentText">
    <w:name w:val="annotation text"/>
    <w:basedOn w:val="Normal"/>
    <w:link w:val="CommentTextChar"/>
    <w:uiPriority w:val="99"/>
    <w:semiHidden/>
    <w:unhideWhenUsed/>
    <w:rsid w:val="009A782D"/>
    <w:pPr>
      <w:spacing w:line="240" w:lineRule="auto"/>
    </w:pPr>
    <w:rPr>
      <w:sz w:val="20"/>
      <w:szCs w:val="20"/>
    </w:rPr>
  </w:style>
  <w:style w:type="character" w:customStyle="1" w:styleId="CommentTextChar">
    <w:name w:val="Comment Text Char"/>
    <w:basedOn w:val="DefaultParagraphFont"/>
    <w:link w:val="CommentText"/>
    <w:uiPriority w:val="99"/>
    <w:semiHidden/>
    <w:rsid w:val="009A782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A782D"/>
    <w:rPr>
      <w:b/>
      <w:bCs/>
    </w:rPr>
  </w:style>
  <w:style w:type="character" w:customStyle="1" w:styleId="CommentSubjectChar">
    <w:name w:val="Comment Subject Char"/>
    <w:basedOn w:val="CommentTextChar"/>
    <w:link w:val="CommentSubject"/>
    <w:uiPriority w:val="99"/>
    <w:semiHidden/>
    <w:rsid w:val="009A782D"/>
    <w:rPr>
      <w:rFonts w:ascii="Arial" w:hAnsi="Arial"/>
      <w:b/>
      <w:bCs/>
      <w:lang w:eastAsia="en-US"/>
    </w:rPr>
  </w:style>
  <w:style w:type="paragraph" w:styleId="FootnoteText">
    <w:name w:val="footnote text"/>
    <w:basedOn w:val="Normal"/>
    <w:link w:val="FootnoteTextChar"/>
    <w:uiPriority w:val="99"/>
    <w:semiHidden/>
    <w:unhideWhenUsed/>
    <w:rsid w:val="005E57CA"/>
    <w:pPr>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57C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E5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686101927">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543E-8AA1-4B4B-838B-120319C3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3861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Lesley Lund</cp:lastModifiedBy>
  <cp:revision>2</cp:revision>
  <cp:lastPrinted>2022-03-09T10:07:00Z</cp:lastPrinted>
  <dcterms:created xsi:type="dcterms:W3CDTF">2022-03-09T10:09:00Z</dcterms:created>
  <dcterms:modified xsi:type="dcterms:W3CDTF">2022-03-09T10:09:00Z</dcterms:modified>
</cp:coreProperties>
</file>