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2AAD51F" w:rsidR="004936A6" w:rsidRPr="004D33C8" w:rsidRDefault="00F234AB" w:rsidP="0074551B">
            <w:pPr>
              <w:rPr>
                <w:rFonts w:ascii="Calibri" w:hAnsi="Calibri"/>
                <w:szCs w:val="22"/>
              </w:rPr>
            </w:pPr>
            <w:r>
              <w:rPr>
                <w:rFonts w:ascii="Calibri" w:hAnsi="Calibri"/>
                <w:szCs w:val="22"/>
              </w:rPr>
              <w:t>8/3/2022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85FC62A" w:rsidR="004A5EA9" w:rsidRPr="008C75E4" w:rsidRDefault="006644F6" w:rsidP="008F6B58">
            <w:pPr>
              <w:rPr>
                <w:rFonts w:ascii="Calibri" w:hAnsi="Calibri"/>
                <w:szCs w:val="22"/>
              </w:rPr>
            </w:pPr>
            <w:r>
              <w:rPr>
                <w:rFonts w:ascii="Calibri" w:hAnsi="Calibri"/>
                <w:szCs w:val="22"/>
              </w:rPr>
              <w:t>3/202</w:t>
            </w:r>
            <w:r w:rsidR="00EA7A8A">
              <w:rPr>
                <w:rFonts w:ascii="Calibri" w:hAnsi="Calibri"/>
                <w:szCs w:val="22"/>
              </w:rPr>
              <w:t>2</w:t>
            </w:r>
            <w:r>
              <w:rPr>
                <w:rFonts w:ascii="Calibri" w:hAnsi="Calibri"/>
                <w:szCs w:val="22"/>
              </w:rPr>
              <w:t>/</w:t>
            </w:r>
            <w:r w:rsidR="00EA7A8A">
              <w:rPr>
                <w:rFonts w:ascii="Calibri" w:hAnsi="Calibri"/>
                <w:szCs w:val="22"/>
              </w:rPr>
              <w:t>0067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4BE96CB" w:rsidR="004A5EA9" w:rsidRPr="008C75E4" w:rsidRDefault="00EA7A8A"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2</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116F96B" w:rsidR="00D13259" w:rsidRPr="008C75E4" w:rsidRDefault="009E7765">
            <w:pPr>
              <w:rPr>
                <w:rFonts w:ascii="Calibri" w:hAnsi="Calibri"/>
                <w:szCs w:val="22"/>
              </w:rPr>
            </w:pPr>
            <w:r w:rsidRPr="009E7765">
              <w:rPr>
                <w:rFonts w:ascii="Calibri" w:hAnsi="Calibri"/>
                <w:szCs w:val="22"/>
              </w:rPr>
              <w:t>Removal of the existing garage and conservatory and erection of a prop</w:t>
            </w:r>
            <w:r>
              <w:rPr>
                <w:rFonts w:ascii="Calibri" w:hAnsi="Calibri"/>
                <w:szCs w:val="22"/>
              </w:rPr>
              <w:t>o</w:t>
            </w:r>
            <w:r w:rsidRPr="009E7765">
              <w:rPr>
                <w:rFonts w:ascii="Calibri" w:hAnsi="Calibri"/>
                <w:szCs w:val="22"/>
              </w:rPr>
              <w:t>sed single storey extension, entrance canopy and annex.</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B04B6E7" w:rsidR="002A01CF" w:rsidRPr="009E7765" w:rsidRDefault="009E7765" w:rsidP="00A42E82">
            <w:pPr>
              <w:rPr>
                <w:rFonts w:ascii="Calibri" w:hAnsi="Calibri"/>
                <w:szCs w:val="22"/>
              </w:rPr>
            </w:pPr>
            <w:r w:rsidRPr="009E7765">
              <w:rPr>
                <w:rFonts w:ascii="Calibri" w:hAnsi="Calibri"/>
                <w:szCs w:val="22"/>
              </w:rPr>
              <w:t>75 Whalley Road, Wilpshire. BB1 9LN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DD60FBE" w:rsidR="00224BC7" w:rsidRPr="00A47F23" w:rsidRDefault="009E7765" w:rsidP="00A47F23">
            <w:pPr>
              <w:jc w:val="both"/>
              <w:rPr>
                <w:rFonts w:ascii="Calibri" w:hAnsi="Calibri"/>
                <w:szCs w:val="22"/>
              </w:rPr>
            </w:pPr>
            <w:r>
              <w:rPr>
                <w:rFonts w:ascii="Calibri" w:hAnsi="Calibri"/>
                <w:szCs w:val="22"/>
              </w:rPr>
              <w:t>Wilpshire</w:t>
            </w:r>
            <w:r w:rsidR="00F81A87" w:rsidRPr="00F81A87">
              <w:rPr>
                <w:rFonts w:ascii="Calibri" w:hAnsi="Calibri"/>
                <w:szCs w:val="22"/>
              </w:rPr>
              <w:t xml:space="preserve"> Parish Council </w:t>
            </w:r>
            <w:r w:rsidR="00224BC7">
              <w:rPr>
                <w:rFonts w:ascii="Calibri" w:hAnsi="Calibri"/>
                <w:szCs w:val="22"/>
              </w:rPr>
              <w:t>have no objections subject to the implementation of an additional planning condition to ensure that the proposed annex will not be used for the purposes of holiday letting.</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764D115D" w:rsidR="009130B6" w:rsidRPr="002A239D" w:rsidRDefault="00224BC7" w:rsidP="006126D1">
            <w:pPr>
              <w:jc w:val="both"/>
              <w:rPr>
                <w:rFonts w:ascii="Calibri" w:hAnsi="Calibri"/>
                <w:szCs w:val="22"/>
              </w:rPr>
            </w:pPr>
            <w:r>
              <w:rPr>
                <w:rFonts w:ascii="Calibri" w:hAnsi="Calibri"/>
                <w:szCs w:val="22"/>
              </w:rPr>
              <w:t>LCC Highways: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A561313" w14:textId="77777777" w:rsidR="00921EDC" w:rsidRPr="00921EDC" w:rsidRDefault="00921EDC" w:rsidP="00921EDC">
            <w:pPr>
              <w:jc w:val="both"/>
              <w:rPr>
                <w:rFonts w:ascii="Calibri" w:hAnsi="Calibri"/>
                <w:szCs w:val="22"/>
              </w:rPr>
            </w:pPr>
            <w:r w:rsidRPr="00921EDC">
              <w:rPr>
                <w:rFonts w:ascii="Calibri" w:hAnsi="Calibri"/>
                <w:szCs w:val="22"/>
              </w:rPr>
              <w:t>One objection has been received in relation to the proposal. This objection is summarised as:</w:t>
            </w:r>
          </w:p>
          <w:p w14:paraId="33269C24" w14:textId="77777777" w:rsidR="00921EDC" w:rsidRPr="00921EDC" w:rsidRDefault="00921EDC" w:rsidP="00921EDC">
            <w:pPr>
              <w:jc w:val="both"/>
              <w:rPr>
                <w:rFonts w:ascii="Calibri" w:hAnsi="Calibri"/>
                <w:szCs w:val="22"/>
              </w:rPr>
            </w:pPr>
          </w:p>
          <w:p w14:paraId="6B40DB8E" w14:textId="77777777" w:rsidR="00921EDC" w:rsidRPr="00921EDC" w:rsidRDefault="00921EDC" w:rsidP="00921EDC">
            <w:pPr>
              <w:numPr>
                <w:ilvl w:val="0"/>
                <w:numId w:val="17"/>
              </w:numPr>
              <w:jc w:val="both"/>
              <w:rPr>
                <w:rFonts w:ascii="Calibri" w:hAnsi="Calibri"/>
                <w:szCs w:val="22"/>
              </w:rPr>
            </w:pPr>
            <w:r w:rsidRPr="00921EDC">
              <w:rPr>
                <w:rFonts w:ascii="Calibri" w:hAnsi="Calibri"/>
                <w:szCs w:val="22"/>
              </w:rPr>
              <w:t>Impact of the proposal upon residential amenity</w:t>
            </w:r>
          </w:p>
          <w:p w14:paraId="3233C58E" w14:textId="77777777" w:rsidR="00921EDC" w:rsidRPr="00921EDC" w:rsidRDefault="00921EDC" w:rsidP="00921EDC">
            <w:pPr>
              <w:jc w:val="both"/>
              <w:rPr>
                <w:rFonts w:ascii="Calibri" w:hAnsi="Calibri"/>
                <w:szCs w:val="22"/>
              </w:rPr>
            </w:pPr>
          </w:p>
          <w:p w14:paraId="072EB2E1" w14:textId="77777777" w:rsidR="00921EDC" w:rsidRPr="00921EDC" w:rsidRDefault="00921EDC" w:rsidP="00921EDC">
            <w:pPr>
              <w:numPr>
                <w:ilvl w:val="0"/>
                <w:numId w:val="17"/>
              </w:numPr>
              <w:jc w:val="both"/>
              <w:rPr>
                <w:rFonts w:ascii="Calibri" w:hAnsi="Calibri"/>
                <w:szCs w:val="22"/>
              </w:rPr>
            </w:pPr>
            <w:r w:rsidRPr="00921EDC">
              <w:rPr>
                <w:rFonts w:ascii="Calibri" w:hAnsi="Calibri"/>
                <w:szCs w:val="22"/>
              </w:rPr>
              <w:t>Impact of the proposal upon visual amenity</w:t>
            </w:r>
          </w:p>
          <w:p w14:paraId="2EE17730" w14:textId="7726A164" w:rsidR="005878FE" w:rsidRPr="00435FC9" w:rsidRDefault="005878FE" w:rsidP="00A47F23">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5AC733F2"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2720B0BE" w14:textId="7877CC51" w:rsidR="00F81A87" w:rsidRDefault="00F81A87"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1D169331" w14:textId="5E77A3BD" w:rsidR="00D7465F" w:rsidRDefault="00D7465F" w:rsidP="006126D1">
            <w:pPr>
              <w:jc w:val="both"/>
              <w:rPr>
                <w:rFonts w:ascii="Calibri" w:hAnsi="Calibri"/>
                <w:szCs w:val="22"/>
              </w:rPr>
            </w:pPr>
            <w:r>
              <w:rPr>
                <w:rFonts w:ascii="Calibri" w:hAnsi="Calibri"/>
                <w:szCs w:val="22"/>
              </w:rPr>
              <w:t xml:space="preserve">Policy </w:t>
            </w:r>
            <w:r w:rsidR="005E1DF4">
              <w:rPr>
                <w:rFonts w:ascii="Calibri" w:hAnsi="Calibri"/>
                <w:szCs w:val="22"/>
              </w:rPr>
              <w:t>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659638B1" w14:textId="31D70DA8" w:rsidR="006D1D28" w:rsidRPr="009E7765" w:rsidRDefault="009E7765" w:rsidP="006D1D28">
            <w:pPr>
              <w:pStyle w:val="PLANNING"/>
              <w:rPr>
                <w:rFonts w:ascii="Calibri" w:hAnsi="Calibri"/>
                <w:b/>
                <w:szCs w:val="22"/>
              </w:rPr>
            </w:pPr>
            <w:r w:rsidRPr="009E7765">
              <w:rPr>
                <w:rFonts w:ascii="Calibri" w:hAnsi="Calibri"/>
                <w:b/>
                <w:szCs w:val="22"/>
              </w:rPr>
              <w:t>3/1998/0650:</w:t>
            </w:r>
          </w:p>
          <w:p w14:paraId="5410345D" w14:textId="1BA0889F" w:rsidR="009E7765" w:rsidRPr="009E7765" w:rsidRDefault="009E7765" w:rsidP="009E7765">
            <w:pPr>
              <w:pStyle w:val="PLANNING"/>
              <w:rPr>
                <w:rFonts w:ascii="Calibri" w:hAnsi="Calibri"/>
                <w:bCs/>
                <w:szCs w:val="22"/>
              </w:rPr>
            </w:pPr>
            <w:r>
              <w:rPr>
                <w:rFonts w:ascii="Calibri" w:hAnsi="Calibri"/>
                <w:bCs/>
                <w:szCs w:val="22"/>
              </w:rPr>
              <w:t>Er</w:t>
            </w:r>
            <w:r w:rsidRPr="009E7765">
              <w:rPr>
                <w:rFonts w:ascii="Calibri" w:hAnsi="Calibri"/>
                <w:bCs/>
                <w:szCs w:val="22"/>
              </w:rPr>
              <w:t xml:space="preserve">ection of a </w:t>
            </w:r>
            <w:r>
              <w:rPr>
                <w:rFonts w:ascii="Calibri" w:hAnsi="Calibri"/>
                <w:bCs/>
                <w:szCs w:val="22"/>
              </w:rPr>
              <w:t>UPVC</w:t>
            </w:r>
            <w:r w:rsidRPr="009E7765">
              <w:rPr>
                <w:rFonts w:ascii="Calibri" w:hAnsi="Calibri"/>
                <w:bCs/>
                <w:szCs w:val="22"/>
              </w:rPr>
              <w:t xml:space="preserve"> conservatory</w:t>
            </w:r>
            <w:r>
              <w:rPr>
                <w:rFonts w:ascii="Calibri" w:hAnsi="Calibri"/>
                <w:bCs/>
                <w:szCs w:val="22"/>
              </w:rPr>
              <w:t xml:space="preserve"> (Approved)</w:t>
            </w:r>
          </w:p>
          <w:p w14:paraId="30A97D50" w14:textId="0DE1600A" w:rsidR="0016573F" w:rsidRPr="000461FA" w:rsidRDefault="0016573F" w:rsidP="005E1DF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5E1DF4">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252257E" w14:textId="77777777" w:rsidR="00EB2CC5" w:rsidRDefault="00EB2CC5" w:rsidP="0043472B">
            <w:pPr>
              <w:jc w:val="both"/>
              <w:rPr>
                <w:rFonts w:asciiTheme="minorHAnsi" w:hAnsiTheme="minorHAnsi" w:cstheme="minorHAnsi"/>
                <w:szCs w:val="22"/>
              </w:rPr>
            </w:pPr>
          </w:p>
          <w:p w14:paraId="1F90E8CC" w14:textId="3B7125C8" w:rsidR="00995B04" w:rsidRDefault="00FC4744" w:rsidP="00FC4744">
            <w:pPr>
              <w:jc w:val="both"/>
              <w:rPr>
                <w:rFonts w:asciiTheme="minorHAnsi" w:hAnsiTheme="minorHAnsi" w:cstheme="minorHAnsi"/>
                <w:szCs w:val="22"/>
              </w:rPr>
            </w:pPr>
            <w:r>
              <w:rPr>
                <w:rFonts w:asciiTheme="minorHAnsi" w:hAnsiTheme="minorHAnsi" w:cstheme="minorHAnsi"/>
                <w:szCs w:val="22"/>
              </w:rPr>
              <w:t xml:space="preserve">The application relates to a detached property in </w:t>
            </w:r>
            <w:r w:rsidR="009E7765">
              <w:rPr>
                <w:rFonts w:asciiTheme="minorHAnsi" w:hAnsiTheme="minorHAnsi" w:cstheme="minorHAnsi"/>
                <w:szCs w:val="22"/>
              </w:rPr>
              <w:t>Wilpshire</w:t>
            </w:r>
            <w:r>
              <w:rPr>
                <w:rFonts w:asciiTheme="minorHAnsi" w:hAnsiTheme="minorHAnsi" w:cstheme="minorHAnsi"/>
                <w:szCs w:val="22"/>
              </w:rPr>
              <w:t xml:space="preserve">. The property consists of </w:t>
            </w:r>
            <w:r w:rsidR="00586F8A">
              <w:rPr>
                <w:rFonts w:asciiTheme="minorHAnsi" w:hAnsiTheme="minorHAnsi" w:cstheme="minorHAnsi"/>
                <w:szCs w:val="22"/>
              </w:rPr>
              <w:t>brick</w:t>
            </w:r>
            <w:r w:rsidR="00E63E5C">
              <w:rPr>
                <w:rFonts w:asciiTheme="minorHAnsi" w:hAnsiTheme="minorHAnsi" w:cstheme="minorHAnsi"/>
                <w:szCs w:val="22"/>
              </w:rPr>
              <w:t xml:space="preserve">, </w:t>
            </w:r>
            <w:r w:rsidR="009E7765">
              <w:rPr>
                <w:rFonts w:asciiTheme="minorHAnsi" w:hAnsiTheme="minorHAnsi" w:cstheme="minorHAnsi"/>
                <w:szCs w:val="22"/>
              </w:rPr>
              <w:t>sla</w:t>
            </w:r>
            <w:r w:rsidR="00E63E5C">
              <w:rPr>
                <w:rFonts w:asciiTheme="minorHAnsi" w:hAnsiTheme="minorHAnsi" w:cstheme="minorHAnsi"/>
                <w:szCs w:val="22"/>
              </w:rPr>
              <w:t>te roof tiles and</w:t>
            </w:r>
            <w:r>
              <w:rPr>
                <w:rFonts w:asciiTheme="minorHAnsi" w:hAnsiTheme="minorHAnsi" w:cstheme="minorHAnsi"/>
                <w:szCs w:val="22"/>
              </w:rPr>
              <w:t xml:space="preserve"> </w:t>
            </w:r>
            <w:r w:rsidR="00586F8A">
              <w:rPr>
                <w:rFonts w:asciiTheme="minorHAnsi" w:hAnsiTheme="minorHAnsi" w:cstheme="minorHAnsi"/>
                <w:szCs w:val="22"/>
              </w:rPr>
              <w:t>UPVC</w:t>
            </w:r>
            <w:r>
              <w:rPr>
                <w:rFonts w:asciiTheme="minorHAnsi" w:hAnsiTheme="minorHAnsi" w:cstheme="minorHAnsi"/>
                <w:szCs w:val="22"/>
              </w:rPr>
              <w:t xml:space="preserve"> windows. </w:t>
            </w:r>
            <w:r w:rsidR="00995B04">
              <w:rPr>
                <w:rFonts w:asciiTheme="minorHAnsi" w:hAnsiTheme="minorHAnsi" w:cstheme="minorHAnsi"/>
                <w:szCs w:val="22"/>
              </w:rPr>
              <w:t xml:space="preserve">The </w:t>
            </w:r>
            <w:r w:rsidR="009E7765">
              <w:rPr>
                <w:rFonts w:asciiTheme="minorHAnsi" w:hAnsiTheme="minorHAnsi" w:cstheme="minorHAnsi"/>
                <w:szCs w:val="22"/>
              </w:rPr>
              <w:t xml:space="preserve">proposal site is situated </w:t>
            </w:r>
            <w:r w:rsidR="008C2978">
              <w:rPr>
                <w:rFonts w:asciiTheme="minorHAnsi" w:hAnsiTheme="minorHAnsi" w:cstheme="minorHAnsi"/>
                <w:szCs w:val="22"/>
              </w:rPr>
              <w:t xml:space="preserve">on a busy main road </w:t>
            </w:r>
            <w:r w:rsidR="009E7765">
              <w:rPr>
                <w:rFonts w:asciiTheme="minorHAnsi" w:hAnsiTheme="minorHAnsi" w:cstheme="minorHAnsi"/>
                <w:szCs w:val="22"/>
              </w:rPr>
              <w:t xml:space="preserve">within a residential area </w:t>
            </w:r>
            <w:r w:rsidR="008C2978">
              <w:rPr>
                <w:rFonts w:asciiTheme="minorHAnsi" w:hAnsiTheme="minorHAnsi" w:cstheme="minorHAnsi"/>
                <w:szCs w:val="22"/>
              </w:rPr>
              <w:t>on</w:t>
            </w:r>
            <w:r w:rsidR="009E7765">
              <w:rPr>
                <w:rFonts w:asciiTheme="minorHAnsi" w:hAnsiTheme="minorHAnsi" w:cstheme="minorHAnsi"/>
                <w:szCs w:val="22"/>
              </w:rPr>
              <w:t xml:space="preserve"> the North-eastern </w:t>
            </w:r>
            <w:r w:rsidR="008C2978">
              <w:rPr>
                <w:rFonts w:asciiTheme="minorHAnsi" w:hAnsiTheme="minorHAnsi" w:cstheme="minorHAnsi"/>
                <w:szCs w:val="22"/>
              </w:rPr>
              <w:t>ed</w:t>
            </w:r>
            <w:r w:rsidR="009E7765">
              <w:rPr>
                <w:rFonts w:asciiTheme="minorHAnsi" w:hAnsiTheme="minorHAnsi" w:cstheme="minorHAnsi"/>
                <w:szCs w:val="22"/>
              </w:rPr>
              <w:t xml:space="preserve">ge </w:t>
            </w:r>
            <w:r w:rsidR="008C2978">
              <w:rPr>
                <w:rFonts w:asciiTheme="minorHAnsi" w:hAnsiTheme="minorHAnsi" w:cstheme="minorHAnsi"/>
                <w:szCs w:val="22"/>
              </w:rPr>
              <w:t xml:space="preserve">of </w:t>
            </w:r>
            <w:proofErr w:type="spellStart"/>
            <w:r w:rsidR="008C2978">
              <w:rPr>
                <w:rFonts w:asciiTheme="minorHAnsi" w:hAnsiTheme="minorHAnsi" w:cstheme="minorHAnsi"/>
                <w:szCs w:val="22"/>
              </w:rPr>
              <w:t>Wilpshire’s</w:t>
            </w:r>
            <w:proofErr w:type="spellEnd"/>
            <w:r w:rsidR="008C2978">
              <w:rPr>
                <w:rFonts w:asciiTheme="minorHAnsi" w:hAnsiTheme="minorHAnsi" w:cstheme="minorHAnsi"/>
                <w:szCs w:val="22"/>
              </w:rPr>
              <w:t xml:space="preserve"> defined settlement area.</w:t>
            </w:r>
          </w:p>
          <w:p w14:paraId="4630E569" w14:textId="1BE0F12C" w:rsidR="00586F8A" w:rsidRPr="003C0C2B" w:rsidRDefault="00586F8A"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3EAE174" w14:textId="7E408D5E" w:rsidR="002C5B57" w:rsidRDefault="00A47F23" w:rsidP="00D1472D">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 xml:space="preserve">the </w:t>
            </w:r>
            <w:r w:rsidR="008C2978">
              <w:rPr>
                <w:rFonts w:ascii="Calibri" w:hAnsi="Calibri"/>
                <w:szCs w:val="22"/>
              </w:rPr>
              <w:t>demolition</w:t>
            </w:r>
            <w:r w:rsidR="00D1472D">
              <w:rPr>
                <w:rFonts w:ascii="Calibri" w:hAnsi="Calibri"/>
                <w:szCs w:val="22"/>
              </w:rPr>
              <w:t xml:space="preserve"> of the property’s existing garage </w:t>
            </w:r>
            <w:r w:rsidR="008C2978">
              <w:rPr>
                <w:rFonts w:ascii="Calibri" w:hAnsi="Calibri"/>
                <w:szCs w:val="22"/>
              </w:rPr>
              <w:t>and conservatory which would</w:t>
            </w:r>
            <w:r w:rsidR="00D1472D">
              <w:rPr>
                <w:rFonts w:ascii="Calibri" w:hAnsi="Calibri"/>
                <w:szCs w:val="22"/>
              </w:rPr>
              <w:t xml:space="preserve"> </w:t>
            </w:r>
            <w:r w:rsidR="008C2978">
              <w:rPr>
                <w:rFonts w:ascii="Calibri" w:hAnsi="Calibri"/>
                <w:szCs w:val="22"/>
              </w:rPr>
              <w:t>be replaced with a new</w:t>
            </w:r>
            <w:r w:rsidR="00D1472D">
              <w:rPr>
                <w:rFonts w:ascii="Calibri" w:hAnsi="Calibri"/>
                <w:szCs w:val="22"/>
              </w:rPr>
              <w:t xml:space="preserve"> annex extension</w:t>
            </w:r>
            <w:r w:rsidR="008C2978">
              <w:rPr>
                <w:rFonts w:ascii="Calibri" w:hAnsi="Calibri"/>
                <w:szCs w:val="22"/>
              </w:rPr>
              <w:t xml:space="preserve"> and single storey side extension respectively.</w:t>
            </w:r>
          </w:p>
          <w:p w14:paraId="2E79BDB6" w14:textId="288D6866" w:rsidR="008C2978" w:rsidRPr="00096654" w:rsidRDefault="008C2978" w:rsidP="00D1472D">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318961E1" w14:textId="77777777" w:rsidR="006644F6" w:rsidRDefault="00995B04" w:rsidP="005E1DF4">
            <w:pPr>
              <w:pStyle w:val="Header"/>
              <w:tabs>
                <w:tab w:val="clear" w:pos="4153"/>
                <w:tab w:val="clear" w:pos="8306"/>
              </w:tabs>
              <w:jc w:val="both"/>
              <w:rPr>
                <w:rFonts w:ascii="Calibri" w:hAnsi="Calibri"/>
                <w:szCs w:val="22"/>
              </w:rPr>
            </w:pPr>
            <w:r w:rsidRPr="00995B04">
              <w:rPr>
                <w:rFonts w:ascii="Calibri" w:hAnsi="Calibri"/>
                <w:szCs w:val="22"/>
              </w:rPr>
              <w:t>The proposal is a domestic extension to a dwelling and is acceptable in principle subject to an assessment of the material planning considerations</w:t>
            </w:r>
            <w:r w:rsidR="00B66DE7">
              <w:rPr>
                <w:rFonts w:ascii="Calibri" w:hAnsi="Calibri"/>
                <w:szCs w:val="22"/>
              </w:rPr>
              <w:t>.</w:t>
            </w:r>
          </w:p>
          <w:p w14:paraId="4591F1B8" w14:textId="084DF3A9" w:rsidR="00B66DE7" w:rsidRPr="008C75E4" w:rsidRDefault="00B66DE7" w:rsidP="005E1DF4">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81FF02E" w14:textId="7C33ED3D" w:rsidR="00FF50A8" w:rsidRDefault="00FF50A8" w:rsidP="00FF50A8">
            <w:pPr>
              <w:contextualSpacing/>
              <w:jc w:val="both"/>
              <w:rPr>
                <w:rFonts w:ascii="Calibri" w:hAnsi="Calibri"/>
                <w:szCs w:val="22"/>
              </w:rPr>
            </w:pPr>
            <w:r>
              <w:rPr>
                <w:rFonts w:ascii="Calibri" w:hAnsi="Calibri"/>
                <w:szCs w:val="22"/>
              </w:rPr>
              <w:t xml:space="preserve">The </w:t>
            </w:r>
            <w:r w:rsidR="00B65B48">
              <w:rPr>
                <w:rFonts w:ascii="Calibri" w:hAnsi="Calibri"/>
                <w:szCs w:val="22"/>
              </w:rPr>
              <w:t xml:space="preserve">proposed side extension would be </w:t>
            </w:r>
            <w:proofErr w:type="gramStart"/>
            <w:r w:rsidR="00B65B48">
              <w:rPr>
                <w:rFonts w:ascii="Calibri" w:hAnsi="Calibri"/>
                <w:szCs w:val="22"/>
              </w:rPr>
              <w:t>similar to</w:t>
            </w:r>
            <w:proofErr w:type="gramEnd"/>
            <w:r w:rsidR="00B65B48">
              <w:rPr>
                <w:rFonts w:ascii="Calibri" w:hAnsi="Calibri"/>
                <w:szCs w:val="22"/>
              </w:rPr>
              <w:t xml:space="preserve"> the property’s existing conservatory in terms of its footprint and height with its pitched roof sloping away from the adjacent neighbouring property of No. 1 Hollies</w:t>
            </w:r>
            <w:r w:rsidR="004B1DE7">
              <w:rPr>
                <w:rFonts w:ascii="Calibri" w:hAnsi="Calibri"/>
                <w:szCs w:val="22"/>
              </w:rPr>
              <w:t xml:space="preserve"> Road</w:t>
            </w:r>
            <w:r w:rsidR="00B65B48">
              <w:rPr>
                <w:rFonts w:ascii="Calibri" w:hAnsi="Calibri"/>
                <w:szCs w:val="22"/>
              </w:rPr>
              <w:t xml:space="preserve">. The windows proposed for the rear and South-eastern side elevations of the extension would provide similar views to the windows installed on the property’s existing conservatory. </w:t>
            </w:r>
          </w:p>
          <w:p w14:paraId="546CB82F" w14:textId="69E2D689" w:rsidR="00B65B48" w:rsidRDefault="00B65B48" w:rsidP="00FF50A8">
            <w:pPr>
              <w:contextualSpacing/>
              <w:jc w:val="both"/>
              <w:rPr>
                <w:rFonts w:ascii="Calibri" w:hAnsi="Calibri"/>
                <w:szCs w:val="22"/>
              </w:rPr>
            </w:pPr>
          </w:p>
          <w:p w14:paraId="3E4D4273" w14:textId="370AEDC3" w:rsidR="00B65B48" w:rsidRDefault="00B65B48" w:rsidP="00FF50A8">
            <w:pPr>
              <w:contextualSpacing/>
              <w:jc w:val="both"/>
              <w:rPr>
                <w:rFonts w:ascii="Calibri" w:hAnsi="Calibri"/>
                <w:szCs w:val="22"/>
              </w:rPr>
            </w:pPr>
            <w:r>
              <w:rPr>
                <w:rFonts w:ascii="Calibri" w:hAnsi="Calibri"/>
                <w:szCs w:val="22"/>
              </w:rPr>
              <w:t xml:space="preserve">The proposed annex would be sited in an almost identical position to the property’s existing garage </w:t>
            </w:r>
            <w:r w:rsidR="00A25123">
              <w:rPr>
                <w:rFonts w:ascii="Calibri" w:hAnsi="Calibri"/>
                <w:szCs w:val="22"/>
              </w:rPr>
              <w:t>close to the common boundary shared with No. 73 Whalley Road. The annex would be slightly larger than the property’s existing garage in terms of its eaves and roof pitch height however its South-western side elevation would be set further inward from the common boundary in comparison to the existing garage with its Western roof pitch sloping away from No. 73. The front and rear windows of the annex would solely provide views into the property’s curtilage.</w:t>
            </w:r>
          </w:p>
          <w:p w14:paraId="64D6FF7D" w14:textId="271443DD" w:rsidR="00A25123" w:rsidRDefault="00A25123" w:rsidP="00FF50A8">
            <w:pPr>
              <w:contextualSpacing/>
              <w:jc w:val="both"/>
              <w:rPr>
                <w:rFonts w:ascii="Calibri" w:hAnsi="Calibri"/>
                <w:szCs w:val="22"/>
              </w:rPr>
            </w:pPr>
          </w:p>
          <w:p w14:paraId="4F7C4CE0" w14:textId="6030108C" w:rsidR="00A25123" w:rsidRDefault="00A25123" w:rsidP="00FF50A8">
            <w:pPr>
              <w:contextualSpacing/>
              <w:jc w:val="both"/>
              <w:rPr>
                <w:rFonts w:ascii="Calibri" w:hAnsi="Calibri"/>
                <w:szCs w:val="22"/>
              </w:rPr>
            </w:pPr>
            <w:r>
              <w:rPr>
                <w:rFonts w:ascii="Calibri" w:hAnsi="Calibri"/>
                <w:szCs w:val="22"/>
              </w:rPr>
              <w:t xml:space="preserve">With the above in mind, it is not considered that the proposed works would lead to any loss of privacy, natural </w:t>
            </w:r>
            <w:proofErr w:type="gramStart"/>
            <w:r>
              <w:rPr>
                <w:rFonts w:ascii="Calibri" w:hAnsi="Calibri"/>
                <w:szCs w:val="22"/>
              </w:rPr>
              <w:t>light</w:t>
            </w:r>
            <w:proofErr w:type="gramEnd"/>
            <w:r>
              <w:rPr>
                <w:rFonts w:ascii="Calibri" w:hAnsi="Calibri"/>
                <w:szCs w:val="22"/>
              </w:rPr>
              <w:t xml:space="preserve"> or outlook for any adjacent neighbouring residents.</w:t>
            </w:r>
          </w:p>
          <w:p w14:paraId="7D13DE81" w14:textId="50ADD70D" w:rsidR="00FF50A8" w:rsidRPr="00D23470" w:rsidRDefault="00FF50A8" w:rsidP="00FF50A8">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173CCB8F" w:rsidR="00C0704D" w:rsidRDefault="00DF42DA" w:rsidP="006126D1">
            <w:pPr>
              <w:contextualSpacing/>
              <w:jc w:val="both"/>
              <w:rPr>
                <w:rFonts w:ascii="Calibri" w:hAnsi="Calibri"/>
                <w:b/>
                <w:szCs w:val="22"/>
              </w:rPr>
            </w:pPr>
            <w:r w:rsidRPr="00DF42DA">
              <w:rPr>
                <w:rFonts w:ascii="Calibri" w:hAnsi="Calibri"/>
                <w:b/>
                <w:szCs w:val="22"/>
              </w:rPr>
              <w:t>Visual Amenit</w:t>
            </w:r>
            <w:r w:rsidR="005E1DF4">
              <w:rPr>
                <w:rFonts w:ascii="Calibri" w:hAnsi="Calibri"/>
                <w:b/>
                <w:szCs w:val="22"/>
              </w:rPr>
              <w:t>y</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6E480F42" w14:textId="60F589C4" w:rsidR="003A7EB6" w:rsidRDefault="00D2451E" w:rsidP="00A25123">
            <w:pPr>
              <w:contextualSpacing/>
              <w:jc w:val="both"/>
              <w:rPr>
                <w:rFonts w:ascii="Calibri" w:hAnsi="Calibri"/>
                <w:szCs w:val="22"/>
              </w:rPr>
            </w:pPr>
            <w:r>
              <w:rPr>
                <w:rFonts w:ascii="Calibri" w:hAnsi="Calibri"/>
                <w:szCs w:val="22"/>
              </w:rPr>
              <w:t>The proposed extension and annex would be predominantly sited on the footprints of the property’s existing conservatory and garage respectively with relatively modest increases in ground floor area and height proposed to implement the development. Accordingly, the extension and annex, whilst slightly larger than the</w:t>
            </w:r>
            <w:r w:rsidR="004B1DE7">
              <w:rPr>
                <w:rFonts w:ascii="Calibri" w:hAnsi="Calibri"/>
                <w:szCs w:val="22"/>
              </w:rPr>
              <w:t xml:space="preserve"> conservatory and garage </w:t>
            </w:r>
            <w:r>
              <w:rPr>
                <w:rFonts w:ascii="Calibri" w:hAnsi="Calibri"/>
                <w:szCs w:val="22"/>
              </w:rPr>
              <w:t>to be replaced, would still read as subservient additions to the host property.</w:t>
            </w:r>
          </w:p>
          <w:p w14:paraId="35A94DA3" w14:textId="3B14253B" w:rsidR="00D2451E" w:rsidRDefault="00D2451E" w:rsidP="00A25123">
            <w:pPr>
              <w:contextualSpacing/>
              <w:jc w:val="both"/>
              <w:rPr>
                <w:rFonts w:ascii="Calibri" w:hAnsi="Calibri"/>
                <w:szCs w:val="22"/>
              </w:rPr>
            </w:pPr>
          </w:p>
          <w:p w14:paraId="0EE5190F" w14:textId="02A8BA54" w:rsidR="00D2451E" w:rsidRDefault="004B1DE7" w:rsidP="00A25123">
            <w:pPr>
              <w:contextualSpacing/>
              <w:jc w:val="both"/>
              <w:rPr>
                <w:rFonts w:ascii="Calibri" w:hAnsi="Calibri"/>
                <w:szCs w:val="22"/>
              </w:rPr>
            </w:pPr>
            <w:r>
              <w:rPr>
                <w:rFonts w:ascii="Calibri" w:hAnsi="Calibri"/>
                <w:szCs w:val="22"/>
              </w:rPr>
              <w:t xml:space="preserve">The property’s existing conservatory and garage are both partially visible within the public realm from Hollies Road and Whalley Road respectively therefore the proposed extension and annex would have a noticeable visual impact however given that each of the replacement counterparts would both be sited in area where built form already exists it is not considered that the proposed extension or annex would appear anomalous </w:t>
            </w:r>
            <w:r w:rsidR="00FF59A3">
              <w:rPr>
                <w:rFonts w:ascii="Calibri" w:hAnsi="Calibri"/>
                <w:szCs w:val="22"/>
              </w:rPr>
              <w:t xml:space="preserve">or over dominant </w:t>
            </w:r>
            <w:r>
              <w:rPr>
                <w:rFonts w:ascii="Calibri" w:hAnsi="Calibri"/>
                <w:szCs w:val="22"/>
              </w:rPr>
              <w:t>within the existing pattern of housing.</w:t>
            </w:r>
            <w:r w:rsidR="00C35188">
              <w:rPr>
                <w:rFonts w:ascii="Calibri" w:hAnsi="Calibri"/>
                <w:szCs w:val="22"/>
              </w:rPr>
              <w:t xml:space="preserve"> Furthermore, the extension and annex would incorporate brick and slate in their design which would </w:t>
            </w:r>
            <w:r w:rsidR="00672F43">
              <w:rPr>
                <w:rFonts w:ascii="Calibri" w:hAnsi="Calibri"/>
                <w:szCs w:val="22"/>
              </w:rPr>
              <w:t>integrate well with</w:t>
            </w:r>
            <w:r w:rsidR="00C35188">
              <w:rPr>
                <w:rFonts w:ascii="Calibri" w:hAnsi="Calibri"/>
                <w:szCs w:val="22"/>
              </w:rPr>
              <w:t xml:space="preserve"> the external features of the main dwelling.</w:t>
            </w:r>
          </w:p>
          <w:p w14:paraId="6C2F2C65" w14:textId="68C70E55" w:rsidR="00032FD6" w:rsidRDefault="00032FD6" w:rsidP="00A25123">
            <w:pPr>
              <w:contextualSpacing/>
              <w:jc w:val="both"/>
              <w:rPr>
                <w:rFonts w:ascii="Calibri" w:hAnsi="Calibri"/>
                <w:szCs w:val="22"/>
              </w:rPr>
            </w:pPr>
          </w:p>
          <w:p w14:paraId="38F4DF63" w14:textId="1E00E2D0" w:rsidR="00032FD6" w:rsidRDefault="00032FD6" w:rsidP="00A25123">
            <w:pPr>
              <w:contextualSpacing/>
              <w:jc w:val="both"/>
              <w:rPr>
                <w:rFonts w:ascii="Calibri" w:hAnsi="Calibri"/>
                <w:szCs w:val="22"/>
              </w:rPr>
            </w:pPr>
            <w:r>
              <w:rPr>
                <w:rFonts w:ascii="Calibri" w:hAnsi="Calibri"/>
                <w:szCs w:val="22"/>
              </w:rPr>
              <w:t xml:space="preserve">The annex would incorporate grey cladding on the upper sections of its elevations which is a material not typical to the surrounding area however the annex would be set back approximately 15 metres from the road behind the front elevation of the main property with only its front and North-eastern side elevations </w:t>
            </w:r>
            <w:r>
              <w:rPr>
                <w:rFonts w:ascii="Calibri" w:hAnsi="Calibri"/>
                <w:szCs w:val="22"/>
              </w:rPr>
              <w:lastRenderedPageBreak/>
              <w:t>partially visible from Whalley Road. Accordingly, it is not considered that any aspect of the proposed works would be harmful to the visual amenities of the immediate or surrounding area.</w:t>
            </w:r>
          </w:p>
          <w:p w14:paraId="37A766A4" w14:textId="2EF7AA2B" w:rsidR="00A25123" w:rsidRPr="0091595C" w:rsidRDefault="00A25123" w:rsidP="00A25123">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A3CB580" w14:textId="254AE95A" w:rsidR="00B11C82" w:rsidRDefault="00D1472D" w:rsidP="000B148E">
            <w:pPr>
              <w:contextualSpacing/>
              <w:jc w:val="both"/>
              <w:rPr>
                <w:rFonts w:ascii="Calibri" w:hAnsi="Calibri"/>
                <w:szCs w:val="22"/>
              </w:rPr>
            </w:pPr>
            <w:r>
              <w:rPr>
                <w:rFonts w:ascii="Calibri" w:hAnsi="Calibri"/>
                <w:szCs w:val="22"/>
              </w:rPr>
              <w:t>No ecological constraints were identified in relation to the proposal.</w:t>
            </w:r>
          </w:p>
          <w:p w14:paraId="214A45F2" w14:textId="29D70DE4" w:rsidR="000B148E" w:rsidRPr="008C75E4" w:rsidRDefault="000B148E" w:rsidP="000B148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36854B77" w14:textId="77777777" w:rsidR="00946E05" w:rsidRDefault="00946E05" w:rsidP="00586F8A">
            <w:pPr>
              <w:contextualSpacing/>
              <w:jc w:val="both"/>
              <w:rPr>
                <w:rFonts w:ascii="Calibri" w:hAnsi="Calibri"/>
                <w:szCs w:val="22"/>
              </w:rPr>
            </w:pPr>
          </w:p>
          <w:p w14:paraId="0159F849" w14:textId="707B1F4D" w:rsidR="001B2F30" w:rsidRPr="001B2F30" w:rsidRDefault="001B2F30" w:rsidP="001B2F30">
            <w:pPr>
              <w:contextualSpacing/>
              <w:jc w:val="both"/>
              <w:rPr>
                <w:rFonts w:ascii="Calibri" w:hAnsi="Calibri"/>
                <w:szCs w:val="22"/>
              </w:rPr>
            </w:pPr>
            <w:r w:rsidRPr="001B2F30">
              <w:rPr>
                <w:rFonts w:ascii="Calibri" w:hAnsi="Calibri"/>
                <w:szCs w:val="22"/>
              </w:rPr>
              <w:t xml:space="preserve">LCC Highways have reviewed the proposal and have no issues with the proposed works therefore it is not considered that the proposal would have any undue impact </w:t>
            </w:r>
            <w:r>
              <w:rPr>
                <w:rFonts w:ascii="Calibri" w:hAnsi="Calibri"/>
                <w:szCs w:val="22"/>
              </w:rPr>
              <w:t xml:space="preserve">upon </w:t>
            </w:r>
            <w:r w:rsidRPr="001B2F30">
              <w:rPr>
                <w:rFonts w:ascii="Calibri" w:hAnsi="Calibri"/>
                <w:szCs w:val="22"/>
              </w:rPr>
              <w:t>highway safety.</w:t>
            </w:r>
          </w:p>
          <w:p w14:paraId="72741D21" w14:textId="0D7C42B1" w:rsidR="008C2978" w:rsidRPr="008C75E4" w:rsidRDefault="008C2978" w:rsidP="008C2978">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A34FFF2" w14:textId="46E88D9A" w:rsidR="00B64B13" w:rsidRDefault="00B66DE7" w:rsidP="00640CA7">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6CCC6B29" w14:textId="77777777" w:rsidR="00B64B13" w:rsidRDefault="00B64B13" w:rsidP="00640CA7">
            <w:pPr>
              <w:pStyle w:val="Header"/>
              <w:rPr>
                <w:rFonts w:ascii="Calibri" w:hAnsi="Calibri"/>
                <w:bCs/>
                <w:szCs w:val="22"/>
              </w:rPr>
            </w:pPr>
          </w:p>
          <w:p w14:paraId="22C509C0" w14:textId="0FC47AC1" w:rsidR="00751A29" w:rsidRDefault="00151476" w:rsidP="00640CA7">
            <w:pPr>
              <w:pStyle w:val="Header"/>
              <w:rPr>
                <w:rFonts w:ascii="Calibri" w:hAnsi="Calibri"/>
                <w:bCs/>
                <w:szCs w:val="22"/>
              </w:rPr>
            </w:pPr>
            <w:r>
              <w:rPr>
                <w:rFonts w:ascii="Calibri" w:hAnsi="Calibri"/>
                <w:bCs/>
                <w:szCs w:val="22"/>
              </w:rPr>
              <w:t xml:space="preserve">The proposed works would replace existing built form of a similar size and appearance and would not result in any harm to </w:t>
            </w:r>
            <w:r w:rsidR="00A34628">
              <w:rPr>
                <w:rFonts w:ascii="Calibri" w:hAnsi="Calibri"/>
                <w:bCs/>
                <w:szCs w:val="22"/>
              </w:rPr>
              <w:t>the visual amenities of the immediate street scene or wider area.</w:t>
            </w:r>
          </w:p>
          <w:p w14:paraId="41269743" w14:textId="0085B092" w:rsidR="00661485" w:rsidRDefault="00661485" w:rsidP="00640CA7">
            <w:pPr>
              <w:pStyle w:val="Header"/>
              <w:rPr>
                <w:rFonts w:ascii="Calibri" w:hAnsi="Calibri"/>
                <w:bCs/>
                <w:szCs w:val="22"/>
              </w:rPr>
            </w:pPr>
          </w:p>
          <w:p w14:paraId="23D3929A" w14:textId="239A77C5" w:rsidR="00661485" w:rsidRDefault="00661485" w:rsidP="00640CA7">
            <w:pPr>
              <w:pStyle w:val="Header"/>
              <w:rPr>
                <w:rFonts w:ascii="Calibri" w:hAnsi="Calibri"/>
                <w:bCs/>
                <w:szCs w:val="22"/>
              </w:rPr>
            </w:pPr>
            <w:r>
              <w:rPr>
                <w:rFonts w:ascii="Calibri" w:hAnsi="Calibri"/>
                <w:bCs/>
                <w:szCs w:val="22"/>
              </w:rPr>
              <w:t>Furthermore, t</w:t>
            </w:r>
            <w:r w:rsidRPr="00661485">
              <w:rPr>
                <w:rFonts w:ascii="Calibri" w:hAnsi="Calibri"/>
                <w:bCs/>
                <w:szCs w:val="22"/>
              </w:rPr>
              <w:t xml:space="preserve">he proposed annex would </w:t>
            </w:r>
            <w:r w:rsidR="009A0E02">
              <w:rPr>
                <w:rFonts w:ascii="Calibri" w:hAnsi="Calibri"/>
                <w:bCs/>
                <w:szCs w:val="22"/>
              </w:rPr>
              <w:t xml:space="preserve">be situated within a </w:t>
            </w:r>
            <w:proofErr w:type="gramStart"/>
            <w:r w:rsidR="009A0E02">
              <w:rPr>
                <w:rFonts w:ascii="Calibri" w:hAnsi="Calibri"/>
                <w:bCs/>
                <w:szCs w:val="22"/>
              </w:rPr>
              <w:t>built up</w:t>
            </w:r>
            <w:proofErr w:type="gramEnd"/>
            <w:r w:rsidR="009A0E02">
              <w:rPr>
                <w:rFonts w:ascii="Calibri" w:hAnsi="Calibri"/>
                <w:bCs/>
                <w:szCs w:val="22"/>
              </w:rPr>
              <w:t xml:space="preserve"> area in close proximity to the host property </w:t>
            </w:r>
            <w:r w:rsidRPr="00661485">
              <w:rPr>
                <w:rFonts w:ascii="Calibri" w:hAnsi="Calibri"/>
                <w:bCs/>
                <w:szCs w:val="22"/>
              </w:rPr>
              <w:t>provid</w:t>
            </w:r>
            <w:r w:rsidR="00F46585">
              <w:rPr>
                <w:rFonts w:ascii="Calibri" w:hAnsi="Calibri"/>
                <w:bCs/>
                <w:szCs w:val="22"/>
              </w:rPr>
              <w:t>ing</w:t>
            </w:r>
            <w:r w:rsidRPr="00661485">
              <w:rPr>
                <w:rFonts w:ascii="Calibri" w:hAnsi="Calibri"/>
                <w:bCs/>
                <w:szCs w:val="22"/>
              </w:rPr>
              <w:t xml:space="preserve"> a modest level of accommodation and shar</w:t>
            </w:r>
            <w:r w:rsidR="00F46585">
              <w:rPr>
                <w:rFonts w:ascii="Calibri" w:hAnsi="Calibri"/>
                <w:bCs/>
                <w:szCs w:val="22"/>
              </w:rPr>
              <w:t>ing</w:t>
            </w:r>
            <w:r w:rsidRPr="00661485">
              <w:rPr>
                <w:rFonts w:ascii="Calibri" w:hAnsi="Calibri"/>
                <w:bCs/>
                <w:szCs w:val="22"/>
              </w:rPr>
              <w:t xml:space="preserve"> some facilities with the main house</w:t>
            </w:r>
            <w:r>
              <w:rPr>
                <w:rFonts w:ascii="Calibri" w:hAnsi="Calibri"/>
                <w:bCs/>
                <w:szCs w:val="22"/>
              </w:rPr>
              <w:t xml:space="preserve"> and </w:t>
            </w:r>
            <w:r w:rsidRPr="00661485">
              <w:rPr>
                <w:rFonts w:ascii="Calibri" w:hAnsi="Calibri"/>
                <w:bCs/>
                <w:szCs w:val="22"/>
              </w:rPr>
              <w:t xml:space="preserve">would </w:t>
            </w:r>
            <w:r>
              <w:rPr>
                <w:rFonts w:ascii="Calibri" w:hAnsi="Calibri"/>
                <w:bCs/>
                <w:szCs w:val="22"/>
              </w:rPr>
              <w:t xml:space="preserve">therefore </w:t>
            </w:r>
            <w:r w:rsidRPr="00661485">
              <w:rPr>
                <w:rFonts w:ascii="Calibri" w:hAnsi="Calibri"/>
                <w:bCs/>
                <w:szCs w:val="22"/>
              </w:rPr>
              <w:t>not be capable of independent occupation</w:t>
            </w:r>
            <w:r>
              <w:rPr>
                <w:rFonts w:ascii="Calibri" w:hAnsi="Calibri"/>
                <w:bCs/>
                <w:szCs w:val="22"/>
              </w:rPr>
              <w:t>.</w:t>
            </w:r>
          </w:p>
          <w:p w14:paraId="750F57B7" w14:textId="77777777" w:rsidR="00D1472D" w:rsidRDefault="00D1472D"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AD035C3"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p>
        </w:tc>
      </w:tr>
    </w:tbl>
    <w:p w14:paraId="1E754A62" w14:textId="77777777" w:rsidR="0031197A" w:rsidRPr="008C75E4" w:rsidRDefault="00C00C8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B87E" w14:textId="77777777" w:rsidR="008E4607" w:rsidRDefault="008E4607" w:rsidP="006D0B5F">
      <w:r>
        <w:separator/>
      </w:r>
    </w:p>
  </w:endnote>
  <w:endnote w:type="continuationSeparator" w:id="0">
    <w:p w14:paraId="2BAF2FAC" w14:textId="77777777" w:rsidR="008E4607" w:rsidRDefault="008E460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6DE5" w14:textId="77777777" w:rsidR="008E4607" w:rsidRDefault="008E4607" w:rsidP="006D0B5F">
      <w:r>
        <w:separator/>
      </w:r>
    </w:p>
  </w:footnote>
  <w:footnote w:type="continuationSeparator" w:id="0">
    <w:p w14:paraId="65067189" w14:textId="77777777" w:rsidR="008E4607" w:rsidRDefault="008E460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B45E9"/>
    <w:multiLevelType w:val="hybridMultilevel"/>
    <w:tmpl w:val="9B34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10"/>
  </w:num>
  <w:num w:numId="11">
    <w:abstractNumId w:val="13"/>
  </w:num>
  <w:num w:numId="12">
    <w:abstractNumId w:val="1"/>
  </w:num>
  <w:num w:numId="13">
    <w:abstractNumId w:val="3"/>
  </w:num>
  <w:num w:numId="14">
    <w:abstractNumId w:val="5"/>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32FD6"/>
    <w:rsid w:val="000365D4"/>
    <w:rsid w:val="00041EC9"/>
    <w:rsid w:val="00041FBF"/>
    <w:rsid w:val="000461FA"/>
    <w:rsid w:val="00055B13"/>
    <w:rsid w:val="0006136E"/>
    <w:rsid w:val="00082B5C"/>
    <w:rsid w:val="0008638E"/>
    <w:rsid w:val="00087632"/>
    <w:rsid w:val="00091A2A"/>
    <w:rsid w:val="00095419"/>
    <w:rsid w:val="00096654"/>
    <w:rsid w:val="000A037A"/>
    <w:rsid w:val="000A13A1"/>
    <w:rsid w:val="000A4B0D"/>
    <w:rsid w:val="000B148E"/>
    <w:rsid w:val="000B5CB5"/>
    <w:rsid w:val="000B6703"/>
    <w:rsid w:val="000C7A57"/>
    <w:rsid w:val="000D11A4"/>
    <w:rsid w:val="000E6858"/>
    <w:rsid w:val="000F130F"/>
    <w:rsid w:val="000F51B3"/>
    <w:rsid w:val="000F610B"/>
    <w:rsid w:val="0010158A"/>
    <w:rsid w:val="00101855"/>
    <w:rsid w:val="00103648"/>
    <w:rsid w:val="0010371E"/>
    <w:rsid w:val="001039F9"/>
    <w:rsid w:val="00106932"/>
    <w:rsid w:val="001108C3"/>
    <w:rsid w:val="00111EB4"/>
    <w:rsid w:val="001162A9"/>
    <w:rsid w:val="00130035"/>
    <w:rsid w:val="00132FCC"/>
    <w:rsid w:val="0013474E"/>
    <w:rsid w:val="00141512"/>
    <w:rsid w:val="001434D1"/>
    <w:rsid w:val="00151476"/>
    <w:rsid w:val="0016428F"/>
    <w:rsid w:val="00164B55"/>
    <w:rsid w:val="0016573F"/>
    <w:rsid w:val="00171D54"/>
    <w:rsid w:val="00174004"/>
    <w:rsid w:val="00183650"/>
    <w:rsid w:val="00192160"/>
    <w:rsid w:val="001936C6"/>
    <w:rsid w:val="001946E0"/>
    <w:rsid w:val="00196722"/>
    <w:rsid w:val="0019677E"/>
    <w:rsid w:val="001A1703"/>
    <w:rsid w:val="001A2C18"/>
    <w:rsid w:val="001B1038"/>
    <w:rsid w:val="001B2F30"/>
    <w:rsid w:val="001B6840"/>
    <w:rsid w:val="001B769B"/>
    <w:rsid w:val="001C1453"/>
    <w:rsid w:val="001C240B"/>
    <w:rsid w:val="001C276A"/>
    <w:rsid w:val="001C63D5"/>
    <w:rsid w:val="001D38E1"/>
    <w:rsid w:val="001D4F7A"/>
    <w:rsid w:val="001D5ADD"/>
    <w:rsid w:val="001D6426"/>
    <w:rsid w:val="001F7FAB"/>
    <w:rsid w:val="00203F50"/>
    <w:rsid w:val="00204ED1"/>
    <w:rsid w:val="00206E24"/>
    <w:rsid w:val="002072E5"/>
    <w:rsid w:val="002122F4"/>
    <w:rsid w:val="00214F74"/>
    <w:rsid w:val="00224BC7"/>
    <w:rsid w:val="0022611D"/>
    <w:rsid w:val="00230AE6"/>
    <w:rsid w:val="00237DA1"/>
    <w:rsid w:val="00242A1C"/>
    <w:rsid w:val="00250879"/>
    <w:rsid w:val="00261E1A"/>
    <w:rsid w:val="00263B45"/>
    <w:rsid w:val="00266D44"/>
    <w:rsid w:val="002705B4"/>
    <w:rsid w:val="002840B2"/>
    <w:rsid w:val="00284480"/>
    <w:rsid w:val="0028751A"/>
    <w:rsid w:val="0029334A"/>
    <w:rsid w:val="002948B7"/>
    <w:rsid w:val="002A01CF"/>
    <w:rsid w:val="002A035C"/>
    <w:rsid w:val="002A239D"/>
    <w:rsid w:val="002A7DF7"/>
    <w:rsid w:val="002B696D"/>
    <w:rsid w:val="002B7854"/>
    <w:rsid w:val="002B7E1E"/>
    <w:rsid w:val="002C5B57"/>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13F5C"/>
    <w:rsid w:val="00320A6F"/>
    <w:rsid w:val="00321B6E"/>
    <w:rsid w:val="00325BBB"/>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1A38"/>
    <w:rsid w:val="003A4376"/>
    <w:rsid w:val="003A7EB6"/>
    <w:rsid w:val="003B5583"/>
    <w:rsid w:val="003B600D"/>
    <w:rsid w:val="003C0C2B"/>
    <w:rsid w:val="003C28E1"/>
    <w:rsid w:val="003C4118"/>
    <w:rsid w:val="003D16BC"/>
    <w:rsid w:val="003D6F7B"/>
    <w:rsid w:val="003E2151"/>
    <w:rsid w:val="003E503F"/>
    <w:rsid w:val="003F16AA"/>
    <w:rsid w:val="003F16B4"/>
    <w:rsid w:val="003F2AAB"/>
    <w:rsid w:val="003F3DB5"/>
    <w:rsid w:val="003F481A"/>
    <w:rsid w:val="003F7FC8"/>
    <w:rsid w:val="00404442"/>
    <w:rsid w:val="00404C72"/>
    <w:rsid w:val="00413615"/>
    <w:rsid w:val="0043472B"/>
    <w:rsid w:val="00435FC9"/>
    <w:rsid w:val="0044039F"/>
    <w:rsid w:val="00440CB6"/>
    <w:rsid w:val="00444544"/>
    <w:rsid w:val="00454754"/>
    <w:rsid w:val="0046087B"/>
    <w:rsid w:val="004609BA"/>
    <w:rsid w:val="004643EA"/>
    <w:rsid w:val="0046489F"/>
    <w:rsid w:val="004654DD"/>
    <w:rsid w:val="00472615"/>
    <w:rsid w:val="00485386"/>
    <w:rsid w:val="004854EC"/>
    <w:rsid w:val="004876CC"/>
    <w:rsid w:val="004926AD"/>
    <w:rsid w:val="004936A6"/>
    <w:rsid w:val="004947BB"/>
    <w:rsid w:val="004978AD"/>
    <w:rsid w:val="004A2C27"/>
    <w:rsid w:val="004A5EA9"/>
    <w:rsid w:val="004B1DE7"/>
    <w:rsid w:val="004B3551"/>
    <w:rsid w:val="004B6F92"/>
    <w:rsid w:val="004C2434"/>
    <w:rsid w:val="004C6109"/>
    <w:rsid w:val="004D298B"/>
    <w:rsid w:val="004D33C8"/>
    <w:rsid w:val="004D6FC7"/>
    <w:rsid w:val="004E58E3"/>
    <w:rsid w:val="004F0649"/>
    <w:rsid w:val="004F1043"/>
    <w:rsid w:val="004F1E99"/>
    <w:rsid w:val="004F46AF"/>
    <w:rsid w:val="0050371F"/>
    <w:rsid w:val="0050432D"/>
    <w:rsid w:val="00504440"/>
    <w:rsid w:val="00510DBF"/>
    <w:rsid w:val="00510FA2"/>
    <w:rsid w:val="00510FE3"/>
    <w:rsid w:val="00514EF1"/>
    <w:rsid w:val="00521ABA"/>
    <w:rsid w:val="0052349A"/>
    <w:rsid w:val="00525341"/>
    <w:rsid w:val="00527A31"/>
    <w:rsid w:val="00534611"/>
    <w:rsid w:val="00542B47"/>
    <w:rsid w:val="00545D8C"/>
    <w:rsid w:val="00546A79"/>
    <w:rsid w:val="00546E14"/>
    <w:rsid w:val="0054717A"/>
    <w:rsid w:val="00556ECD"/>
    <w:rsid w:val="0055773C"/>
    <w:rsid w:val="005631B3"/>
    <w:rsid w:val="005633B0"/>
    <w:rsid w:val="005635FF"/>
    <w:rsid w:val="00563E70"/>
    <w:rsid w:val="00564D79"/>
    <w:rsid w:val="00567FCB"/>
    <w:rsid w:val="005730E4"/>
    <w:rsid w:val="00573B90"/>
    <w:rsid w:val="00577699"/>
    <w:rsid w:val="00586075"/>
    <w:rsid w:val="00586F8A"/>
    <w:rsid w:val="005878FE"/>
    <w:rsid w:val="00593040"/>
    <w:rsid w:val="005953B5"/>
    <w:rsid w:val="0059562A"/>
    <w:rsid w:val="005A2093"/>
    <w:rsid w:val="005B0A0E"/>
    <w:rsid w:val="005C10ED"/>
    <w:rsid w:val="005C3F95"/>
    <w:rsid w:val="005C55B8"/>
    <w:rsid w:val="005C7781"/>
    <w:rsid w:val="005D3432"/>
    <w:rsid w:val="005E1088"/>
    <w:rsid w:val="005E1241"/>
    <w:rsid w:val="005E1C6C"/>
    <w:rsid w:val="005E1DF4"/>
    <w:rsid w:val="005E65DF"/>
    <w:rsid w:val="005F1593"/>
    <w:rsid w:val="005F5A32"/>
    <w:rsid w:val="006126D1"/>
    <w:rsid w:val="00613D53"/>
    <w:rsid w:val="00622181"/>
    <w:rsid w:val="006326A2"/>
    <w:rsid w:val="0063718D"/>
    <w:rsid w:val="00637F95"/>
    <w:rsid w:val="0064032E"/>
    <w:rsid w:val="00640CA7"/>
    <w:rsid w:val="00661485"/>
    <w:rsid w:val="006644F6"/>
    <w:rsid w:val="00665C24"/>
    <w:rsid w:val="00672F43"/>
    <w:rsid w:val="00673B26"/>
    <w:rsid w:val="00686545"/>
    <w:rsid w:val="00690EC3"/>
    <w:rsid w:val="00692B60"/>
    <w:rsid w:val="00694BD3"/>
    <w:rsid w:val="00695F88"/>
    <w:rsid w:val="006A71AD"/>
    <w:rsid w:val="006B02EC"/>
    <w:rsid w:val="006C126E"/>
    <w:rsid w:val="006C2BFA"/>
    <w:rsid w:val="006C4F63"/>
    <w:rsid w:val="006C631C"/>
    <w:rsid w:val="006D0959"/>
    <w:rsid w:val="006D0B5F"/>
    <w:rsid w:val="006D1D28"/>
    <w:rsid w:val="006D4E58"/>
    <w:rsid w:val="006D7624"/>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4551B"/>
    <w:rsid w:val="00751A29"/>
    <w:rsid w:val="00755FCC"/>
    <w:rsid w:val="007605F2"/>
    <w:rsid w:val="0077101A"/>
    <w:rsid w:val="00772C3B"/>
    <w:rsid w:val="00776AE2"/>
    <w:rsid w:val="00782345"/>
    <w:rsid w:val="007921CD"/>
    <w:rsid w:val="007926E3"/>
    <w:rsid w:val="0079566C"/>
    <w:rsid w:val="007A0928"/>
    <w:rsid w:val="007A3ADF"/>
    <w:rsid w:val="007A504C"/>
    <w:rsid w:val="007C5713"/>
    <w:rsid w:val="007C791C"/>
    <w:rsid w:val="007D6D02"/>
    <w:rsid w:val="007D7DF4"/>
    <w:rsid w:val="007E0BCB"/>
    <w:rsid w:val="007E0D23"/>
    <w:rsid w:val="007E11B0"/>
    <w:rsid w:val="007F196D"/>
    <w:rsid w:val="007F7040"/>
    <w:rsid w:val="00805895"/>
    <w:rsid w:val="008075CB"/>
    <w:rsid w:val="0081125A"/>
    <w:rsid w:val="00811771"/>
    <w:rsid w:val="008154DD"/>
    <w:rsid w:val="00831075"/>
    <w:rsid w:val="008325EF"/>
    <w:rsid w:val="00835B4D"/>
    <w:rsid w:val="0084216B"/>
    <w:rsid w:val="008453DB"/>
    <w:rsid w:val="008529A8"/>
    <w:rsid w:val="008542DE"/>
    <w:rsid w:val="00854600"/>
    <w:rsid w:val="00861647"/>
    <w:rsid w:val="008638DE"/>
    <w:rsid w:val="008643DD"/>
    <w:rsid w:val="008658F2"/>
    <w:rsid w:val="00883142"/>
    <w:rsid w:val="00884D36"/>
    <w:rsid w:val="00891182"/>
    <w:rsid w:val="008971D3"/>
    <w:rsid w:val="008A28C8"/>
    <w:rsid w:val="008B0FE1"/>
    <w:rsid w:val="008B5461"/>
    <w:rsid w:val="008B702B"/>
    <w:rsid w:val="008C13E2"/>
    <w:rsid w:val="008C150B"/>
    <w:rsid w:val="008C2978"/>
    <w:rsid w:val="008C75E4"/>
    <w:rsid w:val="008D0FEE"/>
    <w:rsid w:val="008E2CC8"/>
    <w:rsid w:val="008E4607"/>
    <w:rsid w:val="008E5E6F"/>
    <w:rsid w:val="008F6B58"/>
    <w:rsid w:val="008F788B"/>
    <w:rsid w:val="0090282C"/>
    <w:rsid w:val="00906D0C"/>
    <w:rsid w:val="009111BE"/>
    <w:rsid w:val="009130B6"/>
    <w:rsid w:val="00913F09"/>
    <w:rsid w:val="0091595C"/>
    <w:rsid w:val="00921EDC"/>
    <w:rsid w:val="00934B34"/>
    <w:rsid w:val="0094387A"/>
    <w:rsid w:val="009463B8"/>
    <w:rsid w:val="00946E05"/>
    <w:rsid w:val="00947364"/>
    <w:rsid w:val="009565F5"/>
    <w:rsid w:val="00960613"/>
    <w:rsid w:val="00962955"/>
    <w:rsid w:val="00967113"/>
    <w:rsid w:val="00970417"/>
    <w:rsid w:val="00970A9B"/>
    <w:rsid w:val="009775FC"/>
    <w:rsid w:val="009825FF"/>
    <w:rsid w:val="00985097"/>
    <w:rsid w:val="00994EF1"/>
    <w:rsid w:val="00995B04"/>
    <w:rsid w:val="009A0E02"/>
    <w:rsid w:val="009A1B0E"/>
    <w:rsid w:val="009A2F73"/>
    <w:rsid w:val="009A4753"/>
    <w:rsid w:val="009A6574"/>
    <w:rsid w:val="009B202E"/>
    <w:rsid w:val="009B2C97"/>
    <w:rsid w:val="009B5A2C"/>
    <w:rsid w:val="009C4BCF"/>
    <w:rsid w:val="009C7F61"/>
    <w:rsid w:val="009E4064"/>
    <w:rsid w:val="009E6A8B"/>
    <w:rsid w:val="009E7765"/>
    <w:rsid w:val="009F2222"/>
    <w:rsid w:val="00A04A96"/>
    <w:rsid w:val="00A06BD2"/>
    <w:rsid w:val="00A25123"/>
    <w:rsid w:val="00A30351"/>
    <w:rsid w:val="00A33747"/>
    <w:rsid w:val="00A34628"/>
    <w:rsid w:val="00A40070"/>
    <w:rsid w:val="00A41AD3"/>
    <w:rsid w:val="00A42E82"/>
    <w:rsid w:val="00A4649D"/>
    <w:rsid w:val="00A46EE9"/>
    <w:rsid w:val="00A47F23"/>
    <w:rsid w:val="00A51E50"/>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B79C7"/>
    <w:rsid w:val="00AC1F3E"/>
    <w:rsid w:val="00AD04D6"/>
    <w:rsid w:val="00AD5FBF"/>
    <w:rsid w:val="00AD627A"/>
    <w:rsid w:val="00AE335B"/>
    <w:rsid w:val="00AE60D2"/>
    <w:rsid w:val="00B00C4D"/>
    <w:rsid w:val="00B02036"/>
    <w:rsid w:val="00B02CBA"/>
    <w:rsid w:val="00B042B2"/>
    <w:rsid w:val="00B0611E"/>
    <w:rsid w:val="00B07260"/>
    <w:rsid w:val="00B10A05"/>
    <w:rsid w:val="00B11C82"/>
    <w:rsid w:val="00B14DDC"/>
    <w:rsid w:val="00B21D99"/>
    <w:rsid w:val="00B245A6"/>
    <w:rsid w:val="00B30A5E"/>
    <w:rsid w:val="00B31505"/>
    <w:rsid w:val="00B45D11"/>
    <w:rsid w:val="00B53D2E"/>
    <w:rsid w:val="00B6269C"/>
    <w:rsid w:val="00B63F5D"/>
    <w:rsid w:val="00B64B13"/>
    <w:rsid w:val="00B65B48"/>
    <w:rsid w:val="00B66DE7"/>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509E"/>
    <w:rsid w:val="00BB60DE"/>
    <w:rsid w:val="00BB69FB"/>
    <w:rsid w:val="00BC0FF2"/>
    <w:rsid w:val="00BC1E48"/>
    <w:rsid w:val="00BD3F03"/>
    <w:rsid w:val="00BD4102"/>
    <w:rsid w:val="00BD6206"/>
    <w:rsid w:val="00BE3D6E"/>
    <w:rsid w:val="00BF1898"/>
    <w:rsid w:val="00BF57DC"/>
    <w:rsid w:val="00C00C88"/>
    <w:rsid w:val="00C01335"/>
    <w:rsid w:val="00C01CF1"/>
    <w:rsid w:val="00C03259"/>
    <w:rsid w:val="00C065A2"/>
    <w:rsid w:val="00C0704D"/>
    <w:rsid w:val="00C1641E"/>
    <w:rsid w:val="00C214A6"/>
    <w:rsid w:val="00C24A51"/>
    <w:rsid w:val="00C25722"/>
    <w:rsid w:val="00C32FFA"/>
    <w:rsid w:val="00C33CFC"/>
    <w:rsid w:val="00C35188"/>
    <w:rsid w:val="00C351D8"/>
    <w:rsid w:val="00C37FD5"/>
    <w:rsid w:val="00C44E40"/>
    <w:rsid w:val="00C47C0E"/>
    <w:rsid w:val="00C50517"/>
    <w:rsid w:val="00C52703"/>
    <w:rsid w:val="00C618DB"/>
    <w:rsid w:val="00C6456D"/>
    <w:rsid w:val="00C65DD8"/>
    <w:rsid w:val="00C66C40"/>
    <w:rsid w:val="00C70332"/>
    <w:rsid w:val="00C82C1B"/>
    <w:rsid w:val="00C847C5"/>
    <w:rsid w:val="00C93384"/>
    <w:rsid w:val="00C935AA"/>
    <w:rsid w:val="00CA0FD5"/>
    <w:rsid w:val="00CA28BA"/>
    <w:rsid w:val="00CB3674"/>
    <w:rsid w:val="00CB66DD"/>
    <w:rsid w:val="00CC5F98"/>
    <w:rsid w:val="00CC6DD8"/>
    <w:rsid w:val="00CD1729"/>
    <w:rsid w:val="00CD2E03"/>
    <w:rsid w:val="00CD38B1"/>
    <w:rsid w:val="00CD5902"/>
    <w:rsid w:val="00CF4844"/>
    <w:rsid w:val="00D02F83"/>
    <w:rsid w:val="00D102D9"/>
    <w:rsid w:val="00D10492"/>
    <w:rsid w:val="00D1063F"/>
    <w:rsid w:val="00D11007"/>
    <w:rsid w:val="00D11843"/>
    <w:rsid w:val="00D13259"/>
    <w:rsid w:val="00D1420C"/>
    <w:rsid w:val="00D14224"/>
    <w:rsid w:val="00D1472D"/>
    <w:rsid w:val="00D15DF8"/>
    <w:rsid w:val="00D17A3B"/>
    <w:rsid w:val="00D2076E"/>
    <w:rsid w:val="00D23470"/>
    <w:rsid w:val="00D2449B"/>
    <w:rsid w:val="00D2451E"/>
    <w:rsid w:val="00D26EC0"/>
    <w:rsid w:val="00D36DE3"/>
    <w:rsid w:val="00D52EBA"/>
    <w:rsid w:val="00D54384"/>
    <w:rsid w:val="00D54E67"/>
    <w:rsid w:val="00D54F48"/>
    <w:rsid w:val="00D56225"/>
    <w:rsid w:val="00D632BB"/>
    <w:rsid w:val="00D7465F"/>
    <w:rsid w:val="00D80310"/>
    <w:rsid w:val="00D82FD6"/>
    <w:rsid w:val="00D83D2D"/>
    <w:rsid w:val="00D9608A"/>
    <w:rsid w:val="00D96DF7"/>
    <w:rsid w:val="00D97AA3"/>
    <w:rsid w:val="00DA27B6"/>
    <w:rsid w:val="00DB2988"/>
    <w:rsid w:val="00DC3C8A"/>
    <w:rsid w:val="00DD1BFB"/>
    <w:rsid w:val="00DD62F6"/>
    <w:rsid w:val="00DD7E97"/>
    <w:rsid w:val="00DE133C"/>
    <w:rsid w:val="00DE740E"/>
    <w:rsid w:val="00DF42DA"/>
    <w:rsid w:val="00E022DA"/>
    <w:rsid w:val="00E03AFD"/>
    <w:rsid w:val="00E0485E"/>
    <w:rsid w:val="00E06DFC"/>
    <w:rsid w:val="00E10C7A"/>
    <w:rsid w:val="00E23FB0"/>
    <w:rsid w:val="00E270CB"/>
    <w:rsid w:val="00E31128"/>
    <w:rsid w:val="00E3156F"/>
    <w:rsid w:val="00E3317F"/>
    <w:rsid w:val="00E35833"/>
    <w:rsid w:val="00E46243"/>
    <w:rsid w:val="00E5248C"/>
    <w:rsid w:val="00E571DC"/>
    <w:rsid w:val="00E61157"/>
    <w:rsid w:val="00E634D4"/>
    <w:rsid w:val="00E63E5C"/>
    <w:rsid w:val="00E66534"/>
    <w:rsid w:val="00E66BAB"/>
    <w:rsid w:val="00E67974"/>
    <w:rsid w:val="00E719D1"/>
    <w:rsid w:val="00E71A35"/>
    <w:rsid w:val="00E72F6C"/>
    <w:rsid w:val="00E74F99"/>
    <w:rsid w:val="00E758C0"/>
    <w:rsid w:val="00E80113"/>
    <w:rsid w:val="00E80D26"/>
    <w:rsid w:val="00E86F64"/>
    <w:rsid w:val="00E93833"/>
    <w:rsid w:val="00EA09F9"/>
    <w:rsid w:val="00EA1673"/>
    <w:rsid w:val="00EA6D57"/>
    <w:rsid w:val="00EA7A8A"/>
    <w:rsid w:val="00EB2CC5"/>
    <w:rsid w:val="00EB7D74"/>
    <w:rsid w:val="00EC048F"/>
    <w:rsid w:val="00EC1EA3"/>
    <w:rsid w:val="00EC23C7"/>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234AB"/>
    <w:rsid w:val="00F308B2"/>
    <w:rsid w:val="00F32789"/>
    <w:rsid w:val="00F32831"/>
    <w:rsid w:val="00F36BDA"/>
    <w:rsid w:val="00F4140E"/>
    <w:rsid w:val="00F46585"/>
    <w:rsid w:val="00F63A16"/>
    <w:rsid w:val="00F71D53"/>
    <w:rsid w:val="00F731F5"/>
    <w:rsid w:val="00F75F59"/>
    <w:rsid w:val="00F804C4"/>
    <w:rsid w:val="00F81A87"/>
    <w:rsid w:val="00F8201E"/>
    <w:rsid w:val="00F874F3"/>
    <w:rsid w:val="00FC046F"/>
    <w:rsid w:val="00FC32F1"/>
    <w:rsid w:val="00FC4744"/>
    <w:rsid w:val="00FC6A11"/>
    <w:rsid w:val="00FC7076"/>
    <w:rsid w:val="00FC77EC"/>
    <w:rsid w:val="00FD334A"/>
    <w:rsid w:val="00FD6AE3"/>
    <w:rsid w:val="00FD7F21"/>
    <w:rsid w:val="00FF1CBA"/>
    <w:rsid w:val="00FF50A8"/>
    <w:rsid w:val="00FF59A3"/>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C3F95"/>
    <w:rPr>
      <w:sz w:val="16"/>
      <w:szCs w:val="16"/>
    </w:rPr>
  </w:style>
  <w:style w:type="paragraph" w:styleId="CommentText">
    <w:name w:val="annotation text"/>
    <w:basedOn w:val="Normal"/>
    <w:link w:val="CommentTextChar"/>
    <w:uiPriority w:val="99"/>
    <w:semiHidden/>
    <w:unhideWhenUsed/>
    <w:rsid w:val="005C3F95"/>
    <w:rPr>
      <w:sz w:val="20"/>
    </w:rPr>
  </w:style>
  <w:style w:type="character" w:customStyle="1" w:styleId="CommentTextChar">
    <w:name w:val="Comment Text Char"/>
    <w:basedOn w:val="DefaultParagraphFont"/>
    <w:link w:val="CommentText"/>
    <w:uiPriority w:val="99"/>
    <w:semiHidden/>
    <w:rsid w:val="005C3F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C3F95"/>
    <w:rPr>
      <w:b/>
      <w:bCs/>
    </w:rPr>
  </w:style>
  <w:style w:type="character" w:customStyle="1" w:styleId="CommentSubjectChar">
    <w:name w:val="Comment Subject Char"/>
    <w:basedOn w:val="CommentTextChar"/>
    <w:link w:val="CommentSubject"/>
    <w:uiPriority w:val="99"/>
    <w:semiHidden/>
    <w:rsid w:val="005C3F9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085225769">
      <w:bodyDiv w:val="1"/>
      <w:marLeft w:val="0"/>
      <w:marRight w:val="0"/>
      <w:marTop w:val="0"/>
      <w:marBottom w:val="0"/>
      <w:divBdr>
        <w:top w:val="none" w:sz="0" w:space="0" w:color="auto"/>
        <w:left w:val="none" w:sz="0" w:space="0" w:color="auto"/>
        <w:bottom w:val="none" w:sz="0" w:space="0" w:color="auto"/>
        <w:right w:val="none" w:sz="0" w:space="0" w:color="auto"/>
      </w:divBdr>
    </w:div>
    <w:div w:id="1618559329">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032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1624-6DD8-4563-9ABD-0A169CB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2022-03-09T14:21:00Z</cp:lastPrinted>
  <dcterms:created xsi:type="dcterms:W3CDTF">2022-03-09T14:25:00Z</dcterms:created>
  <dcterms:modified xsi:type="dcterms:W3CDTF">2022-03-09T14:25:00Z</dcterms:modified>
</cp:coreProperties>
</file>