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55"/>
        <w:gridCol w:w="519"/>
        <w:gridCol w:w="579"/>
        <w:gridCol w:w="428"/>
        <w:gridCol w:w="602"/>
        <w:gridCol w:w="1030"/>
        <w:gridCol w:w="1061"/>
      </w:tblGrid>
      <w:tr w:rsidR="008C75E4" w:rsidRPr="008C75E4" w14:paraId="78671895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BE2A3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21E2CB86" w14:textId="77777777" w:rsidTr="00581DF4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262715C6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447B1A5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41ADFAB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A77C4B3" w14:textId="0AA735ED" w:rsidR="004936A6" w:rsidRPr="00AF1D93" w:rsidRDefault="00AF1D93" w:rsidP="00D2449B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AF1D93">
              <w:rPr>
                <w:rFonts w:ascii="Calibri" w:hAnsi="Calibri"/>
                <w:bCs/>
                <w:szCs w:val="22"/>
              </w:rPr>
              <w:t>MW</w:t>
            </w:r>
          </w:p>
        </w:tc>
        <w:tc>
          <w:tcPr>
            <w:tcW w:w="1030" w:type="dxa"/>
          </w:tcPr>
          <w:p w14:paraId="6FC1E3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shd w:val="clear" w:color="auto" w:fill="auto"/>
          </w:tcPr>
          <w:p w14:paraId="7C4C9146" w14:textId="6A14B510" w:rsidR="004936A6" w:rsidRPr="00303464" w:rsidRDefault="00303464" w:rsidP="00D2449B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303464">
              <w:rPr>
                <w:rFonts w:ascii="Calibri" w:hAnsi="Calibri"/>
                <w:bCs/>
                <w:szCs w:val="22"/>
              </w:rPr>
              <w:t>9/5/2022</w:t>
            </w:r>
          </w:p>
        </w:tc>
        <w:tc>
          <w:tcPr>
            <w:tcW w:w="1098" w:type="dxa"/>
            <w:gridSpan w:val="2"/>
          </w:tcPr>
          <w:p w14:paraId="206E22FE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C4127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2AA04F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630715F9" w14:textId="6E7C3615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FE0E321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4A693E5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5848537" w14:textId="4C55C202" w:rsidR="00E06DFC" w:rsidRPr="008C75E4" w:rsidRDefault="00AF1D9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57F784B1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DAA61DA" w14:textId="44E9A1B2" w:rsidR="00E06DFC" w:rsidRPr="008C75E4" w:rsidRDefault="00697B2D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1C78C316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B7709D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17655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04145412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681E35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085BDC08" w14:textId="37702F7B" w:rsidR="004A5EA9" w:rsidRPr="008C75E4" w:rsidRDefault="00AF1D93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</w:t>
            </w:r>
            <w:r w:rsidR="002269F1">
              <w:rPr>
                <w:rFonts w:ascii="Calibri" w:hAnsi="Calibri"/>
                <w:szCs w:val="22"/>
              </w:rPr>
              <w:t>294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4714CD49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AE58FC7" wp14:editId="43C997B7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B94EC19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AE9F542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C7299BB" w14:textId="5753B2C6" w:rsidR="004A5EA9" w:rsidRPr="008C75E4" w:rsidRDefault="00AF1D9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11/04/2022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380499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61F8E9A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3B322977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E6D7E6B" w14:textId="0F66AC47" w:rsidR="004A5EA9" w:rsidRPr="00454754" w:rsidRDefault="00AF1D93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MW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9978D9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FC2315D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3AEA55A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3E0A4DC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2C55B9B5" w14:textId="1F0D3D25" w:rsidR="00FD334A" w:rsidRPr="008C75E4" w:rsidRDefault="00AF1D93" w:rsidP="00BB7909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1D46A84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7ECAA1C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2BBCB37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3AB15BF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41210B56" w14:textId="582995AB" w:rsidR="004A5EA9" w:rsidRPr="008C75E4" w:rsidRDefault="002269F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Proposed rear single storey extension.</w:t>
            </w:r>
          </w:p>
        </w:tc>
      </w:tr>
      <w:tr w:rsidR="008C75E4" w:rsidRPr="008C75E4" w14:paraId="29D448B2" w14:textId="77777777" w:rsidTr="002C6332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3DB22D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36E928F0" w14:textId="62804943" w:rsidR="002A01CF" w:rsidRPr="008C75E4" w:rsidRDefault="002269F1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 Isle of Man Ramsgreave BB1 9BW</w:t>
            </w:r>
          </w:p>
        </w:tc>
      </w:tr>
      <w:tr w:rsidR="002C6332" w:rsidRPr="008C75E4" w14:paraId="386FA4B2" w14:textId="77777777" w:rsidTr="002C6332">
        <w:trPr>
          <w:jc w:val="center"/>
        </w:trPr>
        <w:tc>
          <w:tcPr>
            <w:tcW w:w="9555" w:type="dxa"/>
            <w:gridSpan w:val="14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bottom w:w="57" w:type="dxa"/>
            </w:tcMar>
          </w:tcPr>
          <w:p w14:paraId="4AA85FCA" w14:textId="77777777" w:rsidR="002C6332" w:rsidRDefault="002C6332" w:rsidP="00A42E8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FF7D5F3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F08DD1A" w14:textId="36A2D4DC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CONSULTATION: </w:t>
            </w:r>
          </w:p>
        </w:tc>
        <w:tc>
          <w:tcPr>
            <w:tcW w:w="6480" w:type="dxa"/>
            <w:gridSpan w:val="9"/>
          </w:tcPr>
          <w:p w14:paraId="12173924" w14:textId="7CAF5EDA" w:rsidR="00C618DB" w:rsidRPr="008C75E4" w:rsidRDefault="00374263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Ramsgreave Parish Council</w:t>
            </w:r>
          </w:p>
        </w:tc>
      </w:tr>
      <w:tr w:rsidR="00BB7909" w:rsidRPr="008C75E4" w14:paraId="14084617" w14:textId="77777777" w:rsidTr="00581DF4">
        <w:trPr>
          <w:jc w:val="center"/>
        </w:trPr>
        <w:tc>
          <w:tcPr>
            <w:tcW w:w="9555" w:type="dxa"/>
            <w:gridSpan w:val="14"/>
            <w:shd w:val="clear" w:color="auto" w:fill="auto"/>
            <w:tcMar>
              <w:top w:w="57" w:type="dxa"/>
              <w:bottom w:w="57" w:type="dxa"/>
            </w:tcMar>
          </w:tcPr>
          <w:p w14:paraId="43E71B1F" w14:textId="73F6222F" w:rsidR="00BB7909" w:rsidRPr="00581DF4" w:rsidRDefault="00300CB2" w:rsidP="006126D1">
            <w:pPr>
              <w:jc w:val="both"/>
              <w:rPr>
                <w:rFonts w:ascii="Calibri" w:hAnsi="Calibri"/>
                <w:bCs/>
                <w:color w:val="FF0000"/>
                <w:szCs w:val="22"/>
              </w:rPr>
            </w:pPr>
            <w:r w:rsidRPr="00300CB2">
              <w:rPr>
                <w:rFonts w:ascii="Calibri" w:hAnsi="Calibri"/>
                <w:bCs/>
                <w:szCs w:val="22"/>
              </w:rPr>
              <w:t>No comments have been received in respect of the application.</w:t>
            </w:r>
          </w:p>
        </w:tc>
      </w:tr>
      <w:tr w:rsidR="008C75E4" w:rsidRPr="008C75E4" w14:paraId="57B30470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B2C25CD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5BAF938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9BE116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3BCED3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9BAC74D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480F1D74" w14:textId="77777777" w:rsidR="00E12289" w:rsidRDefault="00E12289" w:rsidP="003D365F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98BDDC8" w14:textId="77777777" w:rsidR="00E12289" w:rsidRDefault="00E12289" w:rsidP="003D365F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Policy DMG1 – General Considerations</w:t>
            </w:r>
          </w:p>
          <w:p w14:paraId="0914982A" w14:textId="63B8071F" w:rsidR="00E12289" w:rsidRDefault="00E12289" w:rsidP="003D365F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Policy DMH5 – Residential and Curtilage Extensions</w:t>
            </w:r>
          </w:p>
          <w:p w14:paraId="63794968" w14:textId="77777777" w:rsidR="00E12289" w:rsidRDefault="00374263" w:rsidP="003D365F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EN1 – Green Belt</w:t>
            </w:r>
          </w:p>
          <w:p w14:paraId="0D7CD674" w14:textId="3F01FE83" w:rsidR="00691667" w:rsidRPr="00E12289" w:rsidRDefault="00691667" w:rsidP="003D365F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41D1C0B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67A2E59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8C63001" w14:textId="77777777" w:rsidR="00101855" w:rsidRDefault="001018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5EB99578" w14:textId="77777777" w:rsidR="00374263" w:rsidRDefault="00374263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3/1994/0043 – Alterations and extensions to provide dormer bedrooms and detached garage.</w:t>
            </w:r>
          </w:p>
          <w:p w14:paraId="2850E0EE" w14:textId="39E69A48" w:rsidR="00691667" w:rsidRPr="001946E0" w:rsidRDefault="00691667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32FA2C44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DACD13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6B3B104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28108C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B515A79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64256C7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0EF5B02" w14:textId="77777777" w:rsidR="00DF1B0B" w:rsidRDefault="00DF1B0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F569EF6" w14:textId="6F88C73C" w:rsidR="00DF1B0B" w:rsidRDefault="00DF1B0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property in Ramsgreave. The property consists of </w:t>
            </w:r>
            <w:r w:rsidR="000D7F42">
              <w:rPr>
                <w:rFonts w:ascii="Calibri" w:hAnsi="Calibri"/>
                <w:bCs/>
                <w:szCs w:val="22"/>
              </w:rPr>
              <w:t>red brick, slate roof tiles and brown uPVC.</w:t>
            </w:r>
            <w:r w:rsidR="00CF0DF5">
              <w:rPr>
                <w:rFonts w:ascii="Calibri" w:hAnsi="Calibri"/>
                <w:bCs/>
                <w:szCs w:val="22"/>
              </w:rPr>
              <w:t xml:space="preserve"> Two rooflights are sited on the eastern elevation of the property with two dormer bedrooms to the western elevation (rear). </w:t>
            </w:r>
            <w:r w:rsidR="00443BD3">
              <w:rPr>
                <w:rFonts w:ascii="Calibri" w:hAnsi="Calibri"/>
                <w:bCs/>
                <w:szCs w:val="22"/>
              </w:rPr>
              <w:t>The site location is to the west of Ramsgreave, set on a</w:t>
            </w:r>
            <w:r w:rsidR="00613D6F">
              <w:rPr>
                <w:rFonts w:ascii="Calibri" w:hAnsi="Calibri"/>
                <w:bCs/>
                <w:szCs w:val="22"/>
              </w:rPr>
              <w:t xml:space="preserve"> row </w:t>
            </w:r>
            <w:r w:rsidR="00443BD3">
              <w:rPr>
                <w:rFonts w:ascii="Calibri" w:hAnsi="Calibri"/>
                <w:bCs/>
                <w:szCs w:val="22"/>
              </w:rPr>
              <w:t>of detached properties north of Ramsgreave Roa</w:t>
            </w:r>
            <w:r w:rsidR="002E57F4">
              <w:rPr>
                <w:rFonts w:ascii="Calibri" w:hAnsi="Calibri"/>
                <w:bCs/>
                <w:szCs w:val="22"/>
              </w:rPr>
              <w:t xml:space="preserve">d, with </w:t>
            </w:r>
            <w:r w:rsidR="00443BD3">
              <w:rPr>
                <w:rFonts w:ascii="Calibri" w:hAnsi="Calibri"/>
                <w:bCs/>
                <w:szCs w:val="22"/>
              </w:rPr>
              <w:t xml:space="preserve">land directly adjacent to </w:t>
            </w:r>
            <w:r w:rsidR="002E57F4">
              <w:rPr>
                <w:rFonts w:ascii="Calibri" w:hAnsi="Calibri"/>
                <w:bCs/>
                <w:szCs w:val="22"/>
              </w:rPr>
              <w:t>the</w:t>
            </w:r>
            <w:r w:rsidR="00443BD3">
              <w:rPr>
                <w:rFonts w:ascii="Calibri" w:hAnsi="Calibri"/>
                <w:bCs/>
                <w:szCs w:val="22"/>
              </w:rPr>
              <w:t xml:space="preserve"> site’s western boundary designated </w:t>
            </w:r>
            <w:r w:rsidR="002E57F4">
              <w:rPr>
                <w:rFonts w:ascii="Calibri" w:hAnsi="Calibri"/>
                <w:bCs/>
                <w:szCs w:val="22"/>
              </w:rPr>
              <w:t xml:space="preserve">as </w:t>
            </w:r>
            <w:r w:rsidR="00443BD3">
              <w:rPr>
                <w:rFonts w:ascii="Calibri" w:hAnsi="Calibri"/>
                <w:bCs/>
                <w:szCs w:val="22"/>
              </w:rPr>
              <w:t xml:space="preserve">Green Belt. </w:t>
            </w:r>
          </w:p>
          <w:p w14:paraId="53ECB7BB" w14:textId="28EA4B47" w:rsidR="00CF0DF5" w:rsidRPr="00DF1B0B" w:rsidRDefault="00CF0DF5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19AF70A9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B08B01F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199CAFDB" w14:textId="77777777" w:rsidR="00454754" w:rsidRDefault="0045475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237392E8" w14:textId="03CEEB12" w:rsidR="00691667" w:rsidRDefault="00443BD3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a </w:t>
            </w:r>
            <w:r w:rsidR="008A41CF">
              <w:rPr>
                <w:rFonts w:ascii="Calibri" w:hAnsi="Calibri"/>
                <w:szCs w:val="22"/>
              </w:rPr>
              <w:t xml:space="preserve">single storey rear </w:t>
            </w:r>
            <w:r>
              <w:rPr>
                <w:rFonts w:ascii="Calibri" w:hAnsi="Calibri"/>
                <w:szCs w:val="22"/>
              </w:rPr>
              <w:t xml:space="preserve">extension </w:t>
            </w:r>
            <w:r w:rsidR="006A31EF">
              <w:rPr>
                <w:rFonts w:ascii="Calibri" w:hAnsi="Calibri"/>
                <w:szCs w:val="22"/>
              </w:rPr>
              <w:t xml:space="preserve">with </w:t>
            </w:r>
            <w:r w:rsidR="00F24D35">
              <w:rPr>
                <w:rFonts w:ascii="Calibri" w:hAnsi="Calibri"/>
                <w:szCs w:val="22"/>
              </w:rPr>
              <w:t>duo pitched</w:t>
            </w:r>
            <w:r w:rsidR="006A31EF">
              <w:rPr>
                <w:rFonts w:ascii="Calibri" w:hAnsi="Calibri"/>
                <w:szCs w:val="22"/>
              </w:rPr>
              <w:t xml:space="preserve"> roof to provide an internal sitting room and bathroom. </w:t>
            </w:r>
            <w:r w:rsidR="00613D6F">
              <w:rPr>
                <w:rFonts w:ascii="Calibri" w:hAnsi="Calibri"/>
                <w:szCs w:val="22"/>
              </w:rPr>
              <w:t xml:space="preserve">The proposed extension would introduce new access to the rear of the property through a door on the southern elevation, in addition to new windows on southern, western and northern elevations. </w:t>
            </w:r>
            <w:r w:rsidR="008F3259">
              <w:rPr>
                <w:rFonts w:ascii="Calibri" w:hAnsi="Calibri"/>
                <w:szCs w:val="22"/>
              </w:rPr>
              <w:t xml:space="preserve">In addition, two rooflights are proposed on the southern elevation of the </w:t>
            </w:r>
            <w:r w:rsidR="008845B4">
              <w:rPr>
                <w:rFonts w:ascii="Calibri" w:hAnsi="Calibri"/>
                <w:szCs w:val="22"/>
              </w:rPr>
              <w:t>extension</w:t>
            </w:r>
            <w:r w:rsidR="008F3259">
              <w:rPr>
                <w:rFonts w:ascii="Calibri" w:hAnsi="Calibri"/>
                <w:szCs w:val="22"/>
              </w:rPr>
              <w:t>. Materials will include render and brickwork to match existing, roof slates and colour to match existing and uPVC windows.</w:t>
            </w:r>
          </w:p>
          <w:p w14:paraId="575958C5" w14:textId="7B55BE54" w:rsidR="008F3259" w:rsidRPr="00F012FA" w:rsidRDefault="008F3259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1510C51E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81B6DE" w14:textId="77777777" w:rsidR="006D7624" w:rsidRP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1D8E41AB" w14:textId="77777777" w:rsidR="00D102D9" w:rsidRDefault="00D102D9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6AE1A3DB" w14:textId="77777777" w:rsidR="00947564" w:rsidRDefault="00947564" w:rsidP="00947564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 domestic extension to a dwelling and is acceptable in principle subject to an assessment of the material planning considerations.</w:t>
            </w:r>
          </w:p>
          <w:p w14:paraId="5D515AAF" w14:textId="23D78176" w:rsidR="008F3259" w:rsidRPr="006D7624" w:rsidRDefault="008F3259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AE8A5D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66C5B3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3D0C6D33" w14:textId="5094A568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9A5E4B" w14:textId="21F15EAA" w:rsidR="008A41CF" w:rsidRDefault="007A519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property is currently bounded by </w:t>
            </w:r>
            <w:r w:rsidR="006314F5">
              <w:rPr>
                <w:rFonts w:ascii="Calibri" w:hAnsi="Calibri"/>
                <w:szCs w:val="22"/>
              </w:rPr>
              <w:t xml:space="preserve">two buildings </w:t>
            </w:r>
            <w:r w:rsidR="005D75F8">
              <w:rPr>
                <w:rFonts w:ascii="Calibri" w:hAnsi="Calibri"/>
                <w:szCs w:val="22"/>
              </w:rPr>
              <w:t xml:space="preserve">at the rear of the property. This includes </w:t>
            </w:r>
            <w:r w:rsidR="006314F5">
              <w:rPr>
                <w:rFonts w:ascii="Calibri" w:hAnsi="Calibri"/>
                <w:szCs w:val="22"/>
              </w:rPr>
              <w:t>a detached garage</w:t>
            </w:r>
            <w:r w:rsidR="005D75F8">
              <w:rPr>
                <w:rFonts w:ascii="Calibri" w:hAnsi="Calibri"/>
                <w:szCs w:val="22"/>
              </w:rPr>
              <w:t xml:space="preserve"> to the south within the curtilage of 6 Isle of Man, and another </w:t>
            </w:r>
            <w:r w:rsidR="006314F5">
              <w:rPr>
                <w:rFonts w:ascii="Calibri" w:hAnsi="Calibri"/>
                <w:szCs w:val="22"/>
              </w:rPr>
              <w:t>smaller outbuilding</w:t>
            </w:r>
            <w:r w:rsidR="005D75F8">
              <w:rPr>
                <w:rFonts w:ascii="Calibri" w:hAnsi="Calibri"/>
                <w:szCs w:val="22"/>
              </w:rPr>
              <w:t xml:space="preserve"> to the north </w:t>
            </w:r>
            <w:r w:rsidR="006314F5">
              <w:rPr>
                <w:rFonts w:ascii="Calibri" w:hAnsi="Calibri"/>
                <w:szCs w:val="22"/>
              </w:rPr>
              <w:t xml:space="preserve">at number 8 </w:t>
            </w:r>
            <w:r w:rsidR="005D75F8">
              <w:rPr>
                <w:rFonts w:ascii="Calibri" w:hAnsi="Calibri"/>
                <w:szCs w:val="22"/>
              </w:rPr>
              <w:t xml:space="preserve">which </w:t>
            </w:r>
            <w:r w:rsidR="006314F5">
              <w:rPr>
                <w:rFonts w:ascii="Calibri" w:hAnsi="Calibri"/>
                <w:szCs w:val="22"/>
              </w:rPr>
              <w:t>adjoins the site location.</w:t>
            </w:r>
          </w:p>
          <w:p w14:paraId="43C97301" w14:textId="224DBFA3" w:rsidR="006314F5" w:rsidRDefault="006314F5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BBD94A0" w14:textId="70D5B3BC" w:rsidR="006314F5" w:rsidRDefault="004E045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In regard to</w:t>
            </w:r>
            <w:proofErr w:type="gramEnd"/>
            <w:r>
              <w:rPr>
                <w:rFonts w:ascii="Calibri" w:hAnsi="Calibri"/>
                <w:szCs w:val="22"/>
              </w:rPr>
              <w:t xml:space="preserve"> the neighbouring property known as ‘4 Isle of Man’, </w:t>
            </w:r>
            <w:r w:rsidR="00FB6B63">
              <w:rPr>
                <w:rFonts w:ascii="Calibri" w:hAnsi="Calibri"/>
                <w:szCs w:val="22"/>
              </w:rPr>
              <w:t xml:space="preserve">the existing </w:t>
            </w:r>
            <w:r w:rsidR="00695731">
              <w:rPr>
                <w:rFonts w:ascii="Calibri" w:hAnsi="Calibri"/>
                <w:szCs w:val="22"/>
              </w:rPr>
              <w:t xml:space="preserve">detached </w:t>
            </w:r>
            <w:r w:rsidR="00FB6B63">
              <w:rPr>
                <w:rFonts w:ascii="Calibri" w:hAnsi="Calibri"/>
                <w:szCs w:val="22"/>
              </w:rPr>
              <w:t>garage currently sited on th</w:t>
            </w:r>
            <w:r w:rsidR="00695731">
              <w:rPr>
                <w:rFonts w:ascii="Calibri" w:hAnsi="Calibri"/>
                <w:szCs w:val="22"/>
              </w:rPr>
              <w:t>e</w:t>
            </w:r>
            <w:r w:rsidR="00FB6B63">
              <w:rPr>
                <w:rFonts w:ascii="Calibri" w:hAnsi="Calibri"/>
                <w:szCs w:val="22"/>
              </w:rPr>
              <w:t xml:space="preserve"> boundary</w:t>
            </w:r>
            <w:r w:rsidR="00695731">
              <w:rPr>
                <w:rFonts w:ascii="Calibri" w:hAnsi="Calibri"/>
                <w:szCs w:val="22"/>
              </w:rPr>
              <w:t xml:space="preserve"> between these two dwellings </w:t>
            </w:r>
            <w:r w:rsidR="00CB0EB3">
              <w:rPr>
                <w:rFonts w:ascii="Calibri" w:hAnsi="Calibri"/>
                <w:szCs w:val="22"/>
              </w:rPr>
              <w:t xml:space="preserve">would </w:t>
            </w:r>
            <w:r w:rsidR="00695731">
              <w:rPr>
                <w:rFonts w:ascii="Calibri" w:hAnsi="Calibri"/>
                <w:szCs w:val="22"/>
              </w:rPr>
              <w:t>screen</w:t>
            </w:r>
            <w:r w:rsidR="00CB0EB3">
              <w:rPr>
                <w:rFonts w:ascii="Calibri" w:hAnsi="Calibri"/>
                <w:szCs w:val="22"/>
              </w:rPr>
              <w:t xml:space="preserve"> </w:t>
            </w:r>
            <w:r w:rsidR="00695731">
              <w:rPr>
                <w:rFonts w:ascii="Calibri" w:hAnsi="Calibri"/>
                <w:szCs w:val="22"/>
              </w:rPr>
              <w:t xml:space="preserve">the southern elevation of this </w:t>
            </w:r>
            <w:r w:rsidR="00CB0EB3">
              <w:rPr>
                <w:rFonts w:ascii="Calibri" w:hAnsi="Calibri"/>
                <w:szCs w:val="22"/>
              </w:rPr>
              <w:t>scheme</w:t>
            </w:r>
            <w:r w:rsidR="00695731">
              <w:rPr>
                <w:rFonts w:ascii="Calibri" w:hAnsi="Calibri"/>
                <w:szCs w:val="22"/>
              </w:rPr>
              <w:t xml:space="preserve"> from view and as a result</w:t>
            </w:r>
            <w:r w:rsidR="00FB6B63">
              <w:rPr>
                <w:rFonts w:ascii="Calibri" w:hAnsi="Calibri"/>
                <w:szCs w:val="22"/>
              </w:rPr>
              <w:t xml:space="preserve"> I do not consider that the development would result in any loss of light or undue </w:t>
            </w:r>
            <w:r w:rsidR="00B95BE2">
              <w:rPr>
                <w:rFonts w:ascii="Calibri" w:hAnsi="Calibri"/>
                <w:szCs w:val="22"/>
              </w:rPr>
              <w:t>overlooking</w:t>
            </w:r>
            <w:r>
              <w:rPr>
                <w:rFonts w:ascii="Calibri" w:hAnsi="Calibri"/>
                <w:szCs w:val="22"/>
              </w:rPr>
              <w:t>.</w:t>
            </w:r>
            <w:r w:rsidR="00695731">
              <w:rPr>
                <w:rFonts w:ascii="Calibri" w:hAnsi="Calibri"/>
                <w:szCs w:val="22"/>
              </w:rPr>
              <w:t xml:space="preserve"> Th</w:t>
            </w:r>
            <w:r w:rsidR="00F82963">
              <w:rPr>
                <w:rFonts w:ascii="Calibri" w:hAnsi="Calibri"/>
                <w:szCs w:val="22"/>
              </w:rPr>
              <w:t xml:space="preserve">is </w:t>
            </w:r>
            <w:r w:rsidR="00695731">
              <w:rPr>
                <w:rFonts w:ascii="Calibri" w:hAnsi="Calibri"/>
                <w:szCs w:val="22"/>
              </w:rPr>
              <w:t xml:space="preserve">elevation also features a single window, two roof lights and </w:t>
            </w:r>
            <w:r w:rsidR="00F82963">
              <w:rPr>
                <w:rFonts w:ascii="Calibri" w:hAnsi="Calibri"/>
                <w:szCs w:val="22"/>
              </w:rPr>
              <w:t xml:space="preserve">a new rear entrance but given the </w:t>
            </w:r>
            <w:r w:rsidR="00FE04FA">
              <w:rPr>
                <w:rFonts w:ascii="Calibri" w:hAnsi="Calibri"/>
                <w:szCs w:val="22"/>
              </w:rPr>
              <w:t xml:space="preserve">distance between properties and </w:t>
            </w:r>
            <w:r w:rsidR="00F82963">
              <w:rPr>
                <w:rFonts w:ascii="Calibri" w:hAnsi="Calibri"/>
                <w:szCs w:val="22"/>
              </w:rPr>
              <w:t>extent of screening currently arising from the garage</w:t>
            </w:r>
            <w:r w:rsidR="00783D63">
              <w:rPr>
                <w:rFonts w:ascii="Calibri" w:hAnsi="Calibri"/>
                <w:szCs w:val="22"/>
              </w:rPr>
              <w:t xml:space="preserve"> (of which this extension would not project beyond)</w:t>
            </w:r>
            <w:r w:rsidR="00B95BE2">
              <w:rPr>
                <w:rFonts w:ascii="Calibri" w:hAnsi="Calibri"/>
                <w:szCs w:val="22"/>
              </w:rPr>
              <w:t>,</w:t>
            </w:r>
            <w:r w:rsidR="00F82963">
              <w:rPr>
                <w:rFonts w:ascii="Calibri" w:hAnsi="Calibri"/>
                <w:szCs w:val="22"/>
              </w:rPr>
              <w:t xml:space="preserve"> this fenestration arrangement </w:t>
            </w:r>
            <w:r w:rsidR="00783D63">
              <w:rPr>
                <w:rFonts w:ascii="Calibri" w:hAnsi="Calibri"/>
                <w:szCs w:val="22"/>
              </w:rPr>
              <w:t>is acceptable.</w:t>
            </w:r>
          </w:p>
          <w:p w14:paraId="65ACF407" w14:textId="371AAA87" w:rsidR="00F82963" w:rsidRDefault="00F82963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4A94948" w14:textId="69948D23" w:rsidR="005B7E46" w:rsidRDefault="00315739" w:rsidP="005B7E46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northern elevation of this proposal </w:t>
            </w:r>
            <w:r w:rsidR="00CB0EB3">
              <w:rPr>
                <w:rFonts w:ascii="Calibri" w:hAnsi="Calibri"/>
                <w:szCs w:val="22"/>
              </w:rPr>
              <w:t xml:space="preserve">is </w:t>
            </w:r>
            <w:r>
              <w:rPr>
                <w:rFonts w:ascii="Calibri" w:hAnsi="Calibri"/>
                <w:szCs w:val="22"/>
              </w:rPr>
              <w:t xml:space="preserve">sited close to </w:t>
            </w:r>
            <w:r w:rsidR="00CB0EB3">
              <w:rPr>
                <w:rFonts w:ascii="Calibri" w:hAnsi="Calibri"/>
                <w:szCs w:val="22"/>
              </w:rPr>
              <w:t>a</w:t>
            </w:r>
            <w:r>
              <w:rPr>
                <w:rFonts w:ascii="Calibri" w:hAnsi="Calibri"/>
                <w:szCs w:val="22"/>
              </w:rPr>
              <w:t xml:space="preserve"> boundary with </w:t>
            </w:r>
            <w:r w:rsidR="00E612F2">
              <w:rPr>
                <w:rFonts w:ascii="Calibri" w:hAnsi="Calibri"/>
                <w:szCs w:val="22"/>
              </w:rPr>
              <w:t>a neighbouring property to the north known as ‘8 Isle of Man’.</w:t>
            </w:r>
            <w:r w:rsidR="002005C0">
              <w:rPr>
                <w:rFonts w:ascii="Calibri" w:hAnsi="Calibri"/>
                <w:szCs w:val="22"/>
              </w:rPr>
              <w:t xml:space="preserve"> This boundary currently consists of a small outbuilding </w:t>
            </w:r>
            <w:r w:rsidR="009245C1">
              <w:rPr>
                <w:rFonts w:ascii="Calibri" w:hAnsi="Calibri"/>
                <w:szCs w:val="22"/>
              </w:rPr>
              <w:t>with hedgerows and planting</w:t>
            </w:r>
            <w:r w:rsidR="000E41DF">
              <w:rPr>
                <w:rFonts w:ascii="Calibri" w:hAnsi="Calibri"/>
                <w:szCs w:val="22"/>
              </w:rPr>
              <w:t xml:space="preserve"> which would screen a proportion of the proposal from view. The proposed extension would project slightly higher than the current height of the </w:t>
            </w:r>
            <w:r w:rsidR="00303464">
              <w:rPr>
                <w:rFonts w:ascii="Calibri" w:hAnsi="Calibri"/>
                <w:szCs w:val="22"/>
              </w:rPr>
              <w:t>adjacent</w:t>
            </w:r>
            <w:r w:rsidR="000E41DF">
              <w:rPr>
                <w:rFonts w:ascii="Calibri" w:hAnsi="Calibri"/>
                <w:szCs w:val="22"/>
              </w:rPr>
              <w:t xml:space="preserve"> outbuilding, however, in this instance </w:t>
            </w:r>
            <w:r w:rsidR="00626859">
              <w:rPr>
                <w:rFonts w:ascii="Calibri" w:hAnsi="Calibri"/>
                <w:szCs w:val="22"/>
              </w:rPr>
              <w:t xml:space="preserve">the additional height of the </w:t>
            </w:r>
            <w:r w:rsidR="00783D63">
              <w:rPr>
                <w:rFonts w:ascii="Calibri" w:hAnsi="Calibri"/>
                <w:szCs w:val="22"/>
              </w:rPr>
              <w:t>extension</w:t>
            </w:r>
            <w:r w:rsidR="00626859">
              <w:rPr>
                <w:rFonts w:ascii="Calibri" w:hAnsi="Calibri"/>
                <w:szCs w:val="22"/>
              </w:rPr>
              <w:t xml:space="preserve"> would be </w:t>
            </w:r>
            <w:r w:rsidR="00783D63">
              <w:rPr>
                <w:rFonts w:ascii="Calibri" w:hAnsi="Calibri"/>
                <w:szCs w:val="22"/>
              </w:rPr>
              <w:t>minimal</w:t>
            </w:r>
            <w:r w:rsidR="00626859">
              <w:rPr>
                <w:rFonts w:ascii="Calibri" w:hAnsi="Calibri"/>
                <w:szCs w:val="22"/>
              </w:rPr>
              <w:t xml:space="preserve"> </w:t>
            </w:r>
            <w:r w:rsidR="00783D63">
              <w:rPr>
                <w:rFonts w:ascii="Calibri" w:hAnsi="Calibri"/>
                <w:szCs w:val="22"/>
              </w:rPr>
              <w:t xml:space="preserve">and therefore no </w:t>
            </w:r>
            <w:r w:rsidR="00626859">
              <w:rPr>
                <w:rFonts w:ascii="Calibri" w:hAnsi="Calibri"/>
                <w:szCs w:val="22"/>
              </w:rPr>
              <w:t xml:space="preserve">loss of light </w:t>
            </w:r>
            <w:r w:rsidR="00783D63">
              <w:rPr>
                <w:rFonts w:ascii="Calibri" w:hAnsi="Calibri"/>
                <w:szCs w:val="22"/>
              </w:rPr>
              <w:t>would occur</w:t>
            </w:r>
            <w:r w:rsidR="00626859">
              <w:rPr>
                <w:rFonts w:ascii="Calibri" w:hAnsi="Calibri"/>
                <w:szCs w:val="22"/>
              </w:rPr>
              <w:t xml:space="preserve"> as a result</w:t>
            </w:r>
            <w:r w:rsidR="00AA35BB">
              <w:rPr>
                <w:rFonts w:ascii="Calibri" w:hAnsi="Calibri"/>
                <w:szCs w:val="22"/>
              </w:rPr>
              <w:t>.</w:t>
            </w:r>
            <w:r w:rsidR="00783D63">
              <w:rPr>
                <w:rFonts w:ascii="Calibri" w:hAnsi="Calibri"/>
                <w:szCs w:val="22"/>
              </w:rPr>
              <w:t xml:space="preserve"> </w:t>
            </w:r>
            <w:r w:rsidR="00CB0EB3">
              <w:rPr>
                <w:rFonts w:ascii="Calibri" w:hAnsi="Calibri"/>
                <w:szCs w:val="22"/>
              </w:rPr>
              <w:t xml:space="preserve">Furthermore, </w:t>
            </w:r>
            <w:r w:rsidR="00582AFE">
              <w:rPr>
                <w:rFonts w:ascii="Calibri" w:hAnsi="Calibri"/>
                <w:szCs w:val="22"/>
              </w:rPr>
              <w:t>a</w:t>
            </w:r>
            <w:r w:rsidR="00626859">
              <w:rPr>
                <w:rFonts w:ascii="Calibri" w:hAnsi="Calibri"/>
                <w:szCs w:val="22"/>
              </w:rPr>
              <w:t xml:space="preserve">n additional window is proposed on the northern elevation of the scheme </w:t>
            </w:r>
            <w:r w:rsidR="00AA35BB">
              <w:rPr>
                <w:rFonts w:ascii="Calibri" w:hAnsi="Calibri"/>
                <w:szCs w:val="22"/>
              </w:rPr>
              <w:t xml:space="preserve">which would be sited partially above the screening currently in place, however, the window does not form a habitable room and as such it is not considered that additional overlooking </w:t>
            </w:r>
            <w:r w:rsidR="00783D63">
              <w:rPr>
                <w:rFonts w:ascii="Calibri" w:hAnsi="Calibri"/>
                <w:szCs w:val="22"/>
              </w:rPr>
              <w:t xml:space="preserve">opportunities </w:t>
            </w:r>
            <w:r w:rsidR="00AA35BB">
              <w:rPr>
                <w:rFonts w:ascii="Calibri" w:hAnsi="Calibri"/>
                <w:szCs w:val="22"/>
              </w:rPr>
              <w:t>would occu</w:t>
            </w:r>
            <w:r w:rsidR="00783D63">
              <w:rPr>
                <w:rFonts w:ascii="Calibri" w:hAnsi="Calibri"/>
                <w:szCs w:val="22"/>
              </w:rPr>
              <w:t>r</w:t>
            </w:r>
            <w:r w:rsidR="00AA35BB">
              <w:rPr>
                <w:rFonts w:ascii="Calibri" w:hAnsi="Calibri"/>
                <w:szCs w:val="22"/>
              </w:rPr>
              <w:t>.</w:t>
            </w:r>
          </w:p>
          <w:p w14:paraId="399048B4" w14:textId="77777777" w:rsidR="005B7E46" w:rsidRDefault="005B7E46" w:rsidP="005B7E46">
            <w:pPr>
              <w:jc w:val="both"/>
              <w:rPr>
                <w:rFonts w:ascii="Calibri" w:hAnsi="Calibri"/>
                <w:szCs w:val="22"/>
                <w:u w:val="single"/>
              </w:rPr>
            </w:pPr>
          </w:p>
          <w:p w14:paraId="4BF8A1E7" w14:textId="46BA7CA0" w:rsidR="005B7E46" w:rsidRPr="00C12D3E" w:rsidRDefault="00B95BE2" w:rsidP="00C12D3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</w:t>
            </w:r>
            <w:r w:rsidR="00C12D3E">
              <w:rPr>
                <w:rFonts w:ascii="Calibri" w:hAnsi="Calibri"/>
                <w:szCs w:val="22"/>
              </w:rPr>
              <w:t xml:space="preserve">djoining neighbours have been informed of the proposal and no objections have been received from the occupiers of the adjacent properties. </w:t>
            </w:r>
          </w:p>
          <w:p w14:paraId="64BB2789" w14:textId="4E2DBEAC" w:rsidR="00C12D3E" w:rsidRPr="005B7E46" w:rsidRDefault="00C12D3E" w:rsidP="005B7E46">
            <w:pPr>
              <w:jc w:val="both"/>
              <w:rPr>
                <w:rFonts w:ascii="Calibri" w:hAnsi="Calibri"/>
                <w:szCs w:val="22"/>
                <w:u w:val="single"/>
              </w:rPr>
            </w:pPr>
          </w:p>
        </w:tc>
      </w:tr>
      <w:tr w:rsidR="008C75E4" w:rsidRPr="008C75E4" w14:paraId="769E4ED9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4A2FC2C3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38155562" w14:textId="77777777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17A7B7" w14:textId="1D0C1418" w:rsidR="005B7E46" w:rsidRDefault="00C5684E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Policy DMG1 of the Ribble Valley Core Strategy states that all development must be </w:t>
            </w:r>
            <w:r w:rsidRPr="00C5684E">
              <w:rPr>
                <w:rFonts w:ascii="Calibri" w:hAnsi="Calibri"/>
                <w:i/>
                <w:iCs/>
                <w:szCs w:val="22"/>
              </w:rPr>
              <w:t>‘sympathetic to existing and proposed land uses in terms of its size, intensity, and nature as well as scale, massing, style, features and building materials’</w:t>
            </w:r>
            <w:r>
              <w:rPr>
                <w:rFonts w:ascii="Calibri" w:hAnsi="Calibri"/>
                <w:szCs w:val="22"/>
              </w:rPr>
              <w:t>.</w:t>
            </w:r>
          </w:p>
          <w:p w14:paraId="736B90B7" w14:textId="009BBEEF" w:rsidR="00C5684E" w:rsidRDefault="00C5684E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D32080D" w14:textId="541071F5" w:rsidR="001548B7" w:rsidRDefault="00CD202E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Plans illustrate a proposed eaves height to match the existing dwelling </w:t>
            </w:r>
            <w:r w:rsidR="00C66690">
              <w:rPr>
                <w:rFonts w:ascii="Calibri" w:hAnsi="Calibri"/>
                <w:szCs w:val="22"/>
              </w:rPr>
              <w:t>with</w:t>
            </w:r>
            <w:r>
              <w:rPr>
                <w:rFonts w:ascii="Calibri" w:hAnsi="Calibri"/>
                <w:szCs w:val="22"/>
              </w:rPr>
              <w:t xml:space="preserve"> the total height and depth of the extension not </w:t>
            </w:r>
            <w:r w:rsidR="00783D63">
              <w:rPr>
                <w:rFonts w:ascii="Calibri" w:hAnsi="Calibri"/>
                <w:szCs w:val="22"/>
              </w:rPr>
              <w:t>in excess of</w:t>
            </w:r>
            <w:r>
              <w:rPr>
                <w:rFonts w:ascii="Calibri" w:hAnsi="Calibri"/>
                <w:szCs w:val="22"/>
              </w:rPr>
              <w:t xml:space="preserve"> 4 metres. This results in a proposal which remain</w:t>
            </w:r>
            <w:r w:rsidR="00C66690">
              <w:rPr>
                <w:rFonts w:ascii="Calibri" w:hAnsi="Calibri"/>
                <w:szCs w:val="22"/>
              </w:rPr>
              <w:t>s</w:t>
            </w:r>
            <w:r>
              <w:rPr>
                <w:rFonts w:ascii="Calibri" w:hAnsi="Calibri"/>
                <w:szCs w:val="22"/>
              </w:rPr>
              <w:t xml:space="preserve"> subservient to the existing dwelling</w:t>
            </w:r>
            <w:r w:rsidR="00C66690">
              <w:rPr>
                <w:rFonts w:ascii="Calibri" w:hAnsi="Calibri"/>
                <w:szCs w:val="22"/>
              </w:rPr>
              <w:t xml:space="preserve"> and a massing which is reflective of other </w:t>
            </w:r>
            <w:r w:rsidR="006E13C7">
              <w:rPr>
                <w:rFonts w:ascii="Calibri" w:hAnsi="Calibri"/>
                <w:szCs w:val="22"/>
              </w:rPr>
              <w:t>similar</w:t>
            </w:r>
            <w:r w:rsidR="00C66690">
              <w:rPr>
                <w:rFonts w:ascii="Calibri" w:hAnsi="Calibri"/>
                <w:szCs w:val="22"/>
              </w:rPr>
              <w:t xml:space="preserve"> developments in the immediate vicinity.</w:t>
            </w:r>
            <w:r w:rsidR="006E13C7">
              <w:rPr>
                <w:rFonts w:ascii="Calibri" w:hAnsi="Calibri"/>
                <w:szCs w:val="22"/>
              </w:rPr>
              <w:t xml:space="preserve"> Furthermore, materials to be used match those currently </w:t>
            </w:r>
            <w:r w:rsidR="001548B7">
              <w:rPr>
                <w:rFonts w:ascii="Calibri" w:hAnsi="Calibri"/>
                <w:szCs w:val="22"/>
              </w:rPr>
              <w:t xml:space="preserve">comprising the application property as to reflect the immediate characteristics of the area in accordance with policy DMG1. </w:t>
            </w:r>
            <w:r w:rsidR="005278C5">
              <w:rPr>
                <w:rFonts w:ascii="Calibri" w:hAnsi="Calibri"/>
                <w:szCs w:val="22"/>
              </w:rPr>
              <w:t>T</w:t>
            </w:r>
            <w:r w:rsidR="001548B7">
              <w:rPr>
                <w:rFonts w:ascii="Calibri" w:hAnsi="Calibri"/>
                <w:szCs w:val="22"/>
              </w:rPr>
              <w:t xml:space="preserve">he proposal </w:t>
            </w:r>
            <w:r w:rsidR="00303464">
              <w:rPr>
                <w:rFonts w:ascii="Calibri" w:hAnsi="Calibri"/>
                <w:szCs w:val="22"/>
              </w:rPr>
              <w:t xml:space="preserve">also </w:t>
            </w:r>
            <w:r w:rsidR="001548B7">
              <w:rPr>
                <w:rFonts w:ascii="Calibri" w:hAnsi="Calibri"/>
                <w:szCs w:val="22"/>
              </w:rPr>
              <w:t xml:space="preserve">benefits from screening in the form of </w:t>
            </w:r>
            <w:r w:rsidR="00783D63">
              <w:rPr>
                <w:rFonts w:ascii="Calibri" w:hAnsi="Calibri"/>
                <w:szCs w:val="22"/>
              </w:rPr>
              <w:t>a detached garage and outbuilding to the north and south</w:t>
            </w:r>
            <w:r w:rsidR="00FB6B63">
              <w:rPr>
                <w:rFonts w:ascii="Calibri" w:hAnsi="Calibri"/>
                <w:szCs w:val="22"/>
              </w:rPr>
              <w:t xml:space="preserve"> </w:t>
            </w:r>
            <w:r w:rsidR="00FB7489">
              <w:rPr>
                <w:rFonts w:ascii="Calibri" w:hAnsi="Calibri"/>
                <w:szCs w:val="22"/>
              </w:rPr>
              <w:t xml:space="preserve">respectively </w:t>
            </w:r>
            <w:r w:rsidR="00FB6B63">
              <w:rPr>
                <w:rFonts w:ascii="Calibri" w:hAnsi="Calibri"/>
                <w:szCs w:val="22"/>
              </w:rPr>
              <w:t>which significantly reduce the visibility of the proposal from neighbouring properties</w:t>
            </w:r>
            <w:r w:rsidR="005278C5">
              <w:rPr>
                <w:rFonts w:ascii="Calibri" w:hAnsi="Calibri"/>
                <w:szCs w:val="22"/>
              </w:rPr>
              <w:t>.</w:t>
            </w:r>
            <w:r w:rsidR="00FB6B63">
              <w:rPr>
                <w:rFonts w:ascii="Calibri" w:hAnsi="Calibri"/>
                <w:szCs w:val="22"/>
              </w:rPr>
              <w:t xml:space="preserve"> </w:t>
            </w:r>
            <w:r w:rsidR="005278C5">
              <w:rPr>
                <w:rFonts w:ascii="Calibri" w:hAnsi="Calibri"/>
                <w:szCs w:val="22"/>
              </w:rPr>
              <w:t xml:space="preserve">Considering the above, </w:t>
            </w:r>
            <w:r w:rsidR="001548B7">
              <w:rPr>
                <w:rFonts w:ascii="Calibri" w:hAnsi="Calibri"/>
                <w:szCs w:val="22"/>
              </w:rPr>
              <w:t xml:space="preserve">it is not </w:t>
            </w:r>
            <w:r w:rsidR="005278C5">
              <w:rPr>
                <w:rFonts w:ascii="Calibri" w:hAnsi="Calibri"/>
                <w:szCs w:val="22"/>
              </w:rPr>
              <w:t>judged</w:t>
            </w:r>
            <w:r w:rsidR="001548B7">
              <w:rPr>
                <w:rFonts w:ascii="Calibri" w:hAnsi="Calibri"/>
                <w:szCs w:val="22"/>
              </w:rPr>
              <w:t xml:space="preserve"> that the visual amenities of the area would be </w:t>
            </w:r>
            <w:r w:rsidR="00CA12D4">
              <w:rPr>
                <w:rFonts w:ascii="Calibri" w:hAnsi="Calibri"/>
                <w:szCs w:val="22"/>
              </w:rPr>
              <w:t>compromised</w:t>
            </w:r>
            <w:r w:rsidR="001548B7">
              <w:rPr>
                <w:rFonts w:ascii="Calibri" w:hAnsi="Calibri"/>
                <w:szCs w:val="22"/>
              </w:rPr>
              <w:t>.</w:t>
            </w:r>
          </w:p>
          <w:p w14:paraId="60D3077A" w14:textId="77777777" w:rsidR="00947564" w:rsidRDefault="00947564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1EEE72B" w14:textId="3EF39E71" w:rsidR="001B0F0D" w:rsidRDefault="00947564" w:rsidP="0094756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Consideration has also been given to the impact of the proposal on the setting and openness of the Green Belt</w:t>
            </w:r>
            <w:r w:rsidR="008A41CF">
              <w:rPr>
                <w:rFonts w:ascii="Calibri" w:hAnsi="Calibri"/>
                <w:szCs w:val="22"/>
              </w:rPr>
              <w:t>, however,</w:t>
            </w:r>
            <w:r>
              <w:rPr>
                <w:rFonts w:ascii="Calibri" w:hAnsi="Calibri"/>
                <w:szCs w:val="22"/>
              </w:rPr>
              <w:t xml:space="preserve"> it is </w:t>
            </w:r>
            <w:r w:rsidR="00B95BE2">
              <w:rPr>
                <w:rFonts w:ascii="Calibri" w:hAnsi="Calibri"/>
                <w:szCs w:val="22"/>
              </w:rPr>
              <w:t>concluded</w:t>
            </w:r>
            <w:r w:rsidR="001B0F0D">
              <w:rPr>
                <w:rFonts w:ascii="Calibri" w:hAnsi="Calibri"/>
                <w:szCs w:val="22"/>
              </w:rPr>
              <w:t xml:space="preserve"> that the scheme would</w:t>
            </w:r>
            <w:r w:rsidR="008A41CF">
              <w:rPr>
                <w:rFonts w:ascii="Calibri" w:hAnsi="Calibri"/>
                <w:szCs w:val="22"/>
              </w:rPr>
              <w:t xml:space="preserve"> not</w:t>
            </w:r>
            <w:r w:rsidR="001B0F0D">
              <w:rPr>
                <w:rFonts w:ascii="Calibri" w:hAnsi="Calibri"/>
                <w:szCs w:val="22"/>
              </w:rPr>
              <w:t xml:space="preserve"> have any impact.</w:t>
            </w:r>
          </w:p>
          <w:p w14:paraId="254F8497" w14:textId="3CEF9C67" w:rsidR="00947564" w:rsidRPr="00545D8C" w:rsidRDefault="00947564" w:rsidP="0094756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08C82EC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243CB4D" w14:textId="77777777" w:rsidR="00C0704D" w:rsidRDefault="007C5713" w:rsidP="006126D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1A2B794D" w14:textId="77777777" w:rsidR="00C50517" w:rsidRDefault="00C50517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DDB152C" w14:textId="48202E21" w:rsidR="00482F5A" w:rsidRPr="002A7DF7" w:rsidRDefault="00482F5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additional bedrooms are introduced through this development and there is no loss to existing parking spaces. On this basis there are no highway related matters to be considered.</w:t>
            </w:r>
          </w:p>
        </w:tc>
      </w:tr>
      <w:tr w:rsidR="008C75E4" w:rsidRPr="008C75E4" w14:paraId="06E44D5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2B72A17" w14:textId="41E43DF9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 xml:space="preserve">Consideration of </w:t>
            </w:r>
            <w:r w:rsidR="00FE04FA">
              <w:rPr>
                <w:rFonts w:ascii="Calibri" w:hAnsi="Calibri"/>
                <w:b/>
                <w:bCs/>
                <w:szCs w:val="22"/>
              </w:rPr>
              <w:t xml:space="preserve">Other </w:t>
            </w:r>
            <w:r w:rsidRPr="008C75E4">
              <w:rPr>
                <w:rFonts w:ascii="Calibri" w:hAnsi="Calibri"/>
                <w:b/>
                <w:bCs/>
                <w:szCs w:val="22"/>
              </w:rPr>
              <w:t>Matters Raised</w:t>
            </w:r>
          </w:p>
          <w:p w14:paraId="4ABA4B48" w14:textId="77777777" w:rsidR="00C44E40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7D664C2" w14:textId="6D92D261" w:rsidR="00404C2D" w:rsidRPr="00BA2247" w:rsidRDefault="00FE04F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C0704D" w:rsidRPr="008C75E4" w14:paraId="15F4450D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7F787598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B444ABE" w14:textId="5D2D2E62" w:rsidR="00C0704D" w:rsidRPr="008C75E4" w:rsidRDefault="00CA12D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consent be granted.</w:t>
            </w:r>
          </w:p>
        </w:tc>
      </w:tr>
    </w:tbl>
    <w:p w14:paraId="5709B806" w14:textId="77777777" w:rsidR="0031197A" w:rsidRPr="008C75E4" w:rsidRDefault="00E256BA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B323" w14:textId="77777777" w:rsidR="00DE4D68" w:rsidRDefault="00DE4D68" w:rsidP="006D0B5F">
      <w:r>
        <w:separator/>
      </w:r>
    </w:p>
  </w:endnote>
  <w:endnote w:type="continuationSeparator" w:id="0">
    <w:p w14:paraId="0CE5D7D0" w14:textId="77777777" w:rsidR="00DE4D68" w:rsidRDefault="00DE4D6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B1A6" w14:textId="77777777" w:rsidR="00DE4D68" w:rsidRDefault="00DE4D68" w:rsidP="006D0B5F">
      <w:r>
        <w:separator/>
      </w:r>
    </w:p>
  </w:footnote>
  <w:footnote w:type="continuationSeparator" w:id="0">
    <w:p w14:paraId="6005E1F6" w14:textId="77777777" w:rsidR="00DE4D68" w:rsidRDefault="00DE4D6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D9C"/>
    <w:multiLevelType w:val="hybridMultilevel"/>
    <w:tmpl w:val="0A7C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549FA"/>
    <w:multiLevelType w:val="hybridMultilevel"/>
    <w:tmpl w:val="94C2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88995">
    <w:abstractNumId w:val="11"/>
  </w:num>
  <w:num w:numId="2" w16cid:durableId="502017038">
    <w:abstractNumId w:val="9"/>
  </w:num>
  <w:num w:numId="3" w16cid:durableId="1038504399">
    <w:abstractNumId w:val="4"/>
  </w:num>
  <w:num w:numId="4" w16cid:durableId="1982687511">
    <w:abstractNumId w:val="5"/>
  </w:num>
  <w:num w:numId="5" w16cid:durableId="713819041">
    <w:abstractNumId w:val="1"/>
  </w:num>
  <w:num w:numId="6" w16cid:durableId="169563632">
    <w:abstractNumId w:val="2"/>
  </w:num>
  <w:num w:numId="7" w16cid:durableId="986665056">
    <w:abstractNumId w:val="6"/>
  </w:num>
  <w:num w:numId="8" w16cid:durableId="2078091284">
    <w:abstractNumId w:val="10"/>
  </w:num>
  <w:num w:numId="9" w16cid:durableId="1791513592">
    <w:abstractNumId w:val="3"/>
  </w:num>
  <w:num w:numId="10" w16cid:durableId="538595282">
    <w:abstractNumId w:val="8"/>
  </w:num>
  <w:num w:numId="11" w16cid:durableId="334772952">
    <w:abstractNumId w:val="7"/>
  </w:num>
  <w:num w:numId="12" w16cid:durableId="98273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B5CB5"/>
    <w:rsid w:val="000C7A57"/>
    <w:rsid w:val="000D7F42"/>
    <w:rsid w:val="000E41DF"/>
    <w:rsid w:val="00101855"/>
    <w:rsid w:val="0010371E"/>
    <w:rsid w:val="00106932"/>
    <w:rsid w:val="00122C0D"/>
    <w:rsid w:val="00130035"/>
    <w:rsid w:val="00131794"/>
    <w:rsid w:val="00141512"/>
    <w:rsid w:val="001548B7"/>
    <w:rsid w:val="0016428F"/>
    <w:rsid w:val="00174004"/>
    <w:rsid w:val="001946E0"/>
    <w:rsid w:val="00196722"/>
    <w:rsid w:val="001B0F0D"/>
    <w:rsid w:val="001B769B"/>
    <w:rsid w:val="001C1453"/>
    <w:rsid w:val="001D4F7A"/>
    <w:rsid w:val="001D5ADD"/>
    <w:rsid w:val="002005C0"/>
    <w:rsid w:val="00203F50"/>
    <w:rsid w:val="00206E24"/>
    <w:rsid w:val="002269F1"/>
    <w:rsid w:val="00237DA1"/>
    <w:rsid w:val="00250879"/>
    <w:rsid w:val="0026186B"/>
    <w:rsid w:val="0027394B"/>
    <w:rsid w:val="00284480"/>
    <w:rsid w:val="0028751A"/>
    <w:rsid w:val="0029334A"/>
    <w:rsid w:val="002A01CF"/>
    <w:rsid w:val="002A7DF7"/>
    <w:rsid w:val="002B7854"/>
    <w:rsid w:val="002C6277"/>
    <w:rsid w:val="002C6332"/>
    <w:rsid w:val="002D367D"/>
    <w:rsid w:val="002D4346"/>
    <w:rsid w:val="002E2952"/>
    <w:rsid w:val="002E57F4"/>
    <w:rsid w:val="002E7CC1"/>
    <w:rsid w:val="002F041D"/>
    <w:rsid w:val="002F2580"/>
    <w:rsid w:val="002F3E27"/>
    <w:rsid w:val="002F7502"/>
    <w:rsid w:val="00300CB2"/>
    <w:rsid w:val="00303464"/>
    <w:rsid w:val="0031354E"/>
    <w:rsid w:val="003137E0"/>
    <w:rsid w:val="00315739"/>
    <w:rsid w:val="00320A6F"/>
    <w:rsid w:val="00321B6E"/>
    <w:rsid w:val="003359D0"/>
    <w:rsid w:val="00341E8D"/>
    <w:rsid w:val="00347F5E"/>
    <w:rsid w:val="003562A3"/>
    <w:rsid w:val="003634D9"/>
    <w:rsid w:val="00363596"/>
    <w:rsid w:val="0036759A"/>
    <w:rsid w:val="00374263"/>
    <w:rsid w:val="003825D5"/>
    <w:rsid w:val="003A4376"/>
    <w:rsid w:val="003C28E1"/>
    <w:rsid w:val="003D365F"/>
    <w:rsid w:val="003E2151"/>
    <w:rsid w:val="003F16AA"/>
    <w:rsid w:val="003F16B4"/>
    <w:rsid w:val="003F3DB5"/>
    <w:rsid w:val="003F481A"/>
    <w:rsid w:val="00404C2D"/>
    <w:rsid w:val="00404C72"/>
    <w:rsid w:val="0042459A"/>
    <w:rsid w:val="00435FC9"/>
    <w:rsid w:val="0044039F"/>
    <w:rsid w:val="00440CB6"/>
    <w:rsid w:val="00443BD3"/>
    <w:rsid w:val="0045079B"/>
    <w:rsid w:val="00454754"/>
    <w:rsid w:val="004654DD"/>
    <w:rsid w:val="00482F5A"/>
    <w:rsid w:val="004854EC"/>
    <w:rsid w:val="004936A6"/>
    <w:rsid w:val="004947BB"/>
    <w:rsid w:val="004A5EA9"/>
    <w:rsid w:val="004C2434"/>
    <w:rsid w:val="004D6FC7"/>
    <w:rsid w:val="004E0453"/>
    <w:rsid w:val="004E58E3"/>
    <w:rsid w:val="004F0649"/>
    <w:rsid w:val="004F1043"/>
    <w:rsid w:val="004F1E99"/>
    <w:rsid w:val="0050432D"/>
    <w:rsid w:val="00504440"/>
    <w:rsid w:val="00506B24"/>
    <w:rsid w:val="00510DBF"/>
    <w:rsid w:val="00510FA2"/>
    <w:rsid w:val="00510FE3"/>
    <w:rsid w:val="00521ABA"/>
    <w:rsid w:val="00525341"/>
    <w:rsid w:val="005278C5"/>
    <w:rsid w:val="00527A31"/>
    <w:rsid w:val="00534611"/>
    <w:rsid w:val="00545D8C"/>
    <w:rsid w:val="00556ECD"/>
    <w:rsid w:val="005631B3"/>
    <w:rsid w:val="005633B0"/>
    <w:rsid w:val="005635FF"/>
    <w:rsid w:val="00573B90"/>
    <w:rsid w:val="00581DF4"/>
    <w:rsid w:val="00582AFE"/>
    <w:rsid w:val="005878FE"/>
    <w:rsid w:val="00593040"/>
    <w:rsid w:val="005B0A0E"/>
    <w:rsid w:val="005B7E46"/>
    <w:rsid w:val="005D3432"/>
    <w:rsid w:val="005D75F8"/>
    <w:rsid w:val="005E1C6C"/>
    <w:rsid w:val="005E65DF"/>
    <w:rsid w:val="00607F46"/>
    <w:rsid w:val="006126D1"/>
    <w:rsid w:val="00613D6F"/>
    <w:rsid w:val="00626859"/>
    <w:rsid w:val="006314F5"/>
    <w:rsid w:val="006326A2"/>
    <w:rsid w:val="00665C24"/>
    <w:rsid w:val="00690EC3"/>
    <w:rsid w:val="00691667"/>
    <w:rsid w:val="00692B60"/>
    <w:rsid w:val="00695731"/>
    <w:rsid w:val="00695F88"/>
    <w:rsid w:val="00697B2D"/>
    <w:rsid w:val="006A31EF"/>
    <w:rsid w:val="006A71AD"/>
    <w:rsid w:val="006C126E"/>
    <w:rsid w:val="006C2BFA"/>
    <w:rsid w:val="006D0B5F"/>
    <w:rsid w:val="006D4E58"/>
    <w:rsid w:val="006D7624"/>
    <w:rsid w:val="006E13C7"/>
    <w:rsid w:val="006F137D"/>
    <w:rsid w:val="006F4D38"/>
    <w:rsid w:val="0070054B"/>
    <w:rsid w:val="00706480"/>
    <w:rsid w:val="00710DBB"/>
    <w:rsid w:val="00725F1C"/>
    <w:rsid w:val="007362D8"/>
    <w:rsid w:val="007430C8"/>
    <w:rsid w:val="00755FCC"/>
    <w:rsid w:val="00776AE2"/>
    <w:rsid w:val="00783D63"/>
    <w:rsid w:val="007921CD"/>
    <w:rsid w:val="007A5197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38DE"/>
    <w:rsid w:val="008845B4"/>
    <w:rsid w:val="00891182"/>
    <w:rsid w:val="008A28C8"/>
    <w:rsid w:val="008A41CF"/>
    <w:rsid w:val="008C75E4"/>
    <w:rsid w:val="008F3259"/>
    <w:rsid w:val="008F6B58"/>
    <w:rsid w:val="0090282C"/>
    <w:rsid w:val="00906D0C"/>
    <w:rsid w:val="009245C1"/>
    <w:rsid w:val="00934B34"/>
    <w:rsid w:val="00947564"/>
    <w:rsid w:val="009565F5"/>
    <w:rsid w:val="009825FF"/>
    <w:rsid w:val="00985097"/>
    <w:rsid w:val="00994EF1"/>
    <w:rsid w:val="009C4BCF"/>
    <w:rsid w:val="009C7F61"/>
    <w:rsid w:val="009E6A8B"/>
    <w:rsid w:val="00A04A96"/>
    <w:rsid w:val="00A40070"/>
    <w:rsid w:val="00A42E82"/>
    <w:rsid w:val="00A46EE9"/>
    <w:rsid w:val="00A55E83"/>
    <w:rsid w:val="00A579BB"/>
    <w:rsid w:val="00A63D55"/>
    <w:rsid w:val="00A8441B"/>
    <w:rsid w:val="00A9088C"/>
    <w:rsid w:val="00A9168C"/>
    <w:rsid w:val="00A95D89"/>
    <w:rsid w:val="00AA35BB"/>
    <w:rsid w:val="00AB3243"/>
    <w:rsid w:val="00AB5232"/>
    <w:rsid w:val="00AF1D93"/>
    <w:rsid w:val="00B14DDC"/>
    <w:rsid w:val="00B1762E"/>
    <w:rsid w:val="00B30A5E"/>
    <w:rsid w:val="00B31505"/>
    <w:rsid w:val="00B6269C"/>
    <w:rsid w:val="00B74C73"/>
    <w:rsid w:val="00B93EB5"/>
    <w:rsid w:val="00B95BE2"/>
    <w:rsid w:val="00B96F5A"/>
    <w:rsid w:val="00BA2247"/>
    <w:rsid w:val="00BA5D97"/>
    <w:rsid w:val="00BA6B19"/>
    <w:rsid w:val="00BB1C52"/>
    <w:rsid w:val="00BB2A50"/>
    <w:rsid w:val="00BB7909"/>
    <w:rsid w:val="00BC1E48"/>
    <w:rsid w:val="00BD3F03"/>
    <w:rsid w:val="00BE0952"/>
    <w:rsid w:val="00C0704D"/>
    <w:rsid w:val="00C12D3E"/>
    <w:rsid w:val="00C214A6"/>
    <w:rsid w:val="00C24A51"/>
    <w:rsid w:val="00C25722"/>
    <w:rsid w:val="00C44E40"/>
    <w:rsid w:val="00C50517"/>
    <w:rsid w:val="00C5684E"/>
    <w:rsid w:val="00C618DB"/>
    <w:rsid w:val="00C6456D"/>
    <w:rsid w:val="00C66690"/>
    <w:rsid w:val="00C93384"/>
    <w:rsid w:val="00CA12D4"/>
    <w:rsid w:val="00CA28BA"/>
    <w:rsid w:val="00CB0EB3"/>
    <w:rsid w:val="00CD1729"/>
    <w:rsid w:val="00CD202E"/>
    <w:rsid w:val="00CD2E03"/>
    <w:rsid w:val="00CD38B1"/>
    <w:rsid w:val="00CF0DF5"/>
    <w:rsid w:val="00D102D9"/>
    <w:rsid w:val="00D1063F"/>
    <w:rsid w:val="00D11007"/>
    <w:rsid w:val="00D1420C"/>
    <w:rsid w:val="00D23470"/>
    <w:rsid w:val="00D23632"/>
    <w:rsid w:val="00D2449B"/>
    <w:rsid w:val="00D54384"/>
    <w:rsid w:val="00D54E67"/>
    <w:rsid w:val="00D54F48"/>
    <w:rsid w:val="00D632BB"/>
    <w:rsid w:val="00D65382"/>
    <w:rsid w:val="00D80310"/>
    <w:rsid w:val="00D9608A"/>
    <w:rsid w:val="00D96DF7"/>
    <w:rsid w:val="00D97AA3"/>
    <w:rsid w:val="00DA27B6"/>
    <w:rsid w:val="00DC3C8A"/>
    <w:rsid w:val="00DD62F6"/>
    <w:rsid w:val="00DD7E97"/>
    <w:rsid w:val="00DE4D68"/>
    <w:rsid w:val="00DE740E"/>
    <w:rsid w:val="00DE76F4"/>
    <w:rsid w:val="00DF1B0B"/>
    <w:rsid w:val="00DF42DA"/>
    <w:rsid w:val="00E03AFD"/>
    <w:rsid w:val="00E0485E"/>
    <w:rsid w:val="00E04E2D"/>
    <w:rsid w:val="00E06DFC"/>
    <w:rsid w:val="00E12289"/>
    <w:rsid w:val="00E21EDA"/>
    <w:rsid w:val="00E23FB0"/>
    <w:rsid w:val="00E256BA"/>
    <w:rsid w:val="00E270CB"/>
    <w:rsid w:val="00E3317F"/>
    <w:rsid w:val="00E46243"/>
    <w:rsid w:val="00E612F2"/>
    <w:rsid w:val="00E66534"/>
    <w:rsid w:val="00E719D1"/>
    <w:rsid w:val="00E71A35"/>
    <w:rsid w:val="00E72F6C"/>
    <w:rsid w:val="00E80113"/>
    <w:rsid w:val="00E83E7E"/>
    <w:rsid w:val="00E92DF5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29DD"/>
    <w:rsid w:val="00F14BCA"/>
    <w:rsid w:val="00F16D0F"/>
    <w:rsid w:val="00F24D35"/>
    <w:rsid w:val="00F32789"/>
    <w:rsid w:val="00F417B0"/>
    <w:rsid w:val="00F666A1"/>
    <w:rsid w:val="00F71D53"/>
    <w:rsid w:val="00F731F5"/>
    <w:rsid w:val="00F75F59"/>
    <w:rsid w:val="00F8201E"/>
    <w:rsid w:val="00F82963"/>
    <w:rsid w:val="00FB6B63"/>
    <w:rsid w:val="00FB7489"/>
    <w:rsid w:val="00FC046F"/>
    <w:rsid w:val="00FC6A11"/>
    <w:rsid w:val="00FC77EC"/>
    <w:rsid w:val="00FD334A"/>
    <w:rsid w:val="00FD6AE3"/>
    <w:rsid w:val="00FE04FA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B597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5B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FF5A-2E0A-4C1C-93FF-9C61C99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waleczek</dc:creator>
  <cp:lastModifiedBy>Lesley Lund</cp:lastModifiedBy>
  <cp:revision>2</cp:revision>
  <cp:lastPrinted>2022-05-10T16:36:00Z</cp:lastPrinted>
  <dcterms:created xsi:type="dcterms:W3CDTF">2022-05-10T16:36:00Z</dcterms:created>
  <dcterms:modified xsi:type="dcterms:W3CDTF">2022-05-10T16:36:00Z</dcterms:modified>
</cp:coreProperties>
</file>