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3C065" w14:textId="77777777" w:rsidR="00813B32" w:rsidRDefault="00813B32">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61"/>
        <w:gridCol w:w="1415"/>
        <w:gridCol w:w="1713"/>
        <w:gridCol w:w="1718"/>
      </w:tblGrid>
      <w:tr w:rsidR="00813B32" w:rsidRPr="004956A3" w14:paraId="00B65AED" w14:textId="77777777">
        <w:trPr>
          <w:cantSplit/>
        </w:trPr>
        <w:tc>
          <w:tcPr>
            <w:tcW w:w="6999" w:type="dxa"/>
            <w:gridSpan w:val="4"/>
          </w:tcPr>
          <w:p w14:paraId="18B8CE84"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rPr>
              <w:t>RIBBLE VALLEY BOROUGH COUNCIL</w:t>
            </w:r>
          </w:p>
        </w:tc>
        <w:tc>
          <w:tcPr>
            <w:tcW w:w="1713" w:type="dxa"/>
          </w:tcPr>
          <w:p w14:paraId="04D7600B" w14:textId="77777777" w:rsidR="00813B32" w:rsidRPr="004956A3" w:rsidRDefault="00813B32">
            <w:pPr>
              <w:pStyle w:val="DefaultText"/>
              <w:rPr>
                <w:rFonts w:ascii="Calibri" w:hAnsi="Calibri" w:cs="Calibri"/>
                <w:sz w:val="22"/>
                <w:szCs w:val="22"/>
              </w:rPr>
            </w:pPr>
          </w:p>
        </w:tc>
        <w:tc>
          <w:tcPr>
            <w:tcW w:w="1718" w:type="dxa"/>
          </w:tcPr>
          <w:p w14:paraId="558C416A" w14:textId="77777777" w:rsidR="00813B32" w:rsidRPr="004956A3" w:rsidRDefault="00813B32">
            <w:pPr>
              <w:pStyle w:val="DefaultText"/>
              <w:rPr>
                <w:rFonts w:ascii="Calibri" w:hAnsi="Calibri" w:cs="Calibri"/>
                <w:sz w:val="22"/>
                <w:szCs w:val="22"/>
              </w:rPr>
            </w:pPr>
          </w:p>
        </w:tc>
      </w:tr>
      <w:tr w:rsidR="00813B32" w:rsidRPr="004956A3" w14:paraId="40597E4C" w14:textId="77777777">
        <w:trPr>
          <w:cantSplit/>
        </w:trPr>
        <w:tc>
          <w:tcPr>
            <w:tcW w:w="4123" w:type="dxa"/>
            <w:gridSpan w:val="2"/>
          </w:tcPr>
          <w:p w14:paraId="6ECADA49"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rPr>
              <w:t xml:space="preserve">Development Department </w:t>
            </w:r>
          </w:p>
        </w:tc>
        <w:tc>
          <w:tcPr>
            <w:tcW w:w="1461" w:type="dxa"/>
          </w:tcPr>
          <w:p w14:paraId="77251874" w14:textId="77777777" w:rsidR="00813B32" w:rsidRPr="004956A3" w:rsidRDefault="00813B32">
            <w:pPr>
              <w:pStyle w:val="DefaultText"/>
              <w:rPr>
                <w:rFonts w:ascii="Calibri" w:hAnsi="Calibri" w:cs="Calibri"/>
                <w:sz w:val="22"/>
                <w:szCs w:val="22"/>
              </w:rPr>
            </w:pPr>
          </w:p>
        </w:tc>
        <w:tc>
          <w:tcPr>
            <w:tcW w:w="1415" w:type="dxa"/>
          </w:tcPr>
          <w:p w14:paraId="65282222" w14:textId="77777777" w:rsidR="00813B32" w:rsidRPr="004956A3" w:rsidRDefault="00813B32">
            <w:pPr>
              <w:pStyle w:val="DefaultText"/>
              <w:rPr>
                <w:rFonts w:ascii="Calibri" w:hAnsi="Calibri" w:cs="Calibri"/>
                <w:sz w:val="22"/>
                <w:szCs w:val="22"/>
              </w:rPr>
            </w:pPr>
          </w:p>
        </w:tc>
        <w:tc>
          <w:tcPr>
            <w:tcW w:w="1713" w:type="dxa"/>
          </w:tcPr>
          <w:p w14:paraId="4FB26644" w14:textId="77777777" w:rsidR="00813B32" w:rsidRPr="004956A3" w:rsidRDefault="00813B32">
            <w:pPr>
              <w:pStyle w:val="DefaultText"/>
              <w:rPr>
                <w:rFonts w:ascii="Calibri" w:hAnsi="Calibri" w:cs="Calibri"/>
                <w:sz w:val="22"/>
                <w:szCs w:val="22"/>
              </w:rPr>
            </w:pPr>
          </w:p>
        </w:tc>
        <w:tc>
          <w:tcPr>
            <w:tcW w:w="1718" w:type="dxa"/>
          </w:tcPr>
          <w:p w14:paraId="0A0A1879" w14:textId="77777777" w:rsidR="00813B32" w:rsidRPr="004956A3" w:rsidRDefault="00813B32">
            <w:pPr>
              <w:pStyle w:val="DefaultText"/>
              <w:rPr>
                <w:rFonts w:ascii="Calibri" w:hAnsi="Calibri" w:cs="Calibri"/>
                <w:sz w:val="22"/>
                <w:szCs w:val="22"/>
              </w:rPr>
            </w:pPr>
          </w:p>
        </w:tc>
      </w:tr>
      <w:tr w:rsidR="00813B32" w:rsidRPr="004956A3" w14:paraId="63E29DAA" w14:textId="77777777">
        <w:trPr>
          <w:cantSplit/>
        </w:trPr>
        <w:tc>
          <w:tcPr>
            <w:tcW w:w="5584" w:type="dxa"/>
            <w:gridSpan w:val="3"/>
          </w:tcPr>
          <w:p w14:paraId="444F071F"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rPr>
              <w:t>Council Offices, Church Walk, Clitheroe, Lancashire, BB7 2RA</w:t>
            </w:r>
          </w:p>
        </w:tc>
        <w:tc>
          <w:tcPr>
            <w:tcW w:w="1415" w:type="dxa"/>
          </w:tcPr>
          <w:p w14:paraId="26D0FE1D" w14:textId="77777777" w:rsidR="00813B32" w:rsidRPr="004956A3" w:rsidRDefault="00813B32">
            <w:pPr>
              <w:pStyle w:val="DefaultText"/>
              <w:rPr>
                <w:rFonts w:ascii="Calibri" w:hAnsi="Calibri" w:cs="Calibri"/>
                <w:sz w:val="22"/>
                <w:szCs w:val="22"/>
              </w:rPr>
            </w:pPr>
          </w:p>
        </w:tc>
        <w:tc>
          <w:tcPr>
            <w:tcW w:w="1713" w:type="dxa"/>
          </w:tcPr>
          <w:p w14:paraId="3AB16DCF" w14:textId="77777777" w:rsidR="00813B32" w:rsidRPr="004956A3" w:rsidRDefault="00813B32">
            <w:pPr>
              <w:pStyle w:val="DefaultText"/>
              <w:rPr>
                <w:rFonts w:ascii="Calibri" w:hAnsi="Calibri" w:cs="Calibri"/>
                <w:sz w:val="22"/>
                <w:szCs w:val="22"/>
              </w:rPr>
            </w:pPr>
          </w:p>
        </w:tc>
        <w:tc>
          <w:tcPr>
            <w:tcW w:w="1718" w:type="dxa"/>
          </w:tcPr>
          <w:p w14:paraId="43CE7EC8" w14:textId="77777777" w:rsidR="00813B32" w:rsidRPr="004956A3" w:rsidRDefault="00813B32">
            <w:pPr>
              <w:pStyle w:val="DefaultText"/>
              <w:rPr>
                <w:rFonts w:ascii="Calibri" w:hAnsi="Calibri" w:cs="Calibri"/>
                <w:sz w:val="22"/>
                <w:szCs w:val="22"/>
              </w:rPr>
            </w:pPr>
          </w:p>
        </w:tc>
      </w:tr>
      <w:tr w:rsidR="000A7704" w:rsidRPr="004956A3" w14:paraId="080F960C" w14:textId="77777777" w:rsidTr="002B242C">
        <w:trPr>
          <w:cantSplit/>
        </w:trPr>
        <w:tc>
          <w:tcPr>
            <w:tcW w:w="10430" w:type="dxa"/>
            <w:gridSpan w:val="6"/>
            <w:tcBorders>
              <w:bottom w:val="single" w:sz="6" w:space="0" w:color="auto"/>
            </w:tcBorders>
          </w:tcPr>
          <w:p w14:paraId="07C768E4" w14:textId="77777777" w:rsidR="000A7704" w:rsidRPr="004956A3" w:rsidRDefault="000A7704" w:rsidP="000A7704">
            <w:pPr>
              <w:pStyle w:val="TableText"/>
              <w:rPr>
                <w:rFonts w:ascii="Calibri" w:hAnsi="Calibri" w:cs="Calibri"/>
                <w:sz w:val="22"/>
                <w:szCs w:val="22"/>
              </w:rPr>
            </w:pPr>
            <w:r w:rsidRPr="004956A3">
              <w:rPr>
                <w:rFonts w:ascii="Calibri" w:hAnsi="Calibri" w:cs="Calibri"/>
                <w:sz w:val="22"/>
                <w:szCs w:val="22"/>
              </w:rPr>
              <w:t xml:space="preserve">Telephone: 01200 </w:t>
            </w:r>
            <w:proofErr w:type="gramStart"/>
            <w:r w:rsidRPr="004956A3">
              <w:rPr>
                <w:rFonts w:ascii="Calibri" w:hAnsi="Calibri" w:cs="Calibri"/>
                <w:sz w:val="22"/>
                <w:szCs w:val="22"/>
              </w:rPr>
              <w:t>425111</w:t>
            </w:r>
            <w:r>
              <w:rPr>
                <w:rFonts w:ascii="Calibri" w:hAnsi="Calibri" w:cs="Calibri"/>
                <w:sz w:val="22"/>
                <w:szCs w:val="22"/>
              </w:rPr>
              <w:t xml:space="preserve">  www.ribblevalley.gov.uk</w:t>
            </w:r>
            <w:proofErr w:type="gramEnd"/>
            <w:r>
              <w:rPr>
                <w:rFonts w:ascii="Calibri" w:hAnsi="Calibri" w:cs="Calibri"/>
                <w:sz w:val="22"/>
                <w:szCs w:val="22"/>
              </w:rPr>
              <w:t xml:space="preserve">  planning@ribblevalley.gov.uk</w:t>
            </w:r>
          </w:p>
        </w:tc>
      </w:tr>
      <w:tr w:rsidR="00813B32" w:rsidRPr="004956A3" w14:paraId="5867F3D7" w14:textId="77777777">
        <w:trPr>
          <w:cantSplit/>
        </w:trPr>
        <w:tc>
          <w:tcPr>
            <w:tcW w:w="10430" w:type="dxa"/>
            <w:gridSpan w:val="6"/>
          </w:tcPr>
          <w:p w14:paraId="58FC0C12" w14:textId="77777777" w:rsidR="00813B32" w:rsidRPr="000A7704" w:rsidRDefault="00813B32">
            <w:pPr>
              <w:pStyle w:val="TableText"/>
              <w:rPr>
                <w:rFonts w:ascii="Calibri" w:hAnsi="Calibri" w:cs="Calibri"/>
                <w:b/>
                <w:sz w:val="22"/>
                <w:szCs w:val="22"/>
              </w:rPr>
            </w:pPr>
            <w:r w:rsidRPr="004956A3">
              <w:rPr>
                <w:rFonts w:ascii="Calibri" w:hAnsi="Calibri" w:cs="Calibri"/>
                <w:b/>
                <w:sz w:val="22"/>
                <w:szCs w:val="22"/>
              </w:rPr>
              <w:t>Town and Country Planning Act 1990, section 191 as amended by section 10 of the Planning and Compensation Act 1991</w:t>
            </w:r>
          </w:p>
        </w:tc>
      </w:tr>
      <w:tr w:rsidR="00813B32" w:rsidRPr="004956A3" w14:paraId="236DE74F" w14:textId="77777777">
        <w:trPr>
          <w:cantSplit/>
        </w:trPr>
        <w:tc>
          <w:tcPr>
            <w:tcW w:w="10430" w:type="dxa"/>
            <w:gridSpan w:val="6"/>
          </w:tcPr>
          <w:p w14:paraId="27026F20"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u w:val="single"/>
              </w:rPr>
              <w:t>REFUSAL OF CERTIFICATE OF LAWFULNESS FOR AN EXISTING USE OR ACTIVITY IN BREACH OF PLANNING CONDITION</w:t>
            </w:r>
          </w:p>
        </w:tc>
      </w:tr>
      <w:tr w:rsidR="00813B32" w:rsidRPr="004956A3" w14:paraId="4BB4187F" w14:textId="77777777">
        <w:trPr>
          <w:cantSplit/>
        </w:trPr>
        <w:tc>
          <w:tcPr>
            <w:tcW w:w="2410" w:type="dxa"/>
          </w:tcPr>
          <w:p w14:paraId="4A4F7C85"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APPLICATION NO:</w:t>
            </w:r>
          </w:p>
        </w:tc>
        <w:tc>
          <w:tcPr>
            <w:tcW w:w="3174" w:type="dxa"/>
            <w:gridSpan w:val="2"/>
          </w:tcPr>
          <w:p w14:paraId="6668C458" w14:textId="1A509061" w:rsidR="00813B32" w:rsidRPr="004956A3" w:rsidRDefault="00CA7C5F">
            <w:pPr>
              <w:pStyle w:val="DefaultText"/>
              <w:rPr>
                <w:rFonts w:ascii="Calibri" w:hAnsi="Calibri" w:cs="Calibri"/>
                <w:sz w:val="22"/>
                <w:szCs w:val="22"/>
              </w:rPr>
            </w:pPr>
            <w:r>
              <w:rPr>
                <w:rFonts w:ascii="Calibri" w:hAnsi="Calibri" w:cs="Calibri"/>
                <w:sz w:val="22"/>
                <w:szCs w:val="22"/>
              </w:rPr>
              <w:t>3/2022/0451</w:t>
            </w:r>
          </w:p>
        </w:tc>
        <w:tc>
          <w:tcPr>
            <w:tcW w:w="1415" w:type="dxa"/>
          </w:tcPr>
          <w:p w14:paraId="5C414F7D" w14:textId="77777777" w:rsidR="00813B32" w:rsidRPr="004956A3" w:rsidRDefault="00813B32">
            <w:pPr>
              <w:pStyle w:val="DefaultText"/>
              <w:rPr>
                <w:rFonts w:ascii="Calibri" w:hAnsi="Calibri" w:cs="Calibri"/>
                <w:sz w:val="22"/>
                <w:szCs w:val="22"/>
              </w:rPr>
            </w:pPr>
          </w:p>
        </w:tc>
        <w:tc>
          <w:tcPr>
            <w:tcW w:w="1713" w:type="dxa"/>
          </w:tcPr>
          <w:p w14:paraId="50936159" w14:textId="77777777" w:rsidR="00813B32" w:rsidRPr="004956A3" w:rsidRDefault="00813B32">
            <w:pPr>
              <w:pStyle w:val="DefaultText"/>
              <w:rPr>
                <w:rFonts w:ascii="Calibri" w:hAnsi="Calibri" w:cs="Calibri"/>
                <w:sz w:val="22"/>
                <w:szCs w:val="22"/>
              </w:rPr>
            </w:pPr>
          </w:p>
        </w:tc>
        <w:tc>
          <w:tcPr>
            <w:tcW w:w="1718" w:type="dxa"/>
          </w:tcPr>
          <w:p w14:paraId="410A8599" w14:textId="77777777" w:rsidR="00813B32" w:rsidRPr="004956A3" w:rsidRDefault="00813B32">
            <w:pPr>
              <w:pStyle w:val="DefaultText"/>
              <w:rPr>
                <w:rFonts w:ascii="Calibri" w:hAnsi="Calibri" w:cs="Calibri"/>
                <w:sz w:val="22"/>
                <w:szCs w:val="22"/>
              </w:rPr>
            </w:pPr>
          </w:p>
        </w:tc>
      </w:tr>
      <w:tr w:rsidR="00813B32" w:rsidRPr="004956A3" w14:paraId="0DB854D7" w14:textId="77777777">
        <w:trPr>
          <w:cantSplit/>
        </w:trPr>
        <w:tc>
          <w:tcPr>
            <w:tcW w:w="2410" w:type="dxa"/>
          </w:tcPr>
          <w:p w14:paraId="571C98C7"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DECISION DATE:</w:t>
            </w:r>
          </w:p>
        </w:tc>
        <w:tc>
          <w:tcPr>
            <w:tcW w:w="3174" w:type="dxa"/>
            <w:gridSpan w:val="2"/>
          </w:tcPr>
          <w:p w14:paraId="7F1DDF8F" w14:textId="3C448A78" w:rsidR="00813B32" w:rsidRPr="004956A3" w:rsidRDefault="00D27C2C">
            <w:pPr>
              <w:pStyle w:val="DefaultText"/>
              <w:rPr>
                <w:rFonts w:ascii="Calibri" w:hAnsi="Calibri" w:cs="Calibri"/>
                <w:sz w:val="22"/>
                <w:szCs w:val="22"/>
              </w:rPr>
            </w:pPr>
            <w:r>
              <w:rPr>
                <w:rFonts w:ascii="Calibri" w:hAnsi="Calibri" w:cs="Calibri"/>
                <w:sz w:val="22"/>
                <w:szCs w:val="22"/>
              </w:rPr>
              <w:t>29</w:t>
            </w:r>
            <w:r w:rsidR="00CA7C5F">
              <w:rPr>
                <w:rFonts w:ascii="Calibri" w:hAnsi="Calibri" w:cs="Calibri"/>
                <w:sz w:val="22"/>
                <w:szCs w:val="22"/>
              </w:rPr>
              <w:t xml:space="preserve"> July 2022</w:t>
            </w:r>
          </w:p>
        </w:tc>
        <w:tc>
          <w:tcPr>
            <w:tcW w:w="1415" w:type="dxa"/>
          </w:tcPr>
          <w:p w14:paraId="381665EA" w14:textId="77777777" w:rsidR="00813B32" w:rsidRPr="004956A3" w:rsidRDefault="00813B32">
            <w:pPr>
              <w:pStyle w:val="DefaultText"/>
              <w:rPr>
                <w:rFonts w:ascii="Calibri" w:hAnsi="Calibri" w:cs="Calibri"/>
                <w:sz w:val="22"/>
                <w:szCs w:val="22"/>
              </w:rPr>
            </w:pPr>
          </w:p>
        </w:tc>
        <w:tc>
          <w:tcPr>
            <w:tcW w:w="1713" w:type="dxa"/>
          </w:tcPr>
          <w:p w14:paraId="4E508A50" w14:textId="77777777" w:rsidR="00813B32" w:rsidRPr="004956A3" w:rsidRDefault="00813B32">
            <w:pPr>
              <w:pStyle w:val="DefaultText"/>
              <w:rPr>
                <w:rFonts w:ascii="Calibri" w:hAnsi="Calibri" w:cs="Calibri"/>
                <w:sz w:val="22"/>
                <w:szCs w:val="22"/>
              </w:rPr>
            </w:pPr>
          </w:p>
        </w:tc>
        <w:tc>
          <w:tcPr>
            <w:tcW w:w="1718" w:type="dxa"/>
          </w:tcPr>
          <w:p w14:paraId="02D703C5" w14:textId="77777777" w:rsidR="00813B32" w:rsidRPr="004956A3" w:rsidRDefault="00813B32">
            <w:pPr>
              <w:pStyle w:val="DefaultText"/>
              <w:rPr>
                <w:rFonts w:ascii="Calibri" w:hAnsi="Calibri" w:cs="Calibri"/>
                <w:sz w:val="22"/>
                <w:szCs w:val="22"/>
              </w:rPr>
            </w:pPr>
          </w:p>
        </w:tc>
      </w:tr>
      <w:tr w:rsidR="00813B32" w:rsidRPr="004956A3" w14:paraId="55AAD94D" w14:textId="77777777">
        <w:trPr>
          <w:cantSplit/>
        </w:trPr>
        <w:tc>
          <w:tcPr>
            <w:tcW w:w="2410" w:type="dxa"/>
          </w:tcPr>
          <w:p w14:paraId="739B7F64" w14:textId="77777777" w:rsidR="00813B32" w:rsidRPr="004956A3" w:rsidRDefault="00813B32">
            <w:pPr>
              <w:pStyle w:val="TableText"/>
              <w:rPr>
                <w:rFonts w:ascii="Calibri" w:hAnsi="Calibri" w:cs="Calibri"/>
                <w:sz w:val="22"/>
                <w:szCs w:val="22"/>
              </w:rPr>
            </w:pPr>
            <w:bookmarkStart w:id="0" w:name="ValidFromDate" w:colFirst="1" w:colLast="1"/>
            <w:r w:rsidRPr="004956A3">
              <w:rPr>
                <w:rFonts w:ascii="Calibri" w:hAnsi="Calibri" w:cs="Calibri"/>
                <w:b/>
                <w:sz w:val="22"/>
                <w:szCs w:val="22"/>
              </w:rPr>
              <w:t>DATE RECEIVED:</w:t>
            </w:r>
          </w:p>
        </w:tc>
        <w:tc>
          <w:tcPr>
            <w:tcW w:w="3174" w:type="dxa"/>
            <w:gridSpan w:val="2"/>
          </w:tcPr>
          <w:p w14:paraId="2F731484" w14:textId="71400FF2" w:rsidR="00813B32" w:rsidRPr="004956A3" w:rsidRDefault="00813B32">
            <w:pPr>
              <w:pStyle w:val="DefaultText"/>
              <w:rPr>
                <w:rFonts w:ascii="Calibri" w:hAnsi="Calibri" w:cs="Calibri"/>
                <w:sz w:val="22"/>
                <w:szCs w:val="22"/>
              </w:rPr>
            </w:pPr>
          </w:p>
        </w:tc>
        <w:tc>
          <w:tcPr>
            <w:tcW w:w="1415" w:type="dxa"/>
          </w:tcPr>
          <w:p w14:paraId="6CE6E916" w14:textId="77777777" w:rsidR="00813B32" w:rsidRPr="004956A3" w:rsidRDefault="00813B32">
            <w:pPr>
              <w:pStyle w:val="DefaultText"/>
              <w:rPr>
                <w:rFonts w:ascii="Calibri" w:hAnsi="Calibri" w:cs="Calibri"/>
                <w:sz w:val="22"/>
                <w:szCs w:val="22"/>
              </w:rPr>
            </w:pPr>
          </w:p>
        </w:tc>
        <w:tc>
          <w:tcPr>
            <w:tcW w:w="1713" w:type="dxa"/>
          </w:tcPr>
          <w:p w14:paraId="7188E8BA" w14:textId="77777777" w:rsidR="00813B32" w:rsidRPr="004956A3" w:rsidRDefault="00813B32">
            <w:pPr>
              <w:pStyle w:val="DefaultText"/>
              <w:rPr>
                <w:rFonts w:ascii="Calibri" w:hAnsi="Calibri" w:cs="Calibri"/>
                <w:sz w:val="22"/>
                <w:szCs w:val="22"/>
              </w:rPr>
            </w:pPr>
          </w:p>
        </w:tc>
        <w:tc>
          <w:tcPr>
            <w:tcW w:w="1718" w:type="dxa"/>
          </w:tcPr>
          <w:p w14:paraId="2C550B9A" w14:textId="77777777" w:rsidR="00813B32" w:rsidRPr="004956A3" w:rsidRDefault="00813B32">
            <w:pPr>
              <w:pStyle w:val="DefaultText"/>
              <w:rPr>
                <w:rFonts w:ascii="Calibri" w:hAnsi="Calibri" w:cs="Calibri"/>
                <w:sz w:val="22"/>
                <w:szCs w:val="22"/>
              </w:rPr>
            </w:pPr>
          </w:p>
        </w:tc>
      </w:tr>
      <w:bookmarkEnd w:id="0"/>
      <w:tr w:rsidR="00813B32" w:rsidRPr="004956A3" w14:paraId="614C501E" w14:textId="77777777">
        <w:trPr>
          <w:cantSplit/>
        </w:trPr>
        <w:tc>
          <w:tcPr>
            <w:tcW w:w="10430" w:type="dxa"/>
            <w:gridSpan w:val="6"/>
          </w:tcPr>
          <w:p w14:paraId="165F4E52" w14:textId="77777777" w:rsidR="00813B32" w:rsidRPr="004956A3" w:rsidRDefault="00813B32">
            <w:pPr>
              <w:pStyle w:val="DefaultText"/>
              <w:rPr>
                <w:rFonts w:ascii="Calibri" w:hAnsi="Calibri" w:cs="Calibri"/>
                <w:sz w:val="22"/>
                <w:szCs w:val="22"/>
              </w:rPr>
            </w:pPr>
          </w:p>
        </w:tc>
      </w:tr>
      <w:tr w:rsidR="00813B32" w:rsidRPr="004956A3" w14:paraId="1EEB3FB2" w14:textId="77777777">
        <w:trPr>
          <w:cantSplit/>
        </w:trPr>
        <w:tc>
          <w:tcPr>
            <w:tcW w:w="2410" w:type="dxa"/>
          </w:tcPr>
          <w:p w14:paraId="47AA6ECE"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APPLICANT:</w:t>
            </w:r>
          </w:p>
        </w:tc>
        <w:tc>
          <w:tcPr>
            <w:tcW w:w="1713" w:type="dxa"/>
          </w:tcPr>
          <w:p w14:paraId="7069C1DB" w14:textId="77777777" w:rsidR="00813B32" w:rsidRPr="004956A3" w:rsidRDefault="00813B32">
            <w:pPr>
              <w:pStyle w:val="DefaultText"/>
              <w:rPr>
                <w:rFonts w:ascii="Calibri" w:hAnsi="Calibri" w:cs="Calibri"/>
                <w:sz w:val="22"/>
                <w:szCs w:val="22"/>
              </w:rPr>
            </w:pPr>
          </w:p>
        </w:tc>
        <w:tc>
          <w:tcPr>
            <w:tcW w:w="1461" w:type="dxa"/>
          </w:tcPr>
          <w:p w14:paraId="243ED36A" w14:textId="77777777" w:rsidR="00813B32" w:rsidRPr="004956A3" w:rsidRDefault="00813B32">
            <w:pPr>
              <w:pStyle w:val="DefaultText"/>
              <w:rPr>
                <w:rFonts w:ascii="Calibri" w:hAnsi="Calibri" w:cs="Calibri"/>
                <w:sz w:val="22"/>
                <w:szCs w:val="22"/>
              </w:rPr>
            </w:pPr>
          </w:p>
        </w:tc>
        <w:tc>
          <w:tcPr>
            <w:tcW w:w="1415" w:type="dxa"/>
          </w:tcPr>
          <w:p w14:paraId="19414FDE"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AGENT:</w:t>
            </w:r>
          </w:p>
        </w:tc>
        <w:tc>
          <w:tcPr>
            <w:tcW w:w="1713" w:type="dxa"/>
          </w:tcPr>
          <w:p w14:paraId="79A1C0A0" w14:textId="77777777" w:rsidR="00813B32" w:rsidRPr="004956A3" w:rsidRDefault="00813B32">
            <w:pPr>
              <w:pStyle w:val="DefaultText"/>
              <w:rPr>
                <w:rFonts w:ascii="Calibri" w:hAnsi="Calibri" w:cs="Calibri"/>
                <w:sz w:val="22"/>
                <w:szCs w:val="22"/>
              </w:rPr>
            </w:pPr>
          </w:p>
        </w:tc>
        <w:tc>
          <w:tcPr>
            <w:tcW w:w="1718" w:type="dxa"/>
          </w:tcPr>
          <w:p w14:paraId="4D67B72E" w14:textId="77777777" w:rsidR="00813B32" w:rsidRPr="004956A3" w:rsidRDefault="00813B32">
            <w:pPr>
              <w:pStyle w:val="DefaultText"/>
              <w:rPr>
                <w:rFonts w:ascii="Calibri" w:hAnsi="Calibri" w:cs="Calibri"/>
                <w:sz w:val="22"/>
                <w:szCs w:val="22"/>
              </w:rPr>
            </w:pPr>
          </w:p>
        </w:tc>
      </w:tr>
      <w:tr w:rsidR="00813B32" w:rsidRPr="004956A3" w14:paraId="7E74C3AD" w14:textId="77777777">
        <w:trPr>
          <w:cantSplit/>
        </w:trPr>
        <w:tc>
          <w:tcPr>
            <w:tcW w:w="4123" w:type="dxa"/>
            <w:gridSpan w:val="2"/>
            <w:vMerge w:val="restart"/>
            <w:tcBorders>
              <w:bottom w:val="single" w:sz="4" w:space="0" w:color="auto"/>
            </w:tcBorders>
          </w:tcPr>
          <w:p w14:paraId="41F75D4A" w14:textId="5BE1B853" w:rsidR="00813B32" w:rsidRPr="004956A3" w:rsidRDefault="00CA7C5F">
            <w:pPr>
              <w:pStyle w:val="DefaultText"/>
              <w:rPr>
                <w:rFonts w:ascii="Calibri" w:hAnsi="Calibri" w:cs="Calibri"/>
                <w:sz w:val="22"/>
                <w:szCs w:val="22"/>
              </w:rPr>
            </w:pPr>
            <w:r>
              <w:rPr>
                <w:rFonts w:ascii="Calibri" w:hAnsi="Calibri" w:cs="Calibri"/>
                <w:sz w:val="22"/>
                <w:szCs w:val="22"/>
              </w:rPr>
              <w:t>Mr and Mrs Evans</w:t>
            </w:r>
          </w:p>
          <w:p w14:paraId="78FB4F14" w14:textId="77777777" w:rsidR="00CA7C5F" w:rsidRDefault="00CA7C5F">
            <w:pPr>
              <w:pStyle w:val="DefaultText"/>
              <w:rPr>
                <w:rFonts w:ascii="Calibri" w:hAnsi="Calibri" w:cs="Calibri"/>
                <w:sz w:val="22"/>
                <w:szCs w:val="22"/>
              </w:rPr>
            </w:pPr>
            <w:r>
              <w:rPr>
                <w:rFonts w:ascii="Calibri" w:hAnsi="Calibri" w:cs="Calibri"/>
                <w:sz w:val="22"/>
                <w:szCs w:val="22"/>
              </w:rPr>
              <w:t>77 Mitton Road</w:t>
            </w:r>
          </w:p>
          <w:p w14:paraId="4444BBC2" w14:textId="77777777" w:rsidR="00CA7C5F" w:rsidRDefault="00CA7C5F">
            <w:pPr>
              <w:pStyle w:val="DefaultText"/>
              <w:rPr>
                <w:rFonts w:ascii="Calibri" w:hAnsi="Calibri" w:cs="Calibri"/>
                <w:sz w:val="22"/>
                <w:szCs w:val="22"/>
              </w:rPr>
            </w:pPr>
            <w:r>
              <w:rPr>
                <w:rFonts w:ascii="Calibri" w:hAnsi="Calibri" w:cs="Calibri"/>
                <w:sz w:val="22"/>
                <w:szCs w:val="22"/>
              </w:rPr>
              <w:t>Whalley</w:t>
            </w:r>
          </w:p>
          <w:p w14:paraId="0CB842C0" w14:textId="77777777" w:rsidR="00CA7C5F" w:rsidRDefault="00CA7C5F">
            <w:pPr>
              <w:pStyle w:val="DefaultText"/>
              <w:rPr>
                <w:rFonts w:ascii="Calibri" w:hAnsi="Calibri" w:cs="Calibri"/>
                <w:sz w:val="22"/>
                <w:szCs w:val="22"/>
              </w:rPr>
            </w:pPr>
            <w:r>
              <w:rPr>
                <w:rFonts w:ascii="Calibri" w:hAnsi="Calibri" w:cs="Calibri"/>
                <w:sz w:val="22"/>
                <w:szCs w:val="22"/>
              </w:rPr>
              <w:t>Clitheroe</w:t>
            </w:r>
          </w:p>
          <w:p w14:paraId="49C2C09D" w14:textId="13E58463" w:rsidR="00813B32" w:rsidRPr="004956A3" w:rsidRDefault="00CA7C5F">
            <w:pPr>
              <w:pStyle w:val="DefaultText"/>
              <w:rPr>
                <w:rFonts w:ascii="Calibri" w:hAnsi="Calibri" w:cs="Calibri"/>
                <w:sz w:val="22"/>
                <w:szCs w:val="22"/>
              </w:rPr>
            </w:pPr>
            <w:r>
              <w:rPr>
                <w:rFonts w:ascii="Calibri" w:hAnsi="Calibri" w:cs="Calibri"/>
                <w:sz w:val="22"/>
                <w:szCs w:val="22"/>
              </w:rPr>
              <w:t>BB7 9JN</w:t>
            </w:r>
          </w:p>
        </w:tc>
        <w:tc>
          <w:tcPr>
            <w:tcW w:w="1461" w:type="dxa"/>
          </w:tcPr>
          <w:p w14:paraId="4F6433FB" w14:textId="77777777" w:rsidR="00813B32" w:rsidRPr="004956A3" w:rsidRDefault="00813B32">
            <w:pPr>
              <w:pStyle w:val="DefaultText"/>
              <w:rPr>
                <w:rFonts w:ascii="Calibri" w:hAnsi="Calibri" w:cs="Calibri"/>
                <w:sz w:val="22"/>
                <w:szCs w:val="22"/>
              </w:rPr>
            </w:pPr>
          </w:p>
        </w:tc>
        <w:tc>
          <w:tcPr>
            <w:tcW w:w="4846" w:type="dxa"/>
            <w:gridSpan w:val="3"/>
            <w:vMerge w:val="restart"/>
            <w:tcBorders>
              <w:bottom w:val="single" w:sz="4" w:space="0" w:color="auto"/>
            </w:tcBorders>
          </w:tcPr>
          <w:p w14:paraId="522B0211" w14:textId="62CA4E6A" w:rsidR="00813B32" w:rsidRPr="004956A3" w:rsidRDefault="00CA7C5F">
            <w:pPr>
              <w:pStyle w:val="DefaultText"/>
              <w:rPr>
                <w:rFonts w:ascii="Calibri" w:hAnsi="Calibri" w:cs="Calibri"/>
                <w:sz w:val="22"/>
                <w:szCs w:val="22"/>
              </w:rPr>
            </w:pPr>
            <w:r>
              <w:rPr>
                <w:rFonts w:ascii="Calibri" w:hAnsi="Calibri" w:cs="Calibri"/>
                <w:sz w:val="22"/>
                <w:szCs w:val="22"/>
              </w:rPr>
              <w:t>Mr Peter Hitchen</w:t>
            </w:r>
          </w:p>
          <w:p w14:paraId="277ADF2A" w14:textId="77777777" w:rsidR="00CA7C5F" w:rsidRDefault="00CA7C5F">
            <w:pPr>
              <w:pStyle w:val="DefaultText"/>
              <w:rPr>
                <w:rFonts w:ascii="Calibri" w:hAnsi="Calibri" w:cs="Calibri"/>
                <w:sz w:val="22"/>
                <w:szCs w:val="22"/>
              </w:rPr>
            </w:pPr>
            <w:r>
              <w:rPr>
                <w:rFonts w:ascii="Calibri" w:hAnsi="Calibri" w:cs="Calibri"/>
                <w:sz w:val="22"/>
                <w:szCs w:val="22"/>
              </w:rPr>
              <w:t>Peter Hitchen Design Ltd</w:t>
            </w:r>
          </w:p>
          <w:p w14:paraId="5F8539EB" w14:textId="77777777" w:rsidR="00CA7C5F" w:rsidRDefault="00CA7C5F">
            <w:pPr>
              <w:pStyle w:val="DefaultText"/>
              <w:rPr>
                <w:rFonts w:ascii="Calibri" w:hAnsi="Calibri" w:cs="Calibri"/>
                <w:sz w:val="22"/>
                <w:szCs w:val="22"/>
              </w:rPr>
            </w:pPr>
            <w:r>
              <w:rPr>
                <w:rFonts w:ascii="Calibri" w:hAnsi="Calibri" w:cs="Calibri"/>
                <w:sz w:val="22"/>
                <w:szCs w:val="22"/>
              </w:rPr>
              <w:t>Marathon House</w:t>
            </w:r>
          </w:p>
          <w:p w14:paraId="7F7DBA43" w14:textId="77777777" w:rsidR="00CA7C5F" w:rsidRDefault="00CA7C5F">
            <w:pPr>
              <w:pStyle w:val="DefaultText"/>
              <w:rPr>
                <w:rFonts w:ascii="Calibri" w:hAnsi="Calibri" w:cs="Calibri"/>
                <w:sz w:val="22"/>
                <w:szCs w:val="22"/>
              </w:rPr>
            </w:pPr>
            <w:r>
              <w:rPr>
                <w:rFonts w:ascii="Calibri" w:hAnsi="Calibri" w:cs="Calibri"/>
                <w:sz w:val="22"/>
                <w:szCs w:val="22"/>
              </w:rPr>
              <w:t>The Sidings Business Park</w:t>
            </w:r>
          </w:p>
          <w:p w14:paraId="0CE91625" w14:textId="77777777" w:rsidR="00CA7C5F" w:rsidRDefault="00CA7C5F">
            <w:pPr>
              <w:pStyle w:val="DefaultText"/>
              <w:rPr>
                <w:rFonts w:ascii="Calibri" w:hAnsi="Calibri" w:cs="Calibri"/>
                <w:sz w:val="22"/>
                <w:szCs w:val="22"/>
              </w:rPr>
            </w:pPr>
            <w:r>
              <w:rPr>
                <w:rFonts w:ascii="Calibri" w:hAnsi="Calibri" w:cs="Calibri"/>
                <w:sz w:val="22"/>
                <w:szCs w:val="22"/>
              </w:rPr>
              <w:t>Whalley</w:t>
            </w:r>
          </w:p>
          <w:p w14:paraId="48E2EDEE" w14:textId="77777777" w:rsidR="00CA7C5F" w:rsidRDefault="00CA7C5F">
            <w:pPr>
              <w:pStyle w:val="DefaultText"/>
              <w:rPr>
                <w:rFonts w:ascii="Calibri" w:hAnsi="Calibri" w:cs="Calibri"/>
                <w:sz w:val="22"/>
                <w:szCs w:val="22"/>
              </w:rPr>
            </w:pPr>
            <w:r>
              <w:rPr>
                <w:rFonts w:ascii="Calibri" w:hAnsi="Calibri" w:cs="Calibri"/>
                <w:sz w:val="22"/>
                <w:szCs w:val="22"/>
              </w:rPr>
              <w:t>Clitheroe</w:t>
            </w:r>
          </w:p>
          <w:p w14:paraId="45EB3F58" w14:textId="77777777" w:rsidR="00CA7C5F" w:rsidRDefault="00CA7C5F">
            <w:pPr>
              <w:pStyle w:val="DefaultText"/>
              <w:rPr>
                <w:rFonts w:ascii="Calibri" w:hAnsi="Calibri" w:cs="Calibri"/>
                <w:sz w:val="22"/>
                <w:szCs w:val="22"/>
              </w:rPr>
            </w:pPr>
            <w:r>
              <w:rPr>
                <w:rFonts w:ascii="Calibri" w:hAnsi="Calibri" w:cs="Calibri"/>
                <w:sz w:val="22"/>
                <w:szCs w:val="22"/>
              </w:rPr>
              <w:t>BB7 9SE</w:t>
            </w:r>
          </w:p>
          <w:p w14:paraId="56FB36DE" w14:textId="44CEA05F" w:rsidR="00813B32" w:rsidRPr="004956A3" w:rsidRDefault="00813B32">
            <w:pPr>
              <w:pStyle w:val="DefaultText"/>
              <w:rPr>
                <w:rFonts w:ascii="Calibri" w:hAnsi="Calibri" w:cs="Calibri"/>
                <w:sz w:val="22"/>
                <w:szCs w:val="22"/>
              </w:rPr>
            </w:pPr>
          </w:p>
        </w:tc>
      </w:tr>
      <w:tr w:rsidR="00813B32" w:rsidRPr="004956A3" w14:paraId="347612F4" w14:textId="77777777">
        <w:trPr>
          <w:cantSplit/>
        </w:trPr>
        <w:tc>
          <w:tcPr>
            <w:tcW w:w="4123" w:type="dxa"/>
            <w:gridSpan w:val="2"/>
            <w:vMerge/>
            <w:tcBorders>
              <w:bottom w:val="single" w:sz="4" w:space="0" w:color="auto"/>
            </w:tcBorders>
          </w:tcPr>
          <w:p w14:paraId="6083CCAA" w14:textId="77777777" w:rsidR="00813B32" w:rsidRPr="004956A3" w:rsidRDefault="00813B32">
            <w:pPr>
              <w:pStyle w:val="DefaultText"/>
              <w:rPr>
                <w:rFonts w:ascii="Calibri" w:hAnsi="Calibri" w:cs="Calibri"/>
                <w:sz w:val="22"/>
                <w:szCs w:val="22"/>
              </w:rPr>
            </w:pPr>
          </w:p>
        </w:tc>
        <w:tc>
          <w:tcPr>
            <w:tcW w:w="1461" w:type="dxa"/>
          </w:tcPr>
          <w:p w14:paraId="3B4F89AC" w14:textId="77777777" w:rsidR="00813B32" w:rsidRPr="004956A3" w:rsidRDefault="00813B32">
            <w:pPr>
              <w:pStyle w:val="DefaultText"/>
              <w:rPr>
                <w:rFonts w:ascii="Calibri" w:hAnsi="Calibri" w:cs="Calibri"/>
                <w:sz w:val="22"/>
                <w:szCs w:val="22"/>
              </w:rPr>
            </w:pPr>
          </w:p>
        </w:tc>
        <w:tc>
          <w:tcPr>
            <w:tcW w:w="4846" w:type="dxa"/>
            <w:gridSpan w:val="3"/>
            <w:vMerge/>
            <w:tcBorders>
              <w:bottom w:val="single" w:sz="4" w:space="0" w:color="auto"/>
            </w:tcBorders>
          </w:tcPr>
          <w:p w14:paraId="7561653F" w14:textId="77777777" w:rsidR="00813B32" w:rsidRPr="004956A3" w:rsidRDefault="00813B32">
            <w:pPr>
              <w:pStyle w:val="DefaultText"/>
              <w:rPr>
                <w:rFonts w:ascii="Calibri" w:hAnsi="Calibri" w:cs="Calibri"/>
                <w:sz w:val="22"/>
                <w:szCs w:val="22"/>
              </w:rPr>
            </w:pPr>
          </w:p>
        </w:tc>
      </w:tr>
      <w:tr w:rsidR="00813B32" w:rsidRPr="004956A3" w14:paraId="3B3FC424" w14:textId="77777777">
        <w:trPr>
          <w:cantSplit/>
        </w:trPr>
        <w:tc>
          <w:tcPr>
            <w:tcW w:w="4123" w:type="dxa"/>
            <w:gridSpan w:val="2"/>
            <w:vMerge/>
            <w:tcBorders>
              <w:bottom w:val="single" w:sz="4" w:space="0" w:color="auto"/>
            </w:tcBorders>
          </w:tcPr>
          <w:p w14:paraId="30C1F83A" w14:textId="77777777" w:rsidR="00813B32" w:rsidRPr="004956A3" w:rsidRDefault="00813B32">
            <w:pPr>
              <w:pStyle w:val="DefaultText"/>
              <w:rPr>
                <w:rFonts w:ascii="Calibri" w:hAnsi="Calibri" w:cs="Calibri"/>
                <w:sz w:val="22"/>
                <w:szCs w:val="22"/>
              </w:rPr>
            </w:pPr>
          </w:p>
        </w:tc>
        <w:tc>
          <w:tcPr>
            <w:tcW w:w="1461" w:type="dxa"/>
          </w:tcPr>
          <w:p w14:paraId="1C5C9DE4" w14:textId="77777777" w:rsidR="00813B32" w:rsidRPr="004956A3" w:rsidRDefault="00813B32">
            <w:pPr>
              <w:pStyle w:val="DefaultText"/>
              <w:rPr>
                <w:rFonts w:ascii="Calibri" w:hAnsi="Calibri" w:cs="Calibri"/>
                <w:sz w:val="22"/>
                <w:szCs w:val="22"/>
              </w:rPr>
            </w:pPr>
          </w:p>
        </w:tc>
        <w:tc>
          <w:tcPr>
            <w:tcW w:w="4846" w:type="dxa"/>
            <w:gridSpan w:val="3"/>
            <w:vMerge/>
            <w:tcBorders>
              <w:bottom w:val="single" w:sz="4" w:space="0" w:color="auto"/>
            </w:tcBorders>
          </w:tcPr>
          <w:p w14:paraId="2821FEFC" w14:textId="77777777" w:rsidR="00813B32" w:rsidRPr="004956A3" w:rsidRDefault="00813B32">
            <w:pPr>
              <w:pStyle w:val="DefaultText"/>
              <w:rPr>
                <w:rFonts w:ascii="Calibri" w:hAnsi="Calibri" w:cs="Calibri"/>
                <w:sz w:val="22"/>
                <w:szCs w:val="22"/>
              </w:rPr>
            </w:pPr>
          </w:p>
        </w:tc>
      </w:tr>
      <w:tr w:rsidR="00813B32" w:rsidRPr="004956A3" w14:paraId="4DDAF6BA" w14:textId="77777777">
        <w:trPr>
          <w:cantSplit/>
        </w:trPr>
        <w:tc>
          <w:tcPr>
            <w:tcW w:w="4123" w:type="dxa"/>
            <w:gridSpan w:val="2"/>
            <w:vMerge/>
            <w:tcBorders>
              <w:bottom w:val="single" w:sz="4" w:space="0" w:color="auto"/>
            </w:tcBorders>
          </w:tcPr>
          <w:p w14:paraId="18547491" w14:textId="77777777" w:rsidR="00813B32" w:rsidRPr="004956A3" w:rsidRDefault="00813B32">
            <w:pPr>
              <w:pStyle w:val="DefaultText"/>
              <w:rPr>
                <w:rFonts w:ascii="Calibri" w:hAnsi="Calibri" w:cs="Calibri"/>
                <w:sz w:val="22"/>
                <w:szCs w:val="22"/>
              </w:rPr>
            </w:pPr>
          </w:p>
        </w:tc>
        <w:tc>
          <w:tcPr>
            <w:tcW w:w="1461" w:type="dxa"/>
          </w:tcPr>
          <w:p w14:paraId="7B08B032" w14:textId="77777777" w:rsidR="00813B32" w:rsidRPr="004956A3" w:rsidRDefault="00813B32">
            <w:pPr>
              <w:pStyle w:val="DefaultText"/>
              <w:rPr>
                <w:rFonts w:ascii="Calibri" w:hAnsi="Calibri" w:cs="Calibri"/>
                <w:sz w:val="22"/>
                <w:szCs w:val="22"/>
              </w:rPr>
            </w:pPr>
          </w:p>
        </w:tc>
        <w:tc>
          <w:tcPr>
            <w:tcW w:w="4846" w:type="dxa"/>
            <w:gridSpan w:val="3"/>
            <w:vMerge/>
            <w:tcBorders>
              <w:bottom w:val="single" w:sz="4" w:space="0" w:color="auto"/>
            </w:tcBorders>
          </w:tcPr>
          <w:p w14:paraId="175C5FFC" w14:textId="77777777" w:rsidR="00813B32" w:rsidRPr="004956A3" w:rsidRDefault="00813B32">
            <w:pPr>
              <w:pStyle w:val="DefaultText"/>
              <w:rPr>
                <w:rFonts w:ascii="Calibri" w:hAnsi="Calibri" w:cs="Calibri"/>
                <w:sz w:val="22"/>
                <w:szCs w:val="22"/>
              </w:rPr>
            </w:pPr>
          </w:p>
        </w:tc>
      </w:tr>
      <w:tr w:rsidR="00813B32" w:rsidRPr="004956A3" w14:paraId="7ACDD35B" w14:textId="77777777">
        <w:trPr>
          <w:cantSplit/>
        </w:trPr>
        <w:tc>
          <w:tcPr>
            <w:tcW w:w="4123" w:type="dxa"/>
            <w:gridSpan w:val="2"/>
            <w:vMerge/>
            <w:tcBorders>
              <w:bottom w:val="single" w:sz="4" w:space="0" w:color="auto"/>
            </w:tcBorders>
          </w:tcPr>
          <w:p w14:paraId="64380F8A" w14:textId="77777777" w:rsidR="00813B32" w:rsidRPr="004956A3" w:rsidRDefault="00813B32">
            <w:pPr>
              <w:pStyle w:val="DefaultText"/>
              <w:rPr>
                <w:rFonts w:ascii="Calibri" w:hAnsi="Calibri" w:cs="Calibri"/>
                <w:sz w:val="22"/>
                <w:szCs w:val="22"/>
              </w:rPr>
            </w:pPr>
          </w:p>
        </w:tc>
        <w:tc>
          <w:tcPr>
            <w:tcW w:w="1461" w:type="dxa"/>
            <w:tcBorders>
              <w:bottom w:val="single" w:sz="6" w:space="0" w:color="auto"/>
            </w:tcBorders>
          </w:tcPr>
          <w:p w14:paraId="55B91665" w14:textId="77777777" w:rsidR="00813B32" w:rsidRPr="004956A3" w:rsidRDefault="00813B32">
            <w:pPr>
              <w:pStyle w:val="DefaultText"/>
              <w:rPr>
                <w:rFonts w:ascii="Calibri" w:hAnsi="Calibri" w:cs="Calibri"/>
                <w:sz w:val="22"/>
                <w:szCs w:val="22"/>
              </w:rPr>
            </w:pPr>
          </w:p>
        </w:tc>
        <w:tc>
          <w:tcPr>
            <w:tcW w:w="4846" w:type="dxa"/>
            <w:gridSpan w:val="3"/>
            <w:vMerge/>
            <w:tcBorders>
              <w:bottom w:val="single" w:sz="4" w:space="0" w:color="auto"/>
            </w:tcBorders>
          </w:tcPr>
          <w:p w14:paraId="389D04CC" w14:textId="77777777" w:rsidR="00813B32" w:rsidRPr="004956A3" w:rsidRDefault="00813B32">
            <w:pPr>
              <w:pStyle w:val="DefaultText"/>
              <w:rPr>
                <w:rFonts w:ascii="Calibri" w:hAnsi="Calibri" w:cs="Calibri"/>
                <w:sz w:val="22"/>
                <w:szCs w:val="22"/>
              </w:rPr>
            </w:pPr>
          </w:p>
        </w:tc>
      </w:tr>
    </w:tbl>
    <w:p w14:paraId="453254AD" w14:textId="77777777" w:rsidR="00813B32" w:rsidRPr="004956A3" w:rsidRDefault="00813B32">
      <w:pPr>
        <w:pStyle w:val="TableText"/>
        <w:rPr>
          <w:rFonts w:ascii="Calibri" w:hAnsi="Calibri" w:cs="Calibri"/>
          <w:sz w:val="22"/>
          <w:szCs w:val="22"/>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824"/>
        <w:gridCol w:w="9589"/>
      </w:tblGrid>
      <w:tr w:rsidR="00813B32" w:rsidRPr="004956A3" w14:paraId="62629105" w14:textId="77777777" w:rsidTr="00CA7C5F">
        <w:trPr>
          <w:cantSplit/>
        </w:trPr>
        <w:tc>
          <w:tcPr>
            <w:tcW w:w="10413" w:type="dxa"/>
            <w:gridSpan w:val="2"/>
          </w:tcPr>
          <w:p w14:paraId="36E74C30" w14:textId="4F2E9EC7" w:rsidR="00813B32" w:rsidRPr="004956A3" w:rsidRDefault="00813B32">
            <w:pPr>
              <w:pStyle w:val="TableText"/>
              <w:spacing w:line="300" w:lineRule="exact"/>
              <w:rPr>
                <w:rFonts w:ascii="Calibri" w:hAnsi="Calibri" w:cs="Calibri"/>
                <w:sz w:val="22"/>
                <w:szCs w:val="22"/>
              </w:rPr>
            </w:pPr>
            <w:r w:rsidRPr="004956A3">
              <w:rPr>
                <w:rFonts w:ascii="Calibri" w:hAnsi="Calibri" w:cs="Calibri"/>
                <w:b/>
                <w:sz w:val="22"/>
                <w:szCs w:val="22"/>
              </w:rPr>
              <w:t xml:space="preserve">EXISTING USE OR ACTIVITY:  </w:t>
            </w:r>
            <w:r w:rsidR="00CA7C5F">
              <w:rPr>
                <w:rFonts w:ascii="Calibri" w:hAnsi="Calibri" w:cs="Calibri"/>
                <w:bCs/>
                <w:sz w:val="22"/>
                <w:szCs w:val="22"/>
              </w:rPr>
              <w:t>Certificate of lawfulness to regularise grey UPVC window arrangement and grey UPVC vertical cladding to the rear dormer construction relates to previously approved lawful development certificate 3/2019/0572.</w:t>
            </w:r>
          </w:p>
        </w:tc>
      </w:tr>
      <w:tr w:rsidR="00813B32" w:rsidRPr="004956A3" w14:paraId="20275686" w14:textId="77777777" w:rsidTr="00CA7C5F">
        <w:trPr>
          <w:cantSplit/>
        </w:trPr>
        <w:tc>
          <w:tcPr>
            <w:tcW w:w="824" w:type="dxa"/>
          </w:tcPr>
          <w:p w14:paraId="7A6266DF" w14:textId="77777777" w:rsidR="00813B32" w:rsidRPr="004956A3" w:rsidRDefault="00813B32">
            <w:pPr>
              <w:pStyle w:val="TableText"/>
              <w:rPr>
                <w:rFonts w:ascii="Calibri" w:hAnsi="Calibri" w:cs="Calibri"/>
                <w:b/>
                <w:sz w:val="22"/>
                <w:szCs w:val="22"/>
              </w:rPr>
            </w:pPr>
          </w:p>
          <w:p w14:paraId="2C117518"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 xml:space="preserve">AT:  </w:t>
            </w:r>
          </w:p>
        </w:tc>
        <w:tc>
          <w:tcPr>
            <w:tcW w:w="9589" w:type="dxa"/>
          </w:tcPr>
          <w:p w14:paraId="34C5EBC4" w14:textId="77777777" w:rsidR="00813B32" w:rsidRPr="004956A3" w:rsidRDefault="00813B32">
            <w:pPr>
              <w:pStyle w:val="TableText"/>
              <w:rPr>
                <w:rFonts w:ascii="Calibri" w:hAnsi="Calibri" w:cs="Calibri"/>
                <w:sz w:val="22"/>
                <w:szCs w:val="22"/>
              </w:rPr>
            </w:pPr>
          </w:p>
          <w:p w14:paraId="27F29413" w14:textId="4ADE2B8B" w:rsidR="00813B32" w:rsidRPr="004956A3" w:rsidRDefault="00CA7C5F">
            <w:pPr>
              <w:pStyle w:val="TableText"/>
              <w:rPr>
                <w:rFonts w:ascii="Calibri" w:hAnsi="Calibri" w:cs="Calibri"/>
                <w:sz w:val="22"/>
                <w:szCs w:val="22"/>
              </w:rPr>
            </w:pPr>
            <w:r>
              <w:rPr>
                <w:rFonts w:ascii="Calibri" w:hAnsi="Calibri" w:cs="Calibri"/>
                <w:sz w:val="22"/>
                <w:szCs w:val="22"/>
              </w:rPr>
              <w:t>77 Mitton Road Whalley Clitheroe BB7 9JN</w:t>
            </w:r>
          </w:p>
        </w:tc>
      </w:tr>
      <w:tr w:rsidR="00813B32" w:rsidRPr="004956A3" w14:paraId="4AF73111" w14:textId="77777777" w:rsidTr="00CA7C5F">
        <w:trPr>
          <w:cantSplit/>
        </w:trPr>
        <w:tc>
          <w:tcPr>
            <w:tcW w:w="10413" w:type="dxa"/>
            <w:gridSpan w:val="2"/>
          </w:tcPr>
          <w:p w14:paraId="202F204F"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rPr>
              <w:t xml:space="preserve">Ribble Valley Borough Council hereby give notice that the application for a certificate of lawfulness for the existing use or activity in respect of the above land </w:t>
            </w:r>
            <w:r w:rsidRPr="004956A3">
              <w:rPr>
                <w:rFonts w:ascii="Calibri" w:hAnsi="Calibri" w:cs="Calibri"/>
                <w:b/>
                <w:sz w:val="22"/>
                <w:szCs w:val="22"/>
              </w:rPr>
              <w:t>has been refused</w:t>
            </w:r>
            <w:r w:rsidRPr="004956A3">
              <w:rPr>
                <w:rFonts w:ascii="Calibri" w:hAnsi="Calibri" w:cs="Calibri"/>
                <w:sz w:val="22"/>
                <w:szCs w:val="22"/>
              </w:rPr>
              <w:t xml:space="preserve">.  The reason(s) for this decision are as follows: </w:t>
            </w:r>
          </w:p>
        </w:tc>
      </w:tr>
      <w:tr w:rsidR="00813B32" w:rsidRPr="004956A3" w14:paraId="25E8F126" w14:textId="77777777" w:rsidTr="00CA7C5F">
        <w:trPr>
          <w:cantSplit/>
        </w:trPr>
        <w:tc>
          <w:tcPr>
            <w:tcW w:w="10413" w:type="dxa"/>
            <w:gridSpan w:val="2"/>
          </w:tcPr>
          <w:p w14:paraId="08224620" w14:textId="77777777" w:rsidR="00813B32" w:rsidRPr="004956A3" w:rsidRDefault="00813B32">
            <w:pPr>
              <w:pStyle w:val="TableText"/>
              <w:rPr>
                <w:rFonts w:ascii="Calibri" w:hAnsi="Calibri" w:cs="Calibri"/>
                <w:sz w:val="22"/>
                <w:szCs w:val="22"/>
              </w:rPr>
            </w:pPr>
          </w:p>
        </w:tc>
      </w:tr>
      <w:tr w:rsidR="00813B32" w:rsidRPr="004956A3" w14:paraId="637D1821" w14:textId="77777777" w:rsidTr="00CA7C5F">
        <w:trPr>
          <w:cantSplit/>
        </w:trPr>
        <w:tc>
          <w:tcPr>
            <w:tcW w:w="824" w:type="dxa"/>
          </w:tcPr>
          <w:p w14:paraId="74780921" w14:textId="77777777" w:rsidR="00813B32" w:rsidRPr="004956A3" w:rsidRDefault="00813B32">
            <w:pPr>
              <w:pStyle w:val="TableText"/>
              <w:numPr>
                <w:ilvl w:val="0"/>
                <w:numId w:val="1"/>
              </w:numPr>
              <w:rPr>
                <w:rFonts w:ascii="Calibri" w:hAnsi="Calibri" w:cs="Calibri"/>
                <w:sz w:val="22"/>
                <w:szCs w:val="22"/>
              </w:rPr>
            </w:pPr>
          </w:p>
        </w:tc>
        <w:tc>
          <w:tcPr>
            <w:tcW w:w="9589" w:type="dxa"/>
          </w:tcPr>
          <w:tbl>
            <w:tblPr>
              <w:tblStyle w:val="TableGrid"/>
              <w:tblpPr w:leftFromText="180" w:rightFromText="180" w:vertAnchor="text" w:tblpY="-30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tblGrid>
            <w:tr w:rsidR="00CA7C5F" w14:paraId="1727AEB4" w14:textId="77777777" w:rsidTr="00CA7C5F">
              <w:tc>
                <w:tcPr>
                  <w:tcW w:w="0" w:type="auto"/>
                  <w:shd w:val="clear" w:color="auto" w:fill="auto"/>
                </w:tcPr>
                <w:p w14:paraId="33E945CE" w14:textId="77777777" w:rsidR="00CA7C5F" w:rsidRDefault="00CA7C5F" w:rsidP="00CA7C5F">
                  <w:pPr>
                    <w:pStyle w:val="TableText"/>
                    <w:rPr>
                      <w:rFonts w:ascii="Calibri" w:hAnsi="Calibri" w:cs="Calibri"/>
                      <w:sz w:val="22"/>
                      <w:szCs w:val="22"/>
                    </w:rPr>
                  </w:pPr>
                  <w:r>
                    <w:rPr>
                      <w:rFonts w:ascii="Calibri" w:hAnsi="Calibri" w:cs="Calibri"/>
                      <w:sz w:val="22"/>
                      <w:szCs w:val="22"/>
                    </w:rPr>
                    <w:t xml:space="preserve">The proposal does not meet the criteria set out within Schedule 2, Part 1, Class B of the </w:t>
                  </w:r>
                  <w:proofErr w:type="gramStart"/>
                  <w:r>
                    <w:rPr>
                      <w:rFonts w:ascii="Calibri" w:hAnsi="Calibri" w:cs="Calibri"/>
                      <w:sz w:val="22"/>
                      <w:szCs w:val="22"/>
                    </w:rPr>
                    <w:t>Town</w:t>
                  </w:r>
                  <w:proofErr w:type="gramEnd"/>
                  <w:r>
                    <w:rPr>
                      <w:rFonts w:ascii="Calibri" w:hAnsi="Calibri" w:cs="Calibri"/>
                      <w:sz w:val="22"/>
                      <w:szCs w:val="22"/>
                    </w:rPr>
                    <w:t xml:space="preserve"> and Country Planning (General Permitted Development) Order 2015 as the windows in the existing development do not meet the conditions B.2 with regard to materials. Accordingly, the application is refused, and a full planning application is required. </w:t>
                  </w:r>
                </w:p>
              </w:tc>
            </w:tr>
          </w:tbl>
          <w:p w14:paraId="6617D287" w14:textId="2EF2F640" w:rsidR="00CA7C5F" w:rsidRPr="004956A3" w:rsidRDefault="00CA7C5F">
            <w:pPr>
              <w:pStyle w:val="TableText"/>
              <w:rPr>
                <w:rFonts w:ascii="Calibri" w:hAnsi="Calibri" w:cs="Calibri"/>
                <w:sz w:val="22"/>
                <w:szCs w:val="22"/>
              </w:rPr>
            </w:pPr>
          </w:p>
          <w:p w14:paraId="3C033E62" w14:textId="39DDC739" w:rsidR="00813B32" w:rsidRPr="004956A3" w:rsidRDefault="00813B32">
            <w:pPr>
              <w:pStyle w:val="TableText"/>
              <w:rPr>
                <w:rFonts w:ascii="Calibri" w:hAnsi="Calibri" w:cs="Calibri"/>
                <w:sz w:val="22"/>
                <w:szCs w:val="22"/>
              </w:rPr>
            </w:pPr>
          </w:p>
        </w:tc>
      </w:tr>
      <w:tr w:rsidR="00813B32" w:rsidRPr="004956A3" w14:paraId="00662855" w14:textId="77777777" w:rsidTr="00CA7C5F">
        <w:trPr>
          <w:cantSplit/>
        </w:trPr>
        <w:tc>
          <w:tcPr>
            <w:tcW w:w="824" w:type="dxa"/>
          </w:tcPr>
          <w:p w14:paraId="5113A4B8" w14:textId="77777777" w:rsidR="00813B32" w:rsidRPr="004956A3" w:rsidRDefault="00813B32">
            <w:pPr>
              <w:pStyle w:val="DefaultText"/>
              <w:rPr>
                <w:rFonts w:ascii="Calibri" w:hAnsi="Calibri" w:cs="Calibri"/>
                <w:sz w:val="22"/>
                <w:szCs w:val="22"/>
              </w:rPr>
            </w:pPr>
          </w:p>
        </w:tc>
        <w:tc>
          <w:tcPr>
            <w:tcW w:w="9589" w:type="dxa"/>
          </w:tcPr>
          <w:p w14:paraId="79A314E9" w14:textId="77777777" w:rsidR="00813B32" w:rsidRPr="004956A3" w:rsidRDefault="00813B32">
            <w:pPr>
              <w:pStyle w:val="DefaultText"/>
              <w:jc w:val="both"/>
              <w:rPr>
                <w:rFonts w:ascii="Calibri" w:hAnsi="Calibri" w:cs="Calibri"/>
                <w:sz w:val="22"/>
                <w:szCs w:val="22"/>
              </w:rPr>
            </w:pPr>
          </w:p>
        </w:tc>
      </w:tr>
      <w:tr w:rsidR="00350FA1" w14:paraId="69ACD269" w14:textId="77777777" w:rsidTr="00CA7C5F">
        <w:trPr>
          <w:cantSplit/>
        </w:trPr>
        <w:tc>
          <w:tcPr>
            <w:tcW w:w="10413" w:type="dxa"/>
            <w:gridSpan w:val="2"/>
          </w:tcPr>
          <w:tbl>
            <w:tblPr>
              <w:tblW w:w="0" w:type="auto"/>
              <w:tblInd w:w="43" w:type="dxa"/>
              <w:tblCellMar>
                <w:top w:w="29" w:type="dxa"/>
                <w:left w:w="43" w:type="dxa"/>
                <w:bottom w:w="29" w:type="dxa"/>
                <w:right w:w="43" w:type="dxa"/>
              </w:tblCellMar>
              <w:tblLook w:val="0000" w:firstRow="0" w:lastRow="0" w:firstColumn="0" w:lastColumn="0" w:noHBand="0" w:noVBand="0"/>
            </w:tblPr>
            <w:tblGrid>
              <w:gridCol w:w="10284"/>
            </w:tblGrid>
            <w:tr w:rsidR="00154049" w14:paraId="23C9C502" w14:textId="77777777" w:rsidTr="00CA7C5F">
              <w:trPr>
                <w:cantSplit/>
              </w:trPr>
              <w:tc>
                <w:tcPr>
                  <w:tcW w:w="10403" w:type="dxa"/>
                </w:tcPr>
                <w:p w14:paraId="6A25F7C1" w14:textId="77777777" w:rsidR="002E4B0A" w:rsidRDefault="002E4B0A" w:rsidP="002E4B0A">
                  <w:pPr>
                    <w:jc w:val="both"/>
                    <w:rPr>
                      <w:rFonts w:ascii="Arial" w:hAnsi="Arial" w:cs="Arial"/>
                      <w:b/>
                      <w:lang w:eastAsia="en-GB"/>
                    </w:rPr>
                  </w:pPr>
                  <w:r>
                    <w:rPr>
                      <w:rFonts w:ascii="Brush Script MT" w:hAnsi="Brush Script MT"/>
                      <w:sz w:val="44"/>
                      <w:szCs w:val="44"/>
                    </w:rPr>
                    <w:t>Nicola Hopkins</w:t>
                  </w:r>
                </w:p>
                <w:p w14:paraId="4D9E8DC4" w14:textId="77777777" w:rsidR="002E4B0A" w:rsidRDefault="002E4B0A" w:rsidP="002E4B0A">
                  <w:pPr>
                    <w:jc w:val="both"/>
                    <w:rPr>
                      <w:rFonts w:ascii="Arial" w:hAnsi="Arial" w:cs="Arial"/>
                    </w:rPr>
                  </w:pPr>
                </w:p>
                <w:p w14:paraId="56B17A95" w14:textId="77777777" w:rsidR="002E4B0A" w:rsidRDefault="002E4B0A" w:rsidP="002E4B0A">
                  <w:pPr>
                    <w:jc w:val="both"/>
                    <w:rPr>
                      <w:rFonts w:ascii="Arial" w:hAnsi="Arial" w:cs="Arial"/>
                    </w:rPr>
                  </w:pPr>
                </w:p>
                <w:p w14:paraId="71B892EC" w14:textId="77777777" w:rsidR="002E4B0A" w:rsidRDefault="002E4B0A" w:rsidP="002E4B0A">
                  <w:pPr>
                    <w:jc w:val="both"/>
                    <w:rPr>
                      <w:rFonts w:ascii="Arial" w:hAnsi="Arial" w:cs="Arial"/>
                    </w:rPr>
                  </w:pPr>
                  <w:r>
                    <w:rPr>
                      <w:rFonts w:ascii="Arial" w:hAnsi="Arial" w:cs="Arial"/>
                    </w:rPr>
                    <w:t>NICOLA HOPKINS</w:t>
                  </w:r>
                </w:p>
                <w:p w14:paraId="50E95E0C" w14:textId="77777777" w:rsidR="00154049" w:rsidRPr="00641E0F" w:rsidRDefault="002E4B0A" w:rsidP="002E4B0A">
                  <w:pPr>
                    <w:rPr>
                      <w:rFonts w:ascii="Calibri" w:hAnsi="Calibri"/>
                      <w:b/>
                      <w:bCs/>
                      <w:sz w:val="24"/>
                      <w:szCs w:val="24"/>
                    </w:rPr>
                  </w:pPr>
                  <w:r>
                    <w:rPr>
                      <w:rFonts w:ascii="Arial" w:hAnsi="Arial" w:cs="Arial"/>
                    </w:rPr>
                    <w:t>DIRECTOR OF ECONOMIC DEVELOPMENT AND PLANNING</w:t>
                  </w:r>
                </w:p>
              </w:tc>
            </w:tr>
          </w:tbl>
          <w:p w14:paraId="0E979E9E" w14:textId="77777777" w:rsidR="00350FA1" w:rsidRDefault="00350FA1" w:rsidP="00350FA1">
            <w:pPr>
              <w:pStyle w:val="DefaultText"/>
              <w:rPr>
                <w:sz w:val="22"/>
              </w:rPr>
            </w:pPr>
          </w:p>
        </w:tc>
      </w:tr>
    </w:tbl>
    <w:p w14:paraId="2610FD22" w14:textId="77777777" w:rsidR="00813B32" w:rsidRDefault="00813B32">
      <w:pPr>
        <w:pStyle w:val="TableText"/>
        <w:rPr>
          <w:sz w:val="22"/>
        </w:rPr>
      </w:pPr>
    </w:p>
    <w:p w14:paraId="74CBC5E8" w14:textId="77777777" w:rsidR="00813B32" w:rsidRDefault="00813B32">
      <w:pPr>
        <w:pStyle w:val="TableText"/>
        <w:rPr>
          <w:sz w:val="22"/>
        </w:rPr>
      </w:pPr>
    </w:p>
    <w:p w14:paraId="48745D33" w14:textId="77777777" w:rsidR="00813B32" w:rsidRDefault="00813B32">
      <w:pPr>
        <w:pStyle w:val="TableText"/>
        <w:rPr>
          <w:sz w:val="22"/>
        </w:rPr>
      </w:pPr>
    </w:p>
    <w:p w14:paraId="33285A8D" w14:textId="1A41EB94" w:rsidR="00813B32" w:rsidRPr="00D27C2C" w:rsidRDefault="00D27C2C" w:rsidP="00D27C2C">
      <w:pPr>
        <w:pStyle w:val="TableText"/>
        <w:jc w:val="right"/>
        <w:rPr>
          <w:rFonts w:asciiTheme="minorHAnsi" w:hAnsiTheme="minorHAnsi" w:cstheme="minorHAnsi"/>
          <w:sz w:val="22"/>
        </w:rPr>
      </w:pPr>
      <w:r w:rsidRPr="00D27C2C">
        <w:rPr>
          <w:rFonts w:asciiTheme="minorHAnsi" w:hAnsiTheme="minorHAnsi" w:cstheme="minorHAnsi"/>
          <w:sz w:val="22"/>
        </w:rPr>
        <w:t>P.T.O.</w:t>
      </w:r>
    </w:p>
    <w:p w14:paraId="2E2691B7" w14:textId="77777777" w:rsidR="00813B32" w:rsidRDefault="00813B32">
      <w:pPr>
        <w:pStyle w:val="TableText"/>
        <w:rPr>
          <w:sz w:val="22"/>
        </w:rPr>
      </w:pPr>
    </w:p>
    <w:p w14:paraId="747F7747" w14:textId="77777777" w:rsidR="00813B32" w:rsidRDefault="00813B32">
      <w:pPr>
        <w:pStyle w:val="TableText"/>
        <w:rPr>
          <w:sz w:val="22"/>
        </w:rPr>
      </w:pPr>
    </w:p>
    <w:p w14:paraId="590FCBF6" w14:textId="77777777" w:rsidR="00813B32" w:rsidRDefault="00813B32">
      <w:pPr>
        <w:pStyle w:val="TableText"/>
        <w:rPr>
          <w:sz w:val="22"/>
        </w:rPr>
      </w:pPr>
    </w:p>
    <w:p w14:paraId="4E108F3B" w14:textId="77777777" w:rsidR="00813B32" w:rsidRDefault="00813B32">
      <w:pPr>
        <w:pStyle w:val="TableText"/>
        <w:rPr>
          <w:sz w:val="22"/>
        </w:rPr>
      </w:pPr>
    </w:p>
    <w:p w14:paraId="6C53B5BB" w14:textId="77777777" w:rsidR="00224172" w:rsidRPr="000A7704" w:rsidRDefault="00224172" w:rsidP="00224172">
      <w:pPr>
        <w:pStyle w:val="TableText"/>
        <w:rPr>
          <w:rFonts w:ascii="Calibri" w:hAnsi="Calibri" w:cs="Calibri"/>
          <w:b/>
        </w:rPr>
      </w:pPr>
      <w:r w:rsidRPr="000A7704">
        <w:rPr>
          <w:rFonts w:ascii="Calibri" w:hAnsi="Calibri" w:cs="Calibri"/>
          <w:b/>
        </w:rPr>
        <w:t>Notes</w:t>
      </w:r>
    </w:p>
    <w:p w14:paraId="626FA4F8" w14:textId="77777777" w:rsidR="00224172" w:rsidRDefault="00224172" w:rsidP="00224172">
      <w:pPr>
        <w:pStyle w:val="TableText"/>
        <w:rPr>
          <w:rFonts w:ascii="Calibri" w:hAnsi="Calibri" w:cs="Calibri"/>
        </w:rPr>
      </w:pPr>
    </w:p>
    <w:p w14:paraId="7018966E" w14:textId="77777777" w:rsidR="00224172" w:rsidRDefault="00224172" w:rsidP="00224172">
      <w:pPr>
        <w:rPr>
          <w:rFonts w:ascii="Calibri" w:hAnsi="Calibri" w:cs="Calibri"/>
          <w:b/>
          <w:bCs/>
        </w:rPr>
      </w:pPr>
      <w:r>
        <w:rPr>
          <w:rFonts w:ascii="Calibri" w:hAnsi="Calibri" w:cs="Calibri"/>
          <w:b/>
          <w:bCs/>
        </w:rPr>
        <w:t xml:space="preserve">Right of Appeal </w:t>
      </w:r>
    </w:p>
    <w:p w14:paraId="7A500014" w14:textId="77777777" w:rsidR="00224172" w:rsidRDefault="00224172" w:rsidP="00224172">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A2004DC" w14:textId="77777777" w:rsidR="00224172" w:rsidRDefault="00224172" w:rsidP="00224172">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9676707" w14:textId="77777777" w:rsidR="00224172" w:rsidRDefault="00224172" w:rsidP="00224172">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EE86217" w14:textId="77777777" w:rsidR="00224172" w:rsidRDefault="00224172" w:rsidP="00224172">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407F16E" w14:textId="77777777" w:rsidR="00224172" w:rsidRDefault="00224172" w:rsidP="00224172">
      <w:pPr>
        <w:rPr>
          <w:rFonts w:ascii="Calibri" w:hAnsi="Calibri" w:cs="Calibri"/>
        </w:rPr>
      </w:pPr>
    </w:p>
    <w:p w14:paraId="6FC60A6F" w14:textId="77777777" w:rsidR="00224172" w:rsidRDefault="00224172" w:rsidP="00224172">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B8B3FBC" w14:textId="77777777" w:rsidR="00224172" w:rsidRDefault="00224172" w:rsidP="00224172">
      <w:pPr>
        <w:rPr>
          <w:rFonts w:ascii="Calibri" w:hAnsi="Calibri" w:cs="Calibri"/>
        </w:rPr>
      </w:pPr>
    </w:p>
    <w:p w14:paraId="4818C911" w14:textId="77777777" w:rsidR="00224172" w:rsidRDefault="00224172" w:rsidP="00224172">
      <w:pPr>
        <w:rPr>
          <w:rFonts w:ascii="Calibri" w:hAnsi="Calibri" w:cs="Calibri"/>
          <w:b/>
          <w:bCs/>
        </w:rPr>
      </w:pPr>
      <w:r>
        <w:rPr>
          <w:rFonts w:ascii="Calibri" w:hAnsi="Calibri" w:cs="Calibri"/>
          <w:b/>
          <w:bCs/>
        </w:rPr>
        <w:t xml:space="preserve">Purchase Notices </w:t>
      </w:r>
    </w:p>
    <w:p w14:paraId="79E66CBC" w14:textId="77777777" w:rsidR="00224172" w:rsidRDefault="00224172" w:rsidP="00224172">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7E66727" w14:textId="77777777" w:rsidR="00224172" w:rsidRDefault="00224172" w:rsidP="00224172">
      <w:pPr>
        <w:pStyle w:val="TableText"/>
      </w:pPr>
    </w:p>
    <w:p w14:paraId="7D100A92" w14:textId="77777777" w:rsidR="00813B32" w:rsidRDefault="00813B32">
      <w:pPr>
        <w:pStyle w:val="TableText"/>
        <w:rPr>
          <w:sz w:val="22"/>
        </w:rPr>
      </w:pPr>
    </w:p>
    <w:sectPr w:rsidR="00813B32">
      <w:headerReference w:type="default" r:id="rId8"/>
      <w:footerReference w:type="default" r:id="rId9"/>
      <w:pgSz w:w="11908" w:h="16838"/>
      <w:pgMar w:top="171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266C4" w14:textId="77777777" w:rsidR="00CA7C5F" w:rsidRDefault="00CA7C5F">
      <w:r>
        <w:separator/>
      </w:r>
    </w:p>
  </w:endnote>
  <w:endnote w:type="continuationSeparator" w:id="0">
    <w:p w14:paraId="4DC6D8DB" w14:textId="77777777" w:rsidR="00CA7C5F" w:rsidRDefault="00CA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747FA" w14:textId="77777777" w:rsidR="00813B32" w:rsidRDefault="00813B32">
    <w:pPr>
      <w:pStyle w:val="DefaultText"/>
      <w:jc w:val="center"/>
    </w:pPr>
    <w:r>
      <w:fldChar w:fldCharType="begin"/>
    </w:r>
    <w:r>
      <w:instrText>page  \* MERGEFORMAT</w:instrText>
    </w:r>
    <w:r>
      <w:fldChar w:fldCharType="separate"/>
    </w:r>
    <w:r w:rsidR="009E66B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28736" w14:textId="77777777" w:rsidR="00CA7C5F" w:rsidRDefault="00CA7C5F">
      <w:r>
        <w:separator/>
      </w:r>
    </w:p>
  </w:footnote>
  <w:footnote w:type="continuationSeparator" w:id="0">
    <w:p w14:paraId="33784AD6" w14:textId="77777777" w:rsidR="00CA7C5F" w:rsidRDefault="00CA7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4C64" w14:textId="77777777" w:rsidR="00813B32" w:rsidRPr="002B242C" w:rsidRDefault="00813B32">
    <w:pPr>
      <w:pStyle w:val="DefaultText"/>
      <w:rPr>
        <w:rFonts w:ascii="Calibri" w:hAnsi="Calibri" w:cs="Calibri"/>
        <w:b/>
        <w:sz w:val="22"/>
      </w:rPr>
    </w:pPr>
    <w:r w:rsidRPr="002B242C">
      <w:rPr>
        <w:rFonts w:ascii="Calibri" w:hAnsi="Calibri" w:cs="Calibri"/>
        <w:b/>
        <w:sz w:val="22"/>
      </w:rPr>
      <w:t>RIBBLE VALLEY BOROUGH COUNCIL</w:t>
    </w:r>
  </w:p>
  <w:p w14:paraId="3168679A" w14:textId="77777777" w:rsidR="00813B32" w:rsidRPr="002B242C" w:rsidRDefault="00813B32">
    <w:pPr>
      <w:pStyle w:val="DefaultText"/>
      <w:rPr>
        <w:rFonts w:ascii="Calibri" w:hAnsi="Calibri" w:cs="Calibri"/>
        <w:b/>
        <w:sz w:val="22"/>
      </w:rPr>
    </w:pPr>
    <w:r w:rsidRPr="002B242C">
      <w:rPr>
        <w:rFonts w:ascii="Calibri" w:hAnsi="Calibri" w:cs="Calibri"/>
        <w:b/>
        <w:sz w:val="22"/>
      </w:rPr>
      <w:t>REFUSAL OF CERTIFICATE OF LAWFULNESS FOR AN EXISTING USE OR</w:t>
    </w:r>
  </w:p>
  <w:p w14:paraId="0D5B5F88" w14:textId="77777777" w:rsidR="00813B32" w:rsidRPr="002B242C" w:rsidRDefault="00813B32">
    <w:pPr>
      <w:pStyle w:val="DefaultText"/>
      <w:rPr>
        <w:rFonts w:ascii="Calibri" w:hAnsi="Calibri" w:cs="Calibri"/>
        <w:b/>
        <w:sz w:val="22"/>
      </w:rPr>
    </w:pPr>
    <w:r w:rsidRPr="002B242C">
      <w:rPr>
        <w:rFonts w:ascii="Calibri" w:hAnsi="Calibri" w:cs="Calibri"/>
        <w:b/>
        <w:sz w:val="22"/>
      </w:rPr>
      <w:t>ACTIVITY IN BREACH OF PLANNING CONDITION</w:t>
    </w:r>
  </w:p>
  <w:p w14:paraId="056C9D0E" w14:textId="77777777" w:rsidR="00813B32" w:rsidRPr="002B242C" w:rsidRDefault="00813B32">
    <w:pPr>
      <w:pStyle w:val="DefaultText"/>
      <w:rPr>
        <w:rFonts w:ascii="Calibri" w:hAnsi="Calibri" w:cs="Calibri"/>
        <w:b/>
        <w:sz w:val="22"/>
      </w:rPr>
    </w:pPr>
  </w:p>
  <w:p w14:paraId="32D1E1DA" w14:textId="706960BE" w:rsidR="00813B32" w:rsidRPr="002B242C" w:rsidRDefault="00813B32">
    <w:pPr>
      <w:pStyle w:val="DefaultText"/>
      <w:rPr>
        <w:rFonts w:ascii="Calibri" w:hAnsi="Calibri" w:cs="Calibri"/>
        <w:sz w:val="22"/>
      </w:rPr>
    </w:pPr>
    <w:r w:rsidRPr="002B242C">
      <w:rPr>
        <w:rFonts w:ascii="Calibri" w:hAnsi="Calibri" w:cs="Calibri"/>
        <w:b/>
        <w:sz w:val="22"/>
      </w:rPr>
      <w:t xml:space="preserve">APPLICATION NO:    </w:t>
    </w:r>
    <w:r w:rsidR="00CA7C5F">
      <w:rPr>
        <w:rFonts w:ascii="Calibri" w:hAnsi="Calibri" w:cs="Calibri"/>
        <w:b/>
        <w:sz w:val="22"/>
      </w:rPr>
      <w:t>3/2022/0451</w:t>
    </w:r>
    <w:r w:rsidRPr="002B242C">
      <w:rPr>
        <w:rFonts w:ascii="Calibri" w:hAnsi="Calibri" w:cs="Calibri"/>
        <w:b/>
        <w:sz w:val="22"/>
      </w:rPr>
      <w:t xml:space="preserve">                                               DECISION DATE:</w:t>
    </w:r>
    <w:r w:rsidRPr="002B242C">
      <w:rPr>
        <w:rFonts w:ascii="Calibri" w:hAnsi="Calibri" w:cs="Calibri"/>
        <w:sz w:val="22"/>
      </w:rPr>
      <w:t xml:space="preserve">  </w:t>
    </w:r>
    <w:r w:rsidR="00D27C2C">
      <w:rPr>
        <w:rFonts w:ascii="Calibri" w:hAnsi="Calibri" w:cs="Calibri"/>
        <w:sz w:val="22"/>
      </w:rPr>
      <w:t>29 July 2022</w:t>
    </w:r>
  </w:p>
  <w:p w14:paraId="38D231C7" w14:textId="77777777" w:rsidR="00813B32" w:rsidRDefault="00813B32">
    <w:pPr>
      <w:pStyle w:val="DefaultText"/>
      <w:rPr>
        <w:sz w:val="22"/>
        <w:u w:val="single"/>
      </w:rPr>
    </w:pPr>
    <w:r>
      <w:rPr>
        <w:sz w:val="22"/>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0702778">
    <w:abstractNumId w:val="0"/>
  </w:num>
  <w:num w:numId="2" w16cid:durableId="604338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5F"/>
    <w:rsid w:val="000A7704"/>
    <w:rsid w:val="00154049"/>
    <w:rsid w:val="00224172"/>
    <w:rsid w:val="002B242C"/>
    <w:rsid w:val="002E4B0A"/>
    <w:rsid w:val="00350FA1"/>
    <w:rsid w:val="004956A3"/>
    <w:rsid w:val="004A1285"/>
    <w:rsid w:val="004A74C2"/>
    <w:rsid w:val="006C4A02"/>
    <w:rsid w:val="00773F05"/>
    <w:rsid w:val="00782AC0"/>
    <w:rsid w:val="00813B32"/>
    <w:rsid w:val="00873CC0"/>
    <w:rsid w:val="009E66BE"/>
    <w:rsid w:val="00B64B0F"/>
    <w:rsid w:val="00C508CF"/>
    <w:rsid w:val="00CA7C5F"/>
    <w:rsid w:val="00CC1F6D"/>
    <w:rsid w:val="00D27C2C"/>
    <w:rsid w:val="00DE79BE"/>
    <w:rsid w:val="00FC1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D5CFE"/>
  <w15:chartTrackingRefBased/>
  <w15:docId w15:val="{46988D91-6FB4-4774-9E18-6CCE1C90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rPr>
      <w:rFonts w:ascii="Courier" w:hAnsi="Courier"/>
      <w:sz w:val="24"/>
    </w:rPr>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224172"/>
    <w:rPr>
      <w:color w:val="0563C1"/>
      <w:u w:val="single"/>
    </w:rPr>
  </w:style>
  <w:style w:type="table" w:styleId="TableGrid">
    <w:name w:val="Table Grid"/>
    <w:basedOn w:val="TableNormal"/>
    <w:uiPriority w:val="59"/>
    <w:rsid w:val="00CA7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6244">
      <w:bodyDiv w:val="1"/>
      <w:marLeft w:val="0"/>
      <w:marRight w:val="0"/>
      <w:marTop w:val="0"/>
      <w:marBottom w:val="0"/>
      <w:divBdr>
        <w:top w:val="none" w:sz="0" w:space="0" w:color="auto"/>
        <w:left w:val="none" w:sz="0" w:space="0" w:color="auto"/>
        <w:bottom w:val="none" w:sz="0" w:space="0" w:color="auto"/>
        <w:right w:val="none" w:sz="0" w:space="0" w:color="auto"/>
      </w:divBdr>
    </w:div>
    <w:div w:id="990214294">
      <w:bodyDiv w:val="1"/>
      <w:marLeft w:val="0"/>
      <w:marRight w:val="0"/>
      <w:marTop w:val="0"/>
      <w:marBottom w:val="0"/>
      <w:divBdr>
        <w:top w:val="none" w:sz="0" w:space="0" w:color="auto"/>
        <w:left w:val="none" w:sz="0" w:space="0" w:color="auto"/>
        <w:bottom w:val="none" w:sz="0" w:space="0" w:color="auto"/>
        <w:right w:val="none" w:sz="0" w:space="0" w:color="auto"/>
      </w:divBdr>
    </w:div>
    <w:div w:id="116774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AW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RVDECRLAW1</Template>
  <TotalTime>0</TotalTime>
  <Pages>2</Pages>
  <Words>800</Words>
  <Characters>4248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5038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2022-07-29T11:00:00Z</cp:lastPrinted>
  <dcterms:created xsi:type="dcterms:W3CDTF">2022-07-29T11:00:00Z</dcterms:created>
  <dcterms:modified xsi:type="dcterms:W3CDTF">2022-07-29T11:00:00Z</dcterms:modified>
</cp:coreProperties>
</file>