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6"/>
        <w:gridCol w:w="900"/>
        <w:gridCol w:w="198"/>
        <w:gridCol w:w="443"/>
        <w:gridCol w:w="238"/>
        <w:gridCol w:w="201"/>
        <w:gridCol w:w="1030"/>
        <w:gridCol w:w="1226"/>
        <w:gridCol w:w="519"/>
        <w:gridCol w:w="579"/>
        <w:gridCol w:w="428"/>
        <w:gridCol w:w="602"/>
        <w:gridCol w:w="1030"/>
        <w:gridCol w:w="1061"/>
      </w:tblGrid>
      <w:tr w:rsidR="008C75E4" w:rsidRPr="008C75E4" w14:paraId="22377EF5" w14:textId="77777777" w:rsidTr="00E306BC">
        <w:trPr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1F4E8455" w14:textId="77777777" w:rsidR="004A5EA9" w:rsidRPr="008C75E4" w:rsidRDefault="00D2449B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</w:t>
            </w:r>
            <w:r w:rsidR="004A5EA9" w:rsidRPr="008C75E4">
              <w:rPr>
                <w:rFonts w:ascii="Calibri" w:hAnsi="Calibri"/>
                <w:b/>
                <w:szCs w:val="22"/>
              </w:rPr>
              <w:t>eport to be read in conjunction with the Decision Notice.</w:t>
            </w:r>
          </w:p>
        </w:tc>
      </w:tr>
      <w:tr w:rsidR="008C75E4" w:rsidRPr="008C75E4" w14:paraId="682FE922" w14:textId="77777777" w:rsidTr="00E306BC">
        <w:trPr>
          <w:trHeight w:val="535"/>
          <w:jc w:val="center"/>
        </w:trPr>
        <w:tc>
          <w:tcPr>
            <w:tcW w:w="1296" w:type="dxa"/>
            <w:tcMar>
              <w:top w:w="57" w:type="dxa"/>
              <w:bottom w:w="57" w:type="dxa"/>
            </w:tcMar>
          </w:tcPr>
          <w:p w14:paraId="460E3AD2" w14:textId="77777777" w:rsidR="004936A6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Signed:</w:t>
            </w:r>
          </w:p>
          <w:p w14:paraId="2AF35E83" w14:textId="77777777" w:rsidR="00454754" w:rsidRPr="008C75E4" w:rsidRDefault="00454754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900" w:type="dxa"/>
          </w:tcPr>
          <w:p w14:paraId="557D815C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80" w:type="dxa"/>
            <w:gridSpan w:val="4"/>
          </w:tcPr>
          <w:p w14:paraId="4AD881FC" w14:textId="77777777" w:rsidR="004936A6" w:rsidRPr="00FD336B" w:rsidRDefault="00A44695" w:rsidP="00D2449B">
            <w:pPr>
              <w:jc w:val="center"/>
              <w:rPr>
                <w:rFonts w:ascii="Calibri" w:hAnsi="Calibri"/>
                <w:szCs w:val="22"/>
              </w:rPr>
            </w:pPr>
            <w:r w:rsidRPr="00FD336B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1030" w:type="dxa"/>
          </w:tcPr>
          <w:p w14:paraId="6EFF7909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226" w:type="dxa"/>
          </w:tcPr>
          <w:p w14:paraId="59D33BF7" w14:textId="47DE74B9" w:rsidR="004936A6" w:rsidRPr="00FD336B" w:rsidRDefault="008C5FDA" w:rsidP="00662A4D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29/6/2022</w:t>
            </w:r>
          </w:p>
        </w:tc>
        <w:tc>
          <w:tcPr>
            <w:tcW w:w="1098" w:type="dxa"/>
            <w:gridSpan w:val="2"/>
          </w:tcPr>
          <w:p w14:paraId="17B04993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1030" w:type="dxa"/>
            <w:gridSpan w:val="2"/>
          </w:tcPr>
          <w:p w14:paraId="610353E2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1030" w:type="dxa"/>
          </w:tcPr>
          <w:p w14:paraId="57B5E9E1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061" w:type="dxa"/>
          </w:tcPr>
          <w:p w14:paraId="78DA4257" w14:textId="77777777" w:rsidR="004936A6" w:rsidRPr="008C75E4" w:rsidRDefault="004936A6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E06DFC" w:rsidRPr="008C75E4" w14:paraId="69B1A361" w14:textId="77777777" w:rsidTr="00E306BC">
        <w:trPr>
          <w:trHeight w:val="586"/>
          <w:jc w:val="center"/>
        </w:trPr>
        <w:tc>
          <w:tcPr>
            <w:tcW w:w="1296" w:type="dxa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110F9BFD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Site Notice displayed</w:t>
            </w:r>
          </w:p>
        </w:tc>
        <w:tc>
          <w:tcPr>
            <w:tcW w:w="900" w:type="dxa"/>
            <w:tcBorders>
              <w:bottom w:val="single" w:sz="4" w:space="0" w:color="BFBFBF" w:themeColor="background1" w:themeShade="BF"/>
            </w:tcBorders>
          </w:tcPr>
          <w:p w14:paraId="1EDFFC33" w14:textId="77777777" w:rsidR="00E06DFC" w:rsidRPr="00FD336B" w:rsidRDefault="009E6B66" w:rsidP="00D2449B">
            <w:pPr>
              <w:jc w:val="center"/>
              <w:rPr>
                <w:rFonts w:ascii="Calibri" w:hAnsi="Calibri"/>
                <w:szCs w:val="22"/>
              </w:rPr>
            </w:pPr>
            <w:r w:rsidRPr="00FD336B"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1080" w:type="dxa"/>
            <w:gridSpan w:val="4"/>
            <w:tcBorders>
              <w:bottom w:val="single" w:sz="4" w:space="0" w:color="BFBFBF" w:themeColor="background1" w:themeShade="BF"/>
            </w:tcBorders>
          </w:tcPr>
          <w:p w14:paraId="11DAE85A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Photos uploaded</w:t>
            </w:r>
          </w:p>
        </w:tc>
        <w:tc>
          <w:tcPr>
            <w:tcW w:w="1030" w:type="dxa"/>
            <w:tcBorders>
              <w:bottom w:val="single" w:sz="4" w:space="0" w:color="BFBFBF" w:themeColor="background1" w:themeShade="BF"/>
            </w:tcBorders>
          </w:tcPr>
          <w:p w14:paraId="16108489" w14:textId="77777777" w:rsidR="00E06DFC" w:rsidRPr="00FD336B" w:rsidRDefault="006C348E" w:rsidP="00D2449B">
            <w:pPr>
              <w:jc w:val="center"/>
              <w:rPr>
                <w:rFonts w:ascii="Calibri" w:hAnsi="Calibri"/>
                <w:szCs w:val="22"/>
              </w:rPr>
            </w:pPr>
            <w:r w:rsidRPr="00FD336B">
              <w:rPr>
                <w:rFonts w:ascii="Calibri" w:hAnsi="Calibri"/>
                <w:szCs w:val="22"/>
              </w:rPr>
              <w:t>Y</w:t>
            </w:r>
          </w:p>
        </w:tc>
        <w:tc>
          <w:tcPr>
            <w:tcW w:w="5445" w:type="dxa"/>
            <w:gridSpan w:val="7"/>
            <w:tcBorders>
              <w:bottom w:val="single" w:sz="4" w:space="0" w:color="BFBFBF" w:themeColor="background1" w:themeShade="BF"/>
            </w:tcBorders>
          </w:tcPr>
          <w:p w14:paraId="12B94C52" w14:textId="77777777" w:rsidR="00E06DFC" w:rsidRPr="008C75E4" w:rsidRDefault="00E06DFC" w:rsidP="00D2449B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454AEE81" w14:textId="77777777" w:rsidTr="00E306BC">
        <w:trPr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ED5A5EA" w14:textId="77777777" w:rsidR="004A5EA9" w:rsidRPr="008C75E4" w:rsidRDefault="004A5EA9" w:rsidP="004A5EA9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8C75E4" w:rsidRPr="008C75E4" w14:paraId="02F794BE" w14:textId="77777777" w:rsidTr="00E306B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66ACA54D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57" w:type="dxa"/>
            <w:gridSpan w:val="6"/>
          </w:tcPr>
          <w:p w14:paraId="084E5E08" w14:textId="0017DA5C" w:rsidR="004A5EA9" w:rsidRPr="008C75E4" w:rsidRDefault="006C348E" w:rsidP="008F6B5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3/202</w:t>
            </w:r>
            <w:r w:rsidR="00A05277">
              <w:rPr>
                <w:rFonts w:ascii="Calibri" w:hAnsi="Calibri"/>
                <w:szCs w:val="22"/>
              </w:rPr>
              <w:t>2</w:t>
            </w:r>
            <w:r w:rsidR="00662A4D">
              <w:rPr>
                <w:rFonts w:ascii="Calibri" w:hAnsi="Calibri"/>
                <w:szCs w:val="22"/>
              </w:rPr>
              <w:t>/</w:t>
            </w:r>
            <w:r w:rsidR="00A05277">
              <w:rPr>
                <w:rFonts w:ascii="Calibri" w:hAnsi="Calibri"/>
                <w:szCs w:val="22"/>
              </w:rPr>
              <w:t>0</w:t>
            </w:r>
            <w:r w:rsidR="00877662">
              <w:rPr>
                <w:rFonts w:ascii="Calibri" w:hAnsi="Calibri"/>
                <w:szCs w:val="22"/>
              </w:rPr>
              <w:t>479</w:t>
            </w:r>
          </w:p>
        </w:tc>
        <w:tc>
          <w:tcPr>
            <w:tcW w:w="3700" w:type="dxa"/>
            <w:gridSpan w:val="5"/>
            <w:vMerge w:val="restart"/>
            <w:tcMar>
              <w:top w:w="57" w:type="dxa"/>
              <w:bottom w:w="57" w:type="dxa"/>
            </w:tcMar>
          </w:tcPr>
          <w:p w14:paraId="417A1154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  <w:r w:rsidRPr="008C75E4">
              <w:rPr>
                <w:rFonts w:ascii="Calibri" w:hAnsi="Calibri"/>
                <w:noProof/>
                <w:szCs w:val="22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53FFE6A2" wp14:editId="1B3FC8FE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C75E4" w:rsidRPr="008C75E4" w14:paraId="16DFFBBA" w14:textId="77777777" w:rsidTr="00E306B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6F11EC9A" w14:textId="77777777" w:rsidR="004A5EA9" w:rsidRPr="008C75E4" w:rsidRDefault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657" w:type="dxa"/>
            <w:gridSpan w:val="6"/>
          </w:tcPr>
          <w:p w14:paraId="1DAEB6E7" w14:textId="140EDB1E" w:rsidR="004A5EA9" w:rsidRPr="008C75E4" w:rsidRDefault="00662A4D" w:rsidP="002C627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52AB7623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1B79C717" w14:textId="77777777" w:rsidTr="00E306BC">
        <w:trPr>
          <w:jc w:val="center"/>
        </w:trPr>
        <w:tc>
          <w:tcPr>
            <w:tcW w:w="2394" w:type="dxa"/>
            <w:gridSpan w:val="3"/>
            <w:tcMar>
              <w:top w:w="57" w:type="dxa"/>
              <w:bottom w:w="57" w:type="dxa"/>
            </w:tcMar>
          </w:tcPr>
          <w:p w14:paraId="29C8CE56" w14:textId="77777777" w:rsidR="004A5EA9" w:rsidRPr="008C75E4" w:rsidRDefault="00D2449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Officer</w:t>
            </w:r>
            <w:r w:rsidR="004A5EA9"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3657" w:type="dxa"/>
            <w:gridSpan w:val="6"/>
          </w:tcPr>
          <w:p w14:paraId="17A082D3" w14:textId="77777777" w:rsidR="004A5EA9" w:rsidRPr="00FD336B" w:rsidRDefault="00A44695" w:rsidP="00811771">
            <w:pPr>
              <w:rPr>
                <w:rFonts w:ascii="Calibri" w:hAnsi="Calibri"/>
                <w:szCs w:val="22"/>
              </w:rPr>
            </w:pPr>
            <w:r w:rsidRPr="00FD336B">
              <w:rPr>
                <w:rFonts w:ascii="Calibri" w:hAnsi="Calibri"/>
                <w:szCs w:val="22"/>
              </w:rPr>
              <w:t>BT</w:t>
            </w:r>
          </w:p>
        </w:tc>
        <w:tc>
          <w:tcPr>
            <w:tcW w:w="3700" w:type="dxa"/>
            <w:gridSpan w:val="5"/>
            <w:vMerge/>
            <w:tcMar>
              <w:top w:w="57" w:type="dxa"/>
              <w:bottom w:w="57" w:type="dxa"/>
            </w:tcMar>
          </w:tcPr>
          <w:p w14:paraId="03C79A5E" w14:textId="77777777" w:rsidR="004A5EA9" w:rsidRPr="008C75E4" w:rsidRDefault="004A5EA9">
            <w:pPr>
              <w:rPr>
                <w:rFonts w:ascii="Calibri" w:hAnsi="Calibri"/>
                <w:szCs w:val="22"/>
              </w:rPr>
            </w:pPr>
          </w:p>
        </w:tc>
      </w:tr>
      <w:tr w:rsidR="00FD334A" w:rsidRPr="008C75E4" w14:paraId="435493C7" w14:textId="77777777" w:rsidTr="00E306BC">
        <w:trPr>
          <w:jc w:val="center"/>
        </w:trPr>
        <w:tc>
          <w:tcPr>
            <w:tcW w:w="6051" w:type="dxa"/>
            <w:gridSpan w:val="9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29D78703" w14:textId="77777777" w:rsidR="00FD334A" w:rsidRPr="008C75E4" w:rsidRDefault="00FD334A" w:rsidP="004A5EA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1007" w:type="dxa"/>
            <w:gridSpan w:val="2"/>
            <w:tcBorders>
              <w:bottom w:val="single" w:sz="4" w:space="0" w:color="BFBFBF" w:themeColor="background1" w:themeShade="BF"/>
            </w:tcBorders>
          </w:tcPr>
          <w:p w14:paraId="4C6346C5" w14:textId="77777777" w:rsidR="00FD334A" w:rsidRPr="008C75E4" w:rsidRDefault="00FD334A" w:rsidP="00FD334A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Decision</w:t>
            </w:r>
          </w:p>
        </w:tc>
        <w:tc>
          <w:tcPr>
            <w:tcW w:w="2693" w:type="dxa"/>
            <w:gridSpan w:val="3"/>
            <w:tcBorders>
              <w:bottom w:val="single" w:sz="4" w:space="0" w:color="BFBFBF" w:themeColor="background1" w:themeShade="BF"/>
            </w:tcBorders>
          </w:tcPr>
          <w:p w14:paraId="179ED4C0" w14:textId="0CEC44BB" w:rsidR="00FD334A" w:rsidRPr="009F62F4" w:rsidRDefault="00195285" w:rsidP="00FD334A">
            <w:pPr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Approve</w:t>
            </w:r>
          </w:p>
        </w:tc>
      </w:tr>
      <w:tr w:rsidR="008C75E4" w:rsidRPr="008C75E4" w14:paraId="4CAF3281" w14:textId="77777777" w:rsidTr="00E306BC">
        <w:trPr>
          <w:trHeight w:hRule="exact" w:val="144"/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B624D1" w14:textId="77777777" w:rsidR="004A5EA9" w:rsidRPr="00504440" w:rsidRDefault="004A5EA9" w:rsidP="007E0D23">
            <w:pPr>
              <w:tabs>
                <w:tab w:val="left" w:pos="400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3633268A" w14:textId="77777777" w:rsidTr="00E306B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78314AC3" w14:textId="77777777" w:rsidR="004A5EA9" w:rsidRPr="008C75E4" w:rsidRDefault="004A5EA9" w:rsidP="00A95D89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Development </w:t>
            </w:r>
            <w:r w:rsidR="00A95D89" w:rsidRPr="008C75E4">
              <w:rPr>
                <w:rFonts w:ascii="Calibri" w:hAnsi="Calibri"/>
                <w:b/>
                <w:szCs w:val="22"/>
              </w:rPr>
              <w:t>Description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6" w:type="dxa"/>
            <w:gridSpan w:val="9"/>
          </w:tcPr>
          <w:p w14:paraId="160E1B1F" w14:textId="42498AF5" w:rsidR="004A5EA9" w:rsidRPr="008C75E4" w:rsidRDefault="007116B7">
            <w:pPr>
              <w:rPr>
                <w:rFonts w:ascii="Calibri" w:hAnsi="Calibri"/>
                <w:szCs w:val="22"/>
              </w:rPr>
            </w:pPr>
            <w:r w:rsidRPr="007116B7">
              <w:rPr>
                <w:rFonts w:ascii="Calibri" w:hAnsi="Calibri"/>
                <w:szCs w:val="22"/>
              </w:rPr>
              <w:t>Change of use of agricultural building to form a farm kitchen.</w:t>
            </w:r>
          </w:p>
        </w:tc>
      </w:tr>
      <w:tr w:rsidR="008C75E4" w:rsidRPr="008C75E4" w14:paraId="443AA70C" w14:textId="77777777" w:rsidTr="00E306BC">
        <w:trPr>
          <w:jc w:val="center"/>
        </w:trPr>
        <w:tc>
          <w:tcPr>
            <w:tcW w:w="3075" w:type="dxa"/>
            <w:gridSpan w:val="5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635A5166" w14:textId="77777777" w:rsidR="002A01CF" w:rsidRPr="008C75E4" w:rsidRDefault="002A01CF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Address</w:t>
            </w:r>
            <w:r w:rsidR="00A95D89" w:rsidRPr="008C75E4">
              <w:rPr>
                <w:rFonts w:ascii="Calibri" w:hAnsi="Calibri"/>
                <w:b/>
                <w:szCs w:val="22"/>
              </w:rPr>
              <w:t>/Location</w:t>
            </w:r>
            <w:r w:rsidRPr="008C75E4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676" w:type="dxa"/>
            <w:gridSpan w:val="9"/>
            <w:tcBorders>
              <w:bottom w:val="single" w:sz="4" w:space="0" w:color="BFBFBF" w:themeColor="background1" w:themeShade="BF"/>
            </w:tcBorders>
          </w:tcPr>
          <w:p w14:paraId="1AF1AB05" w14:textId="5366B4A5" w:rsidR="002A01CF" w:rsidRPr="009157DE" w:rsidRDefault="009F70FE" w:rsidP="00A42E82">
            <w:pPr>
              <w:rPr>
                <w:rFonts w:ascii="Calibri" w:hAnsi="Calibri"/>
                <w:szCs w:val="22"/>
              </w:rPr>
            </w:pPr>
            <w:r w:rsidRPr="009F70FE">
              <w:rPr>
                <w:rFonts w:ascii="Calibri" w:hAnsi="Calibri"/>
                <w:szCs w:val="22"/>
              </w:rPr>
              <w:t>Forty Acre Farm</w:t>
            </w:r>
            <w:r>
              <w:rPr>
                <w:rFonts w:ascii="Calibri" w:hAnsi="Calibri"/>
                <w:szCs w:val="22"/>
              </w:rPr>
              <w:t>,</w:t>
            </w:r>
            <w:r w:rsidRPr="009F70FE">
              <w:rPr>
                <w:rFonts w:ascii="Calibri" w:hAnsi="Calibri"/>
                <w:szCs w:val="22"/>
              </w:rPr>
              <w:t xml:space="preserve"> Forty Acre Lane</w:t>
            </w:r>
            <w:r>
              <w:rPr>
                <w:rFonts w:ascii="Calibri" w:hAnsi="Calibri"/>
                <w:szCs w:val="22"/>
              </w:rPr>
              <w:t>,</w:t>
            </w:r>
            <w:r w:rsidRPr="009F70FE">
              <w:rPr>
                <w:rFonts w:ascii="Calibri" w:hAnsi="Calibri"/>
                <w:szCs w:val="22"/>
              </w:rPr>
              <w:t xml:space="preserve"> Longridge</w:t>
            </w:r>
            <w:r>
              <w:rPr>
                <w:rFonts w:ascii="Calibri" w:hAnsi="Calibri"/>
                <w:szCs w:val="22"/>
              </w:rPr>
              <w:t>.</w:t>
            </w:r>
          </w:p>
        </w:tc>
      </w:tr>
      <w:tr w:rsidR="008C75E4" w:rsidRPr="008C75E4" w14:paraId="14F85C7A" w14:textId="77777777" w:rsidTr="00E306BC">
        <w:trPr>
          <w:trHeight w:hRule="exact" w:val="144"/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9275519" w14:textId="77777777" w:rsidR="00A95D89" w:rsidRPr="00504440" w:rsidRDefault="00A95D89" w:rsidP="007E0D23">
            <w:pPr>
              <w:tabs>
                <w:tab w:val="left" w:pos="2667"/>
              </w:tabs>
              <w:rPr>
                <w:rFonts w:ascii="Calibri" w:hAnsi="Calibri"/>
                <w:b/>
                <w:sz w:val="4"/>
                <w:szCs w:val="4"/>
              </w:rPr>
            </w:pPr>
          </w:p>
        </w:tc>
      </w:tr>
      <w:tr w:rsidR="008C75E4" w:rsidRPr="008C75E4" w14:paraId="5BA4DD85" w14:textId="77777777" w:rsidTr="00E306B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1700773C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6" w:type="dxa"/>
            <w:gridSpan w:val="9"/>
          </w:tcPr>
          <w:p w14:paraId="07EAF425" w14:textId="77777777" w:rsidR="00C618DB" w:rsidRPr="008C75E4" w:rsidRDefault="00C618DB">
            <w:pPr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8C75E4" w:rsidRPr="008C75E4" w14:paraId="66596E41" w14:textId="77777777" w:rsidTr="00E306BC">
        <w:trPr>
          <w:jc w:val="center"/>
        </w:trPr>
        <w:tc>
          <w:tcPr>
            <w:tcW w:w="9751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5ED32C5A" w14:textId="77777777" w:rsidR="003A4376" w:rsidRPr="009825FF" w:rsidRDefault="009E6B66" w:rsidP="009825FF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8C75E4" w:rsidRPr="008C75E4" w14:paraId="46E18AFC" w14:textId="77777777" w:rsidTr="00E306BC">
        <w:trPr>
          <w:trHeight w:hRule="exact" w:val="144"/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FE7B398" w14:textId="77777777" w:rsidR="00C618DB" w:rsidRPr="00504440" w:rsidRDefault="00C618DB" w:rsidP="006126D1">
            <w:pPr>
              <w:jc w:val="both"/>
              <w:rPr>
                <w:rFonts w:ascii="Calibri" w:hAnsi="Calibri"/>
                <w:bCs/>
                <w:sz w:val="4"/>
                <w:szCs w:val="4"/>
              </w:rPr>
            </w:pPr>
          </w:p>
        </w:tc>
      </w:tr>
      <w:tr w:rsidR="008C75E4" w:rsidRPr="008C75E4" w14:paraId="3C94AD38" w14:textId="77777777" w:rsidTr="00E306B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559DCB4C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6" w:type="dxa"/>
            <w:gridSpan w:val="9"/>
          </w:tcPr>
          <w:p w14:paraId="218D1613" w14:textId="77777777" w:rsidR="00C618DB" w:rsidRPr="008C75E4" w:rsidRDefault="00C618DB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Highways/Water Authority/Other Bodies</w:t>
            </w:r>
          </w:p>
        </w:tc>
      </w:tr>
      <w:tr w:rsidR="008C75E4" w:rsidRPr="008C75E4" w14:paraId="01E42732" w14:textId="77777777" w:rsidTr="00E306BC">
        <w:trPr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2EC620C6" w14:textId="77777777" w:rsidR="00C0704D" w:rsidRPr="008C75E4" w:rsidRDefault="009E6B66" w:rsidP="00FC046F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8C75E4" w:rsidRPr="008C75E4" w14:paraId="392CEB4E" w14:textId="77777777" w:rsidTr="00E306BC">
        <w:trPr>
          <w:jc w:val="center"/>
        </w:trPr>
        <w:tc>
          <w:tcPr>
            <w:tcW w:w="3075" w:type="dxa"/>
            <w:gridSpan w:val="5"/>
            <w:tcMar>
              <w:top w:w="57" w:type="dxa"/>
              <w:bottom w:w="57" w:type="dxa"/>
            </w:tcMar>
          </w:tcPr>
          <w:p w14:paraId="28C065C8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676" w:type="dxa"/>
            <w:gridSpan w:val="9"/>
          </w:tcPr>
          <w:p w14:paraId="780D8179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8C75E4" w:rsidRPr="008C75E4" w14:paraId="78434BC7" w14:textId="77777777" w:rsidTr="00E306BC">
        <w:trPr>
          <w:jc w:val="center"/>
        </w:trPr>
        <w:tc>
          <w:tcPr>
            <w:tcW w:w="9751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0B4BDBFE" w14:textId="5D437470" w:rsidR="005878FE" w:rsidRPr="00435FC9" w:rsidRDefault="009E6B66" w:rsidP="00435FC9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None</w:t>
            </w:r>
            <w:r w:rsidR="00A05277">
              <w:rPr>
                <w:rFonts w:ascii="Calibri" w:hAnsi="Calibri"/>
                <w:szCs w:val="22"/>
              </w:rPr>
              <w:t>.</w:t>
            </w:r>
          </w:p>
        </w:tc>
      </w:tr>
      <w:tr w:rsidR="008C75E4" w:rsidRPr="008C75E4" w14:paraId="6473CDDD" w14:textId="77777777" w:rsidTr="00E306BC">
        <w:trPr>
          <w:trHeight w:hRule="exact" w:val="144"/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8BF0D73" w14:textId="77777777" w:rsidR="00C0704D" w:rsidRPr="00504440" w:rsidRDefault="00C0704D" w:rsidP="006126D1">
            <w:pPr>
              <w:jc w:val="both"/>
              <w:rPr>
                <w:rFonts w:ascii="Calibri" w:hAnsi="Calibri"/>
                <w:sz w:val="4"/>
                <w:szCs w:val="4"/>
              </w:rPr>
            </w:pPr>
          </w:p>
        </w:tc>
      </w:tr>
      <w:tr w:rsidR="008C75E4" w:rsidRPr="008C75E4" w14:paraId="236E4A06" w14:textId="77777777" w:rsidTr="00E306BC">
        <w:trPr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49AD965D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RELEVANT POLICIES AND SITE PLANNING HISTORY:</w:t>
            </w:r>
          </w:p>
        </w:tc>
      </w:tr>
      <w:tr w:rsidR="008C75E4" w:rsidRPr="008C75E4" w14:paraId="6B7925FF" w14:textId="77777777" w:rsidTr="00A05277">
        <w:trPr>
          <w:trHeight w:val="374"/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591A92A8" w14:textId="551EB1F9" w:rsidR="001946E0" w:rsidRPr="0096313B" w:rsidRDefault="00BB3F48" w:rsidP="009E6B66">
            <w:pPr>
              <w:pStyle w:val="PLANNING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Schedule 2, </w:t>
            </w:r>
            <w:r w:rsidR="0096313B" w:rsidRPr="0096313B">
              <w:rPr>
                <w:rFonts w:ascii="Calibri" w:hAnsi="Calibri"/>
                <w:szCs w:val="22"/>
              </w:rPr>
              <w:t xml:space="preserve">Part </w:t>
            </w:r>
            <w:r w:rsidR="001E56B4">
              <w:rPr>
                <w:rFonts w:ascii="Calibri" w:hAnsi="Calibri"/>
                <w:szCs w:val="22"/>
              </w:rPr>
              <w:t>3</w:t>
            </w:r>
            <w:r w:rsidR="0096313B" w:rsidRPr="0096313B">
              <w:rPr>
                <w:rFonts w:ascii="Calibri" w:hAnsi="Calibri"/>
                <w:szCs w:val="22"/>
              </w:rPr>
              <w:t xml:space="preserve">, Class </w:t>
            </w:r>
            <w:r w:rsidR="001E56B4">
              <w:rPr>
                <w:rFonts w:ascii="Calibri" w:hAnsi="Calibri"/>
                <w:szCs w:val="22"/>
              </w:rPr>
              <w:t>R</w:t>
            </w:r>
            <w:r w:rsidR="0096313B" w:rsidRPr="0096313B">
              <w:rPr>
                <w:rFonts w:ascii="Calibri" w:hAnsi="Calibri"/>
                <w:szCs w:val="22"/>
              </w:rPr>
              <w:t xml:space="preserve"> of the Town and Country Planning (General Permitted Development) Order 2015 </w:t>
            </w:r>
          </w:p>
        </w:tc>
      </w:tr>
      <w:tr w:rsidR="008C75E4" w:rsidRPr="008C75E4" w14:paraId="26EF3054" w14:textId="77777777" w:rsidTr="00E306BC">
        <w:trPr>
          <w:trHeight w:val="864"/>
          <w:jc w:val="center"/>
        </w:trPr>
        <w:tc>
          <w:tcPr>
            <w:tcW w:w="9751" w:type="dxa"/>
            <w:gridSpan w:val="14"/>
            <w:tcBorders>
              <w:bottom w:val="single" w:sz="4" w:space="0" w:color="BFBFBF" w:themeColor="background1" w:themeShade="BF"/>
            </w:tcBorders>
            <w:tcMar>
              <w:top w:w="57" w:type="dxa"/>
              <w:bottom w:w="57" w:type="dxa"/>
            </w:tcMar>
          </w:tcPr>
          <w:p w14:paraId="5B0D9859" w14:textId="77777777" w:rsidR="009F62F4" w:rsidRDefault="00C0704D" w:rsidP="00FB3B5A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Relevant Planning Histor</w:t>
            </w:r>
            <w:r w:rsidR="00A44695">
              <w:rPr>
                <w:rFonts w:ascii="Calibri" w:hAnsi="Calibri"/>
                <w:b/>
                <w:bCs/>
                <w:szCs w:val="22"/>
              </w:rPr>
              <w:t>y</w:t>
            </w:r>
            <w:r w:rsidR="009F62F4">
              <w:rPr>
                <w:rFonts w:ascii="Calibri" w:hAnsi="Calibri"/>
                <w:b/>
                <w:bCs/>
                <w:szCs w:val="22"/>
              </w:rPr>
              <w:t>:</w:t>
            </w:r>
          </w:p>
          <w:p w14:paraId="49F95F59" w14:textId="4E355A84" w:rsidR="009F62F4" w:rsidRDefault="009F62F4" w:rsidP="00FB3B5A">
            <w:pPr>
              <w:pStyle w:val="PLANNING"/>
              <w:rPr>
                <w:rFonts w:ascii="Calibri" w:hAnsi="Calibri"/>
                <w:b/>
                <w:szCs w:val="22"/>
              </w:rPr>
            </w:pPr>
          </w:p>
          <w:p w14:paraId="2461896D" w14:textId="3E28D9D8" w:rsidR="00E8244F" w:rsidRDefault="00D16FB8" w:rsidP="00BA2D2D">
            <w:pPr>
              <w:pStyle w:val="PLANNING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3/2020/0917:</w:t>
            </w:r>
          </w:p>
          <w:p w14:paraId="02489D59" w14:textId="396FF4E9" w:rsidR="00D16FB8" w:rsidRPr="00D16FB8" w:rsidRDefault="00D16FB8" w:rsidP="00BA2D2D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D16FB8">
              <w:rPr>
                <w:rFonts w:ascii="Calibri" w:hAnsi="Calibri"/>
                <w:bCs/>
                <w:szCs w:val="22"/>
              </w:rPr>
              <w:t>Prior notification of proposed agricultural building for storage of straw, hay and agricultural machinery</w:t>
            </w:r>
            <w:r>
              <w:rPr>
                <w:rFonts w:ascii="Calibri" w:hAnsi="Calibri"/>
                <w:bCs/>
                <w:szCs w:val="22"/>
              </w:rPr>
              <w:t xml:space="preserve"> (Permission Not Required)</w:t>
            </w:r>
          </w:p>
          <w:p w14:paraId="0FCAC823" w14:textId="77777777" w:rsidR="00E8244F" w:rsidRDefault="00E8244F" w:rsidP="00BA2D2D">
            <w:pPr>
              <w:pStyle w:val="PLANNING"/>
              <w:rPr>
                <w:rFonts w:ascii="Calibri" w:hAnsi="Calibri"/>
                <w:b/>
                <w:szCs w:val="22"/>
              </w:rPr>
            </w:pPr>
          </w:p>
          <w:p w14:paraId="6DBF1AF1" w14:textId="4CE1DC3C" w:rsidR="009157DE" w:rsidRDefault="00E8244F" w:rsidP="00BA2D2D">
            <w:pPr>
              <w:pStyle w:val="PLANNING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3/2003/0176:</w:t>
            </w:r>
          </w:p>
          <w:p w14:paraId="0F33C099" w14:textId="5972850D" w:rsidR="00E8244F" w:rsidRPr="00E8244F" w:rsidRDefault="00E8244F" w:rsidP="00BA2D2D">
            <w:pPr>
              <w:pStyle w:val="PLANNING"/>
              <w:rPr>
                <w:rFonts w:ascii="Calibri" w:hAnsi="Calibri"/>
                <w:bCs/>
                <w:szCs w:val="22"/>
              </w:rPr>
            </w:pPr>
            <w:r w:rsidRPr="00E8244F">
              <w:rPr>
                <w:rFonts w:ascii="Calibri" w:hAnsi="Calibri"/>
                <w:bCs/>
                <w:szCs w:val="22"/>
              </w:rPr>
              <w:t>Agricultural free range building</w:t>
            </w:r>
            <w:r>
              <w:rPr>
                <w:rFonts w:ascii="Calibri" w:hAnsi="Calibri"/>
                <w:bCs/>
                <w:szCs w:val="22"/>
              </w:rPr>
              <w:t xml:space="preserve"> (Approved)</w:t>
            </w:r>
          </w:p>
          <w:p w14:paraId="6B293550" w14:textId="6B491532" w:rsidR="00BA2D2D" w:rsidRPr="00D202AD" w:rsidRDefault="00BA2D2D" w:rsidP="00BA2D2D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</w:tc>
      </w:tr>
      <w:tr w:rsidR="008C75E4" w:rsidRPr="008C75E4" w14:paraId="323A9479" w14:textId="77777777" w:rsidTr="00E306BC">
        <w:trPr>
          <w:trHeight w:hRule="exact" w:val="144"/>
          <w:jc w:val="center"/>
        </w:trPr>
        <w:tc>
          <w:tcPr>
            <w:tcW w:w="9751" w:type="dxa"/>
            <w:gridSpan w:val="14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11DE081" w14:textId="77777777" w:rsidR="003F16AA" w:rsidRPr="00504440" w:rsidRDefault="003F16AA" w:rsidP="00504440">
            <w:pPr>
              <w:rPr>
                <w:sz w:val="4"/>
                <w:szCs w:val="4"/>
              </w:rPr>
            </w:pPr>
          </w:p>
        </w:tc>
      </w:tr>
      <w:tr w:rsidR="008C75E4" w:rsidRPr="008C75E4" w14:paraId="28A355C9" w14:textId="77777777" w:rsidTr="00E306BC">
        <w:trPr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0C5EB71C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8C75E4" w:rsidRPr="008C75E4" w14:paraId="403F03B8" w14:textId="77777777" w:rsidTr="00E306BC">
        <w:trPr>
          <w:trHeight w:val="1152"/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1D1EC4BB" w14:textId="77777777" w:rsidR="00D102D9" w:rsidRDefault="00C0704D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Site Description and Surrounding Area:</w:t>
            </w:r>
          </w:p>
          <w:p w14:paraId="406E0310" w14:textId="77777777" w:rsidR="00C106D9" w:rsidRDefault="00C106D9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b/>
                <w:szCs w:val="22"/>
              </w:rPr>
            </w:pPr>
          </w:p>
          <w:p w14:paraId="3C09F621" w14:textId="2AB619F9" w:rsidR="009C3017" w:rsidRPr="009C3017" w:rsidRDefault="0096313B" w:rsidP="009C3017">
            <w:pPr>
              <w:pStyle w:val="Header"/>
              <w:contextualSpacing/>
              <w:rPr>
                <w:rFonts w:ascii="Calibri" w:hAnsi="Calibri"/>
                <w:szCs w:val="22"/>
              </w:rPr>
            </w:pPr>
            <w:r w:rsidRPr="0096313B">
              <w:rPr>
                <w:rFonts w:ascii="Calibri" w:hAnsi="Calibri"/>
                <w:szCs w:val="22"/>
              </w:rPr>
              <w:t xml:space="preserve">The application </w:t>
            </w:r>
            <w:r w:rsidR="009C3017">
              <w:rPr>
                <w:rFonts w:ascii="Calibri" w:hAnsi="Calibri"/>
                <w:szCs w:val="22"/>
              </w:rPr>
              <w:t xml:space="preserve">relates to </w:t>
            </w:r>
            <w:r w:rsidR="00854106">
              <w:rPr>
                <w:rFonts w:ascii="Calibri" w:hAnsi="Calibri"/>
                <w:szCs w:val="22"/>
              </w:rPr>
              <w:t>a farmstead in Longridge</w:t>
            </w:r>
            <w:r w:rsidR="009C3017">
              <w:rPr>
                <w:rFonts w:ascii="Calibri" w:hAnsi="Calibri"/>
                <w:szCs w:val="22"/>
              </w:rPr>
              <w:t xml:space="preserve">. </w:t>
            </w:r>
            <w:r w:rsidR="009C3017" w:rsidRPr="009C3017">
              <w:rPr>
                <w:rFonts w:ascii="Calibri" w:hAnsi="Calibri"/>
                <w:szCs w:val="22"/>
              </w:rPr>
              <w:t>The</w:t>
            </w:r>
            <w:r w:rsidR="009C3017">
              <w:rPr>
                <w:rFonts w:ascii="Calibri" w:hAnsi="Calibri"/>
                <w:szCs w:val="22"/>
              </w:rPr>
              <w:t xml:space="preserve"> </w:t>
            </w:r>
            <w:r w:rsidR="00854106">
              <w:rPr>
                <w:rFonts w:ascii="Calibri" w:hAnsi="Calibri"/>
                <w:szCs w:val="22"/>
              </w:rPr>
              <w:t>agricultural building which forms the subject of th</w:t>
            </w:r>
            <w:r w:rsidR="00BA2D2D">
              <w:rPr>
                <w:rFonts w:ascii="Calibri" w:hAnsi="Calibri"/>
                <w:szCs w:val="22"/>
              </w:rPr>
              <w:t>is</w:t>
            </w:r>
            <w:r w:rsidR="00854106">
              <w:rPr>
                <w:rFonts w:ascii="Calibri" w:hAnsi="Calibri"/>
                <w:szCs w:val="22"/>
              </w:rPr>
              <w:t xml:space="preserve"> application is adjoined to the South-western gable end of Forty Acre Farm</w:t>
            </w:r>
            <w:r w:rsidR="00973E27">
              <w:rPr>
                <w:rFonts w:ascii="Calibri" w:hAnsi="Calibri"/>
                <w:szCs w:val="22"/>
              </w:rPr>
              <w:t>.</w:t>
            </w:r>
            <w:r w:rsidR="00FB3B5A">
              <w:rPr>
                <w:rFonts w:ascii="Calibri" w:hAnsi="Calibri"/>
                <w:szCs w:val="22"/>
              </w:rPr>
              <w:t xml:space="preserve"> </w:t>
            </w:r>
            <w:r w:rsidR="00364F21">
              <w:rPr>
                <w:rFonts w:ascii="Calibri" w:hAnsi="Calibri"/>
                <w:szCs w:val="22"/>
              </w:rPr>
              <w:t xml:space="preserve">The existing agricultural building comprises a workshop, biomass boiler and three storage spaces, one of which is to be utilised as a farm kitchen as part of this proposal. </w:t>
            </w:r>
            <w:r w:rsidR="00A83BAB">
              <w:rPr>
                <w:rFonts w:ascii="Calibri" w:hAnsi="Calibri"/>
                <w:szCs w:val="22"/>
              </w:rPr>
              <w:t xml:space="preserve">The </w:t>
            </w:r>
            <w:r w:rsidR="009157DE">
              <w:rPr>
                <w:rFonts w:ascii="Calibri" w:hAnsi="Calibri"/>
                <w:szCs w:val="22"/>
              </w:rPr>
              <w:t>application</w:t>
            </w:r>
            <w:r w:rsidR="009C3017" w:rsidRPr="009C3017">
              <w:rPr>
                <w:rFonts w:ascii="Calibri" w:hAnsi="Calibri"/>
                <w:szCs w:val="22"/>
              </w:rPr>
              <w:t xml:space="preserve"> site is </w:t>
            </w:r>
            <w:r w:rsidR="00FB3B5A">
              <w:rPr>
                <w:rFonts w:ascii="Calibri" w:hAnsi="Calibri"/>
                <w:szCs w:val="22"/>
              </w:rPr>
              <w:t xml:space="preserve">situated </w:t>
            </w:r>
            <w:r w:rsidR="00A05277">
              <w:rPr>
                <w:rFonts w:ascii="Calibri" w:hAnsi="Calibri"/>
                <w:szCs w:val="22"/>
              </w:rPr>
              <w:t>with</w:t>
            </w:r>
            <w:r w:rsidR="009C3017" w:rsidRPr="009C3017">
              <w:rPr>
                <w:rFonts w:ascii="Calibri" w:hAnsi="Calibri"/>
                <w:szCs w:val="22"/>
              </w:rPr>
              <w:t xml:space="preserve">in </w:t>
            </w:r>
            <w:r w:rsidR="009157DE">
              <w:rPr>
                <w:rFonts w:ascii="Calibri" w:hAnsi="Calibri"/>
                <w:szCs w:val="22"/>
              </w:rPr>
              <w:t>the</w:t>
            </w:r>
            <w:r w:rsidR="009C3017" w:rsidRPr="009C3017">
              <w:rPr>
                <w:rFonts w:ascii="Calibri" w:hAnsi="Calibri"/>
                <w:szCs w:val="22"/>
              </w:rPr>
              <w:t xml:space="preserve"> open countryside</w:t>
            </w:r>
            <w:r w:rsidR="00A83BAB">
              <w:rPr>
                <w:rFonts w:ascii="Calibri" w:hAnsi="Calibri"/>
                <w:szCs w:val="22"/>
              </w:rPr>
              <w:t xml:space="preserve"> </w:t>
            </w:r>
            <w:r w:rsidR="00364F21">
              <w:rPr>
                <w:rFonts w:ascii="Calibri" w:hAnsi="Calibri"/>
                <w:szCs w:val="22"/>
              </w:rPr>
              <w:t xml:space="preserve">within the AONB </w:t>
            </w:r>
            <w:r w:rsidR="00A05277">
              <w:rPr>
                <w:rFonts w:ascii="Calibri" w:hAnsi="Calibri"/>
                <w:szCs w:val="22"/>
              </w:rPr>
              <w:t xml:space="preserve">on the </w:t>
            </w:r>
            <w:r w:rsidR="009157DE">
              <w:rPr>
                <w:rFonts w:ascii="Calibri" w:hAnsi="Calibri"/>
                <w:szCs w:val="22"/>
              </w:rPr>
              <w:t>North</w:t>
            </w:r>
            <w:r w:rsidR="00A05277">
              <w:rPr>
                <w:rFonts w:ascii="Calibri" w:hAnsi="Calibri"/>
                <w:szCs w:val="22"/>
              </w:rPr>
              <w:t>-</w:t>
            </w:r>
            <w:r w:rsidR="009157DE">
              <w:rPr>
                <w:rFonts w:ascii="Calibri" w:hAnsi="Calibri"/>
                <w:szCs w:val="22"/>
              </w:rPr>
              <w:t>ea</w:t>
            </w:r>
            <w:r w:rsidR="00A05277">
              <w:rPr>
                <w:rFonts w:ascii="Calibri" w:hAnsi="Calibri"/>
                <w:szCs w:val="22"/>
              </w:rPr>
              <w:t xml:space="preserve">stern outskirts of </w:t>
            </w:r>
            <w:r w:rsidR="00854106">
              <w:rPr>
                <w:rFonts w:ascii="Calibri" w:hAnsi="Calibri"/>
                <w:szCs w:val="22"/>
              </w:rPr>
              <w:t>Longridge</w:t>
            </w:r>
            <w:r w:rsidR="00A83BAB">
              <w:rPr>
                <w:rFonts w:ascii="Calibri" w:hAnsi="Calibri"/>
                <w:szCs w:val="22"/>
              </w:rPr>
              <w:t>.</w:t>
            </w:r>
          </w:p>
          <w:p w14:paraId="57786171" w14:textId="65341D03" w:rsidR="0096313B" w:rsidRPr="0096313B" w:rsidRDefault="0096313B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3D6E7423" w14:textId="77777777" w:rsidTr="00E306BC">
        <w:trPr>
          <w:trHeight w:val="1152"/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4C7E7140" w14:textId="77777777" w:rsidR="00F8201E" w:rsidRDefault="00C0704D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lastRenderedPageBreak/>
              <w:t>Proposed Development for which consent is sought:</w:t>
            </w:r>
          </w:p>
          <w:p w14:paraId="29CB8210" w14:textId="77777777" w:rsidR="00B80A47" w:rsidRDefault="00B80A47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2BC266C" w14:textId="3FBF2DE7" w:rsidR="00454754" w:rsidRDefault="0096313B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The application seeks a determination as </w:t>
            </w:r>
            <w:r w:rsidR="00C25229">
              <w:rPr>
                <w:rFonts w:ascii="Calibri" w:hAnsi="Calibri"/>
                <w:szCs w:val="22"/>
              </w:rPr>
              <w:t xml:space="preserve">to whether the prior approval of the local planning authority is required for </w:t>
            </w:r>
            <w:r w:rsidR="00364F21">
              <w:rPr>
                <w:rFonts w:ascii="Calibri" w:hAnsi="Calibri"/>
                <w:szCs w:val="22"/>
              </w:rPr>
              <w:t>a proposed change of use to part of the existing agricultural building to flexible use.</w:t>
            </w:r>
          </w:p>
          <w:p w14:paraId="7F49632B" w14:textId="7B7D5894" w:rsidR="009033E8" w:rsidRPr="00F012FA" w:rsidRDefault="009033E8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C214A6" w:rsidRPr="008C75E4" w14:paraId="3EACAFE0" w14:textId="77777777" w:rsidTr="00E306BC">
        <w:trPr>
          <w:trHeight w:val="864"/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516A44F2" w14:textId="77777777" w:rsidR="006D7624" w:rsidRPr="006D7624" w:rsidRDefault="006D7624" w:rsidP="006D7624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  <w:r w:rsidRPr="006D7624">
              <w:rPr>
                <w:rFonts w:ascii="Calibri" w:hAnsi="Calibri"/>
                <w:b/>
                <w:szCs w:val="22"/>
              </w:rPr>
              <w:t>Principle of Development:</w:t>
            </w:r>
          </w:p>
          <w:p w14:paraId="74E3D6C5" w14:textId="77777777" w:rsidR="00172A5B" w:rsidRDefault="00172A5B" w:rsidP="00E306BC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63B3421E" w14:textId="77777777" w:rsidR="00E306BC" w:rsidRDefault="00E306BC" w:rsidP="00E306BC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E306BC">
              <w:rPr>
                <w:rFonts w:ascii="Calibri" w:hAnsi="Calibri"/>
                <w:szCs w:val="22"/>
              </w:rPr>
              <w:t>Other Matters:</w:t>
            </w:r>
          </w:p>
          <w:p w14:paraId="6EFC7128" w14:textId="77777777" w:rsidR="00172A5B" w:rsidRPr="00E306BC" w:rsidRDefault="00172A5B" w:rsidP="00E306BC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658DF9D3" w14:textId="5FBDE6A7" w:rsidR="00E306BC" w:rsidRPr="00E306BC" w:rsidRDefault="00E306BC" w:rsidP="00E306BC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E306BC">
              <w:rPr>
                <w:rFonts w:ascii="Calibri" w:hAnsi="Calibri"/>
                <w:szCs w:val="22"/>
              </w:rPr>
              <w:t xml:space="preserve">In order to be permitted development, the </w:t>
            </w:r>
            <w:r w:rsidR="00973E27">
              <w:rPr>
                <w:rFonts w:ascii="Calibri" w:hAnsi="Calibri"/>
                <w:szCs w:val="22"/>
              </w:rPr>
              <w:t xml:space="preserve">proposed </w:t>
            </w:r>
            <w:r w:rsidR="00803AB3">
              <w:rPr>
                <w:rFonts w:ascii="Calibri" w:hAnsi="Calibri"/>
                <w:szCs w:val="22"/>
              </w:rPr>
              <w:t xml:space="preserve">change of use </w:t>
            </w:r>
            <w:r w:rsidRPr="00E306BC">
              <w:rPr>
                <w:rFonts w:ascii="Calibri" w:hAnsi="Calibri"/>
                <w:szCs w:val="22"/>
              </w:rPr>
              <w:t xml:space="preserve">needs to satisfy a number of criteria as comprised in </w:t>
            </w:r>
            <w:bookmarkStart w:id="0" w:name="_Hlk57035126"/>
            <w:r w:rsidR="00803AB3">
              <w:rPr>
                <w:rFonts w:ascii="Calibri" w:hAnsi="Calibri"/>
                <w:szCs w:val="22"/>
              </w:rPr>
              <w:t xml:space="preserve">Schedule 2, </w:t>
            </w:r>
            <w:r w:rsidRPr="00E306BC">
              <w:rPr>
                <w:rFonts w:ascii="Calibri" w:hAnsi="Calibri"/>
                <w:szCs w:val="22"/>
              </w:rPr>
              <w:t xml:space="preserve">Part </w:t>
            </w:r>
            <w:r w:rsidR="00803AB3">
              <w:rPr>
                <w:rFonts w:ascii="Calibri" w:hAnsi="Calibri"/>
                <w:szCs w:val="22"/>
              </w:rPr>
              <w:t>3</w:t>
            </w:r>
            <w:r w:rsidRPr="00E306BC">
              <w:rPr>
                <w:rFonts w:ascii="Calibri" w:hAnsi="Calibri"/>
                <w:szCs w:val="22"/>
              </w:rPr>
              <w:t xml:space="preserve">, Class </w:t>
            </w:r>
            <w:r w:rsidR="00803AB3">
              <w:rPr>
                <w:rFonts w:ascii="Calibri" w:hAnsi="Calibri"/>
                <w:szCs w:val="22"/>
              </w:rPr>
              <w:t>R</w:t>
            </w:r>
            <w:r w:rsidRPr="00E306BC">
              <w:rPr>
                <w:rFonts w:ascii="Calibri" w:hAnsi="Calibri"/>
                <w:szCs w:val="22"/>
              </w:rPr>
              <w:t xml:space="preserve"> of the Town and Country Planning (General Permitted Development) Order 2015</w:t>
            </w:r>
            <w:bookmarkEnd w:id="0"/>
            <w:r w:rsidRPr="00E306BC">
              <w:rPr>
                <w:rFonts w:ascii="Calibri" w:hAnsi="Calibri"/>
                <w:szCs w:val="22"/>
              </w:rPr>
              <w:t xml:space="preserve">. </w:t>
            </w:r>
          </w:p>
          <w:p w14:paraId="12B5FBE1" w14:textId="77777777" w:rsidR="00E306BC" w:rsidRPr="00E306BC" w:rsidRDefault="00E306BC" w:rsidP="00E306BC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1481FF99" w14:textId="158F46E1" w:rsidR="00803AB3" w:rsidRPr="00803AB3" w:rsidRDefault="00803AB3" w:rsidP="00803AB3">
            <w:pPr>
              <w:pStyle w:val="Header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R.1  Development is not permitted by Class R if —</w:t>
            </w:r>
          </w:p>
          <w:p w14:paraId="70700C28" w14:textId="77777777" w:rsidR="00803AB3" w:rsidRPr="00803AB3" w:rsidRDefault="00803AB3" w:rsidP="00803AB3">
            <w:pPr>
              <w:pStyle w:val="Header"/>
              <w:rPr>
                <w:rFonts w:ascii="Calibri" w:hAnsi="Calibri"/>
                <w:b/>
                <w:bCs/>
                <w:szCs w:val="22"/>
              </w:rPr>
            </w:pPr>
          </w:p>
          <w:p w14:paraId="5A3752AB" w14:textId="50C5B933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(a) the building was not used solely for an agricultural use as part of an established agricultural unit—</w:t>
            </w:r>
          </w:p>
          <w:p w14:paraId="4C5EAF52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489BAB25" w14:textId="1444539E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(i)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803AB3">
              <w:rPr>
                <w:rFonts w:ascii="Calibri" w:hAnsi="Calibri"/>
                <w:szCs w:val="22"/>
              </w:rPr>
              <w:t>on 3rd July 2012;</w:t>
            </w:r>
          </w:p>
          <w:p w14:paraId="1C488122" w14:textId="441F6B06" w:rsidR="009F70FE" w:rsidRDefault="009F70FE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04598E3D" w14:textId="2DE46C0D" w:rsidR="009F70FE" w:rsidRPr="00E30FD3" w:rsidRDefault="00180A89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E30FD3">
              <w:rPr>
                <w:rFonts w:ascii="Calibri" w:hAnsi="Calibri"/>
                <w:b/>
                <w:bCs/>
                <w:szCs w:val="22"/>
              </w:rPr>
              <w:t xml:space="preserve">The agricultural building which forms the subject of this application was </w:t>
            </w:r>
            <w:r w:rsidR="00E30FD3" w:rsidRPr="00E30FD3">
              <w:rPr>
                <w:rFonts w:ascii="Calibri" w:hAnsi="Calibri"/>
                <w:b/>
                <w:bCs/>
                <w:szCs w:val="22"/>
              </w:rPr>
              <w:t>in sole agricultural use as part of an established agricultural unit on 3</w:t>
            </w:r>
            <w:r w:rsidR="00E30FD3" w:rsidRPr="00E30FD3">
              <w:rPr>
                <w:rFonts w:ascii="Calibri" w:hAnsi="Calibri"/>
                <w:b/>
                <w:bCs/>
                <w:szCs w:val="22"/>
                <w:vertAlign w:val="superscript"/>
              </w:rPr>
              <w:t>rd</w:t>
            </w:r>
            <w:r w:rsidR="00E30FD3" w:rsidRPr="00E30FD3">
              <w:rPr>
                <w:rFonts w:ascii="Calibri" w:hAnsi="Calibri"/>
                <w:b/>
                <w:bCs/>
                <w:szCs w:val="22"/>
              </w:rPr>
              <w:t xml:space="preserve"> July 20</w:t>
            </w:r>
            <w:r w:rsidR="00E30FD3">
              <w:rPr>
                <w:rFonts w:ascii="Calibri" w:hAnsi="Calibri"/>
                <w:b/>
                <w:bCs/>
                <w:szCs w:val="22"/>
              </w:rPr>
              <w:t>12</w:t>
            </w:r>
          </w:p>
          <w:p w14:paraId="227293C0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0A4BB856" w14:textId="466A293C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(ii)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803AB3">
              <w:rPr>
                <w:rFonts w:ascii="Calibri" w:hAnsi="Calibri"/>
                <w:szCs w:val="22"/>
              </w:rPr>
              <w:t>in the case of a building which was in use before that date but was not in use on that date, when it was last in use, or</w:t>
            </w:r>
          </w:p>
          <w:p w14:paraId="71BCC074" w14:textId="7130244A" w:rsidR="009F70FE" w:rsidRDefault="009F70FE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5EED185A" w14:textId="3B5A5A3B" w:rsidR="009F70FE" w:rsidRPr="009F70FE" w:rsidRDefault="009F70FE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9F70FE">
              <w:rPr>
                <w:rFonts w:ascii="Calibri" w:hAnsi="Calibri"/>
                <w:b/>
                <w:bCs/>
                <w:szCs w:val="22"/>
              </w:rPr>
              <w:t>N/A</w:t>
            </w:r>
          </w:p>
          <w:p w14:paraId="71597A13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15EB5F6F" w14:textId="1D246E23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(iii)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803AB3">
              <w:rPr>
                <w:rFonts w:ascii="Calibri" w:hAnsi="Calibri"/>
                <w:szCs w:val="22"/>
              </w:rPr>
              <w:t>in the case of a building which was brought into use after 3rd July 2012, for a period of at least 10 years before the date development under Class R begins;</w:t>
            </w:r>
          </w:p>
          <w:p w14:paraId="5D27EA51" w14:textId="5F5511C5" w:rsidR="00803AB3" w:rsidRDefault="00803AB3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5D97A56E" w14:textId="0ED2C206" w:rsidR="00803AB3" w:rsidRDefault="009F70FE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N/A</w:t>
            </w:r>
          </w:p>
          <w:p w14:paraId="737ACFCA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01B8F4E7" w14:textId="341B2691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(b) the cumulative floor space of buildings which have changed use under Class R within an established agricultural unit exceeds 500 square metres;</w:t>
            </w:r>
          </w:p>
          <w:p w14:paraId="10A34CA4" w14:textId="63BFD963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52039271" w14:textId="32828B9A" w:rsidR="00803AB3" w:rsidRPr="00EC38EA" w:rsidRDefault="00E30FD3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E30FD3">
              <w:rPr>
                <w:rFonts w:ascii="Calibri" w:hAnsi="Calibri"/>
                <w:b/>
                <w:bCs/>
                <w:szCs w:val="22"/>
              </w:rPr>
              <w:t xml:space="preserve">The </w:t>
            </w:r>
            <w:r w:rsidR="00EC38EA">
              <w:rPr>
                <w:rFonts w:ascii="Calibri" w:hAnsi="Calibri"/>
                <w:b/>
                <w:bCs/>
                <w:szCs w:val="22"/>
              </w:rPr>
              <w:t xml:space="preserve">cumulative floor </w:t>
            </w:r>
            <w:r w:rsidR="00EC38EA" w:rsidRPr="00803AB3">
              <w:rPr>
                <w:rFonts w:ascii="Calibri" w:hAnsi="Calibri"/>
                <w:b/>
                <w:bCs/>
                <w:szCs w:val="22"/>
              </w:rPr>
              <w:t xml:space="preserve">space of buildings which have changed use under Class R within </w:t>
            </w:r>
            <w:r w:rsidR="00EC38EA">
              <w:rPr>
                <w:rFonts w:ascii="Calibri" w:hAnsi="Calibri"/>
                <w:b/>
                <w:bCs/>
                <w:szCs w:val="22"/>
              </w:rPr>
              <w:t>the</w:t>
            </w:r>
            <w:r w:rsidR="00EC38EA" w:rsidRPr="00803AB3">
              <w:rPr>
                <w:rFonts w:ascii="Calibri" w:hAnsi="Calibri"/>
                <w:b/>
                <w:bCs/>
                <w:szCs w:val="22"/>
              </w:rPr>
              <w:t xml:space="preserve"> established agricultural unit </w:t>
            </w:r>
            <w:r w:rsidR="00EC38EA">
              <w:rPr>
                <w:rFonts w:ascii="Calibri" w:hAnsi="Calibri"/>
                <w:b/>
                <w:bCs/>
                <w:szCs w:val="22"/>
              </w:rPr>
              <w:t xml:space="preserve">would not </w:t>
            </w:r>
            <w:r w:rsidR="00EC38EA" w:rsidRPr="00803AB3">
              <w:rPr>
                <w:rFonts w:ascii="Calibri" w:hAnsi="Calibri"/>
                <w:b/>
                <w:bCs/>
                <w:szCs w:val="22"/>
              </w:rPr>
              <w:t>exceed 500 square metres;</w:t>
            </w:r>
          </w:p>
          <w:p w14:paraId="3EBF453E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2F97F1A6" w14:textId="6A1AB8E0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(c) the site is, or forms part of, a military explosives storage area;</w:t>
            </w:r>
          </w:p>
          <w:p w14:paraId="1E33525A" w14:textId="77777777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2437AF18" w14:textId="20FFECA8" w:rsidR="00803AB3" w:rsidRPr="00EC38EA" w:rsidRDefault="00EC38EA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EC38EA">
              <w:rPr>
                <w:rFonts w:ascii="Calibri" w:hAnsi="Calibri"/>
                <w:b/>
                <w:bCs/>
                <w:szCs w:val="22"/>
              </w:rPr>
              <w:t>The application site is not, nor does it form part of, a military explosives storage area</w:t>
            </w:r>
          </w:p>
          <w:p w14:paraId="0B982048" w14:textId="77777777" w:rsidR="00EC38EA" w:rsidRPr="00803AB3" w:rsidRDefault="00EC38EA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731E3BD4" w14:textId="31EB0C88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(d) the site is, or forms part of, a safety hazard area; or</w:t>
            </w:r>
          </w:p>
          <w:p w14:paraId="214C7BF9" w14:textId="1526A1FB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3513B54D" w14:textId="0E0B52BF" w:rsidR="00EC38EA" w:rsidRPr="00EC38EA" w:rsidRDefault="00EC38EA" w:rsidP="00EC38EA">
            <w:pPr>
              <w:pStyle w:val="Header"/>
              <w:rPr>
                <w:rFonts w:ascii="Calibri" w:hAnsi="Calibri"/>
                <w:b/>
                <w:bCs/>
                <w:szCs w:val="22"/>
              </w:rPr>
            </w:pPr>
            <w:r w:rsidRPr="00EC38EA">
              <w:rPr>
                <w:rFonts w:ascii="Calibri" w:hAnsi="Calibri"/>
                <w:b/>
                <w:bCs/>
                <w:szCs w:val="22"/>
              </w:rPr>
              <w:t xml:space="preserve">The application site is not, nor does it form part of, a </w:t>
            </w:r>
            <w:r>
              <w:rPr>
                <w:rFonts w:ascii="Calibri" w:hAnsi="Calibri"/>
                <w:b/>
                <w:bCs/>
                <w:szCs w:val="22"/>
              </w:rPr>
              <w:t>safety hazard</w:t>
            </w:r>
            <w:r w:rsidRPr="00EC38EA">
              <w:rPr>
                <w:rFonts w:ascii="Calibri" w:hAnsi="Calibri"/>
                <w:b/>
                <w:bCs/>
                <w:szCs w:val="22"/>
              </w:rPr>
              <w:t xml:space="preserve"> area</w:t>
            </w:r>
          </w:p>
          <w:p w14:paraId="79A62226" w14:textId="77777777" w:rsidR="00803AB3" w:rsidRP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69EA32A4" w14:textId="0E3CCCA3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 w:rsidRPr="00803AB3">
              <w:rPr>
                <w:rFonts w:ascii="Calibri" w:hAnsi="Calibri"/>
                <w:szCs w:val="22"/>
              </w:rPr>
              <w:t>(e) the building is a listed building or a scheduled monument</w:t>
            </w:r>
          </w:p>
          <w:p w14:paraId="4D834023" w14:textId="77777777" w:rsidR="00803AB3" w:rsidRDefault="00803AB3" w:rsidP="00803AB3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4BADEAEF" w14:textId="4C8E1E54" w:rsidR="00803AB3" w:rsidRPr="00803AB3" w:rsidRDefault="00EC38EA" w:rsidP="00803AB3">
            <w:pPr>
              <w:pStyle w:val="Header"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EC38EA">
              <w:rPr>
                <w:rFonts w:ascii="Calibri" w:hAnsi="Calibri"/>
                <w:b/>
                <w:bCs/>
                <w:szCs w:val="22"/>
              </w:rPr>
              <w:t>The agricultural building which forms the subject of this application is not a listed building or scheduled monument</w:t>
            </w:r>
          </w:p>
          <w:p w14:paraId="761BC294" w14:textId="77777777" w:rsidR="00D102D9" w:rsidRDefault="00D102D9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  <w:p w14:paraId="2440F3CE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t>Additional assessment of:</w:t>
            </w:r>
          </w:p>
          <w:p w14:paraId="6AD5FE06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</w:p>
          <w:p w14:paraId="2E7F245E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t>(i) transport and highways impacts of the development;</w:t>
            </w:r>
          </w:p>
          <w:p w14:paraId="5EA2EB1C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lastRenderedPageBreak/>
              <w:t>(ii) noise impacts of the development;</w:t>
            </w:r>
          </w:p>
          <w:p w14:paraId="2B227D85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t>(iii) contamination risks on the site; and</w:t>
            </w:r>
          </w:p>
          <w:p w14:paraId="653623D1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t>(iv) flooding risks on the site,</w:t>
            </w:r>
          </w:p>
          <w:p w14:paraId="6908F439" w14:textId="77777777" w:rsidR="0013086F" w:rsidRPr="0013086F" w:rsidRDefault="0013086F" w:rsidP="0013086F">
            <w:pPr>
              <w:pStyle w:val="Header"/>
              <w:rPr>
                <w:rFonts w:ascii="Calibri" w:hAnsi="Calibri"/>
                <w:szCs w:val="22"/>
              </w:rPr>
            </w:pPr>
          </w:p>
          <w:p w14:paraId="178E0CBF" w14:textId="342FA63E" w:rsidR="0013086F" w:rsidRPr="0013086F" w:rsidRDefault="0013086F" w:rsidP="0013086F">
            <w:pPr>
              <w:pStyle w:val="Header"/>
              <w:rPr>
                <w:rFonts w:ascii="Calibri" w:hAnsi="Calibri"/>
                <w:bCs/>
                <w:szCs w:val="22"/>
              </w:rPr>
            </w:pPr>
            <w:r w:rsidRPr="0013086F">
              <w:rPr>
                <w:rFonts w:ascii="Calibri" w:hAnsi="Calibri"/>
                <w:szCs w:val="22"/>
              </w:rPr>
              <w:t xml:space="preserve">The proposed change of use </w:t>
            </w:r>
            <w:r w:rsidRPr="0013086F">
              <w:rPr>
                <w:rFonts w:ascii="Calibri" w:hAnsi="Calibri"/>
                <w:bCs/>
                <w:szCs w:val="22"/>
              </w:rPr>
              <w:t xml:space="preserve">is associated with the existing use of the site and as such no increase in traffic, alterations to parking and access or </w:t>
            </w:r>
            <w:r w:rsidRPr="0013086F">
              <w:rPr>
                <w:rFonts w:ascii="Calibri" w:hAnsi="Calibri"/>
                <w:bCs/>
                <w:szCs w:val="22"/>
                <w:lang w:val="en-US"/>
              </w:rPr>
              <w:t>additional noise and disturbance to any near neighbours over those normal activities associated with a working farm</w:t>
            </w:r>
            <w:r w:rsidRPr="0013086F">
              <w:rPr>
                <w:rFonts w:ascii="Calibri" w:hAnsi="Calibri"/>
                <w:bCs/>
                <w:szCs w:val="22"/>
              </w:rPr>
              <w:t xml:space="preserve"> is anticipated. Furthermore, constraint analysis shows </w:t>
            </w:r>
            <w:r w:rsidR="00FA7B47">
              <w:rPr>
                <w:rFonts w:ascii="Calibri" w:hAnsi="Calibri"/>
                <w:bCs/>
                <w:szCs w:val="22"/>
              </w:rPr>
              <w:t xml:space="preserve">the absence of any contamination risks and </w:t>
            </w:r>
            <w:r w:rsidRPr="0013086F">
              <w:rPr>
                <w:rFonts w:ascii="Calibri" w:hAnsi="Calibri"/>
                <w:bCs/>
                <w:szCs w:val="22"/>
              </w:rPr>
              <w:t>negligible flood risks at the application site.</w:t>
            </w:r>
          </w:p>
          <w:p w14:paraId="1C8F4091" w14:textId="22048CEC" w:rsidR="0013086F" w:rsidRPr="006D7624" w:rsidRDefault="0013086F" w:rsidP="0045475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8C75E4" w:rsidRPr="008C75E4" w14:paraId="5E339E07" w14:textId="77777777" w:rsidTr="00E306BC">
        <w:trPr>
          <w:trHeight w:val="864"/>
          <w:jc w:val="center"/>
        </w:trPr>
        <w:tc>
          <w:tcPr>
            <w:tcW w:w="9751" w:type="dxa"/>
            <w:gridSpan w:val="14"/>
            <w:tcMar>
              <w:top w:w="57" w:type="dxa"/>
              <w:bottom w:w="57" w:type="dxa"/>
            </w:tcMar>
          </w:tcPr>
          <w:p w14:paraId="01E3FCDF" w14:textId="77777777" w:rsidR="00C0704D" w:rsidRDefault="00C0704D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bCs/>
                <w:szCs w:val="22"/>
              </w:rPr>
              <w:lastRenderedPageBreak/>
              <w:t>Observations/Consideration of Matters Raised/Conclusion:</w:t>
            </w:r>
          </w:p>
          <w:p w14:paraId="226897FB" w14:textId="325AEE4D" w:rsidR="00646814" w:rsidRDefault="00646814" w:rsidP="006126D1">
            <w:pPr>
              <w:contextualSpacing/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196C1039" w14:textId="6D6AC52C" w:rsidR="009329EB" w:rsidRDefault="007C37D2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Theme="minorHAnsi" w:hAnsiTheme="minorHAnsi" w:cstheme="minorHAnsi"/>
              </w:rPr>
            </w:pPr>
            <w:r w:rsidRPr="007C37D2">
              <w:rPr>
                <w:rFonts w:asciiTheme="minorHAnsi" w:hAnsiTheme="minorHAnsi" w:cstheme="minorHAnsi"/>
                <w:szCs w:val="22"/>
              </w:rPr>
              <w:t>The proposal</w:t>
            </w:r>
            <w:r w:rsidR="00B80A47">
              <w:rPr>
                <w:rFonts w:asciiTheme="minorHAnsi" w:hAnsiTheme="minorHAnsi" w:cstheme="minorHAnsi"/>
                <w:szCs w:val="22"/>
              </w:rPr>
              <w:t xml:space="preserve"> meets all of</w:t>
            </w:r>
            <w:r w:rsidRPr="007C37D2">
              <w:rPr>
                <w:rFonts w:asciiTheme="minorHAnsi" w:hAnsiTheme="minorHAnsi" w:cstheme="minorHAnsi"/>
                <w:szCs w:val="22"/>
              </w:rPr>
              <w:t xml:space="preserve"> the criteria set out within</w:t>
            </w:r>
            <w:r w:rsidRPr="007C37D2">
              <w:rPr>
                <w:rFonts w:asciiTheme="minorHAnsi" w:hAnsiTheme="minorHAnsi" w:cstheme="minorHAnsi"/>
              </w:rPr>
              <w:t xml:space="preserve"> </w:t>
            </w:r>
            <w:r w:rsidR="00BB3F48">
              <w:rPr>
                <w:rFonts w:asciiTheme="minorHAnsi" w:hAnsiTheme="minorHAnsi" w:cstheme="minorHAnsi"/>
              </w:rPr>
              <w:t xml:space="preserve">Schedule 2, </w:t>
            </w:r>
            <w:r w:rsidRPr="007C37D2">
              <w:rPr>
                <w:rFonts w:asciiTheme="minorHAnsi" w:hAnsiTheme="minorHAnsi" w:cstheme="minorHAnsi"/>
                <w:szCs w:val="22"/>
              </w:rPr>
              <w:t xml:space="preserve">Part </w:t>
            </w:r>
            <w:r w:rsidR="00803AB3">
              <w:rPr>
                <w:rFonts w:asciiTheme="minorHAnsi" w:hAnsiTheme="minorHAnsi" w:cstheme="minorHAnsi"/>
                <w:szCs w:val="22"/>
              </w:rPr>
              <w:t>3</w:t>
            </w:r>
            <w:r w:rsidRPr="007C37D2">
              <w:rPr>
                <w:rFonts w:asciiTheme="minorHAnsi" w:hAnsiTheme="minorHAnsi" w:cstheme="minorHAnsi"/>
                <w:szCs w:val="22"/>
              </w:rPr>
              <w:t xml:space="preserve">, Class </w:t>
            </w:r>
            <w:r w:rsidR="00803AB3">
              <w:rPr>
                <w:rFonts w:asciiTheme="minorHAnsi" w:hAnsiTheme="minorHAnsi" w:cstheme="minorHAnsi"/>
                <w:szCs w:val="22"/>
              </w:rPr>
              <w:t>R</w:t>
            </w:r>
            <w:r w:rsidRPr="007C37D2">
              <w:rPr>
                <w:rFonts w:asciiTheme="minorHAnsi" w:hAnsiTheme="minorHAnsi" w:cstheme="minorHAnsi"/>
                <w:szCs w:val="22"/>
              </w:rPr>
              <w:t xml:space="preserve"> of the Town and Country Planning (General Permitted Development) Order 2015; therefore, </w:t>
            </w:r>
            <w:r>
              <w:rPr>
                <w:rFonts w:asciiTheme="minorHAnsi" w:hAnsiTheme="minorHAnsi" w:cstheme="minorHAnsi"/>
              </w:rPr>
              <w:t>p</w:t>
            </w:r>
            <w:r w:rsidRPr="007C37D2">
              <w:rPr>
                <w:rFonts w:asciiTheme="minorHAnsi" w:hAnsiTheme="minorHAnsi" w:cstheme="minorHAnsi"/>
              </w:rPr>
              <w:t xml:space="preserve">rior approval is </w:t>
            </w:r>
            <w:r w:rsidR="00FD65C3">
              <w:rPr>
                <w:rFonts w:asciiTheme="minorHAnsi" w:hAnsiTheme="minorHAnsi" w:cstheme="minorHAnsi"/>
              </w:rPr>
              <w:t>not required</w:t>
            </w:r>
            <w:r w:rsidR="00646814">
              <w:rPr>
                <w:rFonts w:asciiTheme="minorHAnsi" w:hAnsiTheme="minorHAnsi" w:cstheme="minorHAnsi"/>
              </w:rPr>
              <w:t>.</w:t>
            </w:r>
          </w:p>
          <w:p w14:paraId="219B4F08" w14:textId="02F2030F" w:rsidR="007C53D9" w:rsidRPr="009329EB" w:rsidRDefault="007C53D9" w:rsidP="00454754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C0704D" w:rsidRPr="008C75E4" w14:paraId="4D453729" w14:textId="77777777" w:rsidTr="00E306BC">
        <w:trPr>
          <w:jc w:val="center"/>
        </w:trPr>
        <w:tc>
          <w:tcPr>
            <w:tcW w:w="2837" w:type="dxa"/>
            <w:gridSpan w:val="4"/>
            <w:tcMar>
              <w:top w:w="57" w:type="dxa"/>
              <w:bottom w:w="57" w:type="dxa"/>
            </w:tcMar>
          </w:tcPr>
          <w:p w14:paraId="7D424E40" w14:textId="77777777" w:rsidR="00C0704D" w:rsidRPr="008C75E4" w:rsidRDefault="00C0704D" w:rsidP="006126D1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8C75E4">
              <w:rPr>
                <w:rFonts w:ascii="Calibri" w:hAnsi="Calibri"/>
                <w:b/>
                <w:szCs w:val="22"/>
              </w:rPr>
              <w:t>RECOMMENDATION</w:t>
            </w:r>
            <w:r w:rsidRPr="008C75E4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14" w:type="dxa"/>
            <w:gridSpan w:val="10"/>
          </w:tcPr>
          <w:p w14:paraId="73C0FA0A" w14:textId="77777777" w:rsidR="00C0704D" w:rsidRPr="008C75E4" w:rsidRDefault="009D5195" w:rsidP="006126D1">
            <w:pPr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>P</w:t>
            </w:r>
            <w:r w:rsidR="007C37D2">
              <w:rPr>
                <w:rFonts w:ascii="Calibri" w:hAnsi="Calibri"/>
                <w:bCs/>
                <w:szCs w:val="22"/>
              </w:rPr>
              <w:t xml:space="preserve">rior approval </w:t>
            </w:r>
            <w:r>
              <w:rPr>
                <w:rFonts w:ascii="Calibri" w:hAnsi="Calibri"/>
                <w:bCs/>
                <w:szCs w:val="22"/>
              </w:rPr>
              <w:t>not required.</w:t>
            </w:r>
          </w:p>
        </w:tc>
      </w:tr>
    </w:tbl>
    <w:p w14:paraId="7361FE87" w14:textId="77777777" w:rsidR="0031197A" w:rsidRDefault="00430114" w:rsidP="006126D1">
      <w:pPr>
        <w:jc w:val="both"/>
        <w:rPr>
          <w:rFonts w:ascii="Calibri" w:hAnsi="Calibri"/>
          <w:szCs w:val="22"/>
        </w:rPr>
      </w:pPr>
    </w:p>
    <w:p w14:paraId="116E6AB2" w14:textId="77777777" w:rsidR="005B1122" w:rsidRPr="008C75E4" w:rsidRDefault="005B1122" w:rsidP="006126D1">
      <w:pPr>
        <w:jc w:val="both"/>
        <w:rPr>
          <w:rFonts w:ascii="Calibri" w:hAnsi="Calibri"/>
          <w:szCs w:val="22"/>
        </w:rPr>
      </w:pPr>
    </w:p>
    <w:sectPr w:rsidR="005B1122" w:rsidRPr="008C75E4" w:rsidSect="00504440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B777" w14:textId="77777777" w:rsidR="00427F82" w:rsidRDefault="00427F82" w:rsidP="006D0B5F">
      <w:r>
        <w:separator/>
      </w:r>
    </w:p>
  </w:endnote>
  <w:endnote w:type="continuationSeparator" w:id="0">
    <w:p w14:paraId="5F218D40" w14:textId="77777777" w:rsidR="00427F82" w:rsidRDefault="00427F82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C9385" w14:textId="77777777" w:rsidR="00427F82" w:rsidRDefault="00427F82" w:rsidP="006D0B5F">
      <w:r>
        <w:separator/>
      </w:r>
    </w:p>
  </w:footnote>
  <w:footnote w:type="continuationSeparator" w:id="0">
    <w:p w14:paraId="2D5AA219" w14:textId="77777777" w:rsidR="00427F82" w:rsidRDefault="00427F82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5A5"/>
    <w:multiLevelType w:val="hybridMultilevel"/>
    <w:tmpl w:val="2C2E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7983"/>
    <w:multiLevelType w:val="hybridMultilevel"/>
    <w:tmpl w:val="D2E4F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906"/>
    <w:multiLevelType w:val="hybridMultilevel"/>
    <w:tmpl w:val="4BFE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22E2"/>
    <w:multiLevelType w:val="hybridMultilevel"/>
    <w:tmpl w:val="05061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5546A"/>
    <w:multiLevelType w:val="hybridMultilevel"/>
    <w:tmpl w:val="5604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42780"/>
    <w:multiLevelType w:val="hybridMultilevel"/>
    <w:tmpl w:val="3EDC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B2938"/>
    <w:multiLevelType w:val="hybridMultilevel"/>
    <w:tmpl w:val="024E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11A14"/>
    <w:multiLevelType w:val="hybridMultilevel"/>
    <w:tmpl w:val="638C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62D32"/>
    <w:multiLevelType w:val="hybridMultilevel"/>
    <w:tmpl w:val="43C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87585">
    <w:abstractNumId w:val="9"/>
  </w:num>
  <w:num w:numId="2" w16cid:durableId="1255433065">
    <w:abstractNumId w:val="7"/>
  </w:num>
  <w:num w:numId="3" w16cid:durableId="1048381926">
    <w:abstractNumId w:val="3"/>
  </w:num>
  <w:num w:numId="4" w16cid:durableId="595093325">
    <w:abstractNumId w:val="4"/>
  </w:num>
  <w:num w:numId="5" w16cid:durableId="123500269">
    <w:abstractNumId w:val="0"/>
  </w:num>
  <w:num w:numId="6" w16cid:durableId="1018508289">
    <w:abstractNumId w:val="1"/>
  </w:num>
  <w:num w:numId="7" w16cid:durableId="1864518684">
    <w:abstractNumId w:val="5"/>
  </w:num>
  <w:num w:numId="8" w16cid:durableId="1196233985">
    <w:abstractNumId w:val="8"/>
  </w:num>
  <w:num w:numId="9" w16cid:durableId="1651861105">
    <w:abstractNumId w:val="2"/>
  </w:num>
  <w:num w:numId="10" w16cid:durableId="4244995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75DD"/>
    <w:rsid w:val="00016A73"/>
    <w:rsid w:val="00041FBF"/>
    <w:rsid w:val="00055B13"/>
    <w:rsid w:val="000769C8"/>
    <w:rsid w:val="0008638E"/>
    <w:rsid w:val="000877AC"/>
    <w:rsid w:val="000B0622"/>
    <w:rsid w:val="000B30A8"/>
    <w:rsid w:val="000B5CB5"/>
    <w:rsid w:val="000C7A57"/>
    <w:rsid w:val="000E2C2F"/>
    <w:rsid w:val="00101855"/>
    <w:rsid w:val="0010371E"/>
    <w:rsid w:val="00106932"/>
    <w:rsid w:val="00113C84"/>
    <w:rsid w:val="00130035"/>
    <w:rsid w:val="0013086F"/>
    <w:rsid w:val="001338F4"/>
    <w:rsid w:val="00141512"/>
    <w:rsid w:val="0016428F"/>
    <w:rsid w:val="00172A5B"/>
    <w:rsid w:val="00174004"/>
    <w:rsid w:val="00177B60"/>
    <w:rsid w:val="00180A89"/>
    <w:rsid w:val="001946E0"/>
    <w:rsid w:val="00195285"/>
    <w:rsid w:val="00196722"/>
    <w:rsid w:val="001B769B"/>
    <w:rsid w:val="001C1453"/>
    <w:rsid w:val="001D4F7A"/>
    <w:rsid w:val="001D5ADD"/>
    <w:rsid w:val="001E56B4"/>
    <w:rsid w:val="001F1FE8"/>
    <w:rsid w:val="001F4EB8"/>
    <w:rsid w:val="00203F50"/>
    <w:rsid w:val="00206E24"/>
    <w:rsid w:val="00237DA1"/>
    <w:rsid w:val="00250879"/>
    <w:rsid w:val="00263B45"/>
    <w:rsid w:val="002661F6"/>
    <w:rsid w:val="00266DF6"/>
    <w:rsid w:val="00284480"/>
    <w:rsid w:val="0028751A"/>
    <w:rsid w:val="00293346"/>
    <w:rsid w:val="0029334A"/>
    <w:rsid w:val="002A01CF"/>
    <w:rsid w:val="002A7DF7"/>
    <w:rsid w:val="002B7854"/>
    <w:rsid w:val="002C2ADE"/>
    <w:rsid w:val="002C5A3D"/>
    <w:rsid w:val="002C6277"/>
    <w:rsid w:val="002D4346"/>
    <w:rsid w:val="002E2952"/>
    <w:rsid w:val="002E7CC1"/>
    <w:rsid w:val="002F041D"/>
    <w:rsid w:val="002F2580"/>
    <w:rsid w:val="002F71AB"/>
    <w:rsid w:val="002F74A7"/>
    <w:rsid w:val="002F7502"/>
    <w:rsid w:val="003137E0"/>
    <w:rsid w:val="00320A6F"/>
    <w:rsid w:val="00321B6E"/>
    <w:rsid w:val="003359D0"/>
    <w:rsid w:val="00341E8D"/>
    <w:rsid w:val="00347F5E"/>
    <w:rsid w:val="003562A3"/>
    <w:rsid w:val="003634D9"/>
    <w:rsid w:val="00364F21"/>
    <w:rsid w:val="0036759A"/>
    <w:rsid w:val="003825D5"/>
    <w:rsid w:val="003827FE"/>
    <w:rsid w:val="003A4376"/>
    <w:rsid w:val="003B7874"/>
    <w:rsid w:val="003C22BA"/>
    <w:rsid w:val="003C28E1"/>
    <w:rsid w:val="003E2151"/>
    <w:rsid w:val="003F16AA"/>
    <w:rsid w:val="003F16B4"/>
    <w:rsid w:val="003F3DB5"/>
    <w:rsid w:val="003F481A"/>
    <w:rsid w:val="00404C72"/>
    <w:rsid w:val="004141C7"/>
    <w:rsid w:val="00427F82"/>
    <w:rsid w:val="00430114"/>
    <w:rsid w:val="00435FC9"/>
    <w:rsid w:val="0044039F"/>
    <w:rsid w:val="00440CB6"/>
    <w:rsid w:val="00454754"/>
    <w:rsid w:val="0046203C"/>
    <w:rsid w:val="004654DD"/>
    <w:rsid w:val="004854EC"/>
    <w:rsid w:val="004936A6"/>
    <w:rsid w:val="004947BB"/>
    <w:rsid w:val="00494DB0"/>
    <w:rsid w:val="004A5EA9"/>
    <w:rsid w:val="004C2434"/>
    <w:rsid w:val="004D6FC7"/>
    <w:rsid w:val="004E552A"/>
    <w:rsid w:val="004E58E3"/>
    <w:rsid w:val="004E69DD"/>
    <w:rsid w:val="004F0649"/>
    <w:rsid w:val="004F1043"/>
    <w:rsid w:val="004F1E99"/>
    <w:rsid w:val="0050432D"/>
    <w:rsid w:val="00504440"/>
    <w:rsid w:val="00510DBF"/>
    <w:rsid w:val="00510FA2"/>
    <w:rsid w:val="00510FE3"/>
    <w:rsid w:val="00521ABA"/>
    <w:rsid w:val="00525341"/>
    <w:rsid w:val="00527A31"/>
    <w:rsid w:val="00534611"/>
    <w:rsid w:val="005454A8"/>
    <w:rsid w:val="00545D8C"/>
    <w:rsid w:val="00556ECD"/>
    <w:rsid w:val="005631B3"/>
    <w:rsid w:val="005633B0"/>
    <w:rsid w:val="005635FF"/>
    <w:rsid w:val="00573B90"/>
    <w:rsid w:val="005878FE"/>
    <w:rsid w:val="00593040"/>
    <w:rsid w:val="005B0A0E"/>
    <w:rsid w:val="005B1122"/>
    <w:rsid w:val="005B5CB1"/>
    <w:rsid w:val="005D3432"/>
    <w:rsid w:val="005E1C6C"/>
    <w:rsid w:val="005E65DF"/>
    <w:rsid w:val="005F1593"/>
    <w:rsid w:val="006126D1"/>
    <w:rsid w:val="006326A2"/>
    <w:rsid w:val="00646814"/>
    <w:rsid w:val="00662A4D"/>
    <w:rsid w:val="00665C24"/>
    <w:rsid w:val="00690EC3"/>
    <w:rsid w:val="00692B60"/>
    <w:rsid w:val="006940BD"/>
    <w:rsid w:val="00695F88"/>
    <w:rsid w:val="006A71AD"/>
    <w:rsid w:val="006C126E"/>
    <w:rsid w:val="006C2BFA"/>
    <w:rsid w:val="006C348E"/>
    <w:rsid w:val="006D0B5F"/>
    <w:rsid w:val="006D4E58"/>
    <w:rsid w:val="006D7624"/>
    <w:rsid w:val="006F137D"/>
    <w:rsid w:val="006F4D38"/>
    <w:rsid w:val="0070054B"/>
    <w:rsid w:val="00706480"/>
    <w:rsid w:val="007075FD"/>
    <w:rsid w:val="00710DBB"/>
    <w:rsid w:val="007116B7"/>
    <w:rsid w:val="0072307A"/>
    <w:rsid w:val="00725F1C"/>
    <w:rsid w:val="007430C8"/>
    <w:rsid w:val="00755FCC"/>
    <w:rsid w:val="00776AE2"/>
    <w:rsid w:val="007921CD"/>
    <w:rsid w:val="0079460E"/>
    <w:rsid w:val="007B5EE8"/>
    <w:rsid w:val="007C37D2"/>
    <w:rsid w:val="007C53D9"/>
    <w:rsid w:val="007C5713"/>
    <w:rsid w:val="007C791C"/>
    <w:rsid w:val="007D6D02"/>
    <w:rsid w:val="007D7DF4"/>
    <w:rsid w:val="007E0D23"/>
    <w:rsid w:val="007E7952"/>
    <w:rsid w:val="007E7FAE"/>
    <w:rsid w:val="007F196D"/>
    <w:rsid w:val="007F5F1E"/>
    <w:rsid w:val="00803AB3"/>
    <w:rsid w:val="00805895"/>
    <w:rsid w:val="008075CB"/>
    <w:rsid w:val="00811771"/>
    <w:rsid w:val="008154DD"/>
    <w:rsid w:val="00817DEC"/>
    <w:rsid w:val="00830B2D"/>
    <w:rsid w:val="00854106"/>
    <w:rsid w:val="008542DE"/>
    <w:rsid w:val="008638DE"/>
    <w:rsid w:val="00877662"/>
    <w:rsid w:val="0088507D"/>
    <w:rsid w:val="00891182"/>
    <w:rsid w:val="008A28C8"/>
    <w:rsid w:val="008C2192"/>
    <w:rsid w:val="008C29A1"/>
    <w:rsid w:val="008C5FDA"/>
    <w:rsid w:val="008C75E4"/>
    <w:rsid w:val="008D6BF5"/>
    <w:rsid w:val="008E6952"/>
    <w:rsid w:val="008F6B58"/>
    <w:rsid w:val="0090282C"/>
    <w:rsid w:val="009033E8"/>
    <w:rsid w:val="009040B0"/>
    <w:rsid w:val="00906D0C"/>
    <w:rsid w:val="009157DE"/>
    <w:rsid w:val="009329EB"/>
    <w:rsid w:val="00934B34"/>
    <w:rsid w:val="00953956"/>
    <w:rsid w:val="009565F5"/>
    <w:rsid w:val="0096313B"/>
    <w:rsid w:val="00973E27"/>
    <w:rsid w:val="009825FF"/>
    <w:rsid w:val="00985097"/>
    <w:rsid w:val="00994EF1"/>
    <w:rsid w:val="009A5DB0"/>
    <w:rsid w:val="009C3017"/>
    <w:rsid w:val="009C4BCF"/>
    <w:rsid w:val="009C7F61"/>
    <w:rsid w:val="009D5195"/>
    <w:rsid w:val="009E6A8B"/>
    <w:rsid w:val="009E6B66"/>
    <w:rsid w:val="009F62F4"/>
    <w:rsid w:val="009F70FE"/>
    <w:rsid w:val="00A04A96"/>
    <w:rsid w:val="00A05277"/>
    <w:rsid w:val="00A2637B"/>
    <w:rsid w:val="00A3522A"/>
    <w:rsid w:val="00A40070"/>
    <w:rsid w:val="00A42E82"/>
    <w:rsid w:val="00A44695"/>
    <w:rsid w:val="00A46EE9"/>
    <w:rsid w:val="00A55E83"/>
    <w:rsid w:val="00A579BB"/>
    <w:rsid w:val="00A63D55"/>
    <w:rsid w:val="00A83BAB"/>
    <w:rsid w:val="00A8441B"/>
    <w:rsid w:val="00A9088C"/>
    <w:rsid w:val="00A9168C"/>
    <w:rsid w:val="00A95D89"/>
    <w:rsid w:val="00AB2C1A"/>
    <w:rsid w:val="00AB3243"/>
    <w:rsid w:val="00AB5232"/>
    <w:rsid w:val="00AE621B"/>
    <w:rsid w:val="00AE6DD8"/>
    <w:rsid w:val="00B14DDC"/>
    <w:rsid w:val="00B24A29"/>
    <w:rsid w:val="00B30A5E"/>
    <w:rsid w:val="00B31505"/>
    <w:rsid w:val="00B56E12"/>
    <w:rsid w:val="00B6269C"/>
    <w:rsid w:val="00B671DD"/>
    <w:rsid w:val="00B74C73"/>
    <w:rsid w:val="00B80A47"/>
    <w:rsid w:val="00B843AA"/>
    <w:rsid w:val="00B93EB5"/>
    <w:rsid w:val="00B96F5A"/>
    <w:rsid w:val="00BA2247"/>
    <w:rsid w:val="00BA2D2D"/>
    <w:rsid w:val="00BA5D97"/>
    <w:rsid w:val="00BA6B19"/>
    <w:rsid w:val="00BB1C52"/>
    <w:rsid w:val="00BB2A50"/>
    <w:rsid w:val="00BB3F48"/>
    <w:rsid w:val="00BC1E48"/>
    <w:rsid w:val="00BD3F03"/>
    <w:rsid w:val="00C0704D"/>
    <w:rsid w:val="00C106D9"/>
    <w:rsid w:val="00C133E1"/>
    <w:rsid w:val="00C214A6"/>
    <w:rsid w:val="00C24A51"/>
    <w:rsid w:val="00C25229"/>
    <w:rsid w:val="00C25722"/>
    <w:rsid w:val="00C44E40"/>
    <w:rsid w:val="00C50517"/>
    <w:rsid w:val="00C618DB"/>
    <w:rsid w:val="00C6456D"/>
    <w:rsid w:val="00C73F02"/>
    <w:rsid w:val="00C93384"/>
    <w:rsid w:val="00CA28BA"/>
    <w:rsid w:val="00CA74B7"/>
    <w:rsid w:val="00CD1729"/>
    <w:rsid w:val="00CD2E03"/>
    <w:rsid w:val="00CD38B1"/>
    <w:rsid w:val="00D102D9"/>
    <w:rsid w:val="00D1063F"/>
    <w:rsid w:val="00D11007"/>
    <w:rsid w:val="00D12F8B"/>
    <w:rsid w:val="00D1420C"/>
    <w:rsid w:val="00D14A4F"/>
    <w:rsid w:val="00D16FB8"/>
    <w:rsid w:val="00D202AD"/>
    <w:rsid w:val="00D23470"/>
    <w:rsid w:val="00D2449B"/>
    <w:rsid w:val="00D24942"/>
    <w:rsid w:val="00D41EC9"/>
    <w:rsid w:val="00D54384"/>
    <w:rsid w:val="00D54E67"/>
    <w:rsid w:val="00D54F48"/>
    <w:rsid w:val="00D632BB"/>
    <w:rsid w:val="00D80310"/>
    <w:rsid w:val="00D81E8E"/>
    <w:rsid w:val="00D9608A"/>
    <w:rsid w:val="00D96DF7"/>
    <w:rsid w:val="00D97AA3"/>
    <w:rsid w:val="00DA27B6"/>
    <w:rsid w:val="00DA33AE"/>
    <w:rsid w:val="00DA6E88"/>
    <w:rsid w:val="00DC3C8A"/>
    <w:rsid w:val="00DD62F6"/>
    <w:rsid w:val="00DD7E97"/>
    <w:rsid w:val="00DE740E"/>
    <w:rsid w:val="00DF42DA"/>
    <w:rsid w:val="00E03AFD"/>
    <w:rsid w:val="00E0485E"/>
    <w:rsid w:val="00E06DFC"/>
    <w:rsid w:val="00E23FB0"/>
    <w:rsid w:val="00E26018"/>
    <w:rsid w:val="00E270CB"/>
    <w:rsid w:val="00E300C2"/>
    <w:rsid w:val="00E306BC"/>
    <w:rsid w:val="00E30FD3"/>
    <w:rsid w:val="00E3317F"/>
    <w:rsid w:val="00E44777"/>
    <w:rsid w:val="00E46243"/>
    <w:rsid w:val="00E66534"/>
    <w:rsid w:val="00E719D1"/>
    <w:rsid w:val="00E71A35"/>
    <w:rsid w:val="00E72F6C"/>
    <w:rsid w:val="00E80113"/>
    <w:rsid w:val="00E8244F"/>
    <w:rsid w:val="00EA09F9"/>
    <w:rsid w:val="00EA13B3"/>
    <w:rsid w:val="00EA1673"/>
    <w:rsid w:val="00EA7CC2"/>
    <w:rsid w:val="00EB7828"/>
    <w:rsid w:val="00EB7D74"/>
    <w:rsid w:val="00EC23C7"/>
    <w:rsid w:val="00EC38EA"/>
    <w:rsid w:val="00ED00B7"/>
    <w:rsid w:val="00EE7F01"/>
    <w:rsid w:val="00EF1341"/>
    <w:rsid w:val="00EF44E6"/>
    <w:rsid w:val="00EF4E9D"/>
    <w:rsid w:val="00F012FA"/>
    <w:rsid w:val="00F02F3E"/>
    <w:rsid w:val="00F0331E"/>
    <w:rsid w:val="00F055D3"/>
    <w:rsid w:val="00F06B2A"/>
    <w:rsid w:val="00F129DD"/>
    <w:rsid w:val="00F16D0F"/>
    <w:rsid w:val="00F32789"/>
    <w:rsid w:val="00F360A7"/>
    <w:rsid w:val="00F71D53"/>
    <w:rsid w:val="00F731F5"/>
    <w:rsid w:val="00F75F59"/>
    <w:rsid w:val="00F8201E"/>
    <w:rsid w:val="00FA7B47"/>
    <w:rsid w:val="00FB3B5A"/>
    <w:rsid w:val="00FC046F"/>
    <w:rsid w:val="00FC6A11"/>
    <w:rsid w:val="00FC77EC"/>
    <w:rsid w:val="00FD334A"/>
    <w:rsid w:val="00FD336B"/>
    <w:rsid w:val="00FD65C3"/>
    <w:rsid w:val="00FD6AE3"/>
    <w:rsid w:val="00FD7F21"/>
    <w:rsid w:val="00FF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0E4C0"/>
  <w15:docId w15:val="{23CA7309-7333-40C5-927B-57E069F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E930-FE47-421C-947D-FFC5949E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Ben.Taylor@ribblevalley.gov.uk</dc:creator>
  <cp:lastModifiedBy>Lesley Lund</cp:lastModifiedBy>
  <cp:revision>2</cp:revision>
  <cp:lastPrinted>2021-04-21T09:42:00Z</cp:lastPrinted>
  <dcterms:created xsi:type="dcterms:W3CDTF">2022-07-01T14:36:00Z</dcterms:created>
  <dcterms:modified xsi:type="dcterms:W3CDTF">2022-07-01T14:36:00Z</dcterms:modified>
</cp:coreProperties>
</file>