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173C8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75C38FE" w:rsidR="00B1590F" w:rsidRPr="00173C87" w:rsidRDefault="00173C87" w:rsidP="00D2449B">
            <w:pPr>
              <w:jc w:val="center"/>
              <w:rPr>
                <w:rFonts w:ascii="Calibri" w:hAnsi="Calibri"/>
                <w:bCs/>
                <w:szCs w:val="22"/>
              </w:rPr>
            </w:pPr>
            <w:r w:rsidRPr="00173C87">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A7B93F8" w:rsidR="00B1590F" w:rsidRPr="00173C87" w:rsidRDefault="00173C87" w:rsidP="00D2449B">
            <w:pPr>
              <w:jc w:val="center"/>
              <w:rPr>
                <w:rFonts w:ascii="Calibri" w:hAnsi="Calibri"/>
                <w:bCs/>
                <w:szCs w:val="22"/>
              </w:rPr>
            </w:pPr>
            <w:r w:rsidRPr="00173C87">
              <w:rPr>
                <w:rFonts w:ascii="Calibri" w:hAnsi="Calibri"/>
                <w:bCs/>
                <w:szCs w:val="22"/>
              </w:rPr>
              <w:t>14.9.22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F64B9F2" w:rsidR="00B1590F" w:rsidRPr="00D2449B" w:rsidRDefault="00BF7CC8"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C24CC60" w:rsidR="00B1590F" w:rsidRPr="00D2449B" w:rsidRDefault="00BF7CC8" w:rsidP="00D2449B">
            <w:pPr>
              <w:jc w:val="center"/>
              <w:rPr>
                <w:rFonts w:ascii="Calibri" w:hAnsi="Calibri"/>
                <w:b/>
                <w:szCs w:val="22"/>
              </w:rPr>
            </w:pPr>
            <w:r>
              <w:rPr>
                <w:rFonts w:ascii="Calibri" w:hAnsi="Calibri"/>
                <w:b/>
                <w:szCs w:val="22"/>
              </w:rPr>
              <w:t>15.09.22</w:t>
            </w:r>
          </w:p>
        </w:tc>
      </w:tr>
      <w:tr w:rsidR="004A5EA9" w:rsidRPr="00D2449B" w14:paraId="2094A164" w14:textId="77777777" w:rsidTr="00173C8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3C8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74EFE6" w:rsidR="004A5EA9" w:rsidRPr="00173C87" w:rsidRDefault="004A5EA9" w:rsidP="008542DE">
            <w:pPr>
              <w:rPr>
                <w:rFonts w:ascii="Calibri" w:hAnsi="Calibri"/>
                <w:szCs w:val="22"/>
              </w:rPr>
            </w:pPr>
            <w:r w:rsidRPr="00173C87">
              <w:rPr>
                <w:rFonts w:ascii="Calibri" w:hAnsi="Calibri"/>
                <w:szCs w:val="22"/>
              </w:rPr>
              <w:t>20</w:t>
            </w:r>
            <w:r w:rsidR="00173C87" w:rsidRPr="00173C87">
              <w:rPr>
                <w:rFonts w:ascii="Calibri" w:hAnsi="Calibri"/>
                <w:szCs w:val="22"/>
              </w:rPr>
              <w:t>22</w:t>
            </w:r>
            <w:r w:rsidR="00C0704D" w:rsidRPr="00173C87">
              <w:rPr>
                <w:rFonts w:ascii="Calibri" w:hAnsi="Calibri"/>
                <w:szCs w:val="22"/>
              </w:rPr>
              <w:t>/</w:t>
            </w:r>
            <w:r w:rsidR="00173C87" w:rsidRPr="00173C87">
              <w:rPr>
                <w:rFonts w:ascii="Calibri" w:hAnsi="Calibri"/>
                <w:szCs w:val="22"/>
              </w:rPr>
              <w:t>0505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173C8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89D13ED" w:rsidR="004A5EA9" w:rsidRPr="00173C87" w:rsidRDefault="00173C87" w:rsidP="002C6277">
            <w:pPr>
              <w:rPr>
                <w:rFonts w:ascii="Calibri" w:hAnsi="Calibri"/>
                <w:szCs w:val="22"/>
              </w:rPr>
            </w:pPr>
            <w:r w:rsidRPr="00173C87">
              <w:rPr>
                <w:rFonts w:ascii="Calibri" w:hAnsi="Calibri"/>
                <w:szCs w:val="22"/>
              </w:rPr>
              <w:t>27</w:t>
            </w:r>
            <w:r w:rsidR="0046548C" w:rsidRPr="00173C87">
              <w:rPr>
                <w:rFonts w:ascii="Calibri" w:hAnsi="Calibri"/>
                <w:szCs w:val="22"/>
              </w:rPr>
              <w:t>/</w:t>
            </w:r>
            <w:r w:rsidRPr="00173C87">
              <w:rPr>
                <w:rFonts w:ascii="Calibri" w:hAnsi="Calibri"/>
                <w:szCs w:val="22"/>
              </w:rPr>
              <w:t>07</w:t>
            </w:r>
            <w:r w:rsidR="0046548C" w:rsidRPr="00173C87">
              <w:rPr>
                <w:rFonts w:ascii="Calibri" w:hAnsi="Calibri"/>
                <w:szCs w:val="22"/>
              </w:rPr>
              <w:t>/</w:t>
            </w:r>
            <w:r w:rsidRPr="00173C87">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173C8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AC3596" w:rsidR="004A5EA9" w:rsidRPr="00173C87" w:rsidRDefault="00173C87" w:rsidP="00811771">
            <w:pPr>
              <w:rPr>
                <w:rFonts w:ascii="Calibri" w:hAnsi="Calibri"/>
                <w:szCs w:val="22"/>
              </w:rPr>
            </w:pPr>
            <w:r w:rsidRPr="00173C87">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3C8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173C8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3C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0865CEA" w:rsidR="004A5EA9" w:rsidRPr="002C6277" w:rsidRDefault="00173C87">
            <w:pPr>
              <w:rPr>
                <w:rFonts w:ascii="Calibri" w:hAnsi="Calibri"/>
                <w:szCs w:val="22"/>
              </w:rPr>
            </w:pPr>
            <w:r w:rsidRPr="00173C87">
              <w:rPr>
                <w:rFonts w:ascii="Calibri" w:hAnsi="Calibri"/>
                <w:szCs w:val="22"/>
              </w:rPr>
              <w:t>Proposed two storey side and rear extension over existing garage and internal remodelling.</w:t>
            </w:r>
          </w:p>
        </w:tc>
      </w:tr>
      <w:tr w:rsidR="002A01CF" w:rsidRPr="00D2449B" w14:paraId="52988241" w14:textId="77777777" w:rsidTr="00173C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1F6230F" w:rsidR="002A01CF" w:rsidRPr="002C6277" w:rsidRDefault="00173C87" w:rsidP="00A42E82">
            <w:pPr>
              <w:rPr>
                <w:rFonts w:ascii="Calibri" w:hAnsi="Calibri"/>
                <w:szCs w:val="22"/>
              </w:rPr>
            </w:pPr>
            <w:r w:rsidRPr="00173C87">
              <w:rPr>
                <w:rFonts w:ascii="Calibri" w:hAnsi="Calibri"/>
                <w:szCs w:val="22"/>
              </w:rPr>
              <w:t>22 Green Drive Clitheroe BB7 2BB</w:t>
            </w:r>
          </w:p>
        </w:tc>
      </w:tr>
      <w:tr w:rsidR="00A95D89" w:rsidRPr="00D2449B" w14:paraId="3FB99B2E" w14:textId="77777777" w:rsidTr="00173C8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3C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AFF2ADA" w:rsidR="002A01CF" w:rsidRPr="00173C87" w:rsidRDefault="00173C87">
            <w:pPr>
              <w:rPr>
                <w:rFonts w:ascii="Calibri" w:hAnsi="Calibri"/>
                <w:bCs/>
                <w:szCs w:val="22"/>
              </w:rPr>
            </w:pPr>
            <w:r w:rsidRPr="00173C87">
              <w:rPr>
                <w:rFonts w:ascii="Calibri" w:hAnsi="Calibri"/>
                <w:bCs/>
                <w:szCs w:val="22"/>
              </w:rPr>
              <w:t>No objections raised in respect of the proposal.</w:t>
            </w:r>
          </w:p>
        </w:tc>
      </w:tr>
      <w:tr w:rsidR="00C618DB" w:rsidRPr="00D2449B" w14:paraId="639E958B" w14:textId="77777777" w:rsidTr="00173C8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3C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73C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9D7B079" w:rsidR="00C0704D" w:rsidRPr="00C0704D" w:rsidRDefault="00173C87" w:rsidP="00D74711">
            <w:pPr>
              <w:rPr>
                <w:rFonts w:ascii="Calibri" w:hAnsi="Calibri"/>
                <w:szCs w:val="22"/>
              </w:rPr>
            </w:pPr>
            <w:r w:rsidRPr="00173C87">
              <w:rPr>
                <w:rFonts w:ascii="Calibri" w:hAnsi="Calibri"/>
                <w:bCs/>
                <w:szCs w:val="22"/>
              </w:rPr>
              <w:t>No objections raised in respect of the proposal.</w:t>
            </w:r>
          </w:p>
        </w:tc>
      </w:tr>
      <w:tr w:rsidR="00C0704D" w:rsidRPr="00D2449B" w14:paraId="29EBDA1F" w14:textId="77777777" w:rsidTr="00173C8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B6C4CB" w14:textId="77777777" w:rsidR="00C0704D" w:rsidRDefault="00EC679F" w:rsidP="00692B60">
            <w:pPr>
              <w:rPr>
                <w:rFonts w:ascii="Calibri" w:hAnsi="Calibri"/>
                <w:szCs w:val="22"/>
              </w:rPr>
            </w:pPr>
            <w:r>
              <w:rPr>
                <w:rFonts w:ascii="Calibri" w:hAnsi="Calibri"/>
                <w:szCs w:val="22"/>
              </w:rPr>
              <w:t>One letter of representation has been received objecting on the following grounds:</w:t>
            </w:r>
          </w:p>
          <w:p w14:paraId="50C700CB" w14:textId="77777777" w:rsidR="00EC679F" w:rsidRDefault="00EC679F" w:rsidP="00692B60">
            <w:pPr>
              <w:rPr>
                <w:rFonts w:ascii="Calibri" w:hAnsi="Calibri"/>
                <w:szCs w:val="22"/>
              </w:rPr>
            </w:pPr>
          </w:p>
          <w:p w14:paraId="3C6CA7C5" w14:textId="51B7DD1E" w:rsidR="00EC679F" w:rsidRDefault="00EC679F" w:rsidP="00EC679F">
            <w:pPr>
              <w:pStyle w:val="ListParagraph"/>
              <w:numPr>
                <w:ilvl w:val="0"/>
                <w:numId w:val="2"/>
              </w:numPr>
              <w:rPr>
                <w:rFonts w:ascii="Calibri" w:hAnsi="Calibri"/>
                <w:szCs w:val="22"/>
              </w:rPr>
            </w:pPr>
            <w:r>
              <w:rPr>
                <w:rFonts w:ascii="Calibri" w:hAnsi="Calibri"/>
                <w:szCs w:val="22"/>
              </w:rPr>
              <w:t>Loss of light</w:t>
            </w:r>
          </w:p>
          <w:p w14:paraId="15AAB8F8" w14:textId="1E01103C" w:rsidR="00EC679F" w:rsidRDefault="00EC679F" w:rsidP="00EC679F">
            <w:pPr>
              <w:pStyle w:val="ListParagraph"/>
              <w:numPr>
                <w:ilvl w:val="0"/>
                <w:numId w:val="2"/>
              </w:numPr>
              <w:rPr>
                <w:rFonts w:ascii="Calibri" w:hAnsi="Calibri"/>
                <w:szCs w:val="22"/>
              </w:rPr>
            </w:pPr>
            <w:r>
              <w:rPr>
                <w:rFonts w:ascii="Calibri" w:hAnsi="Calibri"/>
                <w:szCs w:val="22"/>
              </w:rPr>
              <w:t>Loss of privacy</w:t>
            </w:r>
          </w:p>
          <w:p w14:paraId="581BB273" w14:textId="7D763F70" w:rsidR="00EC679F" w:rsidRPr="00C0704D" w:rsidRDefault="00EC679F" w:rsidP="00692B60">
            <w:pPr>
              <w:rPr>
                <w:rFonts w:ascii="Calibri" w:hAnsi="Calibri"/>
                <w:szCs w:val="22"/>
              </w:rPr>
            </w:pPr>
          </w:p>
        </w:tc>
      </w:tr>
      <w:tr w:rsidR="00C0704D" w:rsidRPr="00D2449B" w14:paraId="1CDFA4C3" w14:textId="77777777" w:rsidTr="00173C8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4E7B54FF" w14:textId="42C05D73" w:rsidR="008542DE" w:rsidRPr="00C618DB" w:rsidRDefault="008542DE" w:rsidP="008542DE">
            <w:pPr>
              <w:pStyle w:val="PLANNING"/>
              <w:rPr>
                <w:rFonts w:ascii="Calibri" w:hAnsi="Calibri"/>
                <w:szCs w:val="22"/>
              </w:rPr>
            </w:pPr>
            <w:r w:rsidRPr="00C618DB">
              <w:rPr>
                <w:rFonts w:ascii="Calibri" w:hAnsi="Calibri"/>
                <w:szCs w:val="22"/>
              </w:rPr>
              <w:t>Policy DMH</w:t>
            </w:r>
            <w:r w:rsidR="00173C87">
              <w:rPr>
                <w:rFonts w:ascii="Calibri" w:hAnsi="Calibri"/>
                <w:szCs w:val="22"/>
              </w:rPr>
              <w:t>5</w:t>
            </w:r>
            <w:r w:rsidRPr="00C618DB">
              <w:rPr>
                <w:rFonts w:ascii="Calibri" w:hAnsi="Calibri"/>
                <w:szCs w:val="22"/>
              </w:rPr>
              <w:t xml:space="preserve"> – </w:t>
            </w:r>
            <w:r w:rsidR="00347AEE">
              <w:rPr>
                <w:rFonts w:ascii="Calibri" w:hAnsi="Calibri"/>
                <w:szCs w:val="22"/>
              </w:rPr>
              <w:t>Residential</w:t>
            </w:r>
            <w:r w:rsidR="00173C87">
              <w:rPr>
                <w:rFonts w:ascii="Calibri" w:hAnsi="Calibri"/>
                <w:szCs w:val="22"/>
              </w:rPr>
              <w:t xml:space="preserve"> and Curtilage Extensions</w:t>
            </w:r>
          </w:p>
          <w:p w14:paraId="08A423E0" w14:textId="11E843D3" w:rsidR="008542DE" w:rsidRPr="00C618DB"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AA83F38" w:rsidR="0046548C" w:rsidRPr="00173C87" w:rsidRDefault="00173C87" w:rsidP="00C0704D">
            <w:pPr>
              <w:pStyle w:val="PLANNING"/>
              <w:rPr>
                <w:rFonts w:ascii="Calibri" w:hAnsi="Calibri"/>
                <w:szCs w:val="22"/>
              </w:rPr>
            </w:pPr>
            <w:r w:rsidRPr="00173C87">
              <w:rPr>
                <w:rFonts w:ascii="Calibri" w:hAnsi="Calibri"/>
                <w:szCs w:val="22"/>
              </w:rPr>
              <w:t>No recent planning history directly relevant to the determination of the current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73C8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2085BCD" w14:textId="1AC13F17" w:rsidR="00C0704D" w:rsidRDefault="00EC679F"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detached residential property fronting Green Drive</w:t>
            </w:r>
            <w:r w:rsidR="00BF7CC8">
              <w:rPr>
                <w:rFonts w:ascii="Calibri" w:hAnsi="Calibri"/>
                <w:bCs/>
                <w:szCs w:val="22"/>
              </w:rPr>
              <w:t>,</w:t>
            </w:r>
            <w:r>
              <w:rPr>
                <w:rFonts w:ascii="Calibri" w:hAnsi="Calibri"/>
                <w:bCs/>
                <w:szCs w:val="22"/>
              </w:rPr>
              <w:t xml:space="preserve"> Clitheroe.  The building is located within the defined settlement limits of Clitheroe being in an area that is devoid of special designations or planning controls.</w:t>
            </w:r>
          </w:p>
          <w:p w14:paraId="5DA2A7D6" w14:textId="440DB2FB" w:rsidR="00EC679F" w:rsidRDefault="00EC679F" w:rsidP="00B93EB5">
            <w:pPr>
              <w:pStyle w:val="Header"/>
              <w:tabs>
                <w:tab w:val="clear" w:pos="4153"/>
                <w:tab w:val="clear" w:pos="8306"/>
              </w:tabs>
              <w:contextualSpacing/>
              <w:jc w:val="both"/>
              <w:rPr>
                <w:rFonts w:ascii="Calibri" w:hAnsi="Calibri"/>
                <w:bCs/>
                <w:szCs w:val="22"/>
              </w:rPr>
            </w:pPr>
          </w:p>
          <w:p w14:paraId="5C9812C9" w14:textId="05CE7F8A" w:rsidR="00EC679F" w:rsidRDefault="00EC679F"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immediate area is predominantly residential in </w:t>
            </w:r>
            <w:r w:rsidR="00B5270C">
              <w:rPr>
                <w:rFonts w:ascii="Calibri" w:hAnsi="Calibri"/>
                <w:bCs/>
                <w:szCs w:val="22"/>
              </w:rPr>
              <w:t>nature, the character of which is largely defined by two storey dwellings of varying appearance with a limited materials palette consisting largely of red-brick and white render.  The site is bounded to the south-west by playing fields associated with Clitheroe Royal Grammar School.</w:t>
            </w:r>
          </w:p>
          <w:p w14:paraId="62370E9F" w14:textId="25C2ECEF" w:rsidR="00EC679F" w:rsidRPr="006C2BFA" w:rsidRDefault="00EC679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89E4FB4" w14:textId="0493EC53" w:rsidR="00C0704D" w:rsidRDefault="00A408E4" w:rsidP="00156243">
            <w:pPr>
              <w:jc w:val="both"/>
              <w:rPr>
                <w:rFonts w:ascii="Calibri" w:hAnsi="Calibri"/>
                <w:szCs w:val="22"/>
              </w:rPr>
            </w:pPr>
            <w:r>
              <w:rPr>
                <w:rFonts w:ascii="Calibri" w:hAnsi="Calibri"/>
                <w:szCs w:val="22"/>
              </w:rPr>
              <w:t xml:space="preserve">The application seeks consent for the erection of a </w:t>
            </w:r>
            <w:r w:rsidR="00156243">
              <w:rPr>
                <w:rFonts w:ascii="Calibri" w:hAnsi="Calibri"/>
                <w:szCs w:val="22"/>
              </w:rPr>
              <w:t>first-floor</w:t>
            </w:r>
            <w:r>
              <w:rPr>
                <w:rFonts w:ascii="Calibri" w:hAnsi="Calibri"/>
                <w:szCs w:val="22"/>
              </w:rPr>
              <w:t xml:space="preserve"> side and rear extension </w:t>
            </w:r>
            <w:r w:rsidR="00156243">
              <w:rPr>
                <w:rFonts w:ascii="Calibri" w:hAnsi="Calibri"/>
                <w:szCs w:val="22"/>
              </w:rPr>
              <w:t>above and existing side garage and associated rear extension.</w:t>
            </w:r>
            <w:r w:rsidR="008F344D">
              <w:rPr>
                <w:rFonts w:ascii="Calibri" w:hAnsi="Calibri"/>
                <w:szCs w:val="22"/>
              </w:rPr>
              <w:t xml:space="preserve">  The submitted details propose that the be partially facing in brick to match the existing dwelling on the front elevation, with the remainder of the proposal being faced in render</w:t>
            </w:r>
          </w:p>
          <w:p w14:paraId="1B20488F" w14:textId="1D783BE4" w:rsidR="007B75B4" w:rsidRPr="00D54E67" w:rsidRDefault="007B75B4" w:rsidP="002F2580">
            <w:pPr>
              <w:rPr>
                <w:rFonts w:ascii="Calibri" w:hAnsi="Calibri"/>
                <w:szCs w:val="22"/>
              </w:rPr>
            </w:pPr>
          </w:p>
        </w:tc>
      </w:tr>
      <w:tr w:rsidR="00C0704D" w:rsidRPr="00D2449B" w14:paraId="617768FF"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30EE51B" w14:textId="5A8FCBA3" w:rsidR="00ED00B7" w:rsidRDefault="008525A3" w:rsidP="003F5FD6">
            <w:pPr>
              <w:contextualSpacing/>
              <w:jc w:val="both"/>
              <w:rPr>
                <w:rFonts w:ascii="Calibri" w:hAnsi="Calibri"/>
                <w:szCs w:val="22"/>
              </w:rPr>
            </w:pPr>
            <w:r>
              <w:rPr>
                <w:rFonts w:ascii="Calibri" w:hAnsi="Calibri"/>
                <w:szCs w:val="22"/>
              </w:rPr>
              <w:t>Due to the proximity of adjacent neighbouring residential dwellings consideration must be given in respect of the potential for the proposal to have undue impact upon the residential amenities of nearby residual occupiers.</w:t>
            </w:r>
          </w:p>
          <w:p w14:paraId="59840FF1" w14:textId="3A6487B0" w:rsidR="003F5FD6" w:rsidRDefault="003F5FD6" w:rsidP="003F5FD6">
            <w:pPr>
              <w:contextualSpacing/>
              <w:jc w:val="both"/>
              <w:rPr>
                <w:rFonts w:ascii="Calibri" w:hAnsi="Calibri"/>
                <w:szCs w:val="22"/>
              </w:rPr>
            </w:pPr>
          </w:p>
          <w:p w14:paraId="3DB63D6F" w14:textId="029E2263" w:rsidR="003F5FD6" w:rsidRDefault="003F5FD6" w:rsidP="003F5FD6">
            <w:pPr>
              <w:contextualSpacing/>
              <w:jc w:val="both"/>
              <w:rPr>
                <w:rFonts w:ascii="Calibri" w:hAnsi="Calibri"/>
                <w:szCs w:val="22"/>
              </w:rPr>
            </w:pPr>
            <w:r>
              <w:rPr>
                <w:rFonts w:ascii="Calibri" w:hAnsi="Calibri"/>
                <w:szCs w:val="22"/>
              </w:rPr>
              <w:t xml:space="preserve">The proposal seeks consent for the erection of a </w:t>
            </w:r>
            <w:r w:rsidR="00EF516E">
              <w:rPr>
                <w:rFonts w:ascii="Calibri" w:hAnsi="Calibri"/>
                <w:szCs w:val="22"/>
              </w:rPr>
              <w:t>first-floor</w:t>
            </w:r>
            <w:r>
              <w:rPr>
                <w:rFonts w:ascii="Calibri" w:hAnsi="Calibri"/>
                <w:szCs w:val="22"/>
              </w:rPr>
              <w:t xml:space="preserve"> side extension on the north-west elevation of the dwelling bringing built-form, at first floor closer to the adjacent neighbouring property (Number 20) than that of the current arrangement.  The submitted details propose that the resultant interface between both the existing and proposed side elevations will be approximately 2.7m.  Number 20 benefits from </w:t>
            </w:r>
            <w:proofErr w:type="gramStart"/>
            <w:r>
              <w:rPr>
                <w:rFonts w:ascii="Calibri" w:hAnsi="Calibri"/>
                <w:szCs w:val="22"/>
              </w:rPr>
              <w:t>a number of</w:t>
            </w:r>
            <w:proofErr w:type="gramEnd"/>
            <w:r>
              <w:rPr>
                <w:rFonts w:ascii="Calibri" w:hAnsi="Calibri"/>
                <w:szCs w:val="22"/>
              </w:rPr>
              <w:t xml:space="preserve"> windows on the south-east facing elevation that will have a direct facing relationship with the proposed side extension.  </w:t>
            </w:r>
            <w:r w:rsidR="00EF516E">
              <w:rPr>
                <w:rFonts w:ascii="Calibri" w:hAnsi="Calibri"/>
                <w:szCs w:val="22"/>
              </w:rPr>
              <w:t>However,</w:t>
            </w:r>
            <w:r>
              <w:rPr>
                <w:rFonts w:ascii="Calibri" w:hAnsi="Calibri"/>
                <w:szCs w:val="22"/>
              </w:rPr>
              <w:t xml:space="preserve"> these are secondary windows serving habitable rooms and not primary in nature, as such the habitable rooms serves by the windows will not benefit from a loss of light to a degree that would warrant the refusal to grant planning permission.</w:t>
            </w:r>
          </w:p>
          <w:p w14:paraId="0FADD4E6" w14:textId="1ACD23CB" w:rsidR="003F5FD6" w:rsidRDefault="003F5FD6" w:rsidP="003F5FD6">
            <w:pPr>
              <w:contextualSpacing/>
              <w:jc w:val="both"/>
              <w:rPr>
                <w:rFonts w:ascii="Calibri" w:hAnsi="Calibri"/>
                <w:szCs w:val="22"/>
              </w:rPr>
            </w:pPr>
          </w:p>
          <w:p w14:paraId="4AE2EAFA" w14:textId="68B8260E" w:rsidR="003F5FD6" w:rsidRDefault="003F5FD6" w:rsidP="003F5FD6">
            <w:pPr>
              <w:contextualSpacing/>
              <w:jc w:val="both"/>
              <w:rPr>
                <w:rFonts w:ascii="Calibri" w:hAnsi="Calibri"/>
                <w:szCs w:val="22"/>
              </w:rPr>
            </w:pPr>
            <w:r>
              <w:rPr>
                <w:rFonts w:ascii="Calibri" w:hAnsi="Calibri"/>
                <w:szCs w:val="22"/>
              </w:rPr>
              <w:t xml:space="preserve">It is noted that the submitted details propose a window at first floor (bedroom) on the side-elevation of the extension, however given the details indicate that this window will be obscure glazed, it is not considered that it will result in any detrimental impacts upon </w:t>
            </w:r>
            <w:r w:rsidR="00EF516E">
              <w:rPr>
                <w:rFonts w:ascii="Calibri" w:hAnsi="Calibri"/>
                <w:szCs w:val="22"/>
              </w:rPr>
              <w:t>existing</w:t>
            </w:r>
            <w:r>
              <w:rPr>
                <w:rFonts w:ascii="Calibri" w:hAnsi="Calibri"/>
                <w:szCs w:val="22"/>
              </w:rPr>
              <w:t xml:space="preserve"> </w:t>
            </w:r>
            <w:r w:rsidR="00EF516E">
              <w:rPr>
                <w:rFonts w:ascii="Calibri" w:hAnsi="Calibri"/>
                <w:szCs w:val="22"/>
              </w:rPr>
              <w:t>residential</w:t>
            </w:r>
            <w:r>
              <w:rPr>
                <w:rFonts w:ascii="Calibri" w:hAnsi="Calibri"/>
                <w:szCs w:val="22"/>
              </w:rPr>
              <w:t xml:space="preserve"> amenity by virtue of direct </w:t>
            </w:r>
            <w:r w:rsidR="00EF516E">
              <w:rPr>
                <w:rFonts w:ascii="Calibri" w:hAnsi="Calibri"/>
                <w:szCs w:val="22"/>
              </w:rPr>
              <w:t>overlooking.</w:t>
            </w:r>
          </w:p>
          <w:p w14:paraId="7B98E5C9" w14:textId="33B45624" w:rsidR="00EF516E" w:rsidRDefault="00EF516E" w:rsidP="003F5FD6">
            <w:pPr>
              <w:contextualSpacing/>
              <w:jc w:val="both"/>
              <w:rPr>
                <w:rFonts w:ascii="Calibri" w:hAnsi="Calibri"/>
                <w:szCs w:val="22"/>
              </w:rPr>
            </w:pPr>
          </w:p>
          <w:p w14:paraId="28598250" w14:textId="7456E4CE" w:rsidR="00EF516E" w:rsidRDefault="00EF516E" w:rsidP="003F5FD6">
            <w:pPr>
              <w:contextualSpacing/>
              <w:jc w:val="both"/>
              <w:rPr>
                <w:rFonts w:ascii="Calibri" w:hAnsi="Calibri"/>
                <w:szCs w:val="22"/>
              </w:rPr>
            </w:pPr>
            <w:r>
              <w:rPr>
                <w:rFonts w:ascii="Calibri" w:hAnsi="Calibri"/>
                <w:szCs w:val="22"/>
              </w:rPr>
              <w:t>In respect of the rear extension at first floor, the submitted site plan indicates that the rearward projection of the first-floor extension will not extend past a 45-degree line drawn from the near edge of the rear windows on number 20.   As such and taking account of the solar orientation of the property, it is not considered that this element of the proposal will result in any undue impacts upon the occupiers of number 20 by virtue of a loss of light to habitable room windows, nor a significant loss of light to the private garden area associated with the property.</w:t>
            </w:r>
          </w:p>
          <w:p w14:paraId="44949C09" w14:textId="1432E003" w:rsidR="00EF516E" w:rsidRDefault="00EF516E" w:rsidP="003F5FD6">
            <w:pPr>
              <w:contextualSpacing/>
              <w:jc w:val="both"/>
              <w:rPr>
                <w:rFonts w:ascii="Calibri" w:hAnsi="Calibri"/>
                <w:szCs w:val="22"/>
              </w:rPr>
            </w:pPr>
          </w:p>
          <w:p w14:paraId="7EC8854A" w14:textId="48882F53" w:rsidR="00EF516E" w:rsidRDefault="00EF516E" w:rsidP="003F5FD6">
            <w:pPr>
              <w:contextualSpacing/>
              <w:jc w:val="both"/>
              <w:rPr>
                <w:rFonts w:ascii="Calibri" w:hAnsi="Calibri"/>
                <w:szCs w:val="22"/>
              </w:rPr>
            </w:pPr>
            <w:r>
              <w:rPr>
                <w:rFonts w:ascii="Calibri" w:hAnsi="Calibri"/>
                <w:szCs w:val="22"/>
              </w:rPr>
              <w:t>The submitted details originally proposed a partially enclosed balcony area at first floor which afforded direct views southward into the private residential garden area of number 24</w:t>
            </w:r>
            <w:r w:rsidR="008F344D">
              <w:rPr>
                <w:rFonts w:ascii="Calibri" w:hAnsi="Calibri"/>
                <w:szCs w:val="22"/>
              </w:rPr>
              <w:t>.  H</w:t>
            </w:r>
            <w:r>
              <w:rPr>
                <w:rFonts w:ascii="Calibri" w:hAnsi="Calibri"/>
                <w:szCs w:val="22"/>
              </w:rPr>
              <w:t>owever</w:t>
            </w:r>
            <w:r w:rsidR="008F344D">
              <w:rPr>
                <w:rFonts w:ascii="Calibri" w:hAnsi="Calibri"/>
                <w:szCs w:val="22"/>
              </w:rPr>
              <w:t>,</w:t>
            </w:r>
            <w:r>
              <w:rPr>
                <w:rFonts w:ascii="Calibri" w:hAnsi="Calibri"/>
                <w:szCs w:val="22"/>
              </w:rPr>
              <w:t xml:space="preserve"> amended details have been received that</w:t>
            </w:r>
            <w:r w:rsidR="008F344D">
              <w:rPr>
                <w:rFonts w:ascii="Calibri" w:hAnsi="Calibri"/>
                <w:szCs w:val="22"/>
              </w:rPr>
              <w:t xml:space="preserve"> enclose the balcony on the south-facing elevation and as such the outwards aspect from the balcony is now solely restricted to that out a south-westerly aspect across the adjacent school playing fields.</w:t>
            </w:r>
          </w:p>
          <w:p w14:paraId="2B8C6C6E" w14:textId="4528734E" w:rsidR="008F344D" w:rsidRDefault="008F344D" w:rsidP="003F5FD6">
            <w:pPr>
              <w:contextualSpacing/>
              <w:jc w:val="both"/>
              <w:rPr>
                <w:rFonts w:ascii="Calibri" w:hAnsi="Calibri"/>
                <w:szCs w:val="22"/>
              </w:rPr>
            </w:pPr>
          </w:p>
          <w:p w14:paraId="3BDC4BC8" w14:textId="578E361E" w:rsidR="008F344D" w:rsidRDefault="008F344D" w:rsidP="003F5FD6">
            <w:pPr>
              <w:contextualSpacing/>
              <w:jc w:val="both"/>
              <w:rPr>
                <w:rFonts w:ascii="Calibri" w:hAnsi="Calibri"/>
                <w:szCs w:val="22"/>
              </w:rPr>
            </w:pPr>
            <w:proofErr w:type="gramStart"/>
            <w:r>
              <w:rPr>
                <w:rFonts w:ascii="Calibri" w:hAnsi="Calibri"/>
                <w:szCs w:val="22"/>
              </w:rPr>
              <w:t>Taking into account</w:t>
            </w:r>
            <w:proofErr w:type="gramEnd"/>
            <w:r>
              <w:rPr>
                <w:rFonts w:ascii="Calibri" w:hAnsi="Calibri"/>
                <w:szCs w:val="22"/>
              </w:rPr>
              <w:t xml:space="preserve"> the above matters it is not considered that the proposal will result in any significant measurable undue impacts upon nearby residential amenity.</w:t>
            </w:r>
          </w:p>
          <w:p w14:paraId="0DB485A3" w14:textId="2DBAD1C9" w:rsidR="007B75B4" w:rsidRPr="00C0704D" w:rsidRDefault="007B75B4" w:rsidP="00C0704D">
            <w:pPr>
              <w:contextualSpacing/>
              <w:rPr>
                <w:rFonts w:ascii="Calibri" w:hAnsi="Calibri"/>
                <w:szCs w:val="22"/>
              </w:rPr>
            </w:pPr>
          </w:p>
        </w:tc>
      </w:tr>
      <w:tr w:rsidR="00C0704D" w:rsidRPr="00D2449B" w14:paraId="6754C065"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D24A4AA" w14:textId="77777777" w:rsidR="006D2283" w:rsidRDefault="006D2283" w:rsidP="005E1C6C">
            <w:pPr>
              <w:contextualSpacing/>
              <w:rPr>
                <w:rFonts w:ascii="Calibri" w:hAnsi="Calibri"/>
                <w:bCs/>
                <w:szCs w:val="22"/>
              </w:rPr>
            </w:pPr>
          </w:p>
          <w:p w14:paraId="0A746106" w14:textId="70D20F05" w:rsidR="00C0704D" w:rsidRDefault="008F344D" w:rsidP="005E1C6C">
            <w:pPr>
              <w:contextualSpacing/>
              <w:rPr>
                <w:rFonts w:ascii="Calibri" w:hAnsi="Calibri"/>
                <w:bCs/>
                <w:szCs w:val="22"/>
              </w:rPr>
            </w:pPr>
            <w:r w:rsidRPr="006D2283">
              <w:rPr>
                <w:rFonts w:ascii="Calibri" w:hAnsi="Calibri"/>
                <w:bCs/>
                <w:szCs w:val="22"/>
              </w:rPr>
              <w:t xml:space="preserve">The proposed side extension, when viewed </w:t>
            </w:r>
            <w:r w:rsidR="006D2283" w:rsidRPr="006D2283">
              <w:rPr>
                <w:rFonts w:ascii="Calibri" w:hAnsi="Calibri"/>
                <w:bCs/>
                <w:szCs w:val="22"/>
              </w:rPr>
              <w:t xml:space="preserve">from Green Drive </w:t>
            </w:r>
            <w:r w:rsidRPr="006D2283">
              <w:rPr>
                <w:rFonts w:ascii="Calibri" w:hAnsi="Calibri"/>
                <w:bCs/>
                <w:szCs w:val="22"/>
              </w:rPr>
              <w:t>will be read as being sympathetic to the</w:t>
            </w:r>
            <w:r w:rsidR="006D2283">
              <w:rPr>
                <w:rFonts w:ascii="Calibri" w:hAnsi="Calibri"/>
                <w:bCs/>
                <w:szCs w:val="22"/>
              </w:rPr>
              <w:t xml:space="preserve"> existing dwelling, acting as a continuation of the existing primary elevation.  The existing projecting from porch and garage at ground floor provides sufficient visual relief that visually breaks down the </w:t>
            </w:r>
            <w:r w:rsidR="006D2283">
              <w:rPr>
                <w:rFonts w:ascii="Calibri" w:hAnsi="Calibri"/>
                <w:bCs/>
                <w:szCs w:val="22"/>
              </w:rPr>
              <w:lastRenderedPageBreak/>
              <w:t xml:space="preserve">resultant overall built-form to a degree that does not necessitate the extension to be set-back.  The rear element of the proposed extension will be constructed largely atop the existing ground floor extension, benefitting from a hipped roof to lessen its visual dominance.  The proposed works benefit from a </w:t>
            </w:r>
            <w:proofErr w:type="spellStart"/>
            <w:r w:rsidR="006D2283">
              <w:rPr>
                <w:rFonts w:ascii="Calibri" w:hAnsi="Calibri"/>
                <w:bCs/>
                <w:szCs w:val="22"/>
              </w:rPr>
              <w:t>fenestrational</w:t>
            </w:r>
            <w:proofErr w:type="spellEnd"/>
            <w:r w:rsidR="006D2283">
              <w:rPr>
                <w:rFonts w:ascii="Calibri" w:hAnsi="Calibri"/>
                <w:bCs/>
                <w:szCs w:val="22"/>
              </w:rPr>
              <w:t xml:space="preserve"> arrangement that responds positively to the ordering and proportioning found on the existing dwelling.</w:t>
            </w:r>
          </w:p>
          <w:p w14:paraId="022B3AAC" w14:textId="4F769C38" w:rsidR="006D2283" w:rsidRDefault="006D2283" w:rsidP="005E1C6C">
            <w:pPr>
              <w:contextualSpacing/>
              <w:rPr>
                <w:rFonts w:ascii="Calibri" w:hAnsi="Calibri"/>
                <w:bCs/>
                <w:szCs w:val="22"/>
              </w:rPr>
            </w:pPr>
          </w:p>
          <w:p w14:paraId="1453F1FB" w14:textId="25E6652A" w:rsidR="006D2283" w:rsidRPr="006D2283" w:rsidRDefault="006D2283" w:rsidP="005E1C6C">
            <w:pPr>
              <w:contextualSpacing/>
              <w:rPr>
                <w:rFonts w:ascii="Calibri" w:hAnsi="Calibri"/>
                <w:bCs/>
                <w:szCs w:val="22"/>
              </w:rPr>
            </w:pPr>
            <w:r>
              <w:rPr>
                <w:rFonts w:ascii="Calibri" w:hAnsi="Calibri"/>
                <w:bCs/>
                <w:szCs w:val="22"/>
              </w:rPr>
              <w:t>As such and taking account of the above it is not considered that the proposal will result in any undue impacts upon the character or visual amenities of the area.</w:t>
            </w:r>
          </w:p>
          <w:p w14:paraId="10A3648A" w14:textId="426A7E19" w:rsidR="007B75B4" w:rsidRDefault="007B75B4" w:rsidP="005E1C6C">
            <w:pPr>
              <w:contextualSpacing/>
              <w:rPr>
                <w:rFonts w:ascii="Calibri" w:hAnsi="Calibri"/>
                <w:b/>
                <w:szCs w:val="22"/>
              </w:rPr>
            </w:pPr>
          </w:p>
        </w:tc>
      </w:tr>
      <w:tr w:rsidR="00C0704D" w:rsidRPr="00D2449B" w14:paraId="6D877C31"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2F6CD24" w14:textId="6F1D544C" w:rsidR="00EC679F" w:rsidRPr="00EC679F" w:rsidRDefault="00EC679F" w:rsidP="00EC679F">
            <w:pPr>
              <w:contextualSpacing/>
              <w:jc w:val="both"/>
              <w:rPr>
                <w:rFonts w:ascii="Calibri" w:hAnsi="Calibri"/>
                <w:bCs/>
                <w:szCs w:val="22"/>
              </w:rPr>
            </w:pPr>
            <w:r w:rsidRPr="00EC679F">
              <w:rPr>
                <w:rFonts w:ascii="Calibri" w:hAnsi="Calibri"/>
                <w:bCs/>
                <w:szCs w:val="22"/>
              </w:rPr>
              <w:t>The application has been accompanied by a Preliminary Bat Roost Assessment which concludes that there is no evidence of the building having been utilised by roosting bats and that the building offers negligible potential for future roosting of bats.  As such, no mitigation is required to offset or mitigate impacts upon species of conservation concern resultant from the proposal.</w:t>
            </w:r>
          </w:p>
          <w:p w14:paraId="6337C4D8" w14:textId="2575C033" w:rsidR="00EC679F" w:rsidRDefault="00EC679F" w:rsidP="00E46243">
            <w:pPr>
              <w:contextualSpacing/>
              <w:rPr>
                <w:rFonts w:ascii="Calibri" w:hAnsi="Calibri"/>
                <w:b/>
                <w:szCs w:val="22"/>
              </w:rPr>
            </w:pPr>
          </w:p>
        </w:tc>
      </w:tr>
      <w:tr w:rsidR="00C0704D" w:rsidRPr="00D2449B" w14:paraId="0A9D02B4" w14:textId="77777777" w:rsidTr="00173C8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173C87" w:rsidRDefault="0046548C" w:rsidP="00DD62F6">
            <w:pPr>
              <w:pStyle w:val="Header"/>
              <w:tabs>
                <w:tab w:val="clear" w:pos="4153"/>
                <w:tab w:val="clear" w:pos="8306"/>
              </w:tabs>
              <w:contextualSpacing/>
              <w:jc w:val="both"/>
              <w:rPr>
                <w:rFonts w:ascii="Calibri" w:hAnsi="Calibri"/>
                <w:bCs/>
                <w:szCs w:val="22"/>
              </w:rPr>
            </w:pPr>
            <w:r w:rsidRPr="00173C87">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73C8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5C6B5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16A16"/>
    <w:multiLevelType w:val="hybridMultilevel"/>
    <w:tmpl w:val="5B0E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0389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5479"/>
    <w:rsid w:val="000B5CB5"/>
    <w:rsid w:val="00130035"/>
    <w:rsid w:val="00156243"/>
    <w:rsid w:val="00173C87"/>
    <w:rsid w:val="001D4F7A"/>
    <w:rsid w:val="00250879"/>
    <w:rsid w:val="0029334A"/>
    <w:rsid w:val="002A01CF"/>
    <w:rsid w:val="002C6277"/>
    <w:rsid w:val="002F2580"/>
    <w:rsid w:val="00321B6E"/>
    <w:rsid w:val="00347AEE"/>
    <w:rsid w:val="003F5FD6"/>
    <w:rsid w:val="00440CB6"/>
    <w:rsid w:val="0046548C"/>
    <w:rsid w:val="004947BB"/>
    <w:rsid w:val="004A5EA9"/>
    <w:rsid w:val="004C2434"/>
    <w:rsid w:val="004F0649"/>
    <w:rsid w:val="00510FA2"/>
    <w:rsid w:val="00556ECD"/>
    <w:rsid w:val="005C6B52"/>
    <w:rsid w:val="005E1C6C"/>
    <w:rsid w:val="005E65DF"/>
    <w:rsid w:val="00692B60"/>
    <w:rsid w:val="006A71AD"/>
    <w:rsid w:val="006C2BFA"/>
    <w:rsid w:val="006D2283"/>
    <w:rsid w:val="006F6849"/>
    <w:rsid w:val="0070054B"/>
    <w:rsid w:val="00776AE2"/>
    <w:rsid w:val="007B75B4"/>
    <w:rsid w:val="007C791C"/>
    <w:rsid w:val="007D7DF4"/>
    <w:rsid w:val="007E0D23"/>
    <w:rsid w:val="007F16D6"/>
    <w:rsid w:val="00811771"/>
    <w:rsid w:val="008525A3"/>
    <w:rsid w:val="008542DE"/>
    <w:rsid w:val="008A28C8"/>
    <w:rsid w:val="008F344D"/>
    <w:rsid w:val="00A408E4"/>
    <w:rsid w:val="00A42E82"/>
    <w:rsid w:val="00A579BB"/>
    <w:rsid w:val="00A63D55"/>
    <w:rsid w:val="00A95D89"/>
    <w:rsid w:val="00B1590F"/>
    <w:rsid w:val="00B5270C"/>
    <w:rsid w:val="00B93EB5"/>
    <w:rsid w:val="00BD3F03"/>
    <w:rsid w:val="00BF7CC8"/>
    <w:rsid w:val="00C0704D"/>
    <w:rsid w:val="00C25722"/>
    <w:rsid w:val="00C618DB"/>
    <w:rsid w:val="00D11007"/>
    <w:rsid w:val="00D17EB1"/>
    <w:rsid w:val="00D2449B"/>
    <w:rsid w:val="00D54E67"/>
    <w:rsid w:val="00DD62F6"/>
    <w:rsid w:val="00E46243"/>
    <w:rsid w:val="00E66534"/>
    <w:rsid w:val="00E72F6C"/>
    <w:rsid w:val="00EA09F9"/>
    <w:rsid w:val="00EC23C7"/>
    <w:rsid w:val="00EC679F"/>
    <w:rsid w:val="00ED00B7"/>
    <w:rsid w:val="00EF44E6"/>
    <w:rsid w:val="00EF516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2022-09-15T13:14:00Z</cp:lastPrinted>
  <dcterms:created xsi:type="dcterms:W3CDTF">2022-09-15T13:17:00Z</dcterms:created>
  <dcterms:modified xsi:type="dcterms:W3CDTF">2022-09-15T13:17:00Z</dcterms:modified>
</cp:coreProperties>
</file>