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30E00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C342D8A" w:rsidR="004A5EA9" w:rsidRPr="006C4E21" w:rsidRDefault="006C4E21" w:rsidP="008542DE">
            <w:pPr>
              <w:rPr>
                <w:rFonts w:ascii="Calibri" w:hAnsi="Calibri"/>
                <w:szCs w:val="22"/>
              </w:rPr>
            </w:pPr>
            <w:r w:rsidRPr="006C4E21">
              <w:rPr>
                <w:rFonts w:ascii="Calibri" w:hAnsi="Calibri"/>
                <w:szCs w:val="22"/>
              </w:rPr>
              <w:t>3/2022/0578</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AB537E7" w:rsidR="004A5EA9" w:rsidRPr="006C4E21" w:rsidRDefault="006C4E21" w:rsidP="002C6277">
            <w:pPr>
              <w:rPr>
                <w:rFonts w:ascii="Calibri" w:hAnsi="Calibri"/>
                <w:szCs w:val="22"/>
              </w:rPr>
            </w:pPr>
            <w:r w:rsidRPr="006C4E21">
              <w:rPr>
                <w:rFonts w:ascii="Calibri" w:hAnsi="Calibri"/>
                <w:szCs w:val="22"/>
              </w:rPr>
              <w:t>19/7/22</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8DE330" w:rsidR="004A5EA9" w:rsidRPr="006C4E21" w:rsidRDefault="006C4E21" w:rsidP="00811771">
            <w:pPr>
              <w:rPr>
                <w:rFonts w:ascii="Calibri" w:hAnsi="Calibri"/>
                <w:szCs w:val="22"/>
              </w:rPr>
            </w:pPr>
            <w:r w:rsidRPr="006C4E21">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F4B7E20" w:rsidR="004A5EA9" w:rsidRPr="002C6277" w:rsidRDefault="006C4E21">
            <w:pPr>
              <w:rPr>
                <w:rFonts w:ascii="Calibri" w:hAnsi="Calibri"/>
                <w:szCs w:val="22"/>
              </w:rPr>
            </w:pPr>
            <w:r w:rsidRPr="006C4E21">
              <w:rPr>
                <w:rFonts w:ascii="Calibri" w:hAnsi="Calibri"/>
                <w:szCs w:val="22"/>
              </w:rPr>
              <w:t>Proposed demolition of existing conservatory and erection of single storey extension and alterations to driveway turning head.</w:t>
            </w:r>
          </w:p>
        </w:tc>
      </w:tr>
      <w:tr w:rsidR="002A01CF" w:rsidRPr="00D2449B" w14:paraId="52988241"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FC86329" w:rsidR="002A01CF" w:rsidRPr="006C4E21" w:rsidRDefault="006C4E21" w:rsidP="00A42E82">
            <w:pPr>
              <w:rPr>
                <w:rFonts w:ascii="Calibri" w:hAnsi="Calibri"/>
                <w:szCs w:val="22"/>
              </w:rPr>
            </w:pPr>
            <w:r w:rsidRPr="006C4E21">
              <w:rPr>
                <w:rFonts w:ascii="Calibri" w:hAnsi="Calibri"/>
                <w:szCs w:val="22"/>
              </w:rPr>
              <w:t>Lower Whins, The Whins, Sabden. BB7 9HP</w:t>
            </w:r>
          </w:p>
        </w:tc>
      </w:tr>
      <w:tr w:rsidR="00A95D89" w:rsidRPr="00D2449B" w14:paraId="3FB99B2E"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0E11A5F" w:rsidR="002A01CF" w:rsidRPr="006C4E21" w:rsidRDefault="006C4E21">
            <w:pPr>
              <w:rPr>
                <w:rFonts w:ascii="Calibri" w:hAnsi="Calibri"/>
                <w:bCs/>
                <w:szCs w:val="22"/>
              </w:rPr>
            </w:pPr>
            <w:r w:rsidRPr="006C4E21">
              <w:rPr>
                <w:rFonts w:ascii="Calibri" w:hAnsi="Calibri"/>
                <w:bCs/>
                <w:szCs w:val="22"/>
              </w:rPr>
              <w:t>Sabden Parish Council consulted on 28/6/22 – no response.</w:t>
            </w:r>
          </w:p>
        </w:tc>
      </w:tr>
      <w:tr w:rsidR="00C618DB" w:rsidRPr="00D2449B" w14:paraId="639E958B"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6C4E21" w:rsidRDefault="002A01CF">
            <w:pPr>
              <w:rPr>
                <w:rFonts w:ascii="Calibri" w:hAnsi="Calibri"/>
                <w:bCs/>
                <w:szCs w:val="22"/>
              </w:rPr>
            </w:pPr>
            <w:r w:rsidRPr="006C4E21">
              <w:rPr>
                <w:rFonts w:ascii="Calibri" w:hAnsi="Calibri"/>
                <w:bCs/>
                <w:szCs w:val="22"/>
              </w:rPr>
              <w:t>LCC Highways:</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320443F" w:rsidR="002A01CF" w:rsidRPr="006C4E21" w:rsidRDefault="006C4E21">
            <w:pPr>
              <w:rPr>
                <w:rFonts w:ascii="Calibri" w:hAnsi="Calibri"/>
                <w:bCs/>
                <w:szCs w:val="22"/>
              </w:rPr>
            </w:pPr>
            <w:r w:rsidRPr="006C4E21">
              <w:rPr>
                <w:rFonts w:ascii="Calibri" w:hAnsi="Calibri"/>
                <w:bCs/>
                <w:szCs w:val="22"/>
              </w:rPr>
              <w:t>No objections.</w:t>
            </w:r>
          </w:p>
        </w:tc>
      </w:tr>
      <w:tr w:rsidR="00A54DF1" w:rsidRPr="00D2449B" w14:paraId="434BDE9D" w14:textId="77777777" w:rsidTr="00A54DF1">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38407D" w14:textId="44BD43FC" w:rsidR="00A54DF1" w:rsidRPr="006C4E21" w:rsidRDefault="00A54DF1">
            <w:pPr>
              <w:rPr>
                <w:rFonts w:ascii="Calibri" w:hAnsi="Calibri"/>
                <w:bCs/>
                <w:szCs w:val="22"/>
              </w:rPr>
            </w:pPr>
            <w:r>
              <w:rPr>
                <w:rFonts w:ascii="Calibri" w:hAnsi="Calibri"/>
                <w:bCs/>
                <w:szCs w:val="22"/>
              </w:rPr>
              <w:t>Cadent Gas:</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0EC943" w14:textId="549F57A9" w:rsidR="00A54DF1" w:rsidRPr="006C4E21" w:rsidRDefault="00A54DF1">
            <w:pPr>
              <w:rPr>
                <w:rFonts w:ascii="Calibri" w:hAnsi="Calibri"/>
                <w:bCs/>
                <w:szCs w:val="22"/>
              </w:rPr>
            </w:pPr>
            <w:r>
              <w:rPr>
                <w:rFonts w:ascii="Calibri" w:hAnsi="Calibri"/>
                <w:bCs/>
                <w:szCs w:val="22"/>
              </w:rPr>
              <w:t>No objections.</w:t>
            </w:r>
          </w:p>
        </w:tc>
      </w:tr>
      <w:tr w:rsidR="00A54DF1" w:rsidRPr="00D2449B" w14:paraId="62663AAF" w14:textId="77777777" w:rsidTr="00A54DF1">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E3F4E8B" w:rsidR="00A54DF1" w:rsidRPr="00C0704D" w:rsidRDefault="00A54DF1" w:rsidP="00A54DF1">
            <w:pPr>
              <w:jc w:val="right"/>
              <w:rPr>
                <w:rFonts w:ascii="Calibri" w:hAnsi="Calibri"/>
                <w:szCs w:val="22"/>
              </w:rPr>
            </w:pPr>
          </w:p>
        </w:tc>
      </w:tr>
      <w:tr w:rsidR="00C0704D" w:rsidRPr="00D2449B" w14:paraId="29EBDA1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2E3321F" w:rsidR="00C0704D" w:rsidRPr="00C0704D" w:rsidRDefault="00A54DF1" w:rsidP="00692B60">
            <w:pPr>
              <w:rPr>
                <w:rFonts w:ascii="Calibri" w:hAnsi="Calibri"/>
                <w:szCs w:val="22"/>
              </w:rPr>
            </w:pPr>
            <w:r>
              <w:rPr>
                <w:rFonts w:ascii="Calibri" w:hAnsi="Calibri"/>
                <w:szCs w:val="22"/>
              </w:rPr>
              <w:t>None.</w:t>
            </w:r>
          </w:p>
        </w:tc>
      </w:tr>
      <w:tr w:rsidR="00C0704D" w:rsidRPr="00D2449B" w14:paraId="1CDFA4C3"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384AB292" w:rsidR="0046548C" w:rsidRDefault="00A54DF1" w:rsidP="008542DE">
            <w:pPr>
              <w:pStyle w:val="PLANNING"/>
              <w:rPr>
                <w:rFonts w:ascii="Calibri" w:hAnsi="Calibri"/>
                <w:szCs w:val="22"/>
              </w:rPr>
            </w:pPr>
            <w:r>
              <w:rPr>
                <w:rFonts w:ascii="Calibri" w:hAnsi="Calibri"/>
                <w:szCs w:val="22"/>
              </w:rPr>
              <w:t>Key statement EN2 – Landscape</w:t>
            </w:r>
          </w:p>
          <w:p w14:paraId="7D4920CE" w14:textId="48BC9708" w:rsidR="00A54DF1" w:rsidRDefault="00A54DF1" w:rsidP="008542DE">
            <w:pPr>
              <w:pStyle w:val="PLANNING"/>
              <w:rPr>
                <w:rFonts w:ascii="Calibri" w:hAnsi="Calibri"/>
                <w:szCs w:val="22"/>
              </w:rPr>
            </w:pPr>
            <w:r>
              <w:rPr>
                <w:rFonts w:ascii="Calibri" w:hAnsi="Calibri"/>
                <w:szCs w:val="22"/>
              </w:rPr>
              <w:t>Key statement EN5 – Heritage Assets</w:t>
            </w:r>
          </w:p>
          <w:p w14:paraId="03CF2772" w14:textId="77777777" w:rsidR="00A54DF1" w:rsidRPr="00C618DB" w:rsidRDefault="00A54DF1"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00ABC342"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131B25E2" w14:textId="77777777" w:rsidR="00A54DF1" w:rsidRPr="00A54DF1" w:rsidRDefault="00A54DF1" w:rsidP="00A54DF1">
            <w:pPr>
              <w:pStyle w:val="PLANNING"/>
              <w:rPr>
                <w:rFonts w:ascii="Calibri" w:hAnsi="Calibri"/>
                <w:szCs w:val="22"/>
              </w:rPr>
            </w:pPr>
            <w:r w:rsidRPr="00A54DF1">
              <w:rPr>
                <w:rFonts w:ascii="Calibri" w:hAnsi="Calibri"/>
                <w:szCs w:val="22"/>
              </w:rPr>
              <w:t>Policy DME4 - Protecting Heritage Assets</w:t>
            </w:r>
          </w:p>
          <w:p w14:paraId="1389037B" w14:textId="77777777" w:rsidR="00A54DF1" w:rsidRPr="00A54DF1" w:rsidRDefault="00A54DF1" w:rsidP="00A54DF1">
            <w:pPr>
              <w:pStyle w:val="PLANNING"/>
              <w:rPr>
                <w:rFonts w:ascii="Calibri" w:hAnsi="Calibri"/>
                <w:szCs w:val="22"/>
              </w:rPr>
            </w:pPr>
            <w:r w:rsidRPr="00A54DF1">
              <w:rPr>
                <w:rFonts w:ascii="Calibri" w:hAnsi="Calibri"/>
                <w:szCs w:val="22"/>
              </w:rPr>
              <w:t>Policy DMH5 – Residential And Curtilage Extensions</w:t>
            </w:r>
          </w:p>
          <w:p w14:paraId="1360EE56" w14:textId="77777777" w:rsidR="008542DE" w:rsidRDefault="008542DE" w:rsidP="008542DE">
            <w:pPr>
              <w:pStyle w:val="PLANNING"/>
              <w:rPr>
                <w:rFonts w:ascii="Calibri" w:hAnsi="Calibri"/>
                <w:szCs w:val="22"/>
              </w:rPr>
            </w:pPr>
          </w:p>
          <w:p w14:paraId="40F306B3" w14:textId="3F3AF562" w:rsidR="00A54DF1"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53E48438" w14:textId="77777777" w:rsidR="00A54DF1" w:rsidRPr="00C618DB" w:rsidRDefault="00A54DF1"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7F91EC2" w:rsidR="0046548C" w:rsidRPr="00A54DF1" w:rsidRDefault="00A54DF1" w:rsidP="00C0704D">
            <w:pPr>
              <w:pStyle w:val="PLANNING"/>
              <w:rPr>
                <w:rFonts w:ascii="Calibri" w:hAnsi="Calibri"/>
                <w:szCs w:val="22"/>
              </w:rPr>
            </w:pPr>
            <w:r w:rsidRPr="00A54DF1">
              <w:rPr>
                <w:rFonts w:ascii="Calibri" w:hAnsi="Calibri"/>
                <w:szCs w:val="22"/>
              </w:rPr>
              <w:t>No recent planning history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02BD557" w14:textId="41DB053E" w:rsidR="00C0704D" w:rsidRDefault="0055645B"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detached true bungalow property in Sabden. The property consists of </w:t>
            </w:r>
            <w:r w:rsidR="00A24574">
              <w:rPr>
                <w:rFonts w:ascii="Calibri" w:hAnsi="Calibri"/>
                <w:bCs/>
                <w:szCs w:val="22"/>
              </w:rPr>
              <w:t xml:space="preserve">render, concrete roof tiles and UPVC doors and windows. The application site is located within a quiet residential area comprised of a small cluster of dwellings on the Western fringe of Sabden. The wider area comprises </w:t>
            </w:r>
            <w:r w:rsidR="002E3882">
              <w:rPr>
                <w:rFonts w:ascii="Calibri" w:hAnsi="Calibri"/>
                <w:bCs/>
                <w:szCs w:val="22"/>
              </w:rPr>
              <w:t>a mixture of agricultural fields, woodland and open countryside.</w:t>
            </w:r>
          </w:p>
          <w:p w14:paraId="62370E9F" w14:textId="0CA45648" w:rsidR="00A54DF1" w:rsidRPr="006C2BFA" w:rsidRDefault="00A54DF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DC43216" w14:textId="37D0C39B" w:rsidR="00C0704D" w:rsidRDefault="0055645B" w:rsidP="002F2580">
            <w:pPr>
              <w:rPr>
                <w:rFonts w:ascii="Calibri" w:hAnsi="Calibri"/>
                <w:szCs w:val="22"/>
              </w:rPr>
            </w:pPr>
            <w:r>
              <w:rPr>
                <w:rFonts w:ascii="Calibri" w:hAnsi="Calibri"/>
                <w:szCs w:val="22"/>
              </w:rPr>
              <w:t>Consent is sought for the construction of a rear single storey extension and alterations to the property’s driveway.</w:t>
            </w:r>
          </w:p>
          <w:p w14:paraId="1B20488F" w14:textId="59DAE65C" w:rsidR="00A54DF1" w:rsidRPr="00D54E67" w:rsidRDefault="00A54DF1" w:rsidP="002F2580">
            <w:pPr>
              <w:rPr>
                <w:rFonts w:ascii="Calibri" w:hAnsi="Calibri"/>
                <w:szCs w:val="22"/>
              </w:rPr>
            </w:pPr>
          </w:p>
        </w:tc>
      </w:tr>
      <w:tr w:rsidR="0046548C" w:rsidRPr="00D2449B" w14:paraId="06BBE02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EACB5D8" w14:textId="77777777" w:rsidR="0036309D" w:rsidRPr="0036309D" w:rsidRDefault="0036309D" w:rsidP="0036309D">
            <w:pPr>
              <w:pStyle w:val="Header"/>
              <w:tabs>
                <w:tab w:val="clear" w:pos="4153"/>
                <w:tab w:val="clear" w:pos="8306"/>
              </w:tabs>
              <w:contextualSpacing/>
              <w:jc w:val="both"/>
              <w:rPr>
                <w:rFonts w:ascii="Calibri" w:hAnsi="Calibri"/>
                <w:bCs/>
                <w:szCs w:val="22"/>
              </w:rPr>
            </w:pPr>
            <w:r w:rsidRPr="0036309D">
              <w:rPr>
                <w:rFonts w:ascii="Calibri" w:hAnsi="Calibri"/>
                <w:bCs/>
                <w:szCs w:val="22"/>
              </w:rPr>
              <w:t>The proposal is a domestic extension to a dwelling and is acceptable in principle subject to an assessment of the material planning considerations.</w:t>
            </w:r>
          </w:p>
          <w:p w14:paraId="02C8FB09" w14:textId="77777777" w:rsidR="0036309D" w:rsidRPr="0036309D" w:rsidRDefault="0036309D" w:rsidP="0036309D">
            <w:pPr>
              <w:pStyle w:val="Header"/>
              <w:tabs>
                <w:tab w:val="clear" w:pos="4153"/>
                <w:tab w:val="clear" w:pos="8306"/>
              </w:tabs>
              <w:contextualSpacing/>
              <w:jc w:val="both"/>
              <w:rPr>
                <w:rFonts w:ascii="Calibri" w:hAnsi="Calibri"/>
                <w:bCs/>
                <w:szCs w:val="22"/>
              </w:rPr>
            </w:pPr>
          </w:p>
          <w:p w14:paraId="10DC0C47" w14:textId="77777777" w:rsidR="0036309D" w:rsidRDefault="0036309D" w:rsidP="008542DE">
            <w:pPr>
              <w:pStyle w:val="Header"/>
              <w:tabs>
                <w:tab w:val="clear" w:pos="4153"/>
                <w:tab w:val="clear" w:pos="8306"/>
              </w:tabs>
              <w:contextualSpacing/>
              <w:jc w:val="both"/>
              <w:rPr>
                <w:rFonts w:ascii="Calibri" w:hAnsi="Calibri"/>
                <w:bCs/>
                <w:szCs w:val="22"/>
              </w:rPr>
            </w:pPr>
            <w:r w:rsidRPr="0036309D">
              <w:rPr>
                <w:rFonts w:ascii="Calibri" w:hAnsi="Calibri"/>
                <w:bCs/>
                <w:szCs w:val="22"/>
              </w:rPr>
              <w:t xml:space="preserve">The proposal site lies within the Forest of Bowland Area of Outstanding Natural Beauty and is situated within the </w:t>
            </w:r>
            <w:r>
              <w:rPr>
                <w:rFonts w:ascii="Calibri" w:hAnsi="Calibri"/>
                <w:bCs/>
                <w:szCs w:val="22"/>
              </w:rPr>
              <w:t>Sabden</w:t>
            </w:r>
            <w:r w:rsidRPr="0036309D">
              <w:rPr>
                <w:rFonts w:ascii="Calibri" w:hAnsi="Calibri"/>
                <w:bCs/>
                <w:szCs w:val="22"/>
              </w:rPr>
              <w:t xml:space="preserve"> Conservation Area therefore consideration will also be given towards the effect of the proposal on the visual and historic character of the surrounding area.</w:t>
            </w:r>
          </w:p>
          <w:p w14:paraId="07A958AF" w14:textId="31A48DAE" w:rsidR="0036309D" w:rsidRPr="0036309D" w:rsidRDefault="0036309D"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64CFBEE1" w:rsidR="00C0704D" w:rsidRDefault="00C0704D" w:rsidP="00EA09F9">
            <w:pPr>
              <w:pStyle w:val="Header"/>
              <w:tabs>
                <w:tab w:val="clear" w:pos="4153"/>
                <w:tab w:val="clear" w:pos="8306"/>
              </w:tabs>
              <w:contextualSpacing/>
              <w:jc w:val="both"/>
              <w:rPr>
                <w:rFonts w:ascii="Calibri" w:hAnsi="Calibri"/>
                <w:b/>
                <w:szCs w:val="22"/>
              </w:rPr>
            </w:pPr>
          </w:p>
          <w:p w14:paraId="10DABBB2" w14:textId="51958D39" w:rsidR="0036309D" w:rsidRPr="00E30B69" w:rsidRDefault="00E30B69" w:rsidP="00EA09F9">
            <w:pPr>
              <w:pStyle w:val="Header"/>
              <w:tabs>
                <w:tab w:val="clear" w:pos="4153"/>
                <w:tab w:val="clear" w:pos="8306"/>
              </w:tabs>
              <w:contextualSpacing/>
              <w:jc w:val="both"/>
              <w:rPr>
                <w:rFonts w:ascii="Calibri" w:hAnsi="Calibri"/>
                <w:bCs/>
                <w:szCs w:val="22"/>
              </w:rPr>
            </w:pPr>
            <w:r w:rsidRPr="00E30B69">
              <w:rPr>
                <w:rFonts w:ascii="Calibri" w:hAnsi="Calibri"/>
                <w:bCs/>
                <w:szCs w:val="22"/>
              </w:rPr>
              <w:t xml:space="preserve">The proposed extension would serve as infill to the rear </w:t>
            </w:r>
            <w:r>
              <w:rPr>
                <w:rFonts w:ascii="Calibri" w:hAnsi="Calibri"/>
                <w:bCs/>
                <w:szCs w:val="22"/>
              </w:rPr>
              <w:t xml:space="preserve">elevation </w:t>
            </w:r>
            <w:r w:rsidRPr="00E30B69">
              <w:rPr>
                <w:rFonts w:ascii="Calibri" w:hAnsi="Calibri"/>
                <w:bCs/>
                <w:szCs w:val="22"/>
              </w:rPr>
              <w:t xml:space="preserve">of the </w:t>
            </w:r>
            <w:r w:rsidR="006E513A">
              <w:rPr>
                <w:rFonts w:ascii="Calibri" w:hAnsi="Calibri"/>
                <w:bCs/>
                <w:szCs w:val="22"/>
              </w:rPr>
              <w:t>dwelling</w:t>
            </w:r>
            <w:r w:rsidRPr="00E30B69">
              <w:rPr>
                <w:rFonts w:ascii="Calibri" w:hAnsi="Calibri"/>
                <w:bCs/>
                <w:szCs w:val="22"/>
              </w:rPr>
              <w:t xml:space="preserve"> where it would be screened from all </w:t>
            </w:r>
            <w:r>
              <w:rPr>
                <w:rFonts w:ascii="Calibri" w:hAnsi="Calibri"/>
                <w:bCs/>
                <w:szCs w:val="22"/>
              </w:rPr>
              <w:t xml:space="preserve">other </w:t>
            </w:r>
            <w:r w:rsidRPr="00E30B69">
              <w:rPr>
                <w:rFonts w:ascii="Calibri" w:hAnsi="Calibri"/>
                <w:bCs/>
                <w:szCs w:val="22"/>
              </w:rPr>
              <w:t xml:space="preserve">neighbouring </w:t>
            </w:r>
            <w:r w:rsidR="006E513A">
              <w:rPr>
                <w:rFonts w:ascii="Calibri" w:hAnsi="Calibri"/>
                <w:bCs/>
                <w:szCs w:val="22"/>
              </w:rPr>
              <w:t>properties</w:t>
            </w:r>
            <w:r>
              <w:rPr>
                <w:rFonts w:ascii="Calibri" w:hAnsi="Calibri"/>
                <w:bCs/>
                <w:szCs w:val="22"/>
              </w:rPr>
              <w:t xml:space="preserve"> in the vicinity therefore it is not considered that the proposal would be harmful to the amenity of any neighbouring residents.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5513041E"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r w:rsidR="00A54DF1">
              <w:rPr>
                <w:rFonts w:ascii="Calibri" w:hAnsi="Calibri"/>
                <w:b/>
                <w:szCs w:val="22"/>
              </w:rPr>
              <w:t xml:space="preserve"> </w:t>
            </w:r>
            <w:r>
              <w:rPr>
                <w:rFonts w:ascii="Calibri" w:hAnsi="Calibri"/>
                <w:b/>
                <w:szCs w:val="22"/>
              </w:rPr>
              <w:t>/</w:t>
            </w:r>
            <w:r w:rsidR="00A54DF1">
              <w:rPr>
                <w:rFonts w:ascii="Calibri" w:hAnsi="Calibri"/>
                <w:b/>
                <w:szCs w:val="22"/>
              </w:rPr>
              <w:t xml:space="preserve"> Landscape</w:t>
            </w:r>
            <w:r>
              <w:rPr>
                <w:rFonts w:ascii="Calibri" w:hAnsi="Calibri"/>
                <w:b/>
                <w:szCs w:val="22"/>
              </w:rPr>
              <w:t>:</w:t>
            </w:r>
          </w:p>
          <w:p w14:paraId="5BB38287" w14:textId="33D1A6CC" w:rsidR="00C0704D" w:rsidRDefault="00C0704D" w:rsidP="00EA09F9">
            <w:pPr>
              <w:pStyle w:val="Header"/>
              <w:tabs>
                <w:tab w:val="clear" w:pos="4153"/>
                <w:tab w:val="clear" w:pos="8306"/>
              </w:tabs>
              <w:contextualSpacing/>
              <w:jc w:val="both"/>
              <w:rPr>
                <w:rFonts w:ascii="Calibri" w:hAnsi="Calibri"/>
                <w:b/>
                <w:szCs w:val="22"/>
              </w:rPr>
            </w:pPr>
          </w:p>
          <w:p w14:paraId="57897D19" w14:textId="2D440AAD" w:rsidR="008A34F6" w:rsidRPr="00E463D7" w:rsidRDefault="00730776" w:rsidP="008A34F6">
            <w:pPr>
              <w:contextualSpacing/>
              <w:jc w:val="both"/>
              <w:rPr>
                <w:rFonts w:ascii="Calibri" w:hAnsi="Calibri"/>
                <w:szCs w:val="22"/>
              </w:rPr>
            </w:pPr>
            <w:r>
              <w:rPr>
                <w:rFonts w:ascii="Calibri" w:hAnsi="Calibri"/>
                <w:szCs w:val="22"/>
              </w:rPr>
              <w:t xml:space="preserve">The proposed extension would </w:t>
            </w:r>
            <w:r w:rsidR="00FA3F01">
              <w:rPr>
                <w:rFonts w:ascii="Calibri" w:hAnsi="Calibri"/>
                <w:szCs w:val="22"/>
              </w:rPr>
              <w:t xml:space="preserve">be primarily sited on the footprint of the property’s existing conservatory and would </w:t>
            </w:r>
            <w:r>
              <w:rPr>
                <w:rFonts w:ascii="Calibri" w:hAnsi="Calibri"/>
                <w:szCs w:val="22"/>
              </w:rPr>
              <w:t>comprise a similar height and footprint with an additional</w:t>
            </w:r>
            <w:r w:rsidR="00FA3F01">
              <w:rPr>
                <w:rFonts w:ascii="Calibri" w:hAnsi="Calibri"/>
                <w:szCs w:val="22"/>
              </w:rPr>
              <w:t xml:space="preserve"> wrap-around</w:t>
            </w:r>
            <w:r>
              <w:rPr>
                <w:rFonts w:ascii="Calibri" w:hAnsi="Calibri"/>
                <w:szCs w:val="22"/>
              </w:rPr>
              <w:t xml:space="preserve"> infill element </w:t>
            </w:r>
            <w:r w:rsidR="00FA3F01">
              <w:rPr>
                <w:rFonts w:ascii="Calibri" w:hAnsi="Calibri"/>
                <w:szCs w:val="22"/>
              </w:rPr>
              <w:t xml:space="preserve">proposed to create a modest extension to the property’s existing hallway. As such, the proposal would read as a subservient addition to the host property. Furthermore, the extension would remain screened from public view </w:t>
            </w:r>
            <w:r w:rsidR="008A34F6">
              <w:rPr>
                <w:rFonts w:ascii="Calibri" w:hAnsi="Calibri"/>
                <w:szCs w:val="22"/>
              </w:rPr>
              <w:t xml:space="preserve">within the property’s rear garden therefore the visual impact of the proposed development would be low. </w:t>
            </w:r>
            <w:r w:rsidR="008A34F6" w:rsidRPr="00E463D7">
              <w:rPr>
                <w:rFonts w:ascii="Calibri" w:hAnsi="Calibri"/>
                <w:szCs w:val="22"/>
              </w:rPr>
              <w:t xml:space="preserve">Accordingly, it is not considered that the </w:t>
            </w:r>
            <w:r w:rsidR="008A34F6">
              <w:rPr>
                <w:rFonts w:ascii="Calibri" w:hAnsi="Calibri"/>
                <w:szCs w:val="22"/>
              </w:rPr>
              <w:t>proposal</w:t>
            </w:r>
            <w:r w:rsidR="008A34F6" w:rsidRPr="00E463D7">
              <w:rPr>
                <w:rFonts w:ascii="Calibri" w:hAnsi="Calibri"/>
                <w:szCs w:val="22"/>
              </w:rPr>
              <w:t xml:space="preserve"> would be harmful to the visual amenities of the immediate area.</w:t>
            </w:r>
          </w:p>
          <w:p w14:paraId="01401447" w14:textId="77777777" w:rsidR="0036309D" w:rsidRDefault="0036309D" w:rsidP="0036309D">
            <w:pPr>
              <w:contextualSpacing/>
              <w:jc w:val="both"/>
              <w:rPr>
                <w:rFonts w:ascii="Calibri" w:hAnsi="Calibri"/>
                <w:szCs w:val="22"/>
              </w:rPr>
            </w:pPr>
          </w:p>
          <w:p w14:paraId="2FA709BA" w14:textId="655ECF35" w:rsidR="0036309D" w:rsidRPr="00E463D7" w:rsidRDefault="0036309D" w:rsidP="0036309D">
            <w:pPr>
              <w:contextualSpacing/>
              <w:jc w:val="both"/>
              <w:rPr>
                <w:rFonts w:ascii="Calibri" w:hAnsi="Calibri"/>
                <w:szCs w:val="22"/>
              </w:rPr>
            </w:pPr>
            <w:r w:rsidRPr="00E463D7">
              <w:rPr>
                <w:rFonts w:ascii="Calibri" w:hAnsi="Calibri"/>
                <w:szCs w:val="22"/>
              </w:rPr>
              <w:t>The proposal lies within the Forest of Bowland Area of Outstanding Natural Beauty. With regards to development in the AONB, Key Statement EN2 of the Ribble Valley Borough Council Core Strategy states that: ‘</w:t>
            </w:r>
            <w:r w:rsidRPr="00E463D7">
              <w:rPr>
                <w:rFonts w:ascii="Calibri" w:hAnsi="Calibri"/>
                <w:i/>
                <w:iCs/>
                <w:szCs w:val="22"/>
              </w:rPr>
              <w:t>The Council will expect development to be in keeping with the character of the landscape, reflecting local distinctiveness, vernacular style, scale, style, features and building materials.’</w:t>
            </w:r>
            <w:r w:rsidRPr="00E463D7">
              <w:rPr>
                <w:rFonts w:ascii="Calibri" w:hAnsi="Calibri"/>
                <w:szCs w:val="22"/>
              </w:rPr>
              <w:t xml:space="preserve"> </w:t>
            </w:r>
          </w:p>
          <w:p w14:paraId="0CF8A13A" w14:textId="77777777" w:rsidR="00A54DF1" w:rsidRDefault="00A54DF1" w:rsidP="00EA09F9">
            <w:pPr>
              <w:pStyle w:val="Header"/>
              <w:tabs>
                <w:tab w:val="clear" w:pos="4153"/>
                <w:tab w:val="clear" w:pos="8306"/>
              </w:tabs>
              <w:contextualSpacing/>
              <w:jc w:val="both"/>
              <w:rPr>
                <w:rFonts w:ascii="Calibri" w:hAnsi="Calibri"/>
                <w:b/>
                <w:szCs w:val="22"/>
              </w:rPr>
            </w:pPr>
          </w:p>
          <w:p w14:paraId="1F80A9AA" w14:textId="655F6D22" w:rsidR="0036309D" w:rsidRPr="00931915" w:rsidRDefault="00931915" w:rsidP="005E1C6C">
            <w:pPr>
              <w:contextualSpacing/>
              <w:rPr>
                <w:rFonts w:ascii="Calibri" w:hAnsi="Calibri"/>
                <w:bCs/>
                <w:szCs w:val="22"/>
              </w:rPr>
            </w:pPr>
            <w:r w:rsidRPr="00931915">
              <w:rPr>
                <w:rFonts w:ascii="Calibri" w:hAnsi="Calibri"/>
                <w:bCs/>
                <w:szCs w:val="22"/>
              </w:rPr>
              <w:t xml:space="preserve">The proposed extension would incorporate </w:t>
            </w:r>
            <w:r>
              <w:rPr>
                <w:rFonts w:ascii="Calibri" w:hAnsi="Calibri"/>
                <w:bCs/>
                <w:szCs w:val="22"/>
              </w:rPr>
              <w:t xml:space="preserve">some </w:t>
            </w:r>
            <w:r w:rsidRPr="00931915">
              <w:rPr>
                <w:rFonts w:ascii="Calibri" w:hAnsi="Calibri"/>
                <w:bCs/>
                <w:szCs w:val="22"/>
              </w:rPr>
              <w:t>modern materials which</w:t>
            </w:r>
            <w:r>
              <w:rPr>
                <w:rFonts w:ascii="Calibri" w:hAnsi="Calibri"/>
                <w:bCs/>
                <w:szCs w:val="22"/>
              </w:rPr>
              <w:t>,</w:t>
            </w:r>
            <w:r w:rsidRPr="00931915">
              <w:rPr>
                <w:rFonts w:ascii="Calibri" w:hAnsi="Calibri"/>
                <w:bCs/>
                <w:szCs w:val="22"/>
              </w:rPr>
              <w:t xml:space="preserve"> </w:t>
            </w:r>
            <w:r>
              <w:rPr>
                <w:rFonts w:ascii="Calibri" w:hAnsi="Calibri"/>
                <w:bCs/>
                <w:szCs w:val="22"/>
              </w:rPr>
              <w:t>whilst not necessarily reflecting the vernacular of the surrounding</w:t>
            </w:r>
            <w:r w:rsidRPr="00931915">
              <w:rPr>
                <w:rFonts w:ascii="Calibri" w:hAnsi="Calibri"/>
                <w:bCs/>
                <w:szCs w:val="22"/>
              </w:rPr>
              <w:t xml:space="preserve"> landscape</w:t>
            </w:r>
            <w:r>
              <w:rPr>
                <w:rFonts w:ascii="Calibri" w:hAnsi="Calibri"/>
                <w:bCs/>
                <w:szCs w:val="22"/>
              </w:rPr>
              <w:t xml:space="preserve">, would nonetheless be wholly in keeping with the existing character of the host property. As such, it is not considered that the proposed development would </w:t>
            </w:r>
            <w:r w:rsidR="006E513A">
              <w:rPr>
                <w:rFonts w:ascii="Calibri" w:hAnsi="Calibri"/>
                <w:bCs/>
                <w:szCs w:val="22"/>
              </w:rPr>
              <w:t xml:space="preserve">in any way </w:t>
            </w:r>
            <w:r>
              <w:rPr>
                <w:rFonts w:ascii="Calibri" w:hAnsi="Calibri"/>
                <w:bCs/>
                <w:szCs w:val="22"/>
              </w:rPr>
              <w:t>detract from the aesthetic of the wider</w:t>
            </w:r>
            <w:r w:rsidR="006E513A">
              <w:rPr>
                <w:rFonts w:ascii="Calibri" w:hAnsi="Calibri"/>
                <w:bCs/>
                <w:szCs w:val="22"/>
              </w:rPr>
              <w:t xml:space="preserve"> AONB</w:t>
            </w:r>
            <w:r>
              <w:rPr>
                <w:rFonts w:ascii="Calibri" w:hAnsi="Calibri"/>
                <w:bCs/>
                <w:szCs w:val="22"/>
              </w:rPr>
              <w:t xml:space="preserve"> landscape.</w:t>
            </w:r>
          </w:p>
          <w:p w14:paraId="10A3648A" w14:textId="38F4B997" w:rsidR="0036309D" w:rsidRDefault="0036309D" w:rsidP="005E1C6C">
            <w:pPr>
              <w:contextualSpacing/>
              <w:rPr>
                <w:rFonts w:ascii="Calibri" w:hAnsi="Calibri"/>
                <w:b/>
                <w:szCs w:val="22"/>
              </w:rPr>
            </w:pPr>
          </w:p>
        </w:tc>
      </w:tr>
      <w:tr w:rsidR="00C0704D" w:rsidRPr="00D2449B" w14:paraId="6D877C31"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05C2510A"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3AEB4E9" w14:textId="1FDB9BC8" w:rsidR="00C0704D" w:rsidRPr="00591C39" w:rsidRDefault="0055645B" w:rsidP="00E46243">
            <w:pPr>
              <w:contextualSpacing/>
              <w:rPr>
                <w:rFonts w:ascii="Calibri" w:hAnsi="Calibri"/>
                <w:bCs/>
                <w:szCs w:val="22"/>
              </w:rPr>
            </w:pPr>
            <w:r>
              <w:rPr>
                <w:rFonts w:ascii="Calibri" w:hAnsi="Calibri"/>
                <w:bCs/>
                <w:szCs w:val="22"/>
              </w:rPr>
              <w:t>A bat survey carried out at the proposal site</w:t>
            </w:r>
            <w:r w:rsidR="00E30B69">
              <w:rPr>
                <w:rFonts w:ascii="Calibri" w:hAnsi="Calibri"/>
                <w:bCs/>
                <w:szCs w:val="22"/>
              </w:rPr>
              <w:t xml:space="preserve"> found no evidence of any bat or bird related activity. </w:t>
            </w:r>
          </w:p>
          <w:p w14:paraId="6337C4D8" w14:textId="0AAB9639" w:rsidR="00A54DF1" w:rsidRDefault="00A54DF1" w:rsidP="00E46243">
            <w:pPr>
              <w:contextualSpacing/>
              <w:rPr>
                <w:rFonts w:ascii="Calibri" w:hAnsi="Calibri"/>
                <w:b/>
                <w:szCs w:val="22"/>
              </w:rPr>
            </w:pPr>
          </w:p>
        </w:tc>
      </w:tr>
      <w:tr w:rsidR="00A54DF1" w:rsidRPr="00D2449B" w14:paraId="44FE060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79FEA1" w14:textId="77777777" w:rsidR="00A54DF1" w:rsidRDefault="00A54DF1"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7401EA08" w14:textId="77777777" w:rsidR="008A34F6" w:rsidRDefault="008A34F6" w:rsidP="00591C39">
            <w:pPr>
              <w:contextualSpacing/>
              <w:jc w:val="both"/>
              <w:rPr>
                <w:rFonts w:ascii="Calibri" w:hAnsi="Calibri"/>
                <w:szCs w:val="22"/>
              </w:rPr>
            </w:pPr>
          </w:p>
          <w:p w14:paraId="227F70EA" w14:textId="0D61C29C" w:rsidR="00591C39" w:rsidRPr="0026093E" w:rsidRDefault="00591C39" w:rsidP="00591C39">
            <w:pPr>
              <w:contextualSpacing/>
              <w:jc w:val="both"/>
              <w:rPr>
                <w:rFonts w:ascii="Calibri" w:hAnsi="Calibri"/>
                <w:szCs w:val="22"/>
              </w:rPr>
            </w:pPr>
            <w:r w:rsidRPr="0026093E">
              <w:rPr>
                <w:rFonts w:ascii="Calibri" w:hAnsi="Calibri"/>
                <w:szCs w:val="22"/>
              </w:rPr>
              <w:lastRenderedPageBreak/>
              <w:t>LCC Highways have reviewed the proposal and have no issues with the works proposed</w:t>
            </w:r>
            <w:r w:rsidR="008A34F6">
              <w:rPr>
                <w:rFonts w:ascii="Calibri" w:hAnsi="Calibri"/>
                <w:szCs w:val="22"/>
              </w:rPr>
              <w:t xml:space="preserve"> </w:t>
            </w:r>
            <w:r w:rsidRPr="0026093E">
              <w:rPr>
                <w:rFonts w:ascii="Calibri" w:hAnsi="Calibri"/>
                <w:szCs w:val="22"/>
              </w:rPr>
              <w:t>therefore it is not considered that the proposal would have any undue impact upon highway safety.</w:t>
            </w:r>
          </w:p>
          <w:p w14:paraId="54686BD7" w14:textId="36E5C031" w:rsidR="00A54DF1" w:rsidRDefault="00A54DF1" w:rsidP="00EA09F9">
            <w:pPr>
              <w:pStyle w:val="Header"/>
              <w:tabs>
                <w:tab w:val="clear" w:pos="4153"/>
                <w:tab w:val="clear" w:pos="8306"/>
              </w:tabs>
              <w:contextualSpacing/>
              <w:jc w:val="both"/>
              <w:rPr>
                <w:rFonts w:ascii="Calibri" w:hAnsi="Calibri"/>
                <w:b/>
                <w:szCs w:val="22"/>
              </w:rPr>
            </w:pPr>
          </w:p>
        </w:tc>
      </w:tr>
      <w:tr w:rsidR="00A54DF1" w:rsidRPr="00D2449B" w14:paraId="7F42DCA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7FC14F" w14:textId="77777777" w:rsidR="00A54DF1" w:rsidRDefault="00A54DF1"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Heritage:</w:t>
            </w:r>
          </w:p>
          <w:p w14:paraId="46867E7F" w14:textId="77777777" w:rsidR="00A54DF1" w:rsidRDefault="00A54DF1" w:rsidP="00EA09F9">
            <w:pPr>
              <w:pStyle w:val="Header"/>
              <w:tabs>
                <w:tab w:val="clear" w:pos="4153"/>
                <w:tab w:val="clear" w:pos="8306"/>
              </w:tabs>
              <w:contextualSpacing/>
              <w:jc w:val="both"/>
              <w:rPr>
                <w:rFonts w:ascii="Calibri" w:hAnsi="Calibri"/>
                <w:b/>
                <w:szCs w:val="22"/>
              </w:rPr>
            </w:pPr>
          </w:p>
          <w:p w14:paraId="4EA6424A" w14:textId="047EAF49" w:rsidR="0036309D" w:rsidRPr="00E463D7" w:rsidRDefault="0036309D" w:rsidP="0036309D">
            <w:pPr>
              <w:contextualSpacing/>
              <w:jc w:val="both"/>
              <w:rPr>
                <w:rFonts w:ascii="Calibri" w:hAnsi="Calibri"/>
                <w:szCs w:val="22"/>
              </w:rPr>
            </w:pPr>
            <w:r w:rsidRPr="00E463D7">
              <w:rPr>
                <w:rFonts w:ascii="Calibri" w:hAnsi="Calibri"/>
                <w:szCs w:val="22"/>
              </w:rPr>
              <w:t xml:space="preserve">The proposal site is situated within the </w:t>
            </w:r>
            <w:r>
              <w:rPr>
                <w:rFonts w:ascii="Calibri" w:hAnsi="Calibri"/>
                <w:szCs w:val="22"/>
              </w:rPr>
              <w:t>Sabden</w:t>
            </w:r>
            <w:r w:rsidRPr="00E463D7">
              <w:rPr>
                <w:rFonts w:ascii="Calibri" w:hAnsi="Calibri"/>
                <w:szCs w:val="22"/>
              </w:rPr>
              <w:t xml:space="preserve"> Conservation Area</w:t>
            </w:r>
            <w:r>
              <w:rPr>
                <w:rFonts w:ascii="Calibri" w:hAnsi="Calibri"/>
                <w:szCs w:val="22"/>
              </w:rPr>
              <w:t xml:space="preserve">. </w:t>
            </w:r>
            <w:r w:rsidRPr="00E463D7">
              <w:rPr>
                <w:rFonts w:ascii="Calibri" w:hAnsi="Calibri"/>
                <w:szCs w:val="22"/>
              </w:rPr>
              <w:t xml:space="preserve">With reference to making decisions on applications for development in conservation areas, Section 72 of the Planning (Listed Buildings and Conservation Areas) Act 1990 states that: </w:t>
            </w:r>
          </w:p>
          <w:p w14:paraId="5B49EE18" w14:textId="77777777" w:rsidR="0036309D" w:rsidRPr="00E463D7" w:rsidRDefault="0036309D" w:rsidP="0036309D">
            <w:pPr>
              <w:contextualSpacing/>
              <w:jc w:val="both"/>
              <w:rPr>
                <w:rFonts w:ascii="Calibri" w:hAnsi="Calibri"/>
                <w:i/>
                <w:szCs w:val="22"/>
              </w:rPr>
            </w:pPr>
          </w:p>
          <w:p w14:paraId="3E3FE70F" w14:textId="77777777" w:rsidR="0036309D" w:rsidRPr="00E463D7" w:rsidRDefault="0036309D" w:rsidP="0036309D">
            <w:pPr>
              <w:contextualSpacing/>
              <w:jc w:val="both"/>
              <w:rPr>
                <w:rFonts w:ascii="Calibri" w:hAnsi="Calibri"/>
                <w:szCs w:val="22"/>
              </w:rPr>
            </w:pPr>
            <w:r w:rsidRPr="00E463D7">
              <w:rPr>
                <w:rFonts w:ascii="Calibri" w:hAnsi="Calibri"/>
                <w:i/>
                <w:szCs w:val="22"/>
              </w:rPr>
              <w:t>“...special attention shall be paid to the desirability of preserving or enhancing the character or appearance of that area.”</w:t>
            </w:r>
            <w:r w:rsidRPr="00E463D7">
              <w:rPr>
                <w:rFonts w:ascii="Calibri" w:hAnsi="Calibri"/>
                <w:szCs w:val="22"/>
              </w:rPr>
              <w:t xml:space="preserve"> </w:t>
            </w:r>
          </w:p>
          <w:p w14:paraId="34900A35" w14:textId="77777777" w:rsidR="0036309D" w:rsidRPr="00E463D7" w:rsidRDefault="0036309D" w:rsidP="0036309D">
            <w:pPr>
              <w:contextualSpacing/>
              <w:jc w:val="both"/>
              <w:rPr>
                <w:rFonts w:ascii="Calibri" w:hAnsi="Calibri"/>
                <w:szCs w:val="22"/>
              </w:rPr>
            </w:pPr>
          </w:p>
          <w:p w14:paraId="14E47257" w14:textId="12983D5D" w:rsidR="0036309D" w:rsidRDefault="0036309D" w:rsidP="0036309D">
            <w:pPr>
              <w:contextualSpacing/>
              <w:jc w:val="both"/>
              <w:rPr>
                <w:rFonts w:ascii="Calibri" w:hAnsi="Calibri"/>
                <w:szCs w:val="22"/>
              </w:rPr>
            </w:pPr>
            <w:r w:rsidRPr="00E463D7">
              <w:rPr>
                <w:rFonts w:ascii="Calibri" w:hAnsi="Calibri"/>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7576DD1E" w14:textId="77777777" w:rsidR="00591C39" w:rsidRDefault="00591C39" w:rsidP="0036309D">
            <w:pPr>
              <w:contextualSpacing/>
              <w:jc w:val="both"/>
              <w:rPr>
                <w:rFonts w:ascii="Calibri" w:hAnsi="Calibri"/>
                <w:szCs w:val="22"/>
              </w:rPr>
            </w:pPr>
          </w:p>
          <w:p w14:paraId="65E1E110" w14:textId="2679CA76" w:rsidR="0036309D" w:rsidRPr="00D25251" w:rsidRDefault="0036309D" w:rsidP="0036309D">
            <w:pPr>
              <w:contextualSpacing/>
              <w:jc w:val="both"/>
              <w:rPr>
                <w:rFonts w:ascii="Calibri" w:hAnsi="Calibri"/>
                <w:szCs w:val="22"/>
              </w:rPr>
            </w:pPr>
            <w:r>
              <w:rPr>
                <w:rFonts w:ascii="Calibri" w:hAnsi="Calibri"/>
                <w:szCs w:val="22"/>
              </w:rPr>
              <w:t>With regards to the proposal site, t</w:t>
            </w:r>
            <w:r w:rsidRPr="00D25251">
              <w:rPr>
                <w:rFonts w:ascii="Calibri" w:hAnsi="Calibri"/>
                <w:szCs w:val="22"/>
              </w:rPr>
              <w:t xml:space="preserve">he </w:t>
            </w:r>
            <w:r>
              <w:rPr>
                <w:rFonts w:ascii="Calibri" w:hAnsi="Calibri"/>
                <w:szCs w:val="22"/>
              </w:rPr>
              <w:t>Sabden</w:t>
            </w:r>
            <w:r w:rsidRPr="00D25251">
              <w:rPr>
                <w:rFonts w:ascii="Calibri" w:hAnsi="Calibri"/>
                <w:szCs w:val="22"/>
              </w:rPr>
              <w:t xml:space="preserve"> Conservation Area Appraisal (2005) identifies the </w:t>
            </w:r>
            <w:r w:rsidRPr="00D25251">
              <w:rPr>
                <w:rFonts w:ascii="Calibri" w:hAnsi="Calibri"/>
                <w:i/>
                <w:iCs/>
                <w:szCs w:val="22"/>
              </w:rPr>
              <w:t>‘continuing loss of original architectural details and use of inappropriate modern materials or details’</w:t>
            </w:r>
            <w:r w:rsidRPr="00D25251">
              <w:rPr>
                <w:rFonts w:ascii="Calibri" w:hAnsi="Calibri"/>
                <w:szCs w:val="22"/>
              </w:rPr>
              <w:t xml:space="preserve"> as being the primary threat to </w:t>
            </w:r>
            <w:r>
              <w:rPr>
                <w:rFonts w:ascii="Calibri" w:hAnsi="Calibri"/>
                <w:szCs w:val="22"/>
              </w:rPr>
              <w:t>the village’s designated</w:t>
            </w:r>
            <w:r w:rsidRPr="00D25251">
              <w:rPr>
                <w:rFonts w:ascii="Calibri" w:hAnsi="Calibri"/>
                <w:szCs w:val="22"/>
              </w:rPr>
              <w:t xml:space="preserve"> Conservation Area. </w:t>
            </w:r>
          </w:p>
          <w:p w14:paraId="78A0D110" w14:textId="77777777" w:rsidR="0036309D" w:rsidRDefault="0036309D" w:rsidP="0036309D">
            <w:pPr>
              <w:contextualSpacing/>
              <w:jc w:val="both"/>
              <w:rPr>
                <w:rFonts w:ascii="Calibri" w:hAnsi="Calibri"/>
                <w:szCs w:val="22"/>
              </w:rPr>
            </w:pPr>
          </w:p>
          <w:p w14:paraId="43B3AF9D" w14:textId="44BCB666" w:rsidR="00E509F6" w:rsidRPr="00E509F6" w:rsidRDefault="00E509F6" w:rsidP="00E509F6">
            <w:pPr>
              <w:contextualSpacing/>
              <w:jc w:val="both"/>
              <w:rPr>
                <w:rFonts w:ascii="Calibri" w:hAnsi="Calibri"/>
                <w:szCs w:val="22"/>
              </w:rPr>
            </w:pPr>
            <w:r w:rsidRPr="00E509F6">
              <w:rPr>
                <w:rFonts w:ascii="Calibri" w:hAnsi="Calibri"/>
                <w:bCs/>
                <w:szCs w:val="22"/>
              </w:rPr>
              <w:t xml:space="preserve">The proposed </w:t>
            </w:r>
            <w:r>
              <w:rPr>
                <w:rFonts w:ascii="Calibri" w:hAnsi="Calibri"/>
                <w:bCs/>
                <w:szCs w:val="22"/>
              </w:rPr>
              <w:t>extension would comprise a rendered design with UPVC doors and windows to match the external features of</w:t>
            </w:r>
            <w:r w:rsidRPr="00E509F6">
              <w:rPr>
                <w:rFonts w:ascii="Calibri" w:hAnsi="Calibri"/>
                <w:bCs/>
                <w:szCs w:val="22"/>
              </w:rPr>
              <w:t xml:space="preserve"> the main property </w:t>
            </w:r>
            <w:r>
              <w:rPr>
                <w:rFonts w:ascii="Calibri" w:hAnsi="Calibri"/>
                <w:bCs/>
                <w:szCs w:val="22"/>
              </w:rPr>
              <w:t>which is itself</w:t>
            </w:r>
            <w:r w:rsidRPr="00E509F6">
              <w:rPr>
                <w:rFonts w:ascii="Calibri" w:hAnsi="Calibri"/>
                <w:bCs/>
                <w:szCs w:val="22"/>
              </w:rPr>
              <w:t xml:space="preserve"> a modern dwelling co</w:t>
            </w:r>
            <w:r>
              <w:rPr>
                <w:rFonts w:ascii="Calibri" w:hAnsi="Calibri"/>
                <w:bCs/>
                <w:szCs w:val="22"/>
              </w:rPr>
              <w:t>mprised</w:t>
            </w:r>
            <w:r w:rsidRPr="00E509F6">
              <w:rPr>
                <w:rFonts w:ascii="Calibri" w:hAnsi="Calibri"/>
                <w:bCs/>
                <w:szCs w:val="22"/>
              </w:rPr>
              <w:t xml:space="preserve"> of modern materials. </w:t>
            </w:r>
            <w:r w:rsidRPr="00E509F6">
              <w:rPr>
                <w:rFonts w:ascii="Calibri" w:hAnsi="Calibri"/>
                <w:szCs w:val="22"/>
              </w:rPr>
              <w:t xml:space="preserve">Accordingly, it is not considered that the proposal would have any adverse impact upon on the </w:t>
            </w:r>
            <w:r>
              <w:rPr>
                <w:rFonts w:ascii="Calibri" w:hAnsi="Calibri"/>
                <w:szCs w:val="22"/>
              </w:rPr>
              <w:t>historic</w:t>
            </w:r>
            <w:r w:rsidRPr="00E509F6">
              <w:rPr>
                <w:rFonts w:ascii="Calibri" w:hAnsi="Calibri"/>
                <w:szCs w:val="22"/>
              </w:rPr>
              <w:t xml:space="preserve"> character of the </w:t>
            </w:r>
            <w:r>
              <w:rPr>
                <w:rFonts w:ascii="Calibri" w:hAnsi="Calibri"/>
                <w:szCs w:val="22"/>
              </w:rPr>
              <w:t xml:space="preserve">surrounding </w:t>
            </w:r>
            <w:r w:rsidRPr="00E509F6">
              <w:rPr>
                <w:rFonts w:ascii="Calibri" w:hAnsi="Calibri"/>
                <w:szCs w:val="22"/>
              </w:rPr>
              <w:t>Conservation Area.</w:t>
            </w:r>
          </w:p>
          <w:p w14:paraId="645DD861" w14:textId="30AF9D0A" w:rsidR="00A54DF1" w:rsidRDefault="00A54DF1"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10209E21" w:rsidR="00C0704D" w:rsidRDefault="00C0704D" w:rsidP="00DD62F6">
            <w:pPr>
              <w:contextualSpacing/>
              <w:rPr>
                <w:rFonts w:ascii="Calibri" w:hAnsi="Calibri"/>
                <w:bCs/>
                <w:color w:val="548DD4" w:themeColor="text2" w:themeTint="99"/>
                <w:szCs w:val="22"/>
              </w:rPr>
            </w:pPr>
          </w:p>
          <w:p w14:paraId="0FE5C892" w14:textId="77777777" w:rsidR="00A54DF1" w:rsidRPr="00A54DF1" w:rsidRDefault="00A54DF1" w:rsidP="00A54DF1">
            <w:pPr>
              <w:contextualSpacing/>
              <w:rPr>
                <w:rFonts w:ascii="Calibri" w:hAnsi="Calibri"/>
                <w:bCs/>
                <w:szCs w:val="22"/>
              </w:rPr>
            </w:pPr>
            <w:r w:rsidRPr="00A54DF1">
              <w:rPr>
                <w:rFonts w:ascii="Calibri" w:hAnsi="Calibri"/>
                <w:bCs/>
                <w:szCs w:val="22"/>
              </w:rPr>
              <w:t>It is not considered that the proposal would have any undue impact upon residential amenity for any neighbouring residents, nor is it considered that the proposal would be over dominant or harmful to the character of the main property or visual amenities of the immediate area.</w:t>
            </w:r>
          </w:p>
          <w:p w14:paraId="7D4C4A99" w14:textId="77777777" w:rsidR="00A54DF1" w:rsidRPr="00A54DF1" w:rsidRDefault="00A54DF1" w:rsidP="00A54DF1">
            <w:pPr>
              <w:contextualSpacing/>
              <w:rPr>
                <w:rFonts w:ascii="Calibri" w:hAnsi="Calibri"/>
                <w:bCs/>
                <w:szCs w:val="22"/>
              </w:rPr>
            </w:pPr>
          </w:p>
          <w:p w14:paraId="72D6CD4F" w14:textId="2A573993" w:rsidR="00A54DF1" w:rsidRPr="00A54DF1" w:rsidRDefault="00A54DF1" w:rsidP="00A54DF1">
            <w:pPr>
              <w:contextualSpacing/>
              <w:rPr>
                <w:rFonts w:ascii="Calibri" w:hAnsi="Calibri"/>
                <w:bCs/>
                <w:szCs w:val="22"/>
              </w:rPr>
            </w:pPr>
            <w:r w:rsidRPr="00A54DF1">
              <w:rPr>
                <w:rFonts w:ascii="Calibri" w:hAnsi="Calibri"/>
                <w:bCs/>
                <w:szCs w:val="22"/>
              </w:rPr>
              <w:t xml:space="preserve">Moreover, it is not considered that the proposal would detract from the aesthetic character of the </w:t>
            </w:r>
            <w:r w:rsidR="00D51CBF">
              <w:rPr>
                <w:rFonts w:ascii="Calibri" w:hAnsi="Calibri"/>
                <w:bCs/>
                <w:szCs w:val="22"/>
              </w:rPr>
              <w:t>wider</w:t>
            </w:r>
            <w:r w:rsidRPr="00A54DF1">
              <w:rPr>
                <w:rFonts w:ascii="Calibri" w:hAnsi="Calibri"/>
                <w:bCs/>
                <w:szCs w:val="22"/>
              </w:rPr>
              <w:t xml:space="preserve"> AONB landscape or historic character of the</w:t>
            </w:r>
            <w:r w:rsidR="00D51CBF">
              <w:rPr>
                <w:rFonts w:ascii="Calibri" w:hAnsi="Calibri"/>
                <w:bCs/>
                <w:szCs w:val="22"/>
              </w:rPr>
              <w:t xml:space="preserve"> surrounding</w:t>
            </w:r>
            <w:r w:rsidRPr="00A54DF1">
              <w:rPr>
                <w:rFonts w:ascii="Calibri" w:hAnsi="Calibri"/>
                <w:bCs/>
                <w:szCs w:val="22"/>
              </w:rPr>
              <w:t xml:space="preserve"> Conservation Area.</w:t>
            </w:r>
          </w:p>
          <w:p w14:paraId="453E7C24" w14:textId="77777777" w:rsidR="00A54DF1" w:rsidRPr="00DD62F6" w:rsidRDefault="00A54DF1" w:rsidP="00DD62F6">
            <w:pPr>
              <w:contextualSpacing/>
              <w:rPr>
                <w:rFonts w:ascii="Calibri" w:hAnsi="Calibri"/>
                <w:bCs/>
                <w:color w:val="548DD4" w:themeColor="text2" w:themeTint="99"/>
                <w:szCs w:val="22"/>
              </w:rPr>
            </w:pPr>
          </w:p>
          <w:p w14:paraId="7E3806FF" w14:textId="77777777" w:rsidR="00C0704D" w:rsidRPr="00A54DF1" w:rsidRDefault="0046548C" w:rsidP="00DD62F6">
            <w:pPr>
              <w:pStyle w:val="Header"/>
              <w:tabs>
                <w:tab w:val="clear" w:pos="4153"/>
                <w:tab w:val="clear" w:pos="8306"/>
              </w:tabs>
              <w:contextualSpacing/>
              <w:jc w:val="both"/>
              <w:rPr>
                <w:rFonts w:ascii="Calibri" w:hAnsi="Calibri"/>
                <w:bCs/>
                <w:szCs w:val="22"/>
              </w:rPr>
            </w:pPr>
            <w:r w:rsidRPr="00A54DF1">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2A73B0E" w:rsidR="00C0704D" w:rsidRPr="00D2449B" w:rsidRDefault="0036309D" w:rsidP="00CD2CEF">
            <w:pPr>
              <w:rPr>
                <w:rFonts w:ascii="Calibri" w:hAnsi="Calibri"/>
                <w:bCs/>
                <w:szCs w:val="22"/>
              </w:rPr>
            </w:pPr>
            <w:r w:rsidRPr="0036309D">
              <w:rPr>
                <w:rFonts w:ascii="Calibri" w:hAnsi="Calibri"/>
                <w:bCs/>
                <w:szCs w:val="22"/>
              </w:rPr>
              <w:t>In consideration of due weight of section 16, 66 and 72 (where relevant) of the Planning (Listed Buildings and Conservation Areas) Act 1990 and in consideration to NPPF (2021) it is recommended that planning permission be granted.</w:t>
            </w:r>
          </w:p>
        </w:tc>
      </w:tr>
    </w:tbl>
    <w:p w14:paraId="513FB541" w14:textId="77777777" w:rsidR="0031197A" w:rsidRPr="00D2449B" w:rsidRDefault="00871DF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9334A"/>
    <w:rsid w:val="002A01CF"/>
    <w:rsid w:val="002C6277"/>
    <w:rsid w:val="002E3882"/>
    <w:rsid w:val="002F2580"/>
    <w:rsid w:val="00321B6E"/>
    <w:rsid w:val="0036309D"/>
    <w:rsid w:val="00440CB6"/>
    <w:rsid w:val="00450AF0"/>
    <w:rsid w:val="0046548C"/>
    <w:rsid w:val="004947BB"/>
    <w:rsid w:val="004A5EA9"/>
    <w:rsid w:val="004C2434"/>
    <w:rsid w:val="004F0649"/>
    <w:rsid w:val="00510FA2"/>
    <w:rsid w:val="005141A2"/>
    <w:rsid w:val="0055645B"/>
    <w:rsid w:val="00556ECD"/>
    <w:rsid w:val="00591C39"/>
    <w:rsid w:val="005E1C6C"/>
    <w:rsid w:val="005E65DF"/>
    <w:rsid w:val="00692B60"/>
    <w:rsid w:val="006A71AD"/>
    <w:rsid w:val="006C2BFA"/>
    <w:rsid w:val="006C4E21"/>
    <w:rsid w:val="006E513A"/>
    <w:rsid w:val="006F6849"/>
    <w:rsid w:val="0070054B"/>
    <w:rsid w:val="00730776"/>
    <w:rsid w:val="00776AE2"/>
    <w:rsid w:val="007C791C"/>
    <w:rsid w:val="007D7DF4"/>
    <w:rsid w:val="007E0D23"/>
    <w:rsid w:val="007F16D6"/>
    <w:rsid w:val="00811771"/>
    <w:rsid w:val="008542DE"/>
    <w:rsid w:val="00871DF1"/>
    <w:rsid w:val="008A28C8"/>
    <w:rsid w:val="008A34F6"/>
    <w:rsid w:val="00931915"/>
    <w:rsid w:val="00A24574"/>
    <w:rsid w:val="00A30B19"/>
    <w:rsid w:val="00A42E82"/>
    <w:rsid w:val="00A54DF1"/>
    <w:rsid w:val="00A579BB"/>
    <w:rsid w:val="00A63D55"/>
    <w:rsid w:val="00A95D89"/>
    <w:rsid w:val="00B93EB5"/>
    <w:rsid w:val="00BD3F03"/>
    <w:rsid w:val="00C0704D"/>
    <w:rsid w:val="00C25722"/>
    <w:rsid w:val="00C618DB"/>
    <w:rsid w:val="00D11007"/>
    <w:rsid w:val="00D17EB1"/>
    <w:rsid w:val="00D2449B"/>
    <w:rsid w:val="00D51CBF"/>
    <w:rsid w:val="00D54E67"/>
    <w:rsid w:val="00DD62F6"/>
    <w:rsid w:val="00E30B69"/>
    <w:rsid w:val="00E46243"/>
    <w:rsid w:val="00E509F6"/>
    <w:rsid w:val="00E66534"/>
    <w:rsid w:val="00E72F6C"/>
    <w:rsid w:val="00EA09F9"/>
    <w:rsid w:val="00EC23C7"/>
    <w:rsid w:val="00ED00B7"/>
    <w:rsid w:val="00EF44E6"/>
    <w:rsid w:val="00FA3F0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26889">
      <w:bodyDiv w:val="1"/>
      <w:marLeft w:val="0"/>
      <w:marRight w:val="0"/>
      <w:marTop w:val="0"/>
      <w:marBottom w:val="0"/>
      <w:divBdr>
        <w:top w:val="none" w:sz="0" w:space="0" w:color="auto"/>
        <w:left w:val="none" w:sz="0" w:space="0" w:color="auto"/>
        <w:bottom w:val="none" w:sz="0" w:space="0" w:color="auto"/>
        <w:right w:val="none" w:sz="0" w:space="0" w:color="auto"/>
      </w:divBdr>
    </w:div>
    <w:div w:id="1631400361">
      <w:bodyDiv w:val="1"/>
      <w:marLeft w:val="0"/>
      <w:marRight w:val="0"/>
      <w:marTop w:val="0"/>
      <w:marBottom w:val="0"/>
      <w:divBdr>
        <w:top w:val="none" w:sz="0" w:space="0" w:color="auto"/>
        <w:left w:val="none" w:sz="0" w:space="0" w:color="auto"/>
        <w:bottom w:val="none" w:sz="0" w:space="0" w:color="auto"/>
        <w:right w:val="none" w:sz="0" w:space="0" w:color="auto"/>
      </w:divBdr>
    </w:div>
    <w:div w:id="20862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2022-08-09T15:26:00Z</cp:lastPrinted>
  <dcterms:created xsi:type="dcterms:W3CDTF">2022-08-09T15:28:00Z</dcterms:created>
  <dcterms:modified xsi:type="dcterms:W3CDTF">2022-08-09T15:28:00Z</dcterms:modified>
</cp:coreProperties>
</file>