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90EC1" w14:textId="77777777" w:rsidR="005522D3" w:rsidRDefault="005522D3">
      <w:pPr>
        <w:pStyle w:val="PLANNING"/>
      </w:pPr>
    </w:p>
    <w:p w14:paraId="32C7E7CB" w14:textId="77777777" w:rsidR="00441735" w:rsidRDefault="000E6D16" w:rsidP="000C3E7C">
      <w:pPr>
        <w:pStyle w:val="PLANNING"/>
        <w:jc w:val="center"/>
      </w:pPr>
      <w:r>
        <w:pict w14:anchorId="6C6974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68pt">
            <v:imagedata r:id="rId6" o:title="RVBC_Portrait_Mono_JPG"/>
          </v:shape>
        </w:pict>
      </w:r>
    </w:p>
    <w:p w14:paraId="3A141CE1" w14:textId="77777777" w:rsidR="00441735" w:rsidRDefault="00441735">
      <w:pPr>
        <w:pStyle w:val="PLANNING"/>
      </w:pPr>
    </w:p>
    <w:p w14:paraId="30A4BE2E"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3B20A767"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6EC2F93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48DF111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30A05B7B"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12E23E46" w14:textId="77777777" w:rsidR="000C3E7C" w:rsidRDefault="000C3E7C" w:rsidP="000C3E7C">
      <w:pPr>
        <w:jc w:val="right"/>
        <w:rPr>
          <w:rFonts w:ascii="Calibri" w:hAnsi="Calibri"/>
          <w:noProof/>
          <w:sz w:val="18"/>
        </w:rPr>
      </w:pPr>
    </w:p>
    <w:p w14:paraId="0C7BCCF0" w14:textId="77777777" w:rsidR="000C3E7C" w:rsidRDefault="000C3E7C" w:rsidP="000C3E7C">
      <w:pPr>
        <w:jc w:val="right"/>
        <w:rPr>
          <w:rFonts w:ascii="Calibri" w:hAnsi="Calibri"/>
          <w:noProof/>
          <w:sz w:val="18"/>
        </w:rPr>
      </w:pPr>
    </w:p>
    <w:p w14:paraId="0471CDEF" w14:textId="77777777" w:rsidR="000C3E7C" w:rsidRDefault="000C3E7C" w:rsidP="000C3E7C">
      <w:pPr>
        <w:jc w:val="right"/>
        <w:rPr>
          <w:rFonts w:ascii="Calibri" w:hAnsi="Calibri"/>
          <w:noProof/>
          <w:sz w:val="18"/>
        </w:rPr>
      </w:pPr>
    </w:p>
    <w:p w14:paraId="1CF60CE3" w14:textId="77777777" w:rsidR="000C3E7C" w:rsidRDefault="000C3E7C" w:rsidP="000C3E7C">
      <w:pPr>
        <w:jc w:val="right"/>
        <w:rPr>
          <w:rFonts w:ascii="Calibri" w:hAnsi="Calibri"/>
          <w:noProof/>
          <w:sz w:val="18"/>
        </w:rPr>
      </w:pPr>
    </w:p>
    <w:p w14:paraId="265929BF" w14:textId="77777777" w:rsidR="000C3E7C" w:rsidRDefault="000C3E7C" w:rsidP="000C3E7C">
      <w:pPr>
        <w:jc w:val="right"/>
        <w:rPr>
          <w:rFonts w:ascii="Calibri" w:hAnsi="Calibri"/>
          <w:noProof/>
          <w:sz w:val="18"/>
        </w:rPr>
      </w:pPr>
    </w:p>
    <w:p w14:paraId="45A35097" w14:textId="660992CA" w:rsidR="000C3E7C" w:rsidRPr="00894ED2" w:rsidRDefault="000C3E7C" w:rsidP="000C3E7C">
      <w:pPr>
        <w:rPr>
          <w:rFonts w:ascii="Calibri" w:hAnsi="Calibri"/>
          <w:noProof/>
        </w:rPr>
      </w:pPr>
      <w:r w:rsidRPr="00894ED2">
        <w:rPr>
          <w:rFonts w:ascii="Calibri" w:hAnsi="Calibri"/>
          <w:noProof/>
        </w:rPr>
        <w:t xml:space="preserve">My reference: </w:t>
      </w:r>
      <w:r w:rsidR="00157540">
        <w:rPr>
          <w:rFonts w:ascii="Calibri" w:hAnsi="Calibri"/>
          <w:noProof/>
        </w:rPr>
        <w:t>3/2022/0588</w:t>
      </w:r>
    </w:p>
    <w:p w14:paraId="25578048"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28E11250" w14:textId="77777777" w:rsidR="000C3E7C" w:rsidRPr="00894ED2" w:rsidRDefault="00BB5956" w:rsidP="000C3E7C">
      <w:pPr>
        <w:rPr>
          <w:rFonts w:ascii="Calibri" w:hAnsi="Calibri"/>
          <w:noProof/>
        </w:rPr>
      </w:pPr>
      <w:r>
        <w:rPr>
          <w:rFonts w:ascii="Calibri" w:hAnsi="Calibri"/>
          <w:noProof/>
        </w:rPr>
        <w:t>www.ribblevalley.gov.uk</w:t>
      </w:r>
    </w:p>
    <w:p w14:paraId="5D885DD4"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538474E4" w14:textId="43EA2C4D"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0E6D16">
        <w:rPr>
          <w:rFonts w:ascii="Calibri" w:hAnsi="Calibri"/>
          <w:noProof/>
        </w:rPr>
        <w:t>30 August 2022</w:t>
      </w:r>
      <w:r w:rsidRPr="00894ED2">
        <w:rPr>
          <w:rFonts w:ascii="Calibri" w:hAnsi="Calibri"/>
          <w:noProof/>
        </w:rPr>
        <w:fldChar w:fldCharType="end"/>
      </w:r>
    </w:p>
    <w:p w14:paraId="1B8537BB" w14:textId="77777777" w:rsidR="000C3E7C" w:rsidRDefault="000C3E7C" w:rsidP="000C3E7C">
      <w:pPr>
        <w:rPr>
          <w:rFonts w:ascii="Arial" w:hAnsi="Arial"/>
          <w:noProof/>
          <w:sz w:val="16"/>
        </w:rPr>
      </w:pPr>
    </w:p>
    <w:p w14:paraId="60B7BFCC" w14:textId="77777777" w:rsidR="00441735" w:rsidRDefault="00441735">
      <w:pPr>
        <w:pStyle w:val="PLANNING"/>
      </w:pPr>
    </w:p>
    <w:p w14:paraId="0445DE2A" w14:textId="77777777" w:rsidR="00441735" w:rsidRDefault="00441735">
      <w:pPr>
        <w:pStyle w:val="PLANNING"/>
      </w:pPr>
    </w:p>
    <w:p w14:paraId="076897B3" w14:textId="0283CA88" w:rsidR="000C3E7C" w:rsidRDefault="000C3E7C" w:rsidP="000C3E7C">
      <w:pPr>
        <w:rPr>
          <w:rFonts w:ascii="Calibri" w:hAnsi="Calibri" w:cs="Calibri"/>
          <w:color w:val="000000"/>
        </w:rPr>
      </w:pPr>
      <w:r w:rsidRPr="00344823">
        <w:rPr>
          <w:rFonts w:ascii="Calibri" w:hAnsi="Calibri" w:cs="Calibri"/>
          <w:color w:val="000000"/>
        </w:rPr>
        <w:t xml:space="preserve">Location: </w:t>
      </w:r>
      <w:r w:rsidR="00157540">
        <w:rPr>
          <w:rFonts w:ascii="Calibri" w:hAnsi="Calibri"/>
          <w:sz w:val="24"/>
          <w:szCs w:val="24"/>
        </w:rPr>
        <w:t>Queen Mary Terrace and Bridge Terrace Mitton Road Whalley BB7 9JS</w:t>
      </w:r>
    </w:p>
    <w:p w14:paraId="52906878" w14:textId="019248BD"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157540">
        <w:rPr>
          <w:rFonts w:ascii="Calibri" w:hAnsi="Calibri"/>
          <w:sz w:val="24"/>
          <w:szCs w:val="24"/>
        </w:rPr>
        <w:t>Discharge of Conditions 10 (Surface Water Drainage) and 11 (Surface Water Pollution Prevention) of planning application 3/2021/0076.</w:t>
      </w:r>
    </w:p>
    <w:p w14:paraId="0904B783" w14:textId="77777777" w:rsidR="000C3E7C" w:rsidRDefault="000C3E7C" w:rsidP="000C3E7C">
      <w:pPr>
        <w:rPr>
          <w:rFonts w:ascii="Calibri" w:hAnsi="Calibri" w:cs="Calibri"/>
          <w:color w:val="000000"/>
        </w:rPr>
      </w:pPr>
    </w:p>
    <w:p w14:paraId="1500CFFE"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5B380DFA"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287543BB" w14:textId="77777777">
        <w:trPr>
          <w:cantSplit/>
        </w:trPr>
        <w:tc>
          <w:tcPr>
            <w:tcW w:w="9414" w:type="dxa"/>
            <w:tcBorders>
              <w:left w:val="nil"/>
            </w:tcBorders>
          </w:tcPr>
          <w:p w14:paraId="2D09B4D2" w14:textId="743F48FC" w:rsidR="00157540" w:rsidRDefault="00157540">
            <w:pPr>
              <w:pStyle w:val="TableText"/>
              <w:rPr>
                <w:rFonts w:ascii="Calibri" w:hAnsi="Calibri"/>
                <w:sz w:val="24"/>
                <w:szCs w:val="24"/>
              </w:rPr>
            </w:pPr>
            <w:r>
              <w:rPr>
                <w:rFonts w:ascii="Calibri" w:hAnsi="Calibri"/>
                <w:sz w:val="24"/>
                <w:szCs w:val="24"/>
              </w:rPr>
              <w:t>Condition 10 is partially discharge insofar that the submitted details in relation to the surface water drainage are considered acceptable and as such satisfy the requirements of the condition.  For the avoidance of doubt the agreed details are those submitted on the Drainage Reports (18/07/22), Drainage Layout 22/06/22, Exceedance Routes 19/08/22, Manhole Schedules A and B received 19/08/22.</w:t>
            </w:r>
          </w:p>
          <w:p w14:paraId="5F0B167B" w14:textId="77777777" w:rsidR="00157540" w:rsidRDefault="00157540">
            <w:pPr>
              <w:pStyle w:val="TableText"/>
              <w:rPr>
                <w:rFonts w:ascii="Calibri" w:hAnsi="Calibri"/>
                <w:sz w:val="24"/>
                <w:szCs w:val="24"/>
              </w:rPr>
            </w:pPr>
          </w:p>
          <w:p w14:paraId="66274151" w14:textId="1AA1CE80" w:rsidR="005F71C3" w:rsidRDefault="00157540">
            <w:pPr>
              <w:pStyle w:val="TableText"/>
              <w:rPr>
                <w:rFonts w:ascii="Calibri" w:hAnsi="Calibri"/>
                <w:sz w:val="24"/>
                <w:szCs w:val="24"/>
              </w:rPr>
            </w:pPr>
            <w:r>
              <w:rPr>
                <w:rFonts w:ascii="Calibri" w:hAnsi="Calibri"/>
                <w:sz w:val="24"/>
                <w:szCs w:val="24"/>
              </w:rPr>
              <w:t xml:space="preserve">The condition can only be partially discharged at this stage insofar that the condition requires that the development be carried out in strict accordance with the approved details. </w:t>
            </w:r>
          </w:p>
          <w:p w14:paraId="14FADAA7" w14:textId="77777777" w:rsidR="00157540" w:rsidRDefault="00157540">
            <w:pPr>
              <w:pStyle w:val="TableText"/>
              <w:rPr>
                <w:rFonts w:ascii="Calibri" w:hAnsi="Calibri"/>
                <w:sz w:val="24"/>
                <w:szCs w:val="24"/>
              </w:rPr>
            </w:pPr>
          </w:p>
          <w:p w14:paraId="61D18A0E" w14:textId="77777777" w:rsidR="00A1042B" w:rsidRDefault="00A1042B">
            <w:pPr>
              <w:pStyle w:val="TableText"/>
              <w:rPr>
                <w:rFonts w:ascii="Calibri" w:hAnsi="Calibri"/>
                <w:sz w:val="24"/>
                <w:szCs w:val="24"/>
              </w:rPr>
            </w:pPr>
          </w:p>
          <w:p w14:paraId="1E4D95A2" w14:textId="77777777" w:rsidR="00A1042B" w:rsidRDefault="00A1042B">
            <w:pPr>
              <w:pStyle w:val="TableText"/>
              <w:rPr>
                <w:rFonts w:ascii="Calibri" w:hAnsi="Calibri"/>
                <w:sz w:val="24"/>
                <w:szCs w:val="24"/>
              </w:rPr>
            </w:pPr>
          </w:p>
          <w:p w14:paraId="34B9D2B8" w14:textId="77777777" w:rsidR="00A1042B" w:rsidRDefault="00A1042B">
            <w:pPr>
              <w:pStyle w:val="TableText"/>
              <w:rPr>
                <w:rFonts w:ascii="Calibri" w:hAnsi="Calibri"/>
                <w:sz w:val="24"/>
                <w:szCs w:val="24"/>
              </w:rPr>
            </w:pPr>
          </w:p>
          <w:p w14:paraId="107D0D56" w14:textId="1BFFD39D" w:rsidR="00A1042B" w:rsidRPr="00641E0F" w:rsidRDefault="00A1042B" w:rsidP="00A1042B">
            <w:pPr>
              <w:pStyle w:val="TableText"/>
              <w:jc w:val="right"/>
              <w:rPr>
                <w:rFonts w:ascii="Calibri" w:hAnsi="Calibri"/>
                <w:sz w:val="24"/>
                <w:szCs w:val="24"/>
              </w:rPr>
            </w:pPr>
            <w:r>
              <w:rPr>
                <w:rFonts w:ascii="Calibri" w:hAnsi="Calibri"/>
                <w:sz w:val="24"/>
                <w:szCs w:val="24"/>
              </w:rPr>
              <w:t>P.T.O.</w:t>
            </w:r>
          </w:p>
        </w:tc>
      </w:tr>
      <w:tr w:rsidR="005F71C3" w:rsidRPr="00641E0F" w14:paraId="5C10CDD6" w14:textId="77777777">
        <w:trPr>
          <w:cantSplit/>
        </w:trPr>
        <w:tc>
          <w:tcPr>
            <w:tcW w:w="9414" w:type="dxa"/>
            <w:tcBorders>
              <w:left w:val="nil"/>
            </w:tcBorders>
          </w:tcPr>
          <w:p w14:paraId="1551C89B" w14:textId="2FBA5EEC" w:rsidR="00157540" w:rsidRDefault="00157540">
            <w:pPr>
              <w:pStyle w:val="TableText"/>
              <w:rPr>
                <w:rFonts w:ascii="Calibri" w:hAnsi="Calibri"/>
                <w:sz w:val="24"/>
                <w:szCs w:val="24"/>
              </w:rPr>
            </w:pPr>
            <w:r>
              <w:rPr>
                <w:rFonts w:ascii="Calibri" w:hAnsi="Calibri"/>
                <w:sz w:val="24"/>
                <w:szCs w:val="24"/>
              </w:rPr>
              <w:lastRenderedPageBreak/>
              <w:t>Condition 11 is partially discharge insofar that the submitted details in relation to the surface water pollution prevention are considered acceptable and as such satisfy the requirements of the condition.  For the avoidance of doubt the agreed details are those submitted on the Water and Pollution Prevention Plan 22/06/22.</w:t>
            </w:r>
          </w:p>
          <w:p w14:paraId="20DFA1BB" w14:textId="77777777" w:rsidR="00157540" w:rsidRDefault="00157540">
            <w:pPr>
              <w:pStyle w:val="TableText"/>
              <w:rPr>
                <w:rFonts w:ascii="Calibri" w:hAnsi="Calibri"/>
                <w:sz w:val="24"/>
                <w:szCs w:val="24"/>
              </w:rPr>
            </w:pPr>
          </w:p>
          <w:p w14:paraId="4E78CB82" w14:textId="77777777" w:rsidR="005F71C3" w:rsidRDefault="00157540">
            <w:pPr>
              <w:pStyle w:val="TableText"/>
              <w:rPr>
                <w:rFonts w:ascii="Calibri" w:hAnsi="Calibri"/>
                <w:sz w:val="24"/>
                <w:szCs w:val="24"/>
              </w:rPr>
            </w:pPr>
            <w:r>
              <w:rPr>
                <w:rFonts w:ascii="Calibri" w:hAnsi="Calibri"/>
                <w:sz w:val="24"/>
                <w:szCs w:val="24"/>
              </w:rPr>
              <w:t>The condition can only be partially discharged at this stage insofar that the condition requires that the development be carried out in strict accordance with the approved details.</w:t>
            </w:r>
          </w:p>
          <w:p w14:paraId="35B42C35" w14:textId="4EF2AA36" w:rsidR="00157540" w:rsidRPr="00641E0F" w:rsidRDefault="00157540">
            <w:pPr>
              <w:pStyle w:val="TableText"/>
              <w:rPr>
                <w:rFonts w:ascii="Calibri" w:hAnsi="Calibri"/>
                <w:sz w:val="24"/>
                <w:szCs w:val="24"/>
              </w:rPr>
            </w:pPr>
          </w:p>
        </w:tc>
      </w:tr>
      <w:tr w:rsidR="005F71C3" w:rsidRPr="00641E0F" w14:paraId="49A6D0E1" w14:textId="77777777">
        <w:trPr>
          <w:cantSplit/>
        </w:trPr>
        <w:tc>
          <w:tcPr>
            <w:tcW w:w="9414" w:type="dxa"/>
            <w:tcBorders>
              <w:left w:val="nil"/>
            </w:tcBorders>
          </w:tcPr>
          <w:p w14:paraId="0BB569C1" w14:textId="77777777" w:rsidR="005F71C3" w:rsidRPr="00641E0F" w:rsidRDefault="005F71C3">
            <w:pPr>
              <w:pStyle w:val="TableText"/>
              <w:rPr>
                <w:rFonts w:ascii="Calibri" w:hAnsi="Calibri"/>
                <w:sz w:val="24"/>
                <w:szCs w:val="24"/>
              </w:rPr>
            </w:pPr>
          </w:p>
        </w:tc>
      </w:tr>
      <w:tr w:rsidR="00157540" w14:paraId="517182BD" w14:textId="77777777">
        <w:trPr>
          <w:cantSplit/>
        </w:trPr>
        <w:tc>
          <w:tcPr>
            <w:tcW w:w="9414" w:type="dxa"/>
            <w:tcBorders>
              <w:left w:val="nil"/>
            </w:tcBorders>
          </w:tcPr>
          <w:p w14:paraId="59314002" w14:textId="77777777" w:rsidR="00157540" w:rsidRPr="00641E0F" w:rsidRDefault="00157540">
            <w:pPr>
              <w:pStyle w:val="TableText"/>
              <w:rPr>
                <w:rFonts w:ascii="Calibri" w:hAnsi="Calibri"/>
                <w:sz w:val="24"/>
                <w:szCs w:val="24"/>
              </w:rPr>
            </w:pPr>
          </w:p>
        </w:tc>
      </w:tr>
    </w:tbl>
    <w:p w14:paraId="1A3BAF4D"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7EC0E9FF" w14:textId="77777777" w:rsidR="00FE266A" w:rsidRDefault="00FE266A" w:rsidP="00FE266A">
      <w:pPr>
        <w:rPr>
          <w:rFonts w:ascii="Calibri" w:hAnsi="Calibri"/>
          <w:b/>
          <w:sz w:val="24"/>
          <w:szCs w:val="24"/>
        </w:rPr>
      </w:pPr>
      <w:r>
        <w:rPr>
          <w:rFonts w:ascii="Calibri" w:hAnsi="Calibri"/>
          <w:b/>
          <w:sz w:val="24"/>
          <w:szCs w:val="24"/>
        </w:rPr>
        <w:t>NICOLA HOPKINS</w:t>
      </w:r>
    </w:p>
    <w:p w14:paraId="49DDDCDA"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5F6E6724" w14:textId="77777777" w:rsidR="00FE266A" w:rsidRDefault="00FE266A" w:rsidP="00FE266A">
      <w:pPr>
        <w:pStyle w:val="TableText"/>
      </w:pPr>
    </w:p>
    <w:p w14:paraId="2977C904" w14:textId="77777777" w:rsidR="00E92439" w:rsidRDefault="00E92439" w:rsidP="00EC3181">
      <w:pPr>
        <w:pStyle w:val="TableText"/>
        <w:rPr>
          <w:rFonts w:ascii="Arial" w:hAnsi="Arial" w:cs="Arial"/>
          <w:b/>
        </w:rPr>
      </w:pPr>
    </w:p>
    <w:p w14:paraId="5EB61E02" w14:textId="0AE27D81" w:rsidR="009F3984" w:rsidRPr="00DD62CA" w:rsidRDefault="00157540" w:rsidP="009F3984">
      <w:pPr>
        <w:rPr>
          <w:rFonts w:ascii="Calibri" w:hAnsi="Calibri"/>
          <w:sz w:val="24"/>
          <w:szCs w:val="24"/>
        </w:rPr>
      </w:pPr>
      <w:r>
        <w:rPr>
          <w:rFonts w:ascii="Calibri" w:hAnsi="Calibri"/>
          <w:sz w:val="24"/>
          <w:szCs w:val="24"/>
        </w:rPr>
        <w:t>Mr Richard Dimisianos</w:t>
      </w:r>
    </w:p>
    <w:p w14:paraId="20466F17" w14:textId="77777777" w:rsidR="00157540" w:rsidRDefault="00157540" w:rsidP="009F3984">
      <w:pPr>
        <w:pStyle w:val="TableText"/>
        <w:rPr>
          <w:rFonts w:ascii="Calibri" w:hAnsi="Calibri"/>
          <w:sz w:val="24"/>
          <w:szCs w:val="24"/>
        </w:rPr>
      </w:pPr>
      <w:r>
        <w:rPr>
          <w:rFonts w:ascii="Calibri" w:hAnsi="Calibri"/>
          <w:sz w:val="24"/>
          <w:szCs w:val="24"/>
        </w:rPr>
        <w:t>Prospect (GB) Ltd</w:t>
      </w:r>
    </w:p>
    <w:p w14:paraId="7EC269CC" w14:textId="77777777" w:rsidR="00157540" w:rsidRDefault="00157540" w:rsidP="009F3984">
      <w:pPr>
        <w:pStyle w:val="TableText"/>
        <w:rPr>
          <w:rFonts w:ascii="Calibri" w:hAnsi="Calibri"/>
          <w:sz w:val="24"/>
          <w:szCs w:val="24"/>
        </w:rPr>
      </w:pPr>
      <w:r>
        <w:rPr>
          <w:rFonts w:ascii="Calibri" w:hAnsi="Calibri"/>
          <w:sz w:val="24"/>
          <w:szCs w:val="24"/>
        </w:rPr>
        <w:t>Unit 5 Meridian Business Village</w:t>
      </w:r>
    </w:p>
    <w:p w14:paraId="54B44166" w14:textId="77777777" w:rsidR="00157540" w:rsidRDefault="00157540" w:rsidP="009F3984">
      <w:pPr>
        <w:pStyle w:val="TableText"/>
        <w:rPr>
          <w:rFonts w:ascii="Calibri" w:hAnsi="Calibri"/>
          <w:sz w:val="24"/>
          <w:szCs w:val="24"/>
        </w:rPr>
      </w:pPr>
      <w:proofErr w:type="spellStart"/>
      <w:r>
        <w:rPr>
          <w:rFonts w:ascii="Calibri" w:hAnsi="Calibri"/>
          <w:sz w:val="24"/>
          <w:szCs w:val="24"/>
        </w:rPr>
        <w:t>Hansby</w:t>
      </w:r>
      <w:proofErr w:type="spellEnd"/>
      <w:r>
        <w:rPr>
          <w:rFonts w:ascii="Calibri" w:hAnsi="Calibri"/>
          <w:sz w:val="24"/>
          <w:szCs w:val="24"/>
        </w:rPr>
        <w:t xml:space="preserve"> Drive</w:t>
      </w:r>
    </w:p>
    <w:p w14:paraId="39AEFB0F" w14:textId="77777777" w:rsidR="00157540" w:rsidRDefault="00157540" w:rsidP="009F3984">
      <w:pPr>
        <w:pStyle w:val="TableText"/>
        <w:rPr>
          <w:rFonts w:ascii="Calibri" w:hAnsi="Calibri"/>
          <w:sz w:val="24"/>
          <w:szCs w:val="24"/>
        </w:rPr>
      </w:pPr>
      <w:r>
        <w:rPr>
          <w:rFonts w:ascii="Calibri" w:hAnsi="Calibri"/>
          <w:sz w:val="24"/>
          <w:szCs w:val="24"/>
        </w:rPr>
        <w:t>Liverpool</w:t>
      </w:r>
    </w:p>
    <w:p w14:paraId="0BAA2957" w14:textId="08E2327D" w:rsidR="009F3984" w:rsidRDefault="00157540" w:rsidP="009F3984">
      <w:pPr>
        <w:pStyle w:val="TableText"/>
        <w:rPr>
          <w:rFonts w:ascii="Calibri" w:hAnsi="Calibri"/>
          <w:sz w:val="24"/>
          <w:szCs w:val="24"/>
        </w:rPr>
      </w:pPr>
      <w:r>
        <w:rPr>
          <w:rFonts w:ascii="Calibri" w:hAnsi="Calibri"/>
          <w:sz w:val="24"/>
          <w:szCs w:val="24"/>
        </w:rPr>
        <w:t>L24 9LG</w:t>
      </w:r>
    </w:p>
    <w:p w14:paraId="1A00B6B0" w14:textId="77777777" w:rsidR="009F3984" w:rsidRDefault="009F3984" w:rsidP="009F3984">
      <w:pPr>
        <w:pStyle w:val="TableText"/>
        <w:rPr>
          <w:rFonts w:ascii="Calibri" w:hAnsi="Calibri"/>
          <w:sz w:val="24"/>
          <w:szCs w:val="24"/>
        </w:rPr>
      </w:pPr>
    </w:p>
    <w:p w14:paraId="7FF66F50" w14:textId="77777777" w:rsidR="00740309" w:rsidRPr="00B52864" w:rsidRDefault="00740309" w:rsidP="00740309">
      <w:pPr>
        <w:rPr>
          <w:rFonts w:ascii="Calibri" w:hAnsi="Calibri" w:cs="Calibri"/>
          <w:b/>
          <w:bCs/>
        </w:rPr>
      </w:pPr>
      <w:r w:rsidRPr="00B52864">
        <w:rPr>
          <w:rFonts w:ascii="Calibri" w:hAnsi="Calibri" w:cs="Calibri"/>
          <w:b/>
          <w:bCs/>
        </w:rPr>
        <w:t>Notes</w:t>
      </w:r>
    </w:p>
    <w:p w14:paraId="2C194DDE" w14:textId="77777777" w:rsidR="00740309" w:rsidRPr="00B52864" w:rsidRDefault="00740309" w:rsidP="00740309">
      <w:pPr>
        <w:rPr>
          <w:rFonts w:ascii="Calibri" w:hAnsi="Calibri" w:cs="Calibri"/>
          <w:b/>
          <w:bCs/>
        </w:rPr>
      </w:pPr>
    </w:p>
    <w:p w14:paraId="61CD1696"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13E869A3"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6295054"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09FB969D"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3CDAE53"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4A55CD9" w14:textId="77777777" w:rsidR="00740309" w:rsidRPr="00B52864" w:rsidRDefault="00740309" w:rsidP="00740309">
      <w:pPr>
        <w:rPr>
          <w:rFonts w:ascii="Calibri" w:hAnsi="Calibri" w:cs="Calibri"/>
        </w:rPr>
      </w:pPr>
    </w:p>
    <w:p w14:paraId="66E7E199"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w:t>
      </w:r>
      <w:proofErr w:type="spellStart"/>
      <w:r w:rsidRPr="00B52864">
        <w:rPr>
          <w:rFonts w:ascii="Calibri" w:hAnsi="Calibri" w:cs="Calibri"/>
        </w:rPr>
        <w:t>tel</w:t>
      </w:r>
      <w:proofErr w:type="spellEnd"/>
      <w:r w:rsidRPr="00B52864">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w:t>
      </w:r>
      <w:r w:rsidRPr="00B52864">
        <w:rPr>
          <w:rFonts w:ascii="Calibri" w:hAnsi="Calibri" w:cs="Calibri"/>
        </w:rPr>
        <w:lastRenderedPageBreak/>
        <w:t xml:space="preserve">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8C69295" w14:textId="77777777" w:rsidR="00740309" w:rsidRPr="00B52864" w:rsidRDefault="00740309" w:rsidP="00740309">
      <w:pPr>
        <w:rPr>
          <w:rFonts w:ascii="Calibri" w:hAnsi="Calibri" w:cs="Calibri"/>
        </w:rPr>
      </w:pPr>
    </w:p>
    <w:p w14:paraId="24F23C77"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7C066F01"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DDD6809" w14:textId="77777777" w:rsidR="00740309" w:rsidRPr="009F3984" w:rsidRDefault="00740309" w:rsidP="009F3984">
      <w:pPr>
        <w:pStyle w:val="TableText"/>
        <w:rPr>
          <w:rFonts w:ascii="Calibri" w:hAnsi="Calibri"/>
          <w:sz w:val="24"/>
          <w:szCs w:val="24"/>
        </w:rPr>
      </w:pPr>
    </w:p>
    <w:sectPr w:rsidR="00740309" w:rsidRPr="009F3984">
      <w:headerReference w:type="default" r:id="rId9"/>
      <w:footerReference w:type="default" r:id="rId10"/>
      <w:headerReference w:type="first" r:id="rId11"/>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1AB81" w14:textId="77777777" w:rsidR="00157540" w:rsidRDefault="00157540">
      <w:r>
        <w:separator/>
      </w:r>
    </w:p>
  </w:endnote>
  <w:endnote w:type="continuationSeparator" w:id="0">
    <w:p w14:paraId="05DF9574" w14:textId="77777777" w:rsidR="00157540" w:rsidRDefault="00157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3FD2"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CDFAF" w14:textId="77777777" w:rsidR="00157540" w:rsidRDefault="00157540">
      <w:r>
        <w:separator/>
      </w:r>
    </w:p>
  </w:footnote>
  <w:footnote w:type="continuationSeparator" w:id="0">
    <w:p w14:paraId="5B81FDE0" w14:textId="77777777" w:rsidR="00157540" w:rsidRDefault="00157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B7CF1"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08A51A2C"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40E9BDC3" w14:textId="77777777" w:rsidR="005522D3" w:rsidRPr="00641E0F" w:rsidRDefault="005522D3">
    <w:pPr>
      <w:pStyle w:val="addresses"/>
      <w:rPr>
        <w:rFonts w:ascii="Calibri" w:hAnsi="Calibri"/>
        <w:sz w:val="24"/>
        <w:szCs w:val="24"/>
      </w:rPr>
    </w:pPr>
  </w:p>
  <w:p w14:paraId="6221A905" w14:textId="5F8ED297"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A1042B">
      <w:rPr>
        <w:rFonts w:ascii="Calibri" w:hAnsi="Calibri"/>
        <w:b/>
        <w:bCs/>
        <w:sz w:val="24"/>
        <w:szCs w:val="24"/>
      </w:rPr>
      <w:t>3/2022/0588</w:t>
    </w:r>
    <w:r w:rsidRPr="00641E0F">
      <w:rPr>
        <w:rFonts w:ascii="Calibri" w:hAnsi="Calibri"/>
        <w:b/>
        <w:bCs/>
        <w:sz w:val="24"/>
        <w:szCs w:val="24"/>
      </w:rPr>
      <w:t xml:space="preserve">                                                     DECISION DATE: </w:t>
    </w:r>
    <w:r w:rsidR="00A1042B">
      <w:rPr>
        <w:rFonts w:ascii="Calibri" w:hAnsi="Calibri"/>
        <w:b/>
        <w:bCs/>
        <w:sz w:val="24"/>
        <w:szCs w:val="24"/>
      </w:rPr>
      <w:t>30 August 2022</w:t>
    </w:r>
  </w:p>
  <w:p w14:paraId="405E1416" w14:textId="77777777" w:rsidR="005522D3" w:rsidRDefault="005522D3">
    <w:pPr>
      <w:pBdr>
        <w:bottom w:val="single" w:sz="4" w:space="1" w:color="auto"/>
      </w:pBdr>
    </w:pPr>
  </w:p>
  <w:p w14:paraId="74355FB7"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CC459"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1F354993" w14:textId="77777777" w:rsidR="005F71C3" w:rsidRPr="005F71C3" w:rsidRDefault="005F71C3" w:rsidP="005F71C3">
    <w:pPr>
      <w:pStyle w:val="Header"/>
      <w:jc w:val="center"/>
      <w:rPr>
        <w:rFonts w:ascii="Calibri" w:hAnsi="Calibri"/>
      </w:rPr>
    </w:pPr>
    <w:r w:rsidRPr="005F71C3">
      <w:rPr>
        <w:rFonts w:ascii="Calibri" w:hAnsi="Calibri"/>
      </w:rPr>
      <w:t xml:space="preserve">Directors John Heap B </w:t>
    </w:r>
    <w:proofErr w:type="spellStart"/>
    <w:r w:rsidRPr="005F71C3">
      <w:rPr>
        <w:rFonts w:ascii="Calibri" w:hAnsi="Calibri"/>
      </w:rPr>
      <w:t>Eng</w:t>
    </w:r>
    <w:proofErr w:type="spellEnd"/>
    <w:r w:rsidRPr="005F71C3">
      <w:rPr>
        <w:rFonts w:ascii="Calibri" w:hAnsi="Calibri"/>
      </w:rPr>
      <w:t>, MICE, N</w:t>
    </w:r>
    <w:r w:rsidR="001A0F1B">
      <w:rPr>
        <w:rFonts w:ascii="Calibri" w:hAnsi="Calibri"/>
      </w:rPr>
      <w:t>icola</w:t>
    </w:r>
    <w:r w:rsidRPr="005F71C3">
      <w:rPr>
        <w:rFonts w:ascii="Calibri" w:hAnsi="Calibri"/>
      </w:rPr>
      <w:t xml:space="preserve"> Hopkins MTCP MRTPI, Jane Pearson CPFA</w:t>
    </w:r>
  </w:p>
  <w:p w14:paraId="5A544B91"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7540"/>
    <w:rsid w:val="000434B1"/>
    <w:rsid w:val="000C3E7C"/>
    <w:rsid w:val="000E6D16"/>
    <w:rsid w:val="00157540"/>
    <w:rsid w:val="001A087C"/>
    <w:rsid w:val="001A0F1B"/>
    <w:rsid w:val="0025344E"/>
    <w:rsid w:val="00297B24"/>
    <w:rsid w:val="003449FF"/>
    <w:rsid w:val="00382199"/>
    <w:rsid w:val="00441735"/>
    <w:rsid w:val="005522D3"/>
    <w:rsid w:val="00566271"/>
    <w:rsid w:val="00577DC1"/>
    <w:rsid w:val="005F71C3"/>
    <w:rsid w:val="00641E0F"/>
    <w:rsid w:val="0070667B"/>
    <w:rsid w:val="00740309"/>
    <w:rsid w:val="007526EC"/>
    <w:rsid w:val="007A7F6F"/>
    <w:rsid w:val="00851E6F"/>
    <w:rsid w:val="008D7675"/>
    <w:rsid w:val="009C2053"/>
    <w:rsid w:val="009F3984"/>
    <w:rsid w:val="00A1042B"/>
    <w:rsid w:val="00B52864"/>
    <w:rsid w:val="00BB5956"/>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1CA7D83"/>
  <w15:chartTrackingRefBased/>
  <w15:docId w15:val="{C1BDD1D0-0539-46F8-BC1B-AD57F450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1</TotalTime>
  <Pages>3</Pages>
  <Words>820</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5339</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2019-10-02T08:49:00Z</cp:lastPrinted>
  <dcterms:created xsi:type="dcterms:W3CDTF">2022-08-30T13:27:00Z</dcterms:created>
  <dcterms:modified xsi:type="dcterms:W3CDTF">2022-08-30T13:27:00Z</dcterms:modified>
</cp:coreProperties>
</file>