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DD7FC3" w14:paraId="215B66B9" w14:textId="77777777" w:rsidTr="00DD7FC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76A316" w14:textId="77777777" w:rsidR="00DD7FC3" w:rsidRDefault="00DD7FC3">
            <w:pPr>
              <w:jc w:val="center"/>
              <w:rPr>
                <w:rFonts w:ascii="Calibri" w:hAnsi="Calibri"/>
                <w:b/>
              </w:rPr>
            </w:pPr>
            <w:r>
              <w:rPr>
                <w:rFonts w:ascii="Calibri" w:hAnsi="Calibri"/>
                <w:b/>
              </w:rPr>
              <w:t>Report to be read in conjunction with the Decision Notice.</w:t>
            </w:r>
          </w:p>
        </w:tc>
      </w:tr>
      <w:tr w:rsidR="00DD7FC3" w14:paraId="301EAB04" w14:textId="77777777" w:rsidTr="00495CCE">
        <w:trPr>
          <w:trHeight w:hRule="exact" w:val="391"/>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2534AAE" w14:textId="62374495" w:rsidR="00DD7FC3" w:rsidRDefault="00DD7FC3" w:rsidP="00495CCE">
            <w:pPr>
              <w:jc w:val="center"/>
              <w:rPr>
                <w:rFonts w:ascii="Calibri" w:hAnsi="Calibri"/>
                <w:b/>
              </w:rPr>
            </w:pPr>
            <w:r>
              <w:rPr>
                <w:rFonts w:ascii="Calibri" w:hAnsi="Calibri"/>
                <w:b/>
              </w:rPr>
              <w:t>Signed: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64CE87" w14:textId="77777777" w:rsidR="00DD7FC3" w:rsidRDefault="00DD7FC3">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53D84E" w14:textId="72A3B5DA" w:rsidR="00DD7FC3" w:rsidRDefault="00DD7FC3">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9DD1D8" w14:textId="77777777" w:rsidR="00DD7FC3" w:rsidRDefault="00DD7FC3">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883D70" w14:textId="707A4451" w:rsidR="00DD7FC3" w:rsidRDefault="00B57919">
            <w:pPr>
              <w:rPr>
                <w:rFonts w:ascii="Calibri" w:hAnsi="Calibri"/>
              </w:rPr>
            </w:pPr>
            <w:r>
              <w:rPr>
                <w:rFonts w:ascii="Calibri" w:hAnsi="Calibri"/>
              </w:rPr>
              <w:t>30</w:t>
            </w:r>
            <w:r w:rsidR="00DD7FC3">
              <w:rPr>
                <w:rFonts w:ascii="Calibri" w:hAnsi="Calibri"/>
              </w:rPr>
              <w:t>/08/2022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A9AFBB" w14:textId="77777777" w:rsidR="00DD7FC3" w:rsidRDefault="00DD7FC3">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75BB2" w14:textId="168AB465" w:rsidR="00DD7FC3" w:rsidRDefault="00495CCE">
            <w:pPr>
              <w:jc w:val="center"/>
              <w:rPr>
                <w:rFonts w:ascii="Calibri" w:hAnsi="Calibri"/>
                <w:b/>
              </w:rPr>
            </w:pPr>
            <w:r>
              <w:rPr>
                <w:rFonts w:ascii="Calibri" w:hAnsi="Calibri"/>
                <w:b/>
              </w:rPr>
              <w:t>SK</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158F6F" w14:textId="77777777" w:rsidR="00DD7FC3" w:rsidRDefault="00DD7FC3">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C7202" w14:textId="1993265C" w:rsidR="00DD7FC3" w:rsidRDefault="00495CCE">
            <w:pPr>
              <w:jc w:val="center"/>
              <w:rPr>
                <w:rFonts w:ascii="Calibri" w:hAnsi="Calibri"/>
                <w:b/>
              </w:rPr>
            </w:pPr>
            <w:r>
              <w:rPr>
                <w:rFonts w:ascii="Calibri" w:hAnsi="Calibri"/>
                <w:b/>
              </w:rPr>
              <w:t>13/9/22</w:t>
            </w:r>
          </w:p>
        </w:tc>
      </w:tr>
      <w:tr w:rsidR="00DD7FC3" w14:paraId="6B60BD9E" w14:textId="77777777" w:rsidTr="00DD7FC3">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0788A5C" w14:textId="77777777" w:rsidR="00DD7FC3" w:rsidRDefault="00DD7FC3">
            <w:pPr>
              <w:jc w:val="center"/>
              <w:rPr>
                <w:rFonts w:ascii="Calibri" w:hAnsi="Calibri"/>
                <w:b/>
              </w:rPr>
            </w:pPr>
          </w:p>
        </w:tc>
      </w:tr>
      <w:tr w:rsidR="00DD7FC3" w14:paraId="0E62B88C" w14:textId="77777777" w:rsidTr="00DD7FC3">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95745AA" w14:textId="77777777" w:rsidR="00DD7FC3" w:rsidRDefault="00DD7FC3">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1880EC" w14:textId="6444F705" w:rsidR="00DD7FC3" w:rsidRDefault="00DD7FC3">
            <w:pPr>
              <w:rPr>
                <w:rFonts w:ascii="Calibri" w:hAnsi="Calibri"/>
              </w:rPr>
            </w:pPr>
            <w:r>
              <w:rPr>
                <w:rFonts w:ascii="Calibri" w:hAnsi="Calibri"/>
              </w:rPr>
              <w:t>3/2022/0689</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B16A271" w14:textId="2D001FC2" w:rsidR="00DD7FC3" w:rsidRDefault="00DD7FC3">
            <w:pPr>
              <w:rPr>
                <w:rFonts w:ascii="Calibri" w:hAnsi="Calibri"/>
                <w:szCs w:val="22"/>
              </w:rPr>
            </w:pPr>
            <w:r>
              <w:rPr>
                <w:noProof/>
              </w:rPr>
              <w:drawing>
                <wp:anchor distT="0" distB="0" distL="114300" distR="114300" simplePos="0" relativeHeight="251659264" behindDoc="0" locked="0" layoutInCell="1" allowOverlap="1" wp14:anchorId="0FD3CD46" wp14:editId="43A506BB">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DD7FC3" w14:paraId="387DE84C" w14:textId="77777777" w:rsidTr="00DD7FC3">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C4E911F" w14:textId="77777777" w:rsidR="00DD7FC3" w:rsidRPr="00B57919" w:rsidRDefault="00DD7FC3">
            <w:pPr>
              <w:rPr>
                <w:rFonts w:ascii="Calibri" w:hAnsi="Calibri"/>
                <w:b/>
              </w:rPr>
            </w:pPr>
            <w:r w:rsidRPr="00B57919">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22504A" w14:textId="71606213" w:rsidR="00DD7FC3" w:rsidRPr="00B57919" w:rsidRDefault="00B57919">
            <w:pPr>
              <w:rPr>
                <w:rFonts w:ascii="Calibri" w:hAnsi="Calibri"/>
              </w:rPr>
            </w:pPr>
            <w:r w:rsidRPr="00B57919">
              <w:rPr>
                <w:rFonts w:ascii="Calibri" w:hAnsi="Calibri"/>
              </w:rPr>
              <w:t>30/08/2022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6F14CD" w14:textId="77777777" w:rsidR="00DD7FC3" w:rsidRDefault="00DD7FC3">
            <w:pPr>
              <w:overflowPunct/>
              <w:autoSpaceDE/>
              <w:autoSpaceDN/>
              <w:adjustRightInd/>
              <w:rPr>
                <w:rFonts w:ascii="Calibri" w:hAnsi="Calibri"/>
                <w:szCs w:val="22"/>
              </w:rPr>
            </w:pPr>
          </w:p>
        </w:tc>
      </w:tr>
      <w:tr w:rsidR="00DD7FC3" w14:paraId="09145E93" w14:textId="77777777" w:rsidTr="00DD7FC3">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1456DB2" w14:textId="77777777" w:rsidR="00DD7FC3" w:rsidRDefault="00DD7FC3">
            <w:pPr>
              <w:rPr>
                <w:rFonts w:ascii="Calibri" w:hAnsi="Calibri"/>
                <w:b/>
              </w:rPr>
            </w:pPr>
            <w:r>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8E2771" w14:textId="31D144FC" w:rsidR="00DD7FC3" w:rsidRDefault="00DD7FC3">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8C1BD4" w14:textId="77777777" w:rsidR="00DD7FC3" w:rsidRDefault="00DD7FC3">
            <w:pPr>
              <w:overflowPunct/>
              <w:autoSpaceDE/>
              <w:autoSpaceDN/>
              <w:adjustRightInd/>
              <w:rPr>
                <w:rFonts w:ascii="Calibri" w:hAnsi="Calibri"/>
                <w:szCs w:val="22"/>
              </w:rPr>
            </w:pPr>
          </w:p>
        </w:tc>
      </w:tr>
      <w:tr w:rsidR="00DD7FC3" w14:paraId="2AEC5C17" w14:textId="77777777" w:rsidTr="00DD7FC3">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D7CD69C" w14:textId="77777777" w:rsidR="00DD7FC3" w:rsidRDefault="00DD7FC3">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421B20" w14:textId="77777777" w:rsidR="00DD7FC3" w:rsidRDefault="00DD7FC3">
            <w:pPr>
              <w:rPr>
                <w:rFonts w:ascii="Calibri" w:hAnsi="Calibri"/>
                <w:b/>
              </w:rPr>
            </w:pPr>
            <w:r>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178F97" w14:textId="3A350006" w:rsidR="00DD7FC3" w:rsidRPr="00DD7FC3" w:rsidRDefault="00DD7FC3" w:rsidP="00DD7FC3">
            <w:pPr>
              <w:jc w:val="center"/>
              <w:rPr>
                <w:rFonts w:ascii="Calibri" w:hAnsi="Calibri"/>
                <w:b/>
                <w:bCs/>
              </w:rPr>
            </w:pPr>
            <w:r w:rsidRPr="00DD7FC3">
              <w:rPr>
                <w:rFonts w:ascii="Calibri" w:hAnsi="Calibri"/>
                <w:b/>
                <w:bCs/>
              </w:rPr>
              <w:t>APPROVAL</w:t>
            </w:r>
          </w:p>
        </w:tc>
      </w:tr>
      <w:tr w:rsidR="00DD7FC3" w14:paraId="2D9DE354" w14:textId="77777777" w:rsidTr="00DD7FC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89595BA" w14:textId="77777777" w:rsidR="00DD7FC3" w:rsidRDefault="00DD7FC3">
            <w:pPr>
              <w:tabs>
                <w:tab w:val="left" w:pos="4007"/>
              </w:tabs>
              <w:rPr>
                <w:rFonts w:ascii="Calibri" w:hAnsi="Calibri"/>
                <w:b/>
                <w:sz w:val="4"/>
                <w:szCs w:val="4"/>
              </w:rPr>
            </w:pPr>
          </w:p>
        </w:tc>
      </w:tr>
      <w:tr w:rsidR="00DD7FC3" w14:paraId="05E8CFC9" w14:textId="77777777" w:rsidTr="00DD7FC3">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D26D06E" w14:textId="77777777" w:rsidR="00DD7FC3" w:rsidRDefault="00DD7FC3">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16C74D" w14:textId="270D312B" w:rsidR="00DD7FC3" w:rsidRDefault="00DD7FC3">
            <w:pPr>
              <w:rPr>
                <w:rFonts w:ascii="Calibri" w:hAnsi="Calibri"/>
              </w:rPr>
            </w:pPr>
            <w:r>
              <w:rPr>
                <w:rFonts w:ascii="Calibri" w:hAnsi="Calibri"/>
              </w:rPr>
              <w:t>Proposed demolition of existing porch and construction of new porch and extension to existing garage. Resubmission of 3/2021/0717.</w:t>
            </w:r>
          </w:p>
        </w:tc>
      </w:tr>
      <w:tr w:rsidR="00DD7FC3" w14:paraId="2B2B68C6" w14:textId="77777777" w:rsidTr="00DD7FC3">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F77FA68" w14:textId="77777777" w:rsidR="00DD7FC3" w:rsidRDefault="00DD7FC3">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CE3DF3" w14:textId="77777777" w:rsidR="00DD7FC3" w:rsidRDefault="00DD7FC3">
            <w:pPr>
              <w:rPr>
                <w:rFonts w:ascii="Calibri" w:hAnsi="Calibri"/>
              </w:rPr>
            </w:pPr>
            <w:r>
              <w:rPr>
                <w:rFonts w:ascii="Calibri" w:hAnsi="Calibri"/>
              </w:rPr>
              <w:t>11 Meadowlands, Clitheroe. BB7 2ND</w:t>
            </w:r>
          </w:p>
        </w:tc>
      </w:tr>
      <w:tr w:rsidR="00DD7FC3" w14:paraId="4DEA61C5" w14:textId="77777777" w:rsidTr="00DD7FC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B5F3112" w14:textId="77777777" w:rsidR="00DD7FC3" w:rsidRDefault="00DD7FC3">
            <w:pPr>
              <w:tabs>
                <w:tab w:val="left" w:pos="2667"/>
              </w:tabs>
              <w:rPr>
                <w:rFonts w:ascii="Calibri" w:hAnsi="Calibri"/>
                <w:b/>
                <w:sz w:val="4"/>
                <w:szCs w:val="4"/>
              </w:rPr>
            </w:pPr>
          </w:p>
        </w:tc>
      </w:tr>
      <w:tr w:rsidR="00DD7FC3" w14:paraId="19EAD935" w14:textId="77777777" w:rsidTr="00DD7FC3">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3B5A16D" w14:textId="77777777" w:rsidR="00DD7FC3" w:rsidRDefault="00DD7FC3">
            <w:pPr>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FEAAC9" w14:textId="77777777" w:rsidR="00DD7FC3" w:rsidRDefault="00DD7FC3">
            <w:pPr>
              <w:rPr>
                <w:rFonts w:ascii="Calibri" w:hAnsi="Calibri"/>
                <w:b/>
              </w:rPr>
            </w:pPr>
            <w:r>
              <w:rPr>
                <w:rFonts w:ascii="Calibri" w:hAnsi="Calibri"/>
                <w:b/>
              </w:rPr>
              <w:t>Parish/Town Council</w:t>
            </w:r>
          </w:p>
        </w:tc>
      </w:tr>
      <w:tr w:rsidR="00DD7FC3" w14:paraId="269F3554" w14:textId="77777777" w:rsidTr="00DD7FC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19B8737" w14:textId="1DB27DBC" w:rsidR="00DD7FC3" w:rsidRDefault="00DD7FC3">
            <w:pPr>
              <w:jc w:val="both"/>
              <w:rPr>
                <w:rFonts w:ascii="Calibri" w:hAnsi="Calibri"/>
              </w:rPr>
            </w:pPr>
            <w:r>
              <w:rPr>
                <w:rFonts w:ascii="Calibri" w:hAnsi="Calibri"/>
              </w:rPr>
              <w:t xml:space="preserve"> No comment received. </w:t>
            </w:r>
          </w:p>
        </w:tc>
      </w:tr>
      <w:tr w:rsidR="00DD7FC3" w14:paraId="201A18C1" w14:textId="77777777" w:rsidTr="00DD7FC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4CDA404" w14:textId="77777777" w:rsidR="00DD7FC3" w:rsidRDefault="00DD7FC3">
            <w:pPr>
              <w:jc w:val="both"/>
              <w:rPr>
                <w:rFonts w:ascii="Calibri" w:hAnsi="Calibri"/>
                <w:bCs/>
                <w:sz w:val="4"/>
                <w:szCs w:val="4"/>
              </w:rPr>
            </w:pPr>
          </w:p>
        </w:tc>
      </w:tr>
      <w:tr w:rsidR="00DD7FC3" w14:paraId="53A7F74F" w14:textId="77777777" w:rsidTr="00DD7FC3">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4345BC9" w14:textId="77777777" w:rsidR="00DD7FC3" w:rsidRPr="003A7141" w:rsidRDefault="00DD7FC3">
            <w:pPr>
              <w:jc w:val="both"/>
              <w:rPr>
                <w:rFonts w:ascii="Calibri" w:hAnsi="Calibri"/>
                <w:b/>
                <w:szCs w:val="22"/>
              </w:rPr>
            </w:pPr>
            <w:r w:rsidRPr="003A7141">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B2064A" w14:textId="77777777" w:rsidR="00DD7FC3" w:rsidRPr="003A7141" w:rsidRDefault="00DD7FC3">
            <w:pPr>
              <w:jc w:val="both"/>
              <w:rPr>
                <w:rFonts w:ascii="Calibri" w:hAnsi="Calibri"/>
                <w:b/>
              </w:rPr>
            </w:pPr>
            <w:r w:rsidRPr="003A7141">
              <w:rPr>
                <w:rFonts w:ascii="Calibri" w:hAnsi="Calibri"/>
                <w:b/>
              </w:rPr>
              <w:t>Highways/Water Authority/Other Bodies</w:t>
            </w:r>
          </w:p>
        </w:tc>
      </w:tr>
      <w:tr w:rsidR="003A7141" w14:paraId="17DCAEA4" w14:textId="77777777" w:rsidTr="003A7141">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7648B00" w14:textId="27354B5B" w:rsidR="003A7141" w:rsidRPr="003A7141" w:rsidRDefault="003A7141">
            <w:pPr>
              <w:jc w:val="both"/>
              <w:rPr>
                <w:rFonts w:ascii="Calibri" w:hAnsi="Calibri"/>
              </w:rPr>
            </w:pPr>
            <w:r>
              <w:rPr>
                <w:rFonts w:ascii="Calibri" w:hAnsi="Calibri"/>
              </w:rPr>
              <w:t xml:space="preserve">Cadent Gas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C774E7" w14:textId="46024E83" w:rsidR="003A7141" w:rsidRPr="003A7141" w:rsidRDefault="003A7141">
            <w:pPr>
              <w:jc w:val="both"/>
              <w:rPr>
                <w:rFonts w:ascii="Calibri" w:hAnsi="Calibri"/>
              </w:rPr>
            </w:pPr>
            <w:r>
              <w:rPr>
                <w:rFonts w:ascii="Calibri" w:hAnsi="Calibri"/>
              </w:rPr>
              <w:t>Comment received on 25/07/2022 – No Objections subject to Informative.</w:t>
            </w:r>
          </w:p>
        </w:tc>
      </w:tr>
      <w:tr w:rsidR="00DD7FC3" w14:paraId="4D773360" w14:textId="77777777" w:rsidTr="00DD7FC3">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82492A3" w14:textId="77777777" w:rsidR="00DD7FC3" w:rsidRDefault="00DD7FC3">
            <w:pPr>
              <w:jc w:val="both"/>
              <w:rPr>
                <w:rFonts w:ascii="Calibri" w:hAnsi="Calibri"/>
                <w:b/>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1A2E82" w14:textId="77777777" w:rsidR="00DD7FC3" w:rsidRDefault="00DD7FC3">
            <w:pPr>
              <w:jc w:val="both"/>
              <w:rPr>
                <w:rFonts w:ascii="Calibri" w:hAnsi="Calibri"/>
                <w:b/>
              </w:rPr>
            </w:pPr>
            <w:r>
              <w:rPr>
                <w:rFonts w:ascii="Calibri" w:hAnsi="Calibri"/>
                <w:b/>
              </w:rPr>
              <w:t>Additional Representations.</w:t>
            </w:r>
          </w:p>
        </w:tc>
      </w:tr>
      <w:tr w:rsidR="00DD7FC3" w14:paraId="62243344" w14:textId="77777777" w:rsidTr="00DD7FC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0FAD758" w14:textId="62A0CE96" w:rsidR="00DD7FC3" w:rsidRDefault="00DD7FC3">
            <w:pPr>
              <w:jc w:val="both"/>
              <w:rPr>
                <w:rFonts w:ascii="Calibri" w:hAnsi="Calibri"/>
              </w:rPr>
            </w:pPr>
            <w:r>
              <w:rPr>
                <w:rFonts w:ascii="Calibri" w:hAnsi="Calibri"/>
              </w:rPr>
              <w:t>No comments received.</w:t>
            </w:r>
          </w:p>
        </w:tc>
      </w:tr>
      <w:tr w:rsidR="00DD7FC3" w14:paraId="37E91B4D" w14:textId="77777777" w:rsidTr="00DD7FC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1CFB1EA" w14:textId="77777777" w:rsidR="00DD7FC3" w:rsidRDefault="00DD7FC3">
            <w:pPr>
              <w:jc w:val="both"/>
              <w:rPr>
                <w:rFonts w:ascii="Calibri" w:hAnsi="Calibri"/>
                <w:sz w:val="4"/>
                <w:szCs w:val="4"/>
              </w:rPr>
            </w:pPr>
          </w:p>
        </w:tc>
      </w:tr>
      <w:tr w:rsidR="00DD7FC3" w14:paraId="334802E9" w14:textId="77777777" w:rsidTr="00DD7FC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4C922C8" w14:textId="77777777" w:rsidR="00DD7FC3" w:rsidRDefault="00DD7FC3">
            <w:pPr>
              <w:jc w:val="both"/>
              <w:rPr>
                <w:rFonts w:ascii="Calibri" w:hAnsi="Calibri"/>
                <w:b/>
                <w:szCs w:val="22"/>
              </w:rPr>
            </w:pPr>
            <w:r>
              <w:rPr>
                <w:rFonts w:ascii="Calibri" w:hAnsi="Calibri"/>
                <w:b/>
              </w:rPr>
              <w:t>RELEVANT POLICIES AND SITE PLANNING HISTORY:</w:t>
            </w:r>
          </w:p>
        </w:tc>
      </w:tr>
      <w:tr w:rsidR="00DD7FC3" w14:paraId="732C2C23" w14:textId="77777777" w:rsidTr="00DD7FC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CA47D95" w14:textId="77777777" w:rsidR="00DD7FC3" w:rsidRDefault="00DD7FC3">
            <w:pPr>
              <w:pStyle w:val="PLANNING"/>
              <w:rPr>
                <w:rFonts w:ascii="Calibri" w:hAnsi="Calibri"/>
                <w:b/>
                <w:bCs/>
              </w:rPr>
            </w:pPr>
            <w:proofErr w:type="spellStart"/>
            <w:r>
              <w:rPr>
                <w:rFonts w:ascii="Calibri" w:hAnsi="Calibri"/>
                <w:b/>
                <w:bCs/>
              </w:rPr>
              <w:t>Ribble</w:t>
            </w:r>
            <w:proofErr w:type="spellEnd"/>
            <w:r>
              <w:rPr>
                <w:rFonts w:ascii="Calibri" w:hAnsi="Calibri"/>
                <w:b/>
                <w:bCs/>
              </w:rPr>
              <w:t xml:space="preserve"> Valley Core Strategy:</w:t>
            </w:r>
          </w:p>
          <w:p w14:paraId="7D72AE44" w14:textId="77777777" w:rsidR="00DD7FC3" w:rsidRDefault="00DD7FC3">
            <w:pPr>
              <w:jc w:val="both"/>
              <w:rPr>
                <w:rFonts w:ascii="Calibri" w:hAnsi="Calibri"/>
                <w:b/>
              </w:rPr>
            </w:pPr>
          </w:p>
          <w:p w14:paraId="339471B2" w14:textId="77777777" w:rsidR="00DD7FC3" w:rsidRDefault="00DD7FC3">
            <w:pPr>
              <w:jc w:val="both"/>
              <w:rPr>
                <w:rFonts w:ascii="Calibri" w:hAnsi="Calibri"/>
              </w:rPr>
            </w:pPr>
            <w:r>
              <w:rPr>
                <w:rFonts w:ascii="Calibri" w:hAnsi="Calibri"/>
              </w:rPr>
              <w:t>Key Statement DS1 – Development Strategy</w:t>
            </w:r>
          </w:p>
          <w:p w14:paraId="60DA9167" w14:textId="77777777" w:rsidR="00DD7FC3" w:rsidRDefault="00DD7FC3">
            <w:pPr>
              <w:jc w:val="both"/>
              <w:rPr>
                <w:rFonts w:ascii="Calibri" w:hAnsi="Calibri"/>
              </w:rPr>
            </w:pPr>
            <w:r>
              <w:rPr>
                <w:rFonts w:ascii="Calibri" w:hAnsi="Calibri"/>
              </w:rPr>
              <w:t>Key Statement DS2 – Presumption in Favour of Sustainable Development</w:t>
            </w:r>
          </w:p>
          <w:p w14:paraId="3C091128" w14:textId="77777777" w:rsidR="00DD7FC3" w:rsidRDefault="00DD7FC3">
            <w:pPr>
              <w:jc w:val="both"/>
              <w:rPr>
                <w:rFonts w:ascii="Calibri" w:hAnsi="Calibri"/>
              </w:rPr>
            </w:pPr>
            <w:r>
              <w:rPr>
                <w:rFonts w:ascii="Calibri" w:hAnsi="Calibri"/>
              </w:rPr>
              <w:t>Policy DMG1 – General Considerations</w:t>
            </w:r>
          </w:p>
          <w:p w14:paraId="42E40538" w14:textId="77777777" w:rsidR="00DD7FC3" w:rsidRDefault="00DD7FC3">
            <w:pPr>
              <w:jc w:val="both"/>
              <w:rPr>
                <w:rFonts w:ascii="Calibri" w:hAnsi="Calibri"/>
              </w:rPr>
            </w:pPr>
            <w:r>
              <w:rPr>
                <w:rFonts w:ascii="Calibri" w:hAnsi="Calibri"/>
              </w:rPr>
              <w:t>Policy DMG2 – Strategic Considerations</w:t>
            </w:r>
          </w:p>
          <w:p w14:paraId="0A5E4150" w14:textId="77777777" w:rsidR="00DD7FC3" w:rsidRDefault="00DD7FC3">
            <w:pPr>
              <w:jc w:val="both"/>
              <w:rPr>
                <w:rFonts w:ascii="Calibri" w:hAnsi="Calibri"/>
              </w:rPr>
            </w:pPr>
          </w:p>
          <w:p w14:paraId="2387EE0D" w14:textId="4AFEECCB" w:rsidR="00DD7FC3" w:rsidRDefault="00DD7FC3">
            <w:pPr>
              <w:overflowPunct/>
              <w:rPr>
                <w:rFonts w:ascii="Calibri" w:hAnsi="Calibri"/>
                <w:b/>
              </w:rPr>
            </w:pPr>
            <w:r>
              <w:rPr>
                <w:rFonts w:ascii="Calibri" w:hAnsi="Calibri"/>
                <w:b/>
              </w:rPr>
              <w:t>National Planning Policy Framework</w:t>
            </w:r>
          </w:p>
          <w:p w14:paraId="30C43B85" w14:textId="77777777" w:rsidR="00DD7FC3" w:rsidRDefault="00DD7FC3">
            <w:pPr>
              <w:overflowPunct/>
              <w:rPr>
                <w:rFonts w:ascii="Calibri" w:hAnsi="Calibri"/>
              </w:rPr>
            </w:pPr>
          </w:p>
        </w:tc>
      </w:tr>
      <w:tr w:rsidR="00DD7FC3" w14:paraId="1F4E150A" w14:textId="77777777" w:rsidTr="00DD7FC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0A63E38" w14:textId="77777777" w:rsidR="00DD7FC3" w:rsidRDefault="00DD7FC3">
            <w:pPr>
              <w:pStyle w:val="PLANNING"/>
              <w:rPr>
                <w:rFonts w:ascii="Calibri" w:hAnsi="Calibri"/>
                <w:b/>
                <w:bCs/>
              </w:rPr>
            </w:pPr>
            <w:r>
              <w:rPr>
                <w:rFonts w:ascii="Calibri" w:hAnsi="Calibri"/>
                <w:b/>
                <w:bCs/>
              </w:rPr>
              <w:t>Relevant Planning History:</w:t>
            </w:r>
          </w:p>
          <w:p w14:paraId="04AD956E" w14:textId="77777777" w:rsidR="00DD7FC3" w:rsidRDefault="00DD7FC3">
            <w:pPr>
              <w:pStyle w:val="PLANNING"/>
              <w:rPr>
                <w:rFonts w:ascii="Calibri" w:hAnsi="Calibri"/>
                <w:bCs/>
                <w:szCs w:val="22"/>
              </w:rPr>
            </w:pPr>
          </w:p>
          <w:p w14:paraId="124A6173" w14:textId="77777777" w:rsidR="00DD7FC3" w:rsidRDefault="00DD7FC3">
            <w:pPr>
              <w:pStyle w:val="PLANNING"/>
              <w:rPr>
                <w:rFonts w:ascii="Calibri" w:hAnsi="Calibri"/>
                <w:b/>
                <w:bCs/>
              </w:rPr>
            </w:pPr>
            <w:r>
              <w:rPr>
                <w:rFonts w:ascii="Calibri" w:hAnsi="Calibri"/>
                <w:b/>
                <w:bCs/>
              </w:rPr>
              <w:t>3/1997/0142:</w:t>
            </w:r>
          </w:p>
          <w:p w14:paraId="4A893880" w14:textId="77777777" w:rsidR="00DD7FC3" w:rsidRDefault="00DD7FC3">
            <w:pPr>
              <w:pStyle w:val="PLANNING"/>
              <w:rPr>
                <w:rFonts w:ascii="Calibri" w:hAnsi="Calibri"/>
                <w:bCs/>
              </w:rPr>
            </w:pPr>
            <w:r>
              <w:rPr>
                <w:rFonts w:ascii="Calibri" w:hAnsi="Calibri"/>
                <w:bCs/>
              </w:rPr>
              <w:t>Residential development of 12 no. dwellings and associated infrastructure (Approved)</w:t>
            </w:r>
          </w:p>
          <w:p w14:paraId="0D495828" w14:textId="77777777" w:rsidR="00DD7FC3" w:rsidRDefault="00DD7FC3">
            <w:pPr>
              <w:pStyle w:val="PLANNING"/>
              <w:rPr>
                <w:rFonts w:ascii="Calibri" w:hAnsi="Calibri"/>
                <w:bCs/>
                <w:szCs w:val="22"/>
              </w:rPr>
            </w:pPr>
          </w:p>
          <w:p w14:paraId="51C7B16D" w14:textId="77777777" w:rsidR="00DD7FC3" w:rsidRDefault="00DD7FC3">
            <w:pPr>
              <w:pStyle w:val="PLANNING"/>
              <w:rPr>
                <w:rFonts w:ascii="Calibri" w:hAnsi="Calibri"/>
                <w:b/>
              </w:rPr>
            </w:pPr>
            <w:r>
              <w:rPr>
                <w:rFonts w:ascii="Calibri" w:hAnsi="Calibri"/>
                <w:b/>
              </w:rPr>
              <w:t>3/2010/0552:</w:t>
            </w:r>
          </w:p>
          <w:p w14:paraId="74EE7398" w14:textId="77777777" w:rsidR="00DD7FC3" w:rsidRDefault="00DD7FC3">
            <w:pPr>
              <w:pStyle w:val="PLANNING"/>
              <w:rPr>
                <w:rFonts w:ascii="Calibri" w:hAnsi="Calibri"/>
                <w:bCs/>
              </w:rPr>
            </w:pPr>
            <w:r>
              <w:rPr>
                <w:rFonts w:ascii="Calibri" w:hAnsi="Calibri"/>
                <w:bCs/>
              </w:rPr>
              <w:t>Proposed two-storey side extension and single storey rear extension (Approved)</w:t>
            </w:r>
          </w:p>
          <w:p w14:paraId="7AD5759E" w14:textId="77777777" w:rsidR="00DD7FC3" w:rsidRDefault="00DD7FC3">
            <w:pPr>
              <w:pStyle w:val="PLANNING"/>
              <w:rPr>
                <w:rFonts w:ascii="Calibri" w:hAnsi="Calibri"/>
                <w:bCs/>
                <w:szCs w:val="22"/>
              </w:rPr>
            </w:pPr>
          </w:p>
          <w:p w14:paraId="6A0E21B6" w14:textId="77777777" w:rsidR="00DD7FC3" w:rsidRDefault="00DD7FC3">
            <w:pPr>
              <w:pStyle w:val="PLANNING"/>
              <w:rPr>
                <w:rFonts w:ascii="Calibri" w:hAnsi="Calibri"/>
                <w:b/>
              </w:rPr>
            </w:pPr>
            <w:r>
              <w:rPr>
                <w:rFonts w:ascii="Calibri" w:hAnsi="Calibri"/>
                <w:b/>
              </w:rPr>
              <w:t>3/2011/0741:</w:t>
            </w:r>
          </w:p>
          <w:p w14:paraId="3B3031F0" w14:textId="77777777" w:rsidR="00DD7FC3" w:rsidRDefault="00DD7FC3">
            <w:pPr>
              <w:pStyle w:val="PLANNING"/>
              <w:rPr>
                <w:rFonts w:ascii="Calibri" w:hAnsi="Calibri"/>
                <w:bCs/>
              </w:rPr>
            </w:pPr>
            <w:r>
              <w:rPr>
                <w:rFonts w:ascii="Calibri" w:hAnsi="Calibri"/>
                <w:bCs/>
              </w:rPr>
              <w:t>Non-material amendment to planning consent 3/2010/0552P to reduce side extension to single-storey and keep existing garage as part of the overall single-storey side and rear extension (Refused)</w:t>
            </w:r>
          </w:p>
          <w:p w14:paraId="42F89077" w14:textId="77777777" w:rsidR="00DD7FC3" w:rsidRDefault="00DD7FC3">
            <w:pPr>
              <w:pStyle w:val="PLANNING"/>
              <w:rPr>
                <w:rFonts w:ascii="Calibri" w:hAnsi="Calibri"/>
                <w:bCs/>
                <w:szCs w:val="22"/>
              </w:rPr>
            </w:pPr>
          </w:p>
          <w:p w14:paraId="54CAFB9F" w14:textId="77777777" w:rsidR="00DD7FC3" w:rsidRDefault="00DD7FC3">
            <w:pPr>
              <w:pStyle w:val="PLANNING"/>
              <w:rPr>
                <w:rFonts w:ascii="Calibri" w:hAnsi="Calibri"/>
                <w:b/>
              </w:rPr>
            </w:pPr>
            <w:r>
              <w:rPr>
                <w:rFonts w:ascii="Calibri" w:hAnsi="Calibri"/>
                <w:b/>
              </w:rPr>
              <w:lastRenderedPageBreak/>
              <w:t>3/2011/0921:</w:t>
            </w:r>
          </w:p>
          <w:p w14:paraId="0F2F382B" w14:textId="77777777" w:rsidR="00DD7FC3" w:rsidRDefault="00DD7FC3">
            <w:pPr>
              <w:pStyle w:val="PLANNING"/>
              <w:rPr>
                <w:rFonts w:ascii="Calibri" w:hAnsi="Calibri"/>
                <w:bCs/>
              </w:rPr>
            </w:pPr>
            <w:r>
              <w:rPr>
                <w:rFonts w:ascii="Calibri" w:hAnsi="Calibri"/>
                <w:bCs/>
              </w:rPr>
              <w:t>Application for a lawful development certificate for proposed single storey rear extension and conversion of existing garage (Approved)</w:t>
            </w:r>
          </w:p>
          <w:p w14:paraId="5B831C02" w14:textId="77777777" w:rsidR="00DD7FC3" w:rsidRDefault="00DD7FC3">
            <w:pPr>
              <w:pStyle w:val="PLANNING"/>
              <w:rPr>
                <w:rFonts w:ascii="Calibri" w:hAnsi="Calibri"/>
                <w:bCs/>
              </w:rPr>
            </w:pPr>
          </w:p>
          <w:p w14:paraId="72B0CF68" w14:textId="77777777" w:rsidR="00DD7FC3" w:rsidRPr="00DD7FC3" w:rsidRDefault="00DD7FC3">
            <w:pPr>
              <w:pStyle w:val="PLANNING"/>
              <w:rPr>
                <w:rFonts w:ascii="Calibri" w:hAnsi="Calibri"/>
                <w:b/>
              </w:rPr>
            </w:pPr>
            <w:r w:rsidRPr="00DD7FC3">
              <w:rPr>
                <w:rFonts w:ascii="Calibri" w:hAnsi="Calibri"/>
                <w:b/>
              </w:rPr>
              <w:t>3/2021/0717:</w:t>
            </w:r>
          </w:p>
          <w:p w14:paraId="0A23ED2A" w14:textId="4BD0FE6F" w:rsidR="00DD7FC3" w:rsidRDefault="00DD7FC3">
            <w:pPr>
              <w:pStyle w:val="PLANNING"/>
              <w:rPr>
                <w:rFonts w:ascii="Calibri" w:hAnsi="Calibri"/>
                <w:bCs/>
              </w:rPr>
            </w:pPr>
            <w:r>
              <w:rPr>
                <w:rFonts w:ascii="Calibri" w:hAnsi="Calibri"/>
                <w:bCs/>
              </w:rPr>
              <w:t xml:space="preserve">Proposed demolition of existing porch and construction of new porch </w:t>
            </w:r>
            <w:r w:rsidR="00745089">
              <w:rPr>
                <w:rFonts w:ascii="Calibri" w:hAnsi="Calibri"/>
                <w:bCs/>
              </w:rPr>
              <w:t>with new canopy. (Approved)</w:t>
            </w:r>
          </w:p>
        </w:tc>
      </w:tr>
      <w:tr w:rsidR="00DD7FC3" w14:paraId="7108176B" w14:textId="77777777" w:rsidTr="00DD7FC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189DDA1" w14:textId="77777777" w:rsidR="00DD7FC3" w:rsidRDefault="00DD7FC3">
            <w:pPr>
              <w:rPr>
                <w:sz w:val="4"/>
                <w:szCs w:val="4"/>
              </w:rPr>
            </w:pPr>
          </w:p>
        </w:tc>
      </w:tr>
      <w:tr w:rsidR="00DD7FC3" w14:paraId="218409E7" w14:textId="77777777" w:rsidTr="00DD7FC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E774AF9" w14:textId="77777777" w:rsidR="00DD7FC3" w:rsidRDefault="00DD7FC3">
            <w:pPr>
              <w:jc w:val="both"/>
              <w:rPr>
                <w:rFonts w:ascii="Calibri" w:hAnsi="Calibri"/>
                <w:b/>
                <w:szCs w:val="22"/>
              </w:rPr>
            </w:pPr>
            <w:r>
              <w:rPr>
                <w:rFonts w:ascii="Calibri" w:hAnsi="Calibri"/>
                <w:b/>
                <w:bCs/>
              </w:rPr>
              <w:t>ASSESSMENT OF PROPOSED DEVELOPMENT:</w:t>
            </w:r>
          </w:p>
        </w:tc>
      </w:tr>
      <w:tr w:rsidR="00DD7FC3" w14:paraId="7882CA6E" w14:textId="77777777" w:rsidTr="00DD7FC3">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17C956B" w14:textId="77777777" w:rsidR="00DD7FC3" w:rsidRDefault="00DD7FC3">
            <w:pPr>
              <w:pStyle w:val="Header"/>
              <w:tabs>
                <w:tab w:val="left" w:pos="720"/>
              </w:tabs>
              <w:jc w:val="both"/>
              <w:rPr>
                <w:rFonts w:ascii="Calibri" w:hAnsi="Calibri"/>
                <w:b/>
              </w:rPr>
            </w:pPr>
            <w:r>
              <w:rPr>
                <w:rFonts w:ascii="Calibri" w:hAnsi="Calibri"/>
                <w:b/>
              </w:rPr>
              <w:t>Site Description and Surrounding Area:</w:t>
            </w:r>
          </w:p>
          <w:p w14:paraId="037D140C" w14:textId="77777777" w:rsidR="00DD7FC3" w:rsidRDefault="00DD7FC3">
            <w:pPr>
              <w:jc w:val="both"/>
              <w:rPr>
                <w:rFonts w:asciiTheme="minorHAnsi" w:hAnsiTheme="minorHAnsi" w:cstheme="minorHAnsi"/>
              </w:rPr>
            </w:pPr>
          </w:p>
          <w:p w14:paraId="7076D298" w14:textId="0AA9CB87" w:rsidR="00DD7FC3" w:rsidRDefault="00DD7FC3">
            <w:pPr>
              <w:jc w:val="both"/>
              <w:rPr>
                <w:rFonts w:asciiTheme="minorHAnsi" w:hAnsiTheme="minorHAnsi" w:cstheme="minorHAnsi"/>
              </w:rPr>
            </w:pPr>
            <w:r>
              <w:rPr>
                <w:rFonts w:asciiTheme="minorHAnsi" w:hAnsiTheme="minorHAnsi" w:cstheme="minorHAnsi"/>
              </w:rPr>
              <w:t>The application relates to a detached property in Clitheroe. The property consists of stone, concrete roof tiles and white UPVC doors and windows. The surrounding area is residential and is characterised by numerous detached dwellings.</w:t>
            </w:r>
            <w:r w:rsidR="00F00A61">
              <w:rPr>
                <w:rFonts w:asciiTheme="minorHAnsi" w:hAnsiTheme="minorHAnsi" w:cstheme="minorHAnsi"/>
              </w:rPr>
              <w:t xml:space="preserve"> The site itself is not situated on any designated land. </w:t>
            </w:r>
          </w:p>
          <w:p w14:paraId="197A00F1" w14:textId="77777777" w:rsidR="00DD7FC3" w:rsidRDefault="00DD7FC3">
            <w:pPr>
              <w:jc w:val="both"/>
              <w:rPr>
                <w:rFonts w:asciiTheme="minorHAnsi" w:hAnsiTheme="minorHAnsi" w:cstheme="minorHAnsi"/>
              </w:rPr>
            </w:pPr>
          </w:p>
        </w:tc>
      </w:tr>
      <w:tr w:rsidR="00DD7FC3" w14:paraId="7D2C3D1F" w14:textId="77777777" w:rsidTr="00DD7FC3">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C9CD698" w14:textId="77777777" w:rsidR="00DD7FC3" w:rsidRDefault="00DD7FC3">
            <w:pPr>
              <w:pStyle w:val="Header"/>
              <w:tabs>
                <w:tab w:val="left" w:pos="720"/>
              </w:tabs>
              <w:jc w:val="both"/>
              <w:rPr>
                <w:rFonts w:ascii="Calibri" w:hAnsi="Calibri"/>
                <w:b/>
              </w:rPr>
            </w:pPr>
            <w:r>
              <w:rPr>
                <w:rFonts w:ascii="Calibri" w:hAnsi="Calibri"/>
                <w:b/>
              </w:rPr>
              <w:t>Proposed Development for which consent is sought:</w:t>
            </w:r>
          </w:p>
          <w:p w14:paraId="37E17024" w14:textId="77777777" w:rsidR="00DD7FC3" w:rsidRDefault="00DD7FC3">
            <w:pPr>
              <w:pStyle w:val="Header"/>
              <w:tabs>
                <w:tab w:val="left" w:pos="720"/>
              </w:tabs>
              <w:jc w:val="both"/>
              <w:rPr>
                <w:rFonts w:ascii="Calibri" w:hAnsi="Calibri"/>
                <w:b/>
              </w:rPr>
            </w:pPr>
          </w:p>
          <w:p w14:paraId="3CD01311" w14:textId="77777777" w:rsidR="00DD7FC3" w:rsidRDefault="00DD7FC3" w:rsidP="007B3224">
            <w:pPr>
              <w:pStyle w:val="Header"/>
              <w:tabs>
                <w:tab w:val="left" w:pos="720"/>
              </w:tabs>
              <w:jc w:val="both"/>
              <w:rPr>
                <w:rFonts w:ascii="Calibri" w:hAnsi="Calibri"/>
              </w:rPr>
            </w:pPr>
            <w:r w:rsidRPr="007B3224">
              <w:rPr>
                <w:rFonts w:ascii="Calibri" w:hAnsi="Calibri"/>
              </w:rPr>
              <w:t xml:space="preserve">Consent is sought for an extension to the property’s existing front porch and </w:t>
            </w:r>
            <w:r w:rsidR="007B3224" w:rsidRPr="007B3224">
              <w:rPr>
                <w:rFonts w:ascii="Calibri" w:hAnsi="Calibri"/>
              </w:rPr>
              <w:t>an extension to the existing garage.</w:t>
            </w:r>
          </w:p>
          <w:p w14:paraId="06DD91BA" w14:textId="792C8AA7" w:rsidR="007B3224" w:rsidRDefault="007B3224" w:rsidP="007B3224">
            <w:pPr>
              <w:pStyle w:val="Header"/>
              <w:tabs>
                <w:tab w:val="left" w:pos="720"/>
              </w:tabs>
              <w:jc w:val="both"/>
              <w:rPr>
                <w:rFonts w:ascii="Calibri" w:hAnsi="Calibri"/>
              </w:rPr>
            </w:pPr>
          </w:p>
        </w:tc>
      </w:tr>
      <w:tr w:rsidR="00DD7FC3" w14:paraId="5795717B" w14:textId="77777777" w:rsidTr="00DD7FC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79BD6E8" w14:textId="77777777" w:rsidR="00DD7FC3" w:rsidRDefault="00DD7FC3">
            <w:pPr>
              <w:jc w:val="both"/>
              <w:rPr>
                <w:rFonts w:ascii="Calibri" w:hAnsi="Calibri"/>
                <w:b/>
              </w:rPr>
            </w:pPr>
            <w:r>
              <w:rPr>
                <w:rFonts w:ascii="Calibri" w:hAnsi="Calibri"/>
                <w:b/>
              </w:rPr>
              <w:t>Residential Amenity:</w:t>
            </w:r>
          </w:p>
          <w:p w14:paraId="30908B8D" w14:textId="77777777" w:rsidR="00DD7FC3" w:rsidRDefault="00DD7FC3">
            <w:pPr>
              <w:jc w:val="both"/>
              <w:rPr>
                <w:rFonts w:ascii="Calibri" w:hAnsi="Calibri"/>
              </w:rPr>
            </w:pPr>
          </w:p>
          <w:p w14:paraId="34467112" w14:textId="77777777" w:rsidR="00DD7FC3" w:rsidRPr="00F00A61" w:rsidRDefault="00DD7FC3">
            <w:pPr>
              <w:jc w:val="both"/>
              <w:rPr>
                <w:rFonts w:ascii="Calibri" w:hAnsi="Calibri"/>
              </w:rPr>
            </w:pPr>
            <w:r w:rsidRPr="00F00A61">
              <w:rPr>
                <w:rFonts w:ascii="Calibri" w:hAnsi="Calibri"/>
              </w:rPr>
              <w:t>The proposed porch would incorporate a door and a window on its front elevation in an identical manner to the property’s existing porch therefore it is not considered that the proposal would compromise existing privacy levels.</w:t>
            </w:r>
          </w:p>
          <w:p w14:paraId="0D6C9902" w14:textId="77777777" w:rsidR="00DD7FC3" w:rsidRPr="00745089" w:rsidRDefault="00DD7FC3">
            <w:pPr>
              <w:jc w:val="both"/>
              <w:rPr>
                <w:rFonts w:ascii="Calibri" w:hAnsi="Calibri"/>
                <w:highlight w:val="yellow"/>
              </w:rPr>
            </w:pPr>
          </w:p>
          <w:p w14:paraId="0FD300BF" w14:textId="6A064ED5" w:rsidR="00C6307A" w:rsidRDefault="00DD7FC3">
            <w:pPr>
              <w:jc w:val="both"/>
              <w:rPr>
                <w:rFonts w:ascii="Calibri" w:hAnsi="Calibri"/>
              </w:rPr>
            </w:pPr>
            <w:r w:rsidRPr="00F00A61">
              <w:rPr>
                <w:rFonts w:ascii="Calibri" w:hAnsi="Calibri"/>
              </w:rPr>
              <w:t xml:space="preserve">The extended porch would be sited approximately 10 metres away from the nearest adjacent neighbouring properties of No. 10 and 12 Meadowlands and as such would not lead to any overshadowing for the residents of these properties. </w:t>
            </w:r>
            <w:r w:rsidR="00C6307A">
              <w:rPr>
                <w:rFonts w:ascii="Calibri" w:hAnsi="Calibri"/>
              </w:rPr>
              <w:t xml:space="preserve">The extension to the existing garage would increase the footprint of the property by approximately 3m in length and 2.3m in width and will be considered a modest addition to the dwelling. The extension will not feature any additional windows or doors than the existing garage doors and as such would not be considered to create any new opportunities for overlooking, loss of privacy or overshadowing on the neighbouring property of No.12 Meadowlands. </w:t>
            </w:r>
          </w:p>
          <w:p w14:paraId="3A548595" w14:textId="77777777" w:rsidR="00DD7FC3" w:rsidRDefault="00DD7FC3" w:rsidP="00C6307A">
            <w:pPr>
              <w:jc w:val="both"/>
              <w:rPr>
                <w:rFonts w:ascii="Calibri" w:hAnsi="Calibri"/>
              </w:rPr>
            </w:pPr>
          </w:p>
        </w:tc>
      </w:tr>
      <w:tr w:rsidR="00DD7FC3" w14:paraId="587F147A" w14:textId="77777777" w:rsidTr="00DD7FC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B2F590C" w14:textId="77777777" w:rsidR="00DD7FC3" w:rsidRDefault="00DD7FC3">
            <w:pPr>
              <w:jc w:val="both"/>
              <w:rPr>
                <w:rFonts w:ascii="Calibri" w:hAnsi="Calibri"/>
                <w:b/>
              </w:rPr>
            </w:pPr>
            <w:r>
              <w:rPr>
                <w:rFonts w:ascii="Calibri" w:hAnsi="Calibri"/>
                <w:b/>
              </w:rPr>
              <w:t>Visual Amenity:</w:t>
            </w:r>
          </w:p>
          <w:p w14:paraId="0277E147" w14:textId="19EDA37D" w:rsidR="00DD7FC3" w:rsidRDefault="00DD7FC3">
            <w:pPr>
              <w:jc w:val="both"/>
              <w:rPr>
                <w:rFonts w:ascii="Calibri" w:hAnsi="Calibri"/>
              </w:rPr>
            </w:pPr>
          </w:p>
          <w:p w14:paraId="09C25BEF" w14:textId="77777777" w:rsidR="003409BC" w:rsidRPr="00745089" w:rsidRDefault="003409BC" w:rsidP="003409BC">
            <w:pPr>
              <w:jc w:val="both"/>
              <w:rPr>
                <w:rFonts w:ascii="Calibri" w:hAnsi="Calibri"/>
                <w:highlight w:val="yellow"/>
              </w:rPr>
            </w:pPr>
            <w:r>
              <w:rPr>
                <w:rFonts w:ascii="Calibri" w:hAnsi="Calibri"/>
              </w:rPr>
              <w:t xml:space="preserve">The extended porch and the garage extension will have a matching eaves height of 2.3m and will have a </w:t>
            </w:r>
            <w:r w:rsidRPr="003409BC">
              <w:rPr>
                <w:rFonts w:ascii="Calibri" w:hAnsi="Calibri"/>
              </w:rPr>
              <w:t>maximum height of approximately 3.5m making it wholly subservient to the main property in terms of height. The extended porch would comprise a relatively small footprint in as much that it would have an outwards projection of 2 metres and retain the width of the existing porch.</w:t>
            </w:r>
          </w:p>
          <w:p w14:paraId="004D8D89" w14:textId="77777777" w:rsidR="003409BC" w:rsidRPr="00745089" w:rsidRDefault="003409BC" w:rsidP="003409BC">
            <w:pPr>
              <w:jc w:val="both"/>
              <w:rPr>
                <w:rFonts w:ascii="Calibri" w:hAnsi="Calibri"/>
                <w:highlight w:val="yellow"/>
              </w:rPr>
            </w:pPr>
          </w:p>
          <w:p w14:paraId="4CA5B373" w14:textId="2DF5AA4A" w:rsidR="003409BC" w:rsidRDefault="003409BC">
            <w:pPr>
              <w:jc w:val="both"/>
              <w:rPr>
                <w:rFonts w:ascii="Calibri" w:hAnsi="Calibri"/>
              </w:rPr>
            </w:pPr>
            <w:r>
              <w:rPr>
                <w:rFonts w:ascii="Calibri" w:hAnsi="Calibri"/>
              </w:rPr>
              <w:t xml:space="preserve">The porch and garage extension would be visible within the public realm and in many respects extensions to the front of the main property may not always be an appropriate addition to a dwelling </w:t>
            </w:r>
            <w:r w:rsidR="002A7156">
              <w:rPr>
                <w:rFonts w:ascii="Calibri" w:hAnsi="Calibri"/>
              </w:rPr>
              <w:t xml:space="preserve">due to their increased visual impact. However, in this case the proposed works would be relatively modest in size and would integrate effectively with the front elevations of properties within the immediate vicinity, many of which feature pitched roof porch extensions and similar garage extensions. As such, it is not considered that the proposal would have any adverse impact upon visual amenity. </w:t>
            </w:r>
          </w:p>
          <w:p w14:paraId="40494AF6" w14:textId="44929DBE" w:rsidR="00DD7FC3" w:rsidRDefault="00DD7FC3">
            <w:pPr>
              <w:jc w:val="both"/>
              <w:rPr>
                <w:rFonts w:ascii="Calibri" w:hAnsi="Calibri"/>
                <w:highlight w:val="yellow"/>
              </w:rPr>
            </w:pPr>
          </w:p>
          <w:p w14:paraId="5632CF20" w14:textId="77777777" w:rsidR="002A7156" w:rsidRDefault="002A7156" w:rsidP="002A7156">
            <w:pPr>
              <w:jc w:val="both"/>
              <w:rPr>
                <w:rFonts w:ascii="Calibri" w:hAnsi="Calibri"/>
              </w:rPr>
            </w:pPr>
            <w:r w:rsidRPr="002A7156">
              <w:rPr>
                <w:rFonts w:ascii="Calibri" w:hAnsi="Calibri"/>
              </w:rPr>
              <w:t xml:space="preserve">In addition to this, the porch and garage extensions will be constructed from concrete roof tiles, </w:t>
            </w:r>
            <w:proofErr w:type="spellStart"/>
            <w:r w:rsidRPr="002A7156">
              <w:rPr>
                <w:rFonts w:ascii="Calibri" w:hAnsi="Calibri"/>
              </w:rPr>
              <w:t>bradstone</w:t>
            </w:r>
            <w:proofErr w:type="spellEnd"/>
            <w:r w:rsidRPr="002A7156">
              <w:rPr>
                <w:rFonts w:ascii="Calibri" w:hAnsi="Calibri"/>
              </w:rPr>
              <w:t xml:space="preserve"> and white UPVC doors and windows, all of which would match the external features of the </w:t>
            </w:r>
            <w:r w:rsidRPr="002A7156">
              <w:rPr>
                <w:rFonts w:ascii="Calibri" w:hAnsi="Calibri"/>
              </w:rPr>
              <w:lastRenderedPageBreak/>
              <w:t>existing porch and main property. Accordingly, it is not considered that the proposed works would have any undue impact upon the visual amenities of the area.</w:t>
            </w:r>
          </w:p>
          <w:p w14:paraId="259B7909" w14:textId="77777777" w:rsidR="00DD7FC3" w:rsidRDefault="00DD7FC3" w:rsidP="002A7156">
            <w:pPr>
              <w:jc w:val="both"/>
              <w:rPr>
                <w:rFonts w:ascii="Calibri" w:hAnsi="Calibri"/>
              </w:rPr>
            </w:pPr>
          </w:p>
        </w:tc>
      </w:tr>
      <w:tr w:rsidR="00DD7FC3" w14:paraId="72E82D70" w14:textId="77777777" w:rsidTr="00DD7FC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E416DBB" w14:textId="77777777" w:rsidR="00DD7FC3" w:rsidRDefault="00DD7FC3">
            <w:pPr>
              <w:jc w:val="both"/>
              <w:rPr>
                <w:rFonts w:ascii="Calibri" w:hAnsi="Calibri"/>
                <w:b/>
                <w:bCs/>
              </w:rPr>
            </w:pPr>
            <w:r>
              <w:rPr>
                <w:rFonts w:ascii="Calibri" w:hAnsi="Calibri"/>
                <w:b/>
                <w:bCs/>
              </w:rPr>
              <w:lastRenderedPageBreak/>
              <w:t xml:space="preserve">Landscape/Ecology: </w:t>
            </w:r>
          </w:p>
          <w:p w14:paraId="4F1B5781" w14:textId="77777777" w:rsidR="00DD7FC3" w:rsidRDefault="00DD7FC3">
            <w:pPr>
              <w:jc w:val="both"/>
              <w:rPr>
                <w:rFonts w:ascii="Calibri" w:hAnsi="Calibri"/>
                <w:b/>
                <w:bCs/>
              </w:rPr>
            </w:pPr>
          </w:p>
          <w:p w14:paraId="66F8CF05" w14:textId="77777777" w:rsidR="00DD7FC3" w:rsidRDefault="00DD7FC3">
            <w:pPr>
              <w:jc w:val="both"/>
              <w:rPr>
                <w:rFonts w:ascii="Calibri" w:hAnsi="Calibri"/>
              </w:rPr>
            </w:pPr>
            <w:r>
              <w:rPr>
                <w:rFonts w:ascii="Calibri" w:hAnsi="Calibri"/>
              </w:rPr>
              <w:t>A bat survey carried out at the proposal site on 20/7/21 found no evidence of any bat related activity.</w:t>
            </w:r>
          </w:p>
          <w:p w14:paraId="722AE6E1" w14:textId="77777777" w:rsidR="00DD7FC3" w:rsidRDefault="00DD7FC3">
            <w:pPr>
              <w:jc w:val="both"/>
              <w:rPr>
                <w:rFonts w:ascii="Calibri" w:hAnsi="Calibri"/>
                <w:b/>
                <w:bCs/>
              </w:rPr>
            </w:pPr>
          </w:p>
        </w:tc>
      </w:tr>
      <w:tr w:rsidR="00DD7FC3" w14:paraId="153C8AEB" w14:textId="77777777" w:rsidTr="00DD7FC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0240A83" w14:textId="77777777" w:rsidR="00DD7FC3" w:rsidRDefault="00DD7FC3">
            <w:pPr>
              <w:jc w:val="both"/>
              <w:rPr>
                <w:rFonts w:ascii="Calibri" w:hAnsi="Calibri"/>
                <w:b/>
                <w:bCs/>
              </w:rPr>
            </w:pPr>
            <w:r>
              <w:rPr>
                <w:rFonts w:ascii="Calibri" w:hAnsi="Calibri"/>
                <w:b/>
                <w:bCs/>
              </w:rPr>
              <w:t xml:space="preserve">Highways: </w:t>
            </w:r>
          </w:p>
          <w:p w14:paraId="11B421ED" w14:textId="77777777" w:rsidR="00DD7FC3" w:rsidRDefault="00DD7FC3">
            <w:pPr>
              <w:jc w:val="both"/>
              <w:rPr>
                <w:rFonts w:ascii="Calibri" w:hAnsi="Calibri"/>
                <w:b/>
                <w:bCs/>
              </w:rPr>
            </w:pPr>
          </w:p>
          <w:p w14:paraId="46864EE0" w14:textId="77777777" w:rsidR="00DD7FC3" w:rsidRDefault="00DD7FC3">
            <w:pPr>
              <w:jc w:val="both"/>
              <w:rPr>
                <w:rFonts w:ascii="Calibri" w:hAnsi="Calibri"/>
              </w:rPr>
            </w:pPr>
            <w:r w:rsidRPr="003409BC">
              <w:rPr>
                <w:rFonts w:ascii="Calibri" w:hAnsi="Calibri"/>
              </w:rPr>
              <w:t>Lancashire County Council Highways have not been consulted on the proposal however given that the proposed works would not affect the property’s existing parking arrangement it is not considered that the proposal would have any undue impact upon highway safety.</w:t>
            </w:r>
          </w:p>
          <w:p w14:paraId="298CAFAF" w14:textId="77777777" w:rsidR="00DD7FC3" w:rsidRDefault="00DD7FC3">
            <w:pPr>
              <w:jc w:val="both"/>
              <w:rPr>
                <w:rFonts w:ascii="Calibri" w:hAnsi="Calibri"/>
                <w:b/>
                <w:bCs/>
              </w:rPr>
            </w:pPr>
          </w:p>
        </w:tc>
      </w:tr>
      <w:tr w:rsidR="00DD7FC3" w14:paraId="7FEA669A" w14:textId="77777777" w:rsidTr="00DD7FC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EAA11A4" w14:textId="77777777" w:rsidR="00DD7FC3" w:rsidRDefault="00DD7FC3">
            <w:pPr>
              <w:jc w:val="both"/>
              <w:rPr>
                <w:rFonts w:ascii="Calibri" w:hAnsi="Calibri"/>
                <w:b/>
                <w:bCs/>
              </w:rPr>
            </w:pPr>
            <w:r>
              <w:rPr>
                <w:rFonts w:ascii="Calibri" w:hAnsi="Calibri"/>
                <w:b/>
                <w:bCs/>
              </w:rPr>
              <w:t>Observations/Consideration of Matters Raised/Conclusion:</w:t>
            </w:r>
          </w:p>
          <w:p w14:paraId="6E8E59CD" w14:textId="77777777" w:rsidR="00DD7FC3" w:rsidRDefault="00DD7FC3">
            <w:pPr>
              <w:pStyle w:val="Header"/>
              <w:rPr>
                <w:rFonts w:ascii="Calibri" w:hAnsi="Calibri"/>
                <w:bCs/>
                <w:szCs w:val="22"/>
              </w:rPr>
            </w:pPr>
          </w:p>
          <w:p w14:paraId="6617F386" w14:textId="77777777" w:rsidR="00DD7FC3" w:rsidRDefault="00DD7FC3">
            <w:pPr>
              <w:pStyle w:val="Header"/>
              <w:rPr>
                <w:rFonts w:ascii="Calibri" w:hAnsi="Calibri"/>
                <w:bCs/>
              </w:rPr>
            </w:pPr>
            <w:r>
              <w:rPr>
                <w:rFonts w:ascii="Calibri" w:hAnsi="Calibri"/>
                <w:bCs/>
              </w:rPr>
              <w:t>It is for the above reasons and having regard to all material considerations and matters raised that the application is recommended for approval.</w:t>
            </w:r>
          </w:p>
          <w:p w14:paraId="3FE644CE" w14:textId="77777777" w:rsidR="00DD7FC3" w:rsidRDefault="00DD7FC3">
            <w:pPr>
              <w:pStyle w:val="Header"/>
              <w:jc w:val="both"/>
              <w:rPr>
                <w:rFonts w:ascii="Calibri" w:hAnsi="Calibri"/>
                <w:bCs/>
              </w:rPr>
            </w:pPr>
          </w:p>
        </w:tc>
      </w:tr>
      <w:tr w:rsidR="00DD7FC3" w14:paraId="1E1D026E" w14:textId="77777777" w:rsidTr="00DD7FC3">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E6F24FE" w14:textId="77777777" w:rsidR="00DD7FC3" w:rsidRDefault="00DD7FC3">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EB18A3" w14:textId="77777777" w:rsidR="00DD7FC3" w:rsidRDefault="00DD7FC3">
            <w:pPr>
              <w:jc w:val="both"/>
              <w:rPr>
                <w:rFonts w:ascii="Calibri" w:hAnsi="Calibri"/>
                <w:bCs/>
              </w:rPr>
            </w:pPr>
            <w:r>
              <w:rPr>
                <w:rFonts w:asciiTheme="minorHAnsi" w:hAnsiTheme="minorHAnsi"/>
                <w:bCs/>
              </w:rPr>
              <w:t>That planning permission be granted.</w:t>
            </w:r>
          </w:p>
        </w:tc>
      </w:tr>
    </w:tbl>
    <w:p w14:paraId="3BBB455E" w14:textId="77777777" w:rsidR="00DD7FC3" w:rsidRDefault="00DD7FC3"/>
    <w:sectPr w:rsidR="00DD7F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C3"/>
    <w:rsid w:val="002A7156"/>
    <w:rsid w:val="00336185"/>
    <w:rsid w:val="003409BC"/>
    <w:rsid w:val="003A7141"/>
    <w:rsid w:val="003F48AD"/>
    <w:rsid w:val="00495CCE"/>
    <w:rsid w:val="00745089"/>
    <w:rsid w:val="007B3224"/>
    <w:rsid w:val="00B57919"/>
    <w:rsid w:val="00C4101C"/>
    <w:rsid w:val="00C6307A"/>
    <w:rsid w:val="00D3391F"/>
    <w:rsid w:val="00DD7FC3"/>
    <w:rsid w:val="00F00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A4D3"/>
  <w15:chartTrackingRefBased/>
  <w15:docId w15:val="{305C669C-88BA-40EA-BD2B-139267D3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C3"/>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7FC3"/>
    <w:pPr>
      <w:tabs>
        <w:tab w:val="center" w:pos="4153"/>
        <w:tab w:val="right" w:pos="8306"/>
      </w:tabs>
    </w:pPr>
  </w:style>
  <w:style w:type="character" w:customStyle="1" w:styleId="HeaderChar">
    <w:name w:val="Header Char"/>
    <w:basedOn w:val="DefaultParagraphFont"/>
    <w:link w:val="Header"/>
    <w:rsid w:val="00DD7FC3"/>
    <w:rPr>
      <w:rFonts w:ascii="Arial" w:eastAsia="Times New Roman" w:hAnsi="Arial" w:cs="Times New Roman"/>
      <w:szCs w:val="20"/>
    </w:rPr>
  </w:style>
  <w:style w:type="paragraph" w:customStyle="1" w:styleId="PLANNING">
    <w:name w:val="PLANNING"/>
    <w:basedOn w:val="Normal"/>
    <w:rsid w:val="00DD7FC3"/>
    <w:pPr>
      <w:jc w:val="both"/>
    </w:pPr>
  </w:style>
  <w:style w:type="table" w:styleId="TableGrid">
    <w:name w:val="Table Grid"/>
    <w:basedOn w:val="TableNormal"/>
    <w:uiPriority w:val="59"/>
    <w:rsid w:val="00DD7F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8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2022-09-13T12:35:00Z</cp:lastPrinted>
  <dcterms:created xsi:type="dcterms:W3CDTF">2022-09-13T12:38:00Z</dcterms:created>
  <dcterms:modified xsi:type="dcterms:W3CDTF">2022-09-13T12:38:00Z</dcterms:modified>
</cp:coreProperties>
</file>