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C418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C418E8">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C2440F2" w:rsidR="00837F4F" w:rsidRPr="00D2449B" w:rsidRDefault="00C418E8"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2B52361" w:rsidR="00837F4F" w:rsidRPr="00D2449B" w:rsidRDefault="00C418E8" w:rsidP="00D2449B">
            <w:pPr>
              <w:jc w:val="center"/>
              <w:rPr>
                <w:rFonts w:ascii="Calibri" w:hAnsi="Calibri"/>
                <w:b/>
                <w:szCs w:val="22"/>
              </w:rPr>
            </w:pPr>
            <w:r>
              <w:rPr>
                <w:rFonts w:ascii="Calibri" w:hAnsi="Calibri"/>
                <w:b/>
                <w:szCs w:val="22"/>
              </w:rPr>
              <w:t>20/03/23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F54BF73" w:rsidR="00837F4F" w:rsidRPr="00D2449B" w:rsidRDefault="00141E35"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6C561B6" w:rsidR="00837F4F" w:rsidRPr="00D2449B" w:rsidRDefault="00141E35" w:rsidP="00D2449B">
            <w:pPr>
              <w:jc w:val="center"/>
              <w:rPr>
                <w:rFonts w:ascii="Calibri" w:hAnsi="Calibri"/>
                <w:b/>
                <w:szCs w:val="22"/>
              </w:rPr>
            </w:pPr>
            <w:r>
              <w:rPr>
                <w:rFonts w:ascii="Calibri" w:hAnsi="Calibri"/>
                <w:b/>
                <w:szCs w:val="22"/>
              </w:rPr>
              <w:t>24/3/23</w:t>
            </w:r>
          </w:p>
        </w:tc>
      </w:tr>
      <w:tr w:rsidR="004A5EA9" w:rsidRPr="00D2449B" w14:paraId="2094A164" w14:textId="77777777" w:rsidTr="00C418E8">
        <w:trPr>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C418E8">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0B74BCE" w:rsidR="004A5EA9" w:rsidRPr="00C418E8" w:rsidRDefault="004A5EA9" w:rsidP="008542DE">
            <w:pPr>
              <w:rPr>
                <w:rFonts w:ascii="Calibri" w:hAnsi="Calibri"/>
                <w:szCs w:val="22"/>
              </w:rPr>
            </w:pPr>
            <w:r w:rsidRPr="00C418E8">
              <w:rPr>
                <w:rFonts w:ascii="Calibri" w:hAnsi="Calibri"/>
                <w:szCs w:val="22"/>
              </w:rPr>
              <w:t>20</w:t>
            </w:r>
            <w:r w:rsidR="00C418E8" w:rsidRPr="00C418E8">
              <w:rPr>
                <w:rFonts w:ascii="Calibri" w:hAnsi="Calibri"/>
                <w:szCs w:val="22"/>
              </w:rPr>
              <w:t>22</w:t>
            </w:r>
            <w:r w:rsidR="00C0704D" w:rsidRPr="00C418E8">
              <w:rPr>
                <w:rFonts w:ascii="Calibri" w:hAnsi="Calibri"/>
                <w:szCs w:val="22"/>
              </w:rPr>
              <w:t>/</w:t>
            </w:r>
            <w:r w:rsidR="00C418E8" w:rsidRPr="00C418E8">
              <w:rPr>
                <w:rFonts w:ascii="Calibri" w:hAnsi="Calibri"/>
                <w:szCs w:val="22"/>
              </w:rPr>
              <w:t>0722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C418E8">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3E16B4F" w:rsidR="00824DB6" w:rsidRPr="00C418E8" w:rsidRDefault="00C418E8" w:rsidP="002C6277">
            <w:pPr>
              <w:rPr>
                <w:rFonts w:ascii="Calibri" w:hAnsi="Calibri"/>
                <w:szCs w:val="22"/>
              </w:rPr>
            </w:pPr>
            <w:r w:rsidRPr="00C418E8">
              <w:rPr>
                <w:rFonts w:ascii="Calibri" w:hAnsi="Calibri"/>
                <w:szCs w:val="22"/>
              </w:rPr>
              <w:t>08/12/22</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C418E8" w:rsidRDefault="00824DB6" w:rsidP="002C6277">
            <w:pPr>
              <w:rPr>
                <w:rFonts w:ascii="Calibri" w:hAnsi="Calibri"/>
                <w:b/>
                <w:bCs/>
                <w:szCs w:val="22"/>
              </w:rPr>
            </w:pPr>
            <w:r w:rsidRPr="00C418E8">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E2F9611" w:rsidR="00824DB6" w:rsidRPr="00C418E8" w:rsidRDefault="00C418E8" w:rsidP="002C6277">
            <w:pPr>
              <w:rPr>
                <w:rFonts w:ascii="Calibri" w:hAnsi="Calibri"/>
                <w:szCs w:val="22"/>
              </w:rPr>
            </w:pPr>
            <w:r w:rsidRPr="00C418E8">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C418E8">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BFC7674" w:rsidR="004A5EA9" w:rsidRPr="00C418E8" w:rsidRDefault="00C418E8" w:rsidP="00811771">
            <w:pPr>
              <w:rPr>
                <w:rFonts w:ascii="Calibri" w:hAnsi="Calibri"/>
                <w:szCs w:val="22"/>
              </w:rPr>
            </w:pPr>
            <w:r w:rsidRPr="00C418E8">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C418E8">
        <w:trPr>
          <w:jc w:val="center"/>
        </w:trPr>
        <w:tc>
          <w:tcPr>
            <w:tcW w:w="589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C418E8">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C418E8">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35218D1" w:rsidR="004A5EA9" w:rsidRPr="002C6277" w:rsidRDefault="00C418E8" w:rsidP="00C418E8">
            <w:pPr>
              <w:jc w:val="both"/>
              <w:rPr>
                <w:rFonts w:ascii="Calibri" w:hAnsi="Calibri"/>
                <w:szCs w:val="22"/>
              </w:rPr>
            </w:pPr>
            <w:r w:rsidRPr="00C418E8">
              <w:rPr>
                <w:rFonts w:ascii="Calibri" w:hAnsi="Calibri"/>
                <w:szCs w:val="22"/>
              </w:rPr>
              <w:t>Proposed agricultural steel frame building for the storage of forestry equipment and building machinery in connection with 2 rural based businesses, including an access track.</w:t>
            </w:r>
          </w:p>
        </w:tc>
      </w:tr>
      <w:tr w:rsidR="002A01CF" w:rsidRPr="00D2449B" w14:paraId="52988241" w14:textId="77777777" w:rsidTr="00C418E8">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11B642A" w:rsidR="002A01CF" w:rsidRPr="002C6277" w:rsidRDefault="00C418E8" w:rsidP="00A42E82">
            <w:pPr>
              <w:rPr>
                <w:rFonts w:ascii="Calibri" w:hAnsi="Calibri"/>
                <w:szCs w:val="22"/>
              </w:rPr>
            </w:pPr>
            <w:r w:rsidRPr="00C418E8">
              <w:rPr>
                <w:rFonts w:ascii="Calibri" w:hAnsi="Calibri"/>
                <w:szCs w:val="22"/>
              </w:rPr>
              <w:t>Mayfield Slaidburn Road Waddington BB7 3JJ</w:t>
            </w:r>
          </w:p>
        </w:tc>
      </w:tr>
      <w:tr w:rsidR="00A95D89" w:rsidRPr="00D2449B" w14:paraId="3FB99B2E" w14:textId="77777777" w:rsidTr="00C418E8">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C418E8">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C418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1F07E2B" w:rsidR="002A01CF" w:rsidRPr="00C418E8" w:rsidRDefault="00C418E8">
            <w:pPr>
              <w:rPr>
                <w:rFonts w:ascii="Calibri" w:hAnsi="Calibri"/>
                <w:bCs/>
                <w:szCs w:val="22"/>
              </w:rPr>
            </w:pPr>
            <w:r w:rsidRPr="00C418E8">
              <w:rPr>
                <w:rFonts w:ascii="Calibri" w:hAnsi="Calibri"/>
                <w:bCs/>
                <w:szCs w:val="22"/>
              </w:rPr>
              <w:t>No representations received in respect of the proposal.</w:t>
            </w:r>
          </w:p>
        </w:tc>
      </w:tr>
      <w:tr w:rsidR="00C618DB" w:rsidRPr="00D2449B" w14:paraId="639E958B" w14:textId="77777777" w:rsidTr="00C418E8">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C418E8">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C418E8">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C418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6877BB" w14:textId="77777777" w:rsidR="00C0704D" w:rsidRDefault="00C418E8" w:rsidP="00D74711">
            <w:pPr>
              <w:rPr>
                <w:rFonts w:ascii="Calibri" w:hAnsi="Calibri"/>
                <w:szCs w:val="22"/>
              </w:rPr>
            </w:pPr>
            <w:r>
              <w:rPr>
                <w:rFonts w:ascii="Calibri" w:hAnsi="Calibri"/>
                <w:szCs w:val="22"/>
              </w:rPr>
              <w:t xml:space="preserve">Following the receipt of revised </w:t>
            </w:r>
            <w:proofErr w:type="gramStart"/>
            <w:r>
              <w:rPr>
                <w:rFonts w:ascii="Calibri" w:hAnsi="Calibri"/>
                <w:szCs w:val="22"/>
              </w:rPr>
              <w:t>information</w:t>
            </w:r>
            <w:proofErr w:type="gramEnd"/>
            <w:r>
              <w:rPr>
                <w:rFonts w:ascii="Calibri" w:hAnsi="Calibri"/>
                <w:szCs w:val="22"/>
              </w:rPr>
              <w:t xml:space="preserve"> the Local Highways Authority have raised no objection to the proposal stating the following:</w:t>
            </w:r>
          </w:p>
          <w:p w14:paraId="60974DCE" w14:textId="77777777" w:rsidR="00C418E8" w:rsidRDefault="00C418E8" w:rsidP="00D74711">
            <w:pPr>
              <w:rPr>
                <w:rFonts w:ascii="Calibri" w:hAnsi="Calibri"/>
                <w:szCs w:val="22"/>
              </w:rPr>
            </w:pPr>
          </w:p>
          <w:p w14:paraId="7D9B3977" w14:textId="23A90006" w:rsidR="00C418E8" w:rsidRPr="00C418E8" w:rsidRDefault="00C418E8" w:rsidP="00C418E8">
            <w:pPr>
              <w:jc w:val="both"/>
              <w:rPr>
                <w:rFonts w:ascii="Calibri" w:hAnsi="Calibri"/>
                <w:i/>
                <w:iCs/>
                <w:szCs w:val="22"/>
              </w:rPr>
            </w:pPr>
            <w:r w:rsidRPr="00C418E8">
              <w:rPr>
                <w:rFonts w:ascii="Calibri" w:hAnsi="Calibri"/>
                <w:i/>
                <w:iCs/>
                <w:szCs w:val="22"/>
              </w:rPr>
              <w:t xml:space="preserve">The LHA are aware that the site will utilise an existing, unadopted private access track which is located off Slaidburn Road which is a B classified road subject to a 50mph speed limit. The private, unadopted access track currently serves 4 dwellings, a farm, a steel fabrication </w:t>
            </w:r>
            <w:proofErr w:type="gramStart"/>
            <w:r w:rsidRPr="00C418E8">
              <w:rPr>
                <w:rFonts w:ascii="Calibri" w:hAnsi="Calibri"/>
                <w:i/>
                <w:iCs/>
                <w:szCs w:val="22"/>
              </w:rPr>
              <w:t>business</w:t>
            </w:r>
            <w:proofErr w:type="gramEnd"/>
            <w:r w:rsidRPr="00C418E8">
              <w:rPr>
                <w:rFonts w:ascii="Calibri" w:hAnsi="Calibri"/>
                <w:i/>
                <w:iCs/>
                <w:szCs w:val="22"/>
              </w:rPr>
              <w:t xml:space="preserve"> and Public Footpath 3-43-FP10, as stated on the Operation Statement.</w:t>
            </w:r>
          </w:p>
          <w:p w14:paraId="25729E9A" w14:textId="77777777" w:rsidR="00C418E8" w:rsidRPr="00C418E8" w:rsidRDefault="00C418E8" w:rsidP="00C418E8">
            <w:pPr>
              <w:jc w:val="both"/>
              <w:rPr>
                <w:rFonts w:ascii="Calibri" w:hAnsi="Calibri"/>
                <w:i/>
                <w:iCs/>
                <w:szCs w:val="22"/>
              </w:rPr>
            </w:pPr>
          </w:p>
          <w:p w14:paraId="56F784B8" w14:textId="6080F3B7" w:rsidR="00C418E8" w:rsidRPr="00C418E8" w:rsidRDefault="00C418E8" w:rsidP="00C418E8">
            <w:pPr>
              <w:jc w:val="both"/>
              <w:rPr>
                <w:rFonts w:ascii="Calibri" w:hAnsi="Calibri"/>
                <w:i/>
                <w:iCs/>
                <w:szCs w:val="22"/>
              </w:rPr>
            </w:pPr>
            <w:r w:rsidRPr="00C418E8">
              <w:rPr>
                <w:rFonts w:ascii="Calibri" w:hAnsi="Calibri"/>
                <w:i/>
                <w:iCs/>
                <w:szCs w:val="22"/>
              </w:rPr>
              <w:t>The LHA have reviewed SPA drawing number 6707-P02 Rev E titled "Proposed Site Plan and Visibility Splays" and are aware that the access is a minimum of 6m wide for a minimum of 9m behind the highway boundary. This complies with the LHAs guidance when serving the proposed development.</w:t>
            </w:r>
          </w:p>
          <w:p w14:paraId="3B6AB5F1" w14:textId="77777777" w:rsidR="00C418E8" w:rsidRPr="00C418E8" w:rsidRDefault="00C418E8" w:rsidP="00C418E8">
            <w:pPr>
              <w:jc w:val="both"/>
              <w:rPr>
                <w:rFonts w:ascii="Calibri" w:hAnsi="Calibri"/>
                <w:i/>
                <w:iCs/>
                <w:szCs w:val="22"/>
              </w:rPr>
            </w:pPr>
          </w:p>
          <w:p w14:paraId="6BB41874" w14:textId="788B3CB9" w:rsidR="00C418E8" w:rsidRPr="00C418E8" w:rsidRDefault="00C418E8" w:rsidP="00C418E8">
            <w:pPr>
              <w:jc w:val="both"/>
              <w:rPr>
                <w:rFonts w:ascii="Calibri" w:hAnsi="Calibri"/>
                <w:i/>
                <w:iCs/>
                <w:szCs w:val="22"/>
              </w:rPr>
            </w:pPr>
            <w:r w:rsidRPr="00C418E8">
              <w:rPr>
                <w:rFonts w:ascii="Calibri" w:hAnsi="Calibri"/>
                <w:i/>
                <w:iCs/>
                <w:szCs w:val="22"/>
              </w:rPr>
              <w:t>The LHA are also aware to support the application, a traffic survey was conducted by a Transport Consultant on 25th November- 1st December 2022. The survey found that 85</w:t>
            </w:r>
            <w:r w:rsidRPr="00C418E8">
              <w:rPr>
                <w:rFonts w:ascii="Calibri" w:hAnsi="Calibri"/>
                <w:i/>
                <w:iCs/>
                <w:szCs w:val="22"/>
                <w:vertAlign w:val="superscript"/>
              </w:rPr>
              <w:t>th</w:t>
            </w:r>
            <w:r w:rsidRPr="00C418E8">
              <w:rPr>
                <w:rFonts w:ascii="Calibri" w:hAnsi="Calibri"/>
                <w:i/>
                <w:iCs/>
                <w:szCs w:val="22"/>
              </w:rPr>
              <w:t xml:space="preserve"> percentile speeds within the vicinity of the site access were 54mph northbound and 55.2mph southbound.</w:t>
            </w:r>
          </w:p>
          <w:p w14:paraId="38552665" w14:textId="77777777" w:rsidR="00C418E8" w:rsidRPr="00C418E8" w:rsidRDefault="00C418E8" w:rsidP="00C418E8">
            <w:pPr>
              <w:jc w:val="both"/>
              <w:rPr>
                <w:rFonts w:ascii="Calibri" w:hAnsi="Calibri"/>
                <w:i/>
                <w:iCs/>
                <w:szCs w:val="22"/>
              </w:rPr>
            </w:pPr>
          </w:p>
          <w:p w14:paraId="78C5BFEF" w14:textId="7644BCCE" w:rsidR="00C418E8" w:rsidRDefault="00C418E8" w:rsidP="00C418E8">
            <w:pPr>
              <w:jc w:val="both"/>
              <w:rPr>
                <w:rFonts w:ascii="Calibri" w:hAnsi="Calibri"/>
                <w:i/>
                <w:iCs/>
                <w:szCs w:val="22"/>
              </w:rPr>
            </w:pPr>
            <w:r w:rsidRPr="00C418E8">
              <w:rPr>
                <w:rFonts w:ascii="Calibri" w:hAnsi="Calibri"/>
                <w:i/>
                <w:iCs/>
                <w:szCs w:val="22"/>
              </w:rPr>
              <w:t>For the site to comply with the LHAs guidance, the LHA require visibility splays of 2.4m x 239m to the north and 139m to the south of the access, given the 8.4% change in gradient along Slaidburn Road.  However, as shown on SPA drawing number 6707-P02 Rev E titled "Proposed Site Plan and Visibility Splays," the access can provide visibility splays of 2.4m x 225m to the north and 168m to the south of the access.</w:t>
            </w:r>
          </w:p>
          <w:p w14:paraId="460C2831" w14:textId="5B6EB54B" w:rsidR="00C418E8" w:rsidRDefault="00C418E8" w:rsidP="00C418E8">
            <w:pPr>
              <w:jc w:val="both"/>
              <w:rPr>
                <w:rFonts w:ascii="Calibri" w:hAnsi="Calibri"/>
                <w:i/>
                <w:iCs/>
                <w:szCs w:val="22"/>
              </w:rPr>
            </w:pPr>
          </w:p>
          <w:p w14:paraId="412DE1C0" w14:textId="4FA1BBAC" w:rsidR="00C418E8" w:rsidRDefault="00C418E8" w:rsidP="00C418E8">
            <w:pPr>
              <w:jc w:val="both"/>
              <w:rPr>
                <w:rFonts w:ascii="Calibri" w:hAnsi="Calibri"/>
                <w:i/>
                <w:iCs/>
                <w:szCs w:val="22"/>
              </w:rPr>
            </w:pPr>
            <w:r w:rsidRPr="00C418E8">
              <w:rPr>
                <w:rFonts w:ascii="Calibri" w:hAnsi="Calibri"/>
                <w:i/>
                <w:iCs/>
                <w:szCs w:val="22"/>
              </w:rPr>
              <w:t>The LHA have reviewed the Operation Statement and are aware that the site will only be</w:t>
            </w:r>
            <w:r>
              <w:rPr>
                <w:rFonts w:ascii="Calibri" w:hAnsi="Calibri"/>
                <w:i/>
                <w:iCs/>
                <w:szCs w:val="22"/>
              </w:rPr>
              <w:t xml:space="preserve"> </w:t>
            </w:r>
            <w:r w:rsidRPr="00C418E8">
              <w:rPr>
                <w:rFonts w:ascii="Calibri" w:hAnsi="Calibri"/>
                <w:i/>
                <w:iCs/>
                <w:szCs w:val="22"/>
              </w:rPr>
              <w:t>used by the</w:t>
            </w:r>
            <w:r>
              <w:rPr>
                <w:rFonts w:ascii="Calibri" w:hAnsi="Calibri"/>
                <w:i/>
                <w:iCs/>
                <w:szCs w:val="22"/>
              </w:rPr>
              <w:t xml:space="preserve"> </w:t>
            </w:r>
            <w:r w:rsidRPr="00C418E8">
              <w:rPr>
                <w:rFonts w:ascii="Calibri" w:hAnsi="Calibri"/>
                <w:i/>
                <w:iCs/>
                <w:szCs w:val="22"/>
              </w:rPr>
              <w:t>Applicant and his brother to store equipment in the unit for the operation of</w:t>
            </w:r>
            <w:r>
              <w:rPr>
                <w:rFonts w:ascii="Calibri" w:hAnsi="Calibri"/>
                <w:i/>
                <w:iCs/>
                <w:szCs w:val="22"/>
              </w:rPr>
              <w:t xml:space="preserve"> </w:t>
            </w:r>
            <w:r w:rsidRPr="00C418E8">
              <w:rPr>
                <w:rFonts w:ascii="Calibri" w:hAnsi="Calibri"/>
                <w:i/>
                <w:iCs/>
                <w:szCs w:val="22"/>
              </w:rPr>
              <w:t>their own businesses. This will mean, as stated in the Operation Statement, that only the</w:t>
            </w:r>
            <w:r>
              <w:rPr>
                <w:rFonts w:ascii="Calibri" w:hAnsi="Calibri"/>
                <w:i/>
                <w:iCs/>
                <w:szCs w:val="22"/>
              </w:rPr>
              <w:t xml:space="preserve"> </w:t>
            </w:r>
            <w:r w:rsidRPr="00C418E8">
              <w:rPr>
                <w:rFonts w:ascii="Calibri" w:hAnsi="Calibri"/>
                <w:i/>
                <w:iCs/>
                <w:szCs w:val="22"/>
              </w:rPr>
              <w:t>Applicant and his brother will access the site.</w:t>
            </w:r>
            <w:r>
              <w:rPr>
                <w:rFonts w:ascii="Calibri" w:hAnsi="Calibri"/>
                <w:i/>
                <w:iCs/>
                <w:szCs w:val="22"/>
              </w:rPr>
              <w:t xml:space="preserve"> </w:t>
            </w:r>
            <w:r w:rsidRPr="00C418E8">
              <w:rPr>
                <w:rFonts w:ascii="Calibri" w:hAnsi="Calibri"/>
                <w:i/>
                <w:iCs/>
                <w:szCs w:val="22"/>
              </w:rPr>
              <w:t>As a result of only two people ever being on site at any one time, two car parking spaces</w:t>
            </w:r>
            <w:r>
              <w:rPr>
                <w:rFonts w:ascii="Calibri" w:hAnsi="Calibri"/>
                <w:i/>
                <w:iCs/>
                <w:szCs w:val="22"/>
              </w:rPr>
              <w:t xml:space="preserve"> </w:t>
            </w:r>
            <w:r w:rsidRPr="00C418E8">
              <w:rPr>
                <w:rFonts w:ascii="Calibri" w:hAnsi="Calibri"/>
                <w:i/>
                <w:iCs/>
                <w:szCs w:val="22"/>
              </w:rPr>
              <w:t>should be provided to comply with the LHAs parking guidance as defined in the Joint</w:t>
            </w:r>
            <w:r>
              <w:rPr>
                <w:rFonts w:ascii="Calibri" w:hAnsi="Calibri"/>
                <w:i/>
                <w:iCs/>
                <w:szCs w:val="22"/>
              </w:rPr>
              <w:t xml:space="preserve"> </w:t>
            </w:r>
            <w:r w:rsidRPr="00C418E8">
              <w:rPr>
                <w:rFonts w:ascii="Calibri" w:hAnsi="Calibri"/>
                <w:i/>
                <w:iCs/>
                <w:szCs w:val="22"/>
              </w:rPr>
              <w:t>Lancashire Structure Plan.</w:t>
            </w:r>
          </w:p>
          <w:p w14:paraId="251D58C9" w14:textId="71E3E910" w:rsidR="00C418E8" w:rsidRDefault="00C418E8" w:rsidP="00C418E8">
            <w:pPr>
              <w:jc w:val="both"/>
              <w:rPr>
                <w:rFonts w:ascii="Calibri" w:hAnsi="Calibri"/>
                <w:i/>
                <w:iCs/>
                <w:szCs w:val="22"/>
              </w:rPr>
            </w:pPr>
          </w:p>
          <w:p w14:paraId="65976CC3" w14:textId="5DA7772E" w:rsidR="00C418E8" w:rsidRDefault="00C418E8" w:rsidP="00C418E8">
            <w:pPr>
              <w:jc w:val="both"/>
              <w:rPr>
                <w:rFonts w:ascii="Calibri" w:hAnsi="Calibri"/>
                <w:i/>
                <w:iCs/>
                <w:szCs w:val="22"/>
              </w:rPr>
            </w:pPr>
            <w:r w:rsidRPr="00C418E8">
              <w:rPr>
                <w:rFonts w:ascii="Calibri" w:hAnsi="Calibri"/>
                <w:i/>
                <w:iCs/>
                <w:szCs w:val="22"/>
              </w:rPr>
              <w:t>While there are no parking spaces shown on SPA drawing number 6707-P02 Rev E titled</w:t>
            </w:r>
            <w:r>
              <w:rPr>
                <w:rFonts w:ascii="Calibri" w:hAnsi="Calibri"/>
                <w:i/>
                <w:iCs/>
                <w:szCs w:val="22"/>
              </w:rPr>
              <w:t xml:space="preserve"> </w:t>
            </w:r>
            <w:r w:rsidRPr="00C418E8">
              <w:rPr>
                <w:rFonts w:ascii="Calibri" w:hAnsi="Calibri"/>
                <w:i/>
                <w:iCs/>
                <w:szCs w:val="22"/>
              </w:rPr>
              <w:t>"Proposed Site Plan and Visibility Splays," the LHA are aware that there is ample space</w:t>
            </w:r>
            <w:r>
              <w:rPr>
                <w:rFonts w:ascii="Calibri" w:hAnsi="Calibri"/>
                <w:i/>
                <w:iCs/>
                <w:szCs w:val="22"/>
              </w:rPr>
              <w:t xml:space="preserve"> </w:t>
            </w:r>
            <w:r w:rsidRPr="00C418E8">
              <w:rPr>
                <w:rFonts w:ascii="Calibri" w:hAnsi="Calibri"/>
                <w:i/>
                <w:iCs/>
                <w:szCs w:val="22"/>
              </w:rPr>
              <w:t>to provide the required parking spaces.</w:t>
            </w:r>
            <w:r>
              <w:rPr>
                <w:rFonts w:ascii="Calibri" w:hAnsi="Calibri"/>
                <w:i/>
                <w:iCs/>
                <w:szCs w:val="22"/>
              </w:rPr>
              <w:t xml:space="preserve"> </w:t>
            </w:r>
            <w:r w:rsidRPr="00C418E8">
              <w:rPr>
                <w:rFonts w:ascii="Calibri" w:hAnsi="Calibri"/>
                <w:i/>
                <w:iCs/>
                <w:szCs w:val="22"/>
              </w:rPr>
              <w:t>The LHA have also reviewed the proposed access track to the proposal which will be</w:t>
            </w:r>
            <w:r>
              <w:rPr>
                <w:rFonts w:ascii="Calibri" w:hAnsi="Calibri"/>
                <w:i/>
                <w:iCs/>
                <w:szCs w:val="22"/>
              </w:rPr>
              <w:t xml:space="preserve"> </w:t>
            </w:r>
            <w:r w:rsidRPr="00C418E8">
              <w:rPr>
                <w:rFonts w:ascii="Calibri" w:hAnsi="Calibri"/>
                <w:i/>
                <w:iCs/>
                <w:szCs w:val="22"/>
              </w:rPr>
              <w:t>located off the existing access track serving Public Footpath 3-43-FP10 and are aware</w:t>
            </w:r>
            <w:r>
              <w:rPr>
                <w:rFonts w:ascii="Calibri" w:hAnsi="Calibri"/>
                <w:i/>
                <w:iCs/>
                <w:szCs w:val="22"/>
              </w:rPr>
              <w:t xml:space="preserve"> </w:t>
            </w:r>
            <w:r w:rsidRPr="00C418E8">
              <w:rPr>
                <w:rFonts w:ascii="Calibri" w:hAnsi="Calibri"/>
                <w:i/>
                <w:iCs/>
                <w:szCs w:val="22"/>
              </w:rPr>
              <w:t xml:space="preserve">that the track will be a minimum </w:t>
            </w:r>
            <w:r w:rsidRPr="00C418E8">
              <w:rPr>
                <w:rFonts w:ascii="Calibri" w:hAnsi="Calibri"/>
                <w:i/>
                <w:iCs/>
                <w:szCs w:val="22"/>
              </w:rPr>
              <w:lastRenderedPageBreak/>
              <w:t>of 3.5m wide for the duration of its length. This complies</w:t>
            </w:r>
            <w:r>
              <w:rPr>
                <w:rFonts w:ascii="Calibri" w:hAnsi="Calibri"/>
                <w:i/>
                <w:iCs/>
                <w:szCs w:val="22"/>
              </w:rPr>
              <w:t xml:space="preserve"> </w:t>
            </w:r>
            <w:r w:rsidRPr="00C418E8">
              <w:rPr>
                <w:rFonts w:ascii="Calibri" w:hAnsi="Calibri"/>
                <w:i/>
                <w:iCs/>
                <w:szCs w:val="22"/>
              </w:rPr>
              <w:t>with the LHAs guidance and so the LHA have no further comments to make.</w:t>
            </w:r>
          </w:p>
          <w:p w14:paraId="7C93FC3E" w14:textId="77777777" w:rsidR="00C418E8" w:rsidRPr="00C418E8" w:rsidRDefault="00C418E8" w:rsidP="00C418E8">
            <w:pPr>
              <w:jc w:val="both"/>
              <w:rPr>
                <w:rFonts w:ascii="Calibri" w:hAnsi="Calibri"/>
                <w:i/>
                <w:iCs/>
                <w:szCs w:val="22"/>
              </w:rPr>
            </w:pPr>
          </w:p>
          <w:p w14:paraId="4F71070B" w14:textId="07728695" w:rsidR="00C418E8" w:rsidRPr="00C418E8" w:rsidRDefault="00C418E8" w:rsidP="00C418E8">
            <w:pPr>
              <w:jc w:val="both"/>
              <w:rPr>
                <w:rFonts w:ascii="Calibri" w:hAnsi="Calibri"/>
                <w:i/>
                <w:iCs/>
                <w:szCs w:val="22"/>
              </w:rPr>
            </w:pPr>
            <w:r w:rsidRPr="00C418E8">
              <w:rPr>
                <w:rFonts w:ascii="Calibri" w:hAnsi="Calibri"/>
                <w:i/>
                <w:iCs/>
                <w:szCs w:val="22"/>
              </w:rPr>
              <w:t>However, to ensure that the proposed access track drains to a suitable outfall area, the</w:t>
            </w:r>
            <w:r>
              <w:rPr>
                <w:rFonts w:ascii="Calibri" w:hAnsi="Calibri"/>
                <w:i/>
                <w:iCs/>
                <w:szCs w:val="22"/>
              </w:rPr>
              <w:t xml:space="preserve"> </w:t>
            </w:r>
            <w:r w:rsidRPr="00C418E8">
              <w:rPr>
                <w:rFonts w:ascii="Calibri" w:hAnsi="Calibri"/>
                <w:i/>
                <w:iCs/>
                <w:szCs w:val="22"/>
              </w:rPr>
              <w:t>LHA will</w:t>
            </w:r>
            <w:r>
              <w:rPr>
                <w:rFonts w:ascii="Calibri" w:hAnsi="Calibri"/>
                <w:i/>
                <w:iCs/>
                <w:szCs w:val="22"/>
              </w:rPr>
              <w:t xml:space="preserve"> </w:t>
            </w:r>
            <w:r w:rsidRPr="00C418E8">
              <w:rPr>
                <w:rFonts w:ascii="Calibri" w:hAnsi="Calibri"/>
                <w:i/>
                <w:iCs/>
                <w:szCs w:val="22"/>
              </w:rPr>
              <w:t>condition that a drainage strategy is provided. This is to ensure that no surface</w:t>
            </w:r>
            <w:r>
              <w:rPr>
                <w:rFonts w:ascii="Calibri" w:hAnsi="Calibri"/>
                <w:i/>
                <w:iCs/>
                <w:szCs w:val="22"/>
              </w:rPr>
              <w:t xml:space="preserve"> </w:t>
            </w:r>
            <w:r w:rsidRPr="00C418E8">
              <w:rPr>
                <w:rFonts w:ascii="Calibri" w:hAnsi="Calibri"/>
                <w:i/>
                <w:iCs/>
                <w:szCs w:val="22"/>
              </w:rPr>
              <w:t>water from the proposed track drains onto the access track which serves Public Footpath</w:t>
            </w:r>
            <w:r>
              <w:rPr>
                <w:rFonts w:ascii="Calibri" w:hAnsi="Calibri"/>
                <w:i/>
                <w:iCs/>
                <w:szCs w:val="22"/>
              </w:rPr>
              <w:t xml:space="preserve"> </w:t>
            </w:r>
            <w:r w:rsidRPr="00C418E8">
              <w:rPr>
                <w:rFonts w:ascii="Calibri" w:hAnsi="Calibri"/>
                <w:i/>
                <w:iCs/>
                <w:szCs w:val="22"/>
              </w:rPr>
              <w:t>3-43-FP10.</w:t>
            </w:r>
          </w:p>
          <w:p w14:paraId="6149AC5C" w14:textId="2790CAED" w:rsidR="00C418E8" w:rsidRPr="00C0704D" w:rsidRDefault="00C418E8" w:rsidP="00D74711">
            <w:pPr>
              <w:rPr>
                <w:rFonts w:ascii="Calibri" w:hAnsi="Calibri"/>
                <w:szCs w:val="22"/>
              </w:rPr>
            </w:pPr>
          </w:p>
        </w:tc>
      </w:tr>
      <w:tr w:rsidR="00C0704D" w:rsidRPr="00D2449B" w14:paraId="29EBDA1F" w14:textId="77777777" w:rsidTr="00C418E8">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lastRenderedPageBreak/>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C418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206B50" w14:textId="77777777" w:rsidR="009600FD" w:rsidRDefault="009600FD" w:rsidP="00692B60">
            <w:pPr>
              <w:rPr>
                <w:rFonts w:ascii="Calibri" w:hAnsi="Calibri"/>
                <w:szCs w:val="22"/>
              </w:rPr>
            </w:pPr>
            <w:r>
              <w:rPr>
                <w:rFonts w:ascii="Calibri" w:hAnsi="Calibri"/>
                <w:szCs w:val="22"/>
              </w:rPr>
              <w:t>Two</w:t>
            </w:r>
            <w:r w:rsidR="006D2E33">
              <w:rPr>
                <w:rFonts w:ascii="Calibri" w:hAnsi="Calibri"/>
                <w:szCs w:val="22"/>
              </w:rPr>
              <w:t xml:space="preserve"> letter</w:t>
            </w:r>
            <w:r>
              <w:rPr>
                <w:rFonts w:ascii="Calibri" w:hAnsi="Calibri"/>
                <w:szCs w:val="22"/>
              </w:rPr>
              <w:t>s</w:t>
            </w:r>
            <w:r w:rsidR="006D2E33">
              <w:rPr>
                <w:rFonts w:ascii="Calibri" w:hAnsi="Calibri"/>
                <w:szCs w:val="22"/>
              </w:rPr>
              <w:t xml:space="preserve"> of representation </w:t>
            </w:r>
            <w:proofErr w:type="gramStart"/>
            <w:r w:rsidR="006D2E33">
              <w:rPr>
                <w:rFonts w:ascii="Calibri" w:hAnsi="Calibri"/>
                <w:szCs w:val="22"/>
              </w:rPr>
              <w:t>has</w:t>
            </w:r>
            <w:proofErr w:type="gramEnd"/>
            <w:r w:rsidR="006D2E33">
              <w:rPr>
                <w:rFonts w:ascii="Calibri" w:hAnsi="Calibri"/>
                <w:szCs w:val="22"/>
              </w:rPr>
              <w:t xml:space="preserve"> been received in respect of the application</w:t>
            </w:r>
            <w:r>
              <w:rPr>
                <w:rFonts w:ascii="Calibri" w:hAnsi="Calibri"/>
                <w:szCs w:val="22"/>
              </w:rPr>
              <w:t xml:space="preserve">. </w:t>
            </w:r>
          </w:p>
          <w:p w14:paraId="2C376DEF" w14:textId="77777777" w:rsidR="009600FD" w:rsidRDefault="009600FD" w:rsidP="00692B60">
            <w:pPr>
              <w:rPr>
                <w:rFonts w:ascii="Calibri" w:hAnsi="Calibri"/>
                <w:szCs w:val="22"/>
              </w:rPr>
            </w:pPr>
            <w:r>
              <w:rPr>
                <w:rFonts w:ascii="Calibri" w:hAnsi="Calibri"/>
                <w:szCs w:val="22"/>
              </w:rPr>
              <w:t>One</w:t>
            </w:r>
            <w:r w:rsidR="006D2E33">
              <w:rPr>
                <w:rFonts w:ascii="Calibri" w:hAnsi="Calibri"/>
                <w:szCs w:val="22"/>
              </w:rPr>
              <w:t xml:space="preserve"> </w:t>
            </w:r>
            <w:r>
              <w:rPr>
                <w:rFonts w:ascii="Calibri" w:hAnsi="Calibri"/>
                <w:szCs w:val="22"/>
              </w:rPr>
              <w:t xml:space="preserve">stating no representations but expecting Section 20 – Hours of Opening to be satisfied. </w:t>
            </w:r>
          </w:p>
          <w:p w14:paraId="5C864479" w14:textId="54C1DC90" w:rsidR="00C0704D" w:rsidRDefault="009600FD" w:rsidP="00692B60">
            <w:pPr>
              <w:rPr>
                <w:rFonts w:ascii="Calibri" w:hAnsi="Calibri"/>
                <w:szCs w:val="22"/>
              </w:rPr>
            </w:pPr>
            <w:r>
              <w:rPr>
                <w:rFonts w:ascii="Calibri" w:hAnsi="Calibri"/>
                <w:szCs w:val="22"/>
              </w:rPr>
              <w:t xml:space="preserve">One </w:t>
            </w:r>
            <w:r w:rsidR="006D2E33">
              <w:rPr>
                <w:rFonts w:ascii="Calibri" w:hAnsi="Calibri"/>
                <w:szCs w:val="22"/>
              </w:rPr>
              <w:t>objecting on the following grounds:</w:t>
            </w:r>
          </w:p>
          <w:p w14:paraId="12C93A34" w14:textId="08061B1E" w:rsidR="006D2E33" w:rsidRDefault="006D2E33" w:rsidP="00692B60">
            <w:pPr>
              <w:rPr>
                <w:rFonts w:ascii="Calibri" w:hAnsi="Calibri"/>
                <w:szCs w:val="22"/>
              </w:rPr>
            </w:pPr>
          </w:p>
          <w:p w14:paraId="6D4AF3CF" w14:textId="2665A9D0" w:rsidR="006D2E33" w:rsidRDefault="00542D5C" w:rsidP="006D2E33">
            <w:pPr>
              <w:pStyle w:val="ListParagraph"/>
              <w:numPr>
                <w:ilvl w:val="0"/>
                <w:numId w:val="5"/>
              </w:numPr>
              <w:rPr>
                <w:rFonts w:ascii="Calibri" w:hAnsi="Calibri"/>
                <w:szCs w:val="22"/>
              </w:rPr>
            </w:pPr>
            <w:r>
              <w:rPr>
                <w:rFonts w:ascii="Calibri" w:hAnsi="Calibri"/>
                <w:szCs w:val="22"/>
              </w:rPr>
              <w:t>Visual impact</w:t>
            </w:r>
          </w:p>
          <w:p w14:paraId="7E803E91" w14:textId="7111FA07" w:rsidR="00542D5C" w:rsidRDefault="00542D5C" w:rsidP="006D2E33">
            <w:pPr>
              <w:pStyle w:val="ListParagraph"/>
              <w:numPr>
                <w:ilvl w:val="0"/>
                <w:numId w:val="5"/>
              </w:numPr>
              <w:rPr>
                <w:rFonts w:ascii="Calibri" w:hAnsi="Calibri"/>
                <w:szCs w:val="22"/>
              </w:rPr>
            </w:pPr>
            <w:r>
              <w:rPr>
                <w:rFonts w:ascii="Calibri" w:hAnsi="Calibri"/>
                <w:szCs w:val="22"/>
              </w:rPr>
              <w:t>Use of the building</w:t>
            </w:r>
          </w:p>
          <w:p w14:paraId="59B1CDF6" w14:textId="699AC186" w:rsidR="00542D5C" w:rsidRDefault="00542D5C" w:rsidP="006D2E33">
            <w:pPr>
              <w:pStyle w:val="ListParagraph"/>
              <w:numPr>
                <w:ilvl w:val="0"/>
                <w:numId w:val="5"/>
              </w:numPr>
              <w:rPr>
                <w:rFonts w:ascii="Calibri" w:hAnsi="Calibri"/>
                <w:szCs w:val="22"/>
              </w:rPr>
            </w:pPr>
            <w:r>
              <w:rPr>
                <w:rFonts w:ascii="Calibri" w:hAnsi="Calibri"/>
                <w:szCs w:val="22"/>
              </w:rPr>
              <w:t>Drainage</w:t>
            </w:r>
          </w:p>
          <w:p w14:paraId="70FF1B8D" w14:textId="2E23C9E9" w:rsidR="00542D5C" w:rsidRDefault="00542D5C" w:rsidP="006D2E33">
            <w:pPr>
              <w:pStyle w:val="ListParagraph"/>
              <w:numPr>
                <w:ilvl w:val="0"/>
                <w:numId w:val="5"/>
              </w:numPr>
              <w:rPr>
                <w:rFonts w:ascii="Calibri" w:hAnsi="Calibri"/>
                <w:szCs w:val="22"/>
              </w:rPr>
            </w:pPr>
            <w:r>
              <w:rPr>
                <w:rFonts w:ascii="Calibri" w:hAnsi="Calibri"/>
                <w:szCs w:val="22"/>
              </w:rPr>
              <w:t>No need or justification for development</w:t>
            </w:r>
          </w:p>
          <w:p w14:paraId="2E05B781" w14:textId="7B8AE318" w:rsidR="00542D5C" w:rsidRPr="006D2E33" w:rsidRDefault="00542D5C" w:rsidP="006D2E33">
            <w:pPr>
              <w:pStyle w:val="ListParagraph"/>
              <w:numPr>
                <w:ilvl w:val="0"/>
                <w:numId w:val="5"/>
              </w:numPr>
              <w:rPr>
                <w:rFonts w:ascii="Calibri" w:hAnsi="Calibri"/>
                <w:szCs w:val="22"/>
              </w:rPr>
            </w:pPr>
            <w:r>
              <w:rPr>
                <w:rFonts w:ascii="Calibri" w:hAnsi="Calibri"/>
                <w:szCs w:val="22"/>
              </w:rPr>
              <w:t xml:space="preserve">Inappropriate area to store construction </w:t>
            </w:r>
            <w:proofErr w:type="gramStart"/>
            <w:r>
              <w:rPr>
                <w:rFonts w:ascii="Calibri" w:hAnsi="Calibri"/>
                <w:szCs w:val="22"/>
              </w:rPr>
              <w:t>machinery</w:t>
            </w:r>
            <w:proofErr w:type="gramEnd"/>
          </w:p>
          <w:p w14:paraId="581BB273" w14:textId="25FDC05B" w:rsidR="006D2E33" w:rsidRPr="00C0704D" w:rsidRDefault="006D2E33" w:rsidP="00692B60">
            <w:pPr>
              <w:rPr>
                <w:rFonts w:ascii="Calibri" w:hAnsi="Calibri"/>
                <w:szCs w:val="22"/>
              </w:rPr>
            </w:pPr>
          </w:p>
        </w:tc>
      </w:tr>
      <w:tr w:rsidR="00C0704D" w:rsidRPr="00D2449B" w14:paraId="1CDFA4C3" w14:textId="77777777" w:rsidTr="00C418E8">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C418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C418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4826DE9C" w14:textId="0AA9A282" w:rsidR="008542DE" w:rsidRDefault="008542DE" w:rsidP="008542DE">
            <w:pPr>
              <w:pStyle w:val="PLANNING"/>
              <w:rPr>
                <w:rFonts w:ascii="Calibri" w:hAnsi="Calibri"/>
                <w:szCs w:val="22"/>
              </w:rPr>
            </w:pPr>
            <w:r w:rsidRPr="00C618DB">
              <w:rPr>
                <w:rFonts w:ascii="Calibri" w:hAnsi="Calibri"/>
                <w:szCs w:val="22"/>
              </w:rPr>
              <w:t>Key Statement DMI2 – Transport Considerations</w:t>
            </w:r>
          </w:p>
          <w:p w14:paraId="28CC13B8" w14:textId="5A60392F" w:rsidR="00C418E8" w:rsidRDefault="00C418E8" w:rsidP="008542DE">
            <w:pPr>
              <w:pStyle w:val="PLANNING"/>
              <w:rPr>
                <w:rFonts w:ascii="Calibri" w:hAnsi="Calibri"/>
                <w:szCs w:val="22"/>
              </w:rPr>
            </w:pPr>
            <w:r>
              <w:rPr>
                <w:rFonts w:ascii="Calibri" w:hAnsi="Calibri"/>
                <w:szCs w:val="22"/>
              </w:rPr>
              <w:t>Key statement EN2 - Landscape</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658139B2" w:rsidR="008542DE" w:rsidRDefault="008542DE" w:rsidP="008542DE">
            <w:pPr>
              <w:pStyle w:val="PLANNING"/>
              <w:rPr>
                <w:rFonts w:ascii="Calibri" w:hAnsi="Calibri"/>
                <w:szCs w:val="22"/>
              </w:rPr>
            </w:pPr>
            <w:r w:rsidRPr="00C618DB">
              <w:rPr>
                <w:rFonts w:ascii="Calibri" w:hAnsi="Calibri"/>
                <w:szCs w:val="22"/>
              </w:rPr>
              <w:t>Policy DMG3 – Transport &amp; Mobility</w:t>
            </w:r>
          </w:p>
          <w:p w14:paraId="298F53A2" w14:textId="305D7FA0" w:rsidR="009600FD" w:rsidRPr="00C618DB" w:rsidRDefault="009600FD" w:rsidP="008542DE">
            <w:pPr>
              <w:pStyle w:val="PLANNING"/>
              <w:rPr>
                <w:rFonts w:ascii="Calibri" w:hAnsi="Calibri"/>
                <w:szCs w:val="22"/>
              </w:rPr>
            </w:pPr>
            <w:r>
              <w:rPr>
                <w:rFonts w:ascii="Calibri" w:hAnsi="Calibri"/>
                <w:szCs w:val="22"/>
              </w:rPr>
              <w:t>Policy DMB1 – Supporting Business Growth and the Local Economy</w:t>
            </w:r>
          </w:p>
          <w:p w14:paraId="6B5A61AB" w14:textId="77777777" w:rsidR="008542DE" w:rsidRPr="00C618DB" w:rsidRDefault="008542DE" w:rsidP="008542DE">
            <w:pPr>
              <w:pStyle w:val="PLANNING"/>
              <w:rPr>
                <w:rFonts w:ascii="Calibri" w:hAnsi="Calibri"/>
                <w:szCs w:val="22"/>
              </w:rPr>
            </w:pPr>
            <w:r w:rsidRPr="00C618DB">
              <w:rPr>
                <w:rFonts w:ascii="Calibri" w:hAnsi="Calibri"/>
                <w:szCs w:val="22"/>
              </w:rPr>
              <w:t>Policy DME1 – Protecting Trees &amp; Woodland</w:t>
            </w:r>
          </w:p>
          <w:p w14:paraId="0561C8CC" w14:textId="387EACDF" w:rsidR="008542DE" w:rsidRDefault="008542DE" w:rsidP="008542DE">
            <w:pPr>
              <w:pStyle w:val="PLANNING"/>
              <w:rPr>
                <w:rFonts w:ascii="Calibri" w:hAnsi="Calibri"/>
                <w:szCs w:val="22"/>
              </w:rPr>
            </w:pPr>
            <w:r w:rsidRPr="00C618DB">
              <w:rPr>
                <w:rFonts w:ascii="Calibri" w:hAnsi="Calibri"/>
                <w:szCs w:val="22"/>
              </w:rPr>
              <w:t>Policy DME2 – Landscape &amp; Townscape Protection</w:t>
            </w:r>
          </w:p>
          <w:p w14:paraId="6EBAB6F5" w14:textId="77777777" w:rsidR="00C418E8" w:rsidRPr="00C618DB" w:rsidRDefault="00C418E8"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C418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3D9A9FE2" w:rsidR="0046548C" w:rsidRPr="00C418E8" w:rsidRDefault="00C418E8" w:rsidP="00C0704D">
            <w:pPr>
              <w:pStyle w:val="PLANNING"/>
              <w:rPr>
                <w:rFonts w:ascii="Calibri" w:hAnsi="Calibri"/>
                <w:szCs w:val="22"/>
              </w:rPr>
            </w:pPr>
            <w:r w:rsidRPr="00C418E8">
              <w:rPr>
                <w:rFonts w:ascii="Calibri" w:hAnsi="Calibri"/>
                <w:szCs w:val="22"/>
              </w:rPr>
              <w:t>No recent planning history directly relevant to the determination of the current application.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C418E8">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C418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C418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B97C9AE" w14:textId="0B7B5B35" w:rsidR="00C0704D" w:rsidRDefault="00542D5C"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an agricultural field located outside of the defined settlement limits of and to the north of Waddington.  The site lies within agricultural open land being also located within the designated Forest of Bowland AONB.</w:t>
            </w:r>
          </w:p>
          <w:p w14:paraId="62370E9F" w14:textId="59B04D71" w:rsidR="00542D5C" w:rsidRPr="006C2BFA" w:rsidRDefault="00542D5C"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C418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EF5C10E" w14:textId="53FBD127" w:rsidR="00C0704D" w:rsidRDefault="00D2258A" w:rsidP="00D2258A">
            <w:pPr>
              <w:jc w:val="both"/>
              <w:rPr>
                <w:rFonts w:ascii="Calibri" w:hAnsi="Calibri"/>
                <w:szCs w:val="22"/>
              </w:rPr>
            </w:pPr>
            <w:r>
              <w:rPr>
                <w:rFonts w:ascii="Calibri" w:hAnsi="Calibri"/>
                <w:szCs w:val="22"/>
              </w:rPr>
              <w:lastRenderedPageBreak/>
              <w:t>The application seeks consent for the erection of a detached building for the purposes of part commercial/part forestry.  In this respect the supporting information states that the building will be used for the ‘storage of wood, a tree surgery tractor chipper and log splitter’ with the other half of the building being utilised for the storage of ‘building machinery and associated machinery’.</w:t>
            </w:r>
          </w:p>
          <w:p w14:paraId="7E93A5F9" w14:textId="01533560" w:rsidR="00D2258A" w:rsidRDefault="00D2258A" w:rsidP="002F2580">
            <w:pPr>
              <w:rPr>
                <w:rFonts w:ascii="Calibri" w:hAnsi="Calibri"/>
                <w:szCs w:val="22"/>
              </w:rPr>
            </w:pPr>
          </w:p>
          <w:p w14:paraId="70335759" w14:textId="2CF13C66" w:rsidR="00D2258A" w:rsidRDefault="00D2258A" w:rsidP="00D2258A">
            <w:pPr>
              <w:jc w:val="both"/>
              <w:rPr>
                <w:rFonts w:ascii="Calibri" w:hAnsi="Calibri"/>
                <w:szCs w:val="22"/>
              </w:rPr>
            </w:pPr>
            <w:r>
              <w:rPr>
                <w:rFonts w:ascii="Calibri" w:hAnsi="Calibri"/>
                <w:szCs w:val="22"/>
              </w:rPr>
              <w:t xml:space="preserve">It is proposed that the building will benefit from a footprint of 12.2m by 18.6m, measuring 5.3 at eaves and approximately 7.2m at ridge.  The building will be faced in part concrete block with vertical Yorkshire boarding above.  It is proposed that the building will benefit from an extensive external area of ‘gravel hardstanding’ with an associated ‘gravel track’ that runs south to north for the duration of the land parcel within which the building is located </w:t>
            </w:r>
            <w:r w:rsidR="00536C90">
              <w:rPr>
                <w:rFonts w:ascii="Calibri" w:hAnsi="Calibri"/>
                <w:szCs w:val="22"/>
              </w:rPr>
              <w:t>(track approximately 211m in length).</w:t>
            </w:r>
          </w:p>
          <w:p w14:paraId="1B20488F" w14:textId="63AFEBCB" w:rsidR="00D2258A" w:rsidRPr="00D54E67" w:rsidRDefault="00D2258A" w:rsidP="002F2580">
            <w:pPr>
              <w:rPr>
                <w:rFonts w:ascii="Calibri" w:hAnsi="Calibri"/>
                <w:szCs w:val="22"/>
              </w:rPr>
            </w:pPr>
          </w:p>
        </w:tc>
      </w:tr>
      <w:tr w:rsidR="0046548C" w:rsidRPr="00D2449B" w14:paraId="06BBE02F" w14:textId="77777777" w:rsidTr="00C418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0DF5ED87" w:rsidR="0046548C" w:rsidRDefault="0046548C" w:rsidP="008542DE">
            <w:pPr>
              <w:pStyle w:val="Header"/>
              <w:tabs>
                <w:tab w:val="clear" w:pos="4153"/>
                <w:tab w:val="clear" w:pos="8306"/>
              </w:tabs>
              <w:contextualSpacing/>
              <w:jc w:val="both"/>
              <w:rPr>
                <w:rFonts w:ascii="Calibri" w:hAnsi="Calibri"/>
                <w:b/>
                <w:szCs w:val="22"/>
              </w:rPr>
            </w:pPr>
          </w:p>
          <w:p w14:paraId="2EA603B3" w14:textId="2684D3DB" w:rsidR="009600FD" w:rsidRPr="009600FD" w:rsidRDefault="009600FD" w:rsidP="008542DE">
            <w:pPr>
              <w:pStyle w:val="Header"/>
              <w:tabs>
                <w:tab w:val="clear" w:pos="4153"/>
                <w:tab w:val="clear" w:pos="8306"/>
              </w:tabs>
              <w:contextualSpacing/>
              <w:jc w:val="both"/>
              <w:rPr>
                <w:rFonts w:ascii="Calibri" w:hAnsi="Calibri"/>
                <w:bCs/>
                <w:szCs w:val="22"/>
              </w:rPr>
            </w:pPr>
            <w:r w:rsidRPr="009600FD">
              <w:rPr>
                <w:rFonts w:ascii="Calibri" w:hAnsi="Calibri"/>
                <w:bCs/>
                <w:szCs w:val="22"/>
              </w:rPr>
              <w:t xml:space="preserve">Policy DMB1 is supportive in principle of proposals intended to support business growth and the local </w:t>
            </w:r>
            <w:proofErr w:type="gramStart"/>
            <w:r w:rsidRPr="009600FD">
              <w:rPr>
                <w:rFonts w:ascii="Calibri" w:hAnsi="Calibri"/>
                <w:bCs/>
                <w:szCs w:val="22"/>
              </w:rPr>
              <w:t>economy</w:t>
            </w:r>
            <w:r>
              <w:rPr>
                <w:rFonts w:ascii="Calibri" w:hAnsi="Calibri"/>
                <w:bCs/>
                <w:szCs w:val="22"/>
              </w:rPr>
              <w:t>,</w:t>
            </w:r>
            <w:r w:rsidRPr="009600FD">
              <w:rPr>
                <w:rFonts w:ascii="Calibri" w:hAnsi="Calibri"/>
                <w:bCs/>
                <w:szCs w:val="22"/>
              </w:rPr>
              <w:t xml:space="preserve"> </w:t>
            </w:r>
            <w:r>
              <w:rPr>
                <w:rFonts w:ascii="Calibri" w:hAnsi="Calibri"/>
                <w:bCs/>
                <w:szCs w:val="22"/>
              </w:rPr>
              <w:t>but</w:t>
            </w:r>
            <w:proofErr w:type="gramEnd"/>
            <w:r w:rsidRPr="009600FD">
              <w:rPr>
                <w:rFonts w:ascii="Calibri" w:hAnsi="Calibri"/>
                <w:bCs/>
                <w:szCs w:val="22"/>
              </w:rPr>
              <w:t xml:space="preserve"> requires development proposals to be </w:t>
            </w:r>
            <w:r>
              <w:rPr>
                <w:rFonts w:ascii="Calibri" w:hAnsi="Calibri"/>
                <w:bCs/>
                <w:szCs w:val="22"/>
              </w:rPr>
              <w:t>determined</w:t>
            </w:r>
            <w:r w:rsidRPr="009600FD">
              <w:rPr>
                <w:rFonts w:ascii="Calibri" w:hAnsi="Calibri"/>
                <w:bCs/>
                <w:szCs w:val="22"/>
              </w:rPr>
              <w:t xml:space="preserve"> in accordance with the relevant CS policies.</w:t>
            </w:r>
          </w:p>
          <w:p w14:paraId="46F18CE0" w14:textId="77777777" w:rsidR="009600FD" w:rsidRDefault="009600FD" w:rsidP="008542DE">
            <w:pPr>
              <w:pStyle w:val="Header"/>
              <w:tabs>
                <w:tab w:val="clear" w:pos="4153"/>
                <w:tab w:val="clear" w:pos="8306"/>
              </w:tabs>
              <w:contextualSpacing/>
              <w:jc w:val="both"/>
              <w:rPr>
                <w:rFonts w:ascii="Calibri" w:hAnsi="Calibri"/>
                <w:b/>
                <w:szCs w:val="22"/>
              </w:rPr>
            </w:pPr>
          </w:p>
          <w:p w14:paraId="15B01AE0" w14:textId="714979FC" w:rsidR="0046548C" w:rsidRPr="001C1279" w:rsidRDefault="00536C90" w:rsidP="008542DE">
            <w:pPr>
              <w:pStyle w:val="Header"/>
              <w:tabs>
                <w:tab w:val="clear" w:pos="4153"/>
                <w:tab w:val="clear" w:pos="8306"/>
              </w:tabs>
              <w:contextualSpacing/>
              <w:jc w:val="both"/>
              <w:rPr>
                <w:rFonts w:ascii="Calibri" w:hAnsi="Calibri"/>
                <w:bCs/>
                <w:szCs w:val="22"/>
              </w:rPr>
            </w:pPr>
            <w:r w:rsidRPr="001C1279">
              <w:rPr>
                <w:rFonts w:ascii="Calibri" w:hAnsi="Calibri"/>
                <w:bCs/>
                <w:szCs w:val="22"/>
              </w:rPr>
              <w:t>The application site is located within the designated Forest of Bowland AONB, also being located outside of any defined settlement limits. As such Policy DMG2 is primarily, but not solely, engaged for the purposes of assessing the appropriateness of the location for the proposed development.</w:t>
            </w:r>
          </w:p>
          <w:p w14:paraId="2AD9B8AD" w14:textId="7D8E8FB3" w:rsidR="001C1279" w:rsidRPr="001C1279" w:rsidRDefault="001C1279" w:rsidP="008542DE">
            <w:pPr>
              <w:pStyle w:val="Header"/>
              <w:tabs>
                <w:tab w:val="clear" w:pos="4153"/>
                <w:tab w:val="clear" w:pos="8306"/>
              </w:tabs>
              <w:contextualSpacing/>
              <w:jc w:val="both"/>
              <w:rPr>
                <w:rFonts w:ascii="Calibri" w:hAnsi="Calibri"/>
                <w:bCs/>
                <w:szCs w:val="22"/>
              </w:rPr>
            </w:pPr>
          </w:p>
          <w:p w14:paraId="6E31B051" w14:textId="6513899A" w:rsidR="001C1279" w:rsidRPr="001C1279" w:rsidRDefault="001C1279" w:rsidP="001C1279">
            <w:pPr>
              <w:pStyle w:val="Header"/>
              <w:contextualSpacing/>
              <w:jc w:val="both"/>
              <w:rPr>
                <w:rFonts w:ascii="Calibri" w:hAnsi="Calibri"/>
                <w:bCs/>
                <w:szCs w:val="22"/>
              </w:rPr>
            </w:pPr>
            <w:r w:rsidRPr="001C1279">
              <w:rPr>
                <w:rFonts w:ascii="Calibri" w:hAnsi="Calibri"/>
                <w:bCs/>
                <w:szCs w:val="22"/>
              </w:rPr>
              <w:tab/>
              <w:t xml:space="preserve">Policy DMG2 is two-fold in its approach to guiding development. The primary component of the policy (“DMG2(1)”) is engaged where development proposals are located ‘in’ principal and Tier 1 settlements with the second component of the policy (“DMG2(2)”) being engaged when a proposed development is located ‘outside’ defined settlement areas or within Tier 2 villages, with each part of the policy therefore being engaged in isolation and independent of the other dependant on the locational aspects of a proposal.  </w:t>
            </w:r>
          </w:p>
          <w:p w14:paraId="1755E8BC" w14:textId="77777777" w:rsidR="001C1279" w:rsidRPr="001C1279" w:rsidRDefault="001C1279" w:rsidP="001C1279">
            <w:pPr>
              <w:pStyle w:val="Header"/>
              <w:contextualSpacing/>
              <w:jc w:val="both"/>
              <w:rPr>
                <w:rFonts w:ascii="Calibri" w:hAnsi="Calibri"/>
                <w:bCs/>
                <w:szCs w:val="22"/>
              </w:rPr>
            </w:pPr>
          </w:p>
          <w:p w14:paraId="2FD0F73D" w14:textId="40EB20CB" w:rsidR="001C1279" w:rsidRPr="001C1279" w:rsidRDefault="001C1279" w:rsidP="001C1279">
            <w:pPr>
              <w:pStyle w:val="Header"/>
              <w:contextualSpacing/>
              <w:jc w:val="both"/>
              <w:rPr>
                <w:rFonts w:ascii="Calibri" w:hAnsi="Calibri"/>
                <w:bCs/>
                <w:szCs w:val="22"/>
              </w:rPr>
            </w:pPr>
            <w:r w:rsidRPr="001C1279">
              <w:rPr>
                <w:rFonts w:ascii="Calibri" w:hAnsi="Calibri"/>
                <w:bCs/>
                <w:szCs w:val="22"/>
              </w:rPr>
              <w:tab/>
              <w:t xml:space="preserve">The mechanics and engagement of the policy are clear in this respect insofar that it contains explicit triggers as to when the former or latter criterion are applied and the triggers are purely locational and clearly based on a proposals relationship to defined settlement boundaries and whether, in this case, such a proposal is ‘in’ or ‘outside’ a defined settlement.  </w:t>
            </w:r>
          </w:p>
          <w:p w14:paraId="7EA9BC85" w14:textId="77777777" w:rsidR="001C1279" w:rsidRPr="001C1279" w:rsidRDefault="001C1279" w:rsidP="001C1279">
            <w:pPr>
              <w:pStyle w:val="Header"/>
              <w:contextualSpacing/>
              <w:jc w:val="both"/>
              <w:rPr>
                <w:rFonts w:ascii="Calibri" w:hAnsi="Calibri"/>
                <w:bCs/>
                <w:szCs w:val="22"/>
              </w:rPr>
            </w:pPr>
          </w:p>
          <w:p w14:paraId="50B23799" w14:textId="32CD42EE" w:rsidR="001C1279" w:rsidRPr="001C1279" w:rsidRDefault="001C1279" w:rsidP="001C1279">
            <w:pPr>
              <w:pStyle w:val="Header"/>
              <w:contextualSpacing/>
              <w:jc w:val="both"/>
              <w:rPr>
                <w:rFonts w:ascii="Calibri" w:hAnsi="Calibri"/>
                <w:bCs/>
                <w:szCs w:val="22"/>
              </w:rPr>
            </w:pPr>
            <w:r w:rsidRPr="001C1279">
              <w:rPr>
                <w:rFonts w:ascii="Calibri" w:hAnsi="Calibri"/>
                <w:bCs/>
                <w:szCs w:val="22"/>
              </w:rPr>
              <w:tab/>
              <w:t>The proposal is located outside of any defined settlement limits, in this respect when assessing the locational aspects of development, it is the secondary component of Policy DMG2 (“DMG2(2)”) which remains engaged which states that:</w:t>
            </w:r>
          </w:p>
          <w:p w14:paraId="600BB708" w14:textId="77777777" w:rsidR="001C1279" w:rsidRPr="001C1279" w:rsidRDefault="001C1279" w:rsidP="001C1279">
            <w:pPr>
              <w:pStyle w:val="Header"/>
              <w:contextualSpacing/>
              <w:jc w:val="both"/>
              <w:rPr>
                <w:rFonts w:ascii="Calibri" w:hAnsi="Calibri"/>
                <w:bCs/>
                <w:szCs w:val="22"/>
              </w:rPr>
            </w:pPr>
          </w:p>
          <w:p w14:paraId="3C798E90" w14:textId="77777777" w:rsidR="001C1279" w:rsidRPr="001C1279" w:rsidRDefault="001C1279" w:rsidP="001C1279">
            <w:pPr>
              <w:pStyle w:val="Header"/>
              <w:contextualSpacing/>
              <w:jc w:val="both"/>
              <w:rPr>
                <w:rFonts w:ascii="Calibri" w:hAnsi="Calibri"/>
                <w:bCs/>
                <w:i/>
                <w:iCs/>
                <w:szCs w:val="22"/>
              </w:rPr>
            </w:pPr>
            <w:r w:rsidRPr="001C1279">
              <w:rPr>
                <w:rFonts w:ascii="Calibri" w:hAnsi="Calibri"/>
                <w:bCs/>
                <w:i/>
                <w:iCs/>
                <w:szCs w:val="22"/>
              </w:rPr>
              <w:t>Within the tier 2 villages and outside the defined settlement areas development must meet at least one of the following considerations:</w:t>
            </w:r>
          </w:p>
          <w:p w14:paraId="1E5F104B" w14:textId="77777777" w:rsidR="001C1279" w:rsidRPr="001C1279" w:rsidRDefault="001C1279" w:rsidP="001C1279">
            <w:pPr>
              <w:pStyle w:val="Header"/>
              <w:contextualSpacing/>
              <w:jc w:val="both"/>
              <w:rPr>
                <w:rFonts w:ascii="Calibri" w:hAnsi="Calibri"/>
                <w:bCs/>
                <w:i/>
                <w:iCs/>
                <w:szCs w:val="22"/>
              </w:rPr>
            </w:pPr>
          </w:p>
          <w:p w14:paraId="6C696738" w14:textId="77777777" w:rsidR="001C1279" w:rsidRPr="001C1279" w:rsidRDefault="001C1279" w:rsidP="001C1279">
            <w:pPr>
              <w:pStyle w:val="Header"/>
              <w:numPr>
                <w:ilvl w:val="0"/>
                <w:numId w:val="4"/>
              </w:numPr>
              <w:contextualSpacing/>
              <w:jc w:val="both"/>
              <w:rPr>
                <w:rFonts w:ascii="Calibri" w:hAnsi="Calibri"/>
                <w:bCs/>
                <w:i/>
                <w:iCs/>
                <w:szCs w:val="22"/>
              </w:rPr>
            </w:pPr>
            <w:r w:rsidRPr="001C1279">
              <w:rPr>
                <w:rFonts w:ascii="Calibri" w:hAnsi="Calibri"/>
                <w:bCs/>
                <w:i/>
                <w:iCs/>
                <w:szCs w:val="22"/>
              </w:rPr>
              <w:t>The development should be essential to the local economy or social wellbeing of the area.</w:t>
            </w:r>
          </w:p>
          <w:p w14:paraId="11D29878" w14:textId="77777777" w:rsidR="001C1279" w:rsidRPr="001C1279" w:rsidRDefault="001C1279" w:rsidP="001C1279">
            <w:pPr>
              <w:pStyle w:val="Header"/>
              <w:numPr>
                <w:ilvl w:val="0"/>
                <w:numId w:val="4"/>
              </w:numPr>
              <w:contextualSpacing/>
              <w:jc w:val="both"/>
              <w:rPr>
                <w:rFonts w:ascii="Calibri" w:hAnsi="Calibri"/>
                <w:bCs/>
                <w:i/>
                <w:iCs/>
                <w:szCs w:val="22"/>
              </w:rPr>
            </w:pPr>
            <w:r w:rsidRPr="001C1279">
              <w:rPr>
                <w:rFonts w:ascii="Calibri" w:hAnsi="Calibri"/>
                <w:bCs/>
                <w:i/>
                <w:iCs/>
                <w:szCs w:val="22"/>
              </w:rPr>
              <w:t>The development is needed for the purposes of forestry or agriculture.</w:t>
            </w:r>
          </w:p>
          <w:p w14:paraId="150A3E61" w14:textId="77777777" w:rsidR="001C1279" w:rsidRPr="001C1279" w:rsidRDefault="001C1279" w:rsidP="001C1279">
            <w:pPr>
              <w:pStyle w:val="Header"/>
              <w:numPr>
                <w:ilvl w:val="0"/>
                <w:numId w:val="4"/>
              </w:numPr>
              <w:contextualSpacing/>
              <w:jc w:val="both"/>
              <w:rPr>
                <w:rFonts w:ascii="Calibri" w:hAnsi="Calibri"/>
                <w:bCs/>
                <w:i/>
                <w:iCs/>
                <w:szCs w:val="22"/>
              </w:rPr>
            </w:pPr>
            <w:r w:rsidRPr="001C1279">
              <w:rPr>
                <w:rFonts w:ascii="Calibri" w:hAnsi="Calibri"/>
                <w:bCs/>
                <w:i/>
                <w:iCs/>
                <w:szCs w:val="22"/>
              </w:rPr>
              <w:t>The development is for local needs housing which meets an identified need and is secured as such.</w:t>
            </w:r>
          </w:p>
          <w:p w14:paraId="21294881" w14:textId="77777777" w:rsidR="001C1279" w:rsidRPr="001C1279" w:rsidRDefault="001C1279" w:rsidP="001C1279">
            <w:pPr>
              <w:pStyle w:val="Header"/>
              <w:numPr>
                <w:ilvl w:val="0"/>
                <w:numId w:val="4"/>
              </w:numPr>
              <w:contextualSpacing/>
              <w:jc w:val="both"/>
              <w:rPr>
                <w:rFonts w:ascii="Calibri" w:hAnsi="Calibri"/>
                <w:bCs/>
                <w:i/>
                <w:iCs/>
                <w:szCs w:val="22"/>
              </w:rPr>
            </w:pPr>
            <w:r w:rsidRPr="001C1279">
              <w:rPr>
                <w:rFonts w:ascii="Calibri" w:hAnsi="Calibri"/>
                <w:bCs/>
                <w:i/>
                <w:iCs/>
                <w:szCs w:val="22"/>
              </w:rPr>
              <w:tab/>
              <w:t>The development is for small scale tourism or recreational developments appropriate to a rural area.</w:t>
            </w:r>
          </w:p>
          <w:p w14:paraId="4C9D87C5" w14:textId="02A2231A" w:rsidR="001C1279" w:rsidRPr="001C1279" w:rsidRDefault="001C1279" w:rsidP="001C1279">
            <w:pPr>
              <w:pStyle w:val="Header"/>
              <w:numPr>
                <w:ilvl w:val="0"/>
                <w:numId w:val="4"/>
              </w:numPr>
              <w:contextualSpacing/>
              <w:jc w:val="both"/>
              <w:rPr>
                <w:rFonts w:ascii="Calibri" w:hAnsi="Calibri"/>
                <w:bCs/>
                <w:i/>
                <w:iCs/>
                <w:szCs w:val="22"/>
              </w:rPr>
            </w:pPr>
            <w:r w:rsidRPr="001C1279">
              <w:rPr>
                <w:rFonts w:ascii="Calibri" w:hAnsi="Calibri"/>
                <w:bCs/>
                <w:i/>
                <w:iCs/>
                <w:szCs w:val="22"/>
              </w:rPr>
              <w:t>The development is for small‐scale uses appropriate to a rural area where a local need or benefit can be demonstrated.</w:t>
            </w:r>
          </w:p>
          <w:p w14:paraId="526E6CBA" w14:textId="6244AA21" w:rsidR="001C1279" w:rsidRDefault="001C1279" w:rsidP="001C1279">
            <w:pPr>
              <w:pStyle w:val="Header"/>
              <w:contextualSpacing/>
              <w:jc w:val="both"/>
              <w:rPr>
                <w:rFonts w:ascii="Calibri" w:hAnsi="Calibri"/>
                <w:bCs/>
                <w:szCs w:val="22"/>
              </w:rPr>
            </w:pPr>
          </w:p>
          <w:p w14:paraId="79444E9F" w14:textId="77777777" w:rsidR="001C1279" w:rsidRPr="001C1279" w:rsidRDefault="001C1279" w:rsidP="001C1279">
            <w:pPr>
              <w:pStyle w:val="Header"/>
              <w:contextualSpacing/>
              <w:jc w:val="both"/>
              <w:rPr>
                <w:rFonts w:ascii="Calibri" w:hAnsi="Calibri"/>
                <w:bCs/>
                <w:i/>
                <w:iCs/>
                <w:szCs w:val="22"/>
              </w:rPr>
            </w:pPr>
            <w:r w:rsidRPr="001C1279">
              <w:rPr>
                <w:rFonts w:ascii="Calibri" w:hAnsi="Calibri"/>
                <w:bCs/>
                <w:i/>
                <w:iCs/>
                <w:szCs w:val="22"/>
              </w:rPr>
              <w:t>Within the open countryside development will be required to be in keeping with the character of the landscape and acknowledge the special qualities of the area by virtue of its size, design, use of materials, landscaping and siting. Where possible new development should be accommodated through the re-use of existing buildings, which in most cases is more appropriate than new build.</w:t>
            </w:r>
          </w:p>
          <w:p w14:paraId="4C8918E2" w14:textId="77777777" w:rsidR="001C1279" w:rsidRPr="001C1279" w:rsidRDefault="001C1279" w:rsidP="001C1279">
            <w:pPr>
              <w:pStyle w:val="Header"/>
              <w:contextualSpacing/>
              <w:jc w:val="both"/>
              <w:rPr>
                <w:rFonts w:ascii="Calibri" w:hAnsi="Calibri"/>
                <w:bCs/>
                <w:i/>
                <w:iCs/>
                <w:szCs w:val="22"/>
              </w:rPr>
            </w:pPr>
          </w:p>
          <w:p w14:paraId="7F3F8C66" w14:textId="428C6EE4" w:rsidR="001C1279" w:rsidRPr="001C1279" w:rsidRDefault="001C1279" w:rsidP="001C1279">
            <w:pPr>
              <w:pStyle w:val="Header"/>
              <w:contextualSpacing/>
              <w:jc w:val="both"/>
              <w:rPr>
                <w:rFonts w:ascii="Calibri" w:hAnsi="Calibri"/>
                <w:bCs/>
                <w:i/>
                <w:iCs/>
                <w:szCs w:val="22"/>
              </w:rPr>
            </w:pPr>
            <w:r w:rsidRPr="001C1279">
              <w:rPr>
                <w:rFonts w:ascii="Calibri" w:hAnsi="Calibri"/>
                <w:bCs/>
                <w:i/>
                <w:iCs/>
                <w:szCs w:val="22"/>
              </w:rPr>
              <w:lastRenderedPageBreak/>
              <w:t>In protecting the designated area of Outstanding Natural Beauty the council will have regard to the economic and social well-being of the area.  However the most important consideration in the assessment of any development proposals will be the protection, conservation and enhancement of the landscape and character of the area avoiding where possible habitat fragmentation.</w:t>
            </w:r>
          </w:p>
          <w:p w14:paraId="7062907A" w14:textId="77777777" w:rsidR="001C1279" w:rsidRPr="001C1279" w:rsidRDefault="001C1279" w:rsidP="001C1279">
            <w:pPr>
              <w:pStyle w:val="Header"/>
              <w:contextualSpacing/>
              <w:jc w:val="both"/>
              <w:rPr>
                <w:rFonts w:ascii="Calibri" w:hAnsi="Calibri"/>
                <w:bCs/>
                <w:szCs w:val="22"/>
              </w:rPr>
            </w:pPr>
          </w:p>
          <w:p w14:paraId="46799935" w14:textId="77777777" w:rsidR="00D527D9" w:rsidRDefault="001C1279" w:rsidP="001C1279">
            <w:pPr>
              <w:pStyle w:val="Header"/>
              <w:tabs>
                <w:tab w:val="clear" w:pos="4153"/>
                <w:tab w:val="clear" w:pos="8306"/>
              </w:tabs>
              <w:contextualSpacing/>
              <w:jc w:val="both"/>
              <w:rPr>
                <w:rFonts w:ascii="Calibri" w:hAnsi="Calibri"/>
                <w:bCs/>
                <w:szCs w:val="22"/>
              </w:rPr>
            </w:pPr>
            <w:r w:rsidRPr="001C1279">
              <w:rPr>
                <w:rFonts w:ascii="Calibri" w:hAnsi="Calibri"/>
                <w:bCs/>
                <w:szCs w:val="22"/>
              </w:rPr>
              <w:t xml:space="preserve">In respect of the </w:t>
            </w:r>
            <w:r w:rsidR="00D527D9">
              <w:rPr>
                <w:rFonts w:ascii="Calibri" w:hAnsi="Calibri"/>
                <w:bCs/>
                <w:szCs w:val="22"/>
              </w:rPr>
              <w:t>above criterion, only criterion 2 and 5 would be considered applicable taking account of the nature of the proposed use(s) of the proposed building.  In respect of criterion 2, only an element of the building is proposed to be for use for the purposes of ‘forestry’ however no details have been provided in respect of the necessitated need for the building of such a scale.  Notwithstanding this matter the ‘forestry’ use of the building would remain broadly compliant with criterion 2 of D</w:t>
            </w:r>
            <w:r w:rsidR="00D527D9" w:rsidRPr="00D527D9">
              <w:rPr>
                <w:rFonts w:ascii="Calibri" w:hAnsi="Calibri"/>
                <w:bCs/>
                <w:szCs w:val="22"/>
              </w:rPr>
              <w:t>MG2(2)</w:t>
            </w:r>
            <w:r w:rsidR="00D527D9">
              <w:rPr>
                <w:rFonts w:ascii="Calibri" w:hAnsi="Calibri"/>
                <w:bCs/>
                <w:szCs w:val="22"/>
              </w:rPr>
              <w:t xml:space="preserve">.  </w:t>
            </w:r>
          </w:p>
          <w:p w14:paraId="47CA05F0" w14:textId="77777777" w:rsidR="00D527D9" w:rsidRDefault="00D527D9" w:rsidP="001C1279">
            <w:pPr>
              <w:pStyle w:val="Header"/>
              <w:tabs>
                <w:tab w:val="clear" w:pos="4153"/>
                <w:tab w:val="clear" w:pos="8306"/>
              </w:tabs>
              <w:contextualSpacing/>
              <w:jc w:val="both"/>
              <w:rPr>
                <w:rFonts w:ascii="Calibri" w:hAnsi="Calibri"/>
                <w:bCs/>
                <w:szCs w:val="22"/>
              </w:rPr>
            </w:pPr>
          </w:p>
          <w:p w14:paraId="612BB179" w14:textId="2D2CEC2B" w:rsidR="001C1279" w:rsidRDefault="00D527D9" w:rsidP="001C1279">
            <w:pPr>
              <w:pStyle w:val="Header"/>
              <w:tabs>
                <w:tab w:val="clear" w:pos="4153"/>
                <w:tab w:val="clear" w:pos="8306"/>
              </w:tabs>
              <w:contextualSpacing/>
              <w:jc w:val="both"/>
              <w:rPr>
                <w:rFonts w:ascii="Calibri" w:hAnsi="Calibri"/>
                <w:bCs/>
                <w:szCs w:val="22"/>
              </w:rPr>
            </w:pPr>
            <w:r>
              <w:rPr>
                <w:rFonts w:ascii="Calibri" w:hAnsi="Calibri"/>
                <w:bCs/>
                <w:szCs w:val="22"/>
              </w:rPr>
              <w:t>However, it is proposed that half of the building would be used for the storage of ‘building materials and associated machinery’, in this respect this element of the proposal would be in direct significant conflict with criterion 2 of D</w:t>
            </w:r>
            <w:r w:rsidRPr="00D527D9">
              <w:rPr>
                <w:rFonts w:ascii="Calibri" w:hAnsi="Calibri"/>
                <w:bCs/>
                <w:szCs w:val="22"/>
              </w:rPr>
              <w:t>MG2(2)</w:t>
            </w:r>
            <w:r>
              <w:rPr>
                <w:rFonts w:ascii="Calibri" w:hAnsi="Calibri"/>
                <w:bCs/>
                <w:szCs w:val="22"/>
              </w:rPr>
              <w:t>.  Additionally, taking account of the scale of the proposed building, associated hardstanding and track, it is not considered that it could be argued that this use of the building could be considered as being a ‘</w:t>
            </w:r>
            <w:r w:rsidRPr="00D527D9">
              <w:rPr>
                <w:rFonts w:ascii="Calibri" w:hAnsi="Calibri"/>
                <w:bCs/>
                <w:szCs w:val="22"/>
              </w:rPr>
              <w:t>small‐scale use appropriate to a rural area</w:t>
            </w:r>
            <w:r>
              <w:rPr>
                <w:rFonts w:ascii="Calibri" w:hAnsi="Calibri"/>
                <w:bCs/>
                <w:szCs w:val="22"/>
              </w:rPr>
              <w:t xml:space="preserve">’, nor has it been demonstrated that the proposal meets ‘local need’ or would result in any wider ‘benefit’. </w:t>
            </w:r>
          </w:p>
          <w:p w14:paraId="2F6D09DC" w14:textId="05200768" w:rsidR="00D527D9" w:rsidRDefault="00D527D9" w:rsidP="001C1279">
            <w:pPr>
              <w:pStyle w:val="Header"/>
              <w:tabs>
                <w:tab w:val="clear" w:pos="4153"/>
                <w:tab w:val="clear" w:pos="8306"/>
              </w:tabs>
              <w:contextualSpacing/>
              <w:jc w:val="both"/>
              <w:rPr>
                <w:rFonts w:ascii="Calibri" w:hAnsi="Calibri"/>
                <w:bCs/>
                <w:szCs w:val="22"/>
              </w:rPr>
            </w:pPr>
          </w:p>
          <w:p w14:paraId="42B12CD8" w14:textId="3CC45F0A" w:rsidR="00D527D9" w:rsidRDefault="00D527D9" w:rsidP="00D527D9">
            <w:pPr>
              <w:pStyle w:val="Header"/>
              <w:contextualSpacing/>
              <w:jc w:val="both"/>
              <w:rPr>
                <w:rFonts w:ascii="Calibri" w:hAnsi="Calibri"/>
                <w:bCs/>
                <w:szCs w:val="22"/>
              </w:rPr>
            </w:pPr>
            <w:r>
              <w:rPr>
                <w:rFonts w:ascii="Calibri" w:hAnsi="Calibri"/>
                <w:bCs/>
                <w:szCs w:val="22"/>
              </w:rPr>
              <w:t>Taking account of the above matters, t</w:t>
            </w:r>
            <w:r w:rsidRPr="00D527D9">
              <w:rPr>
                <w:rFonts w:ascii="Calibri" w:hAnsi="Calibri"/>
                <w:bCs/>
                <w:szCs w:val="22"/>
              </w:rPr>
              <w:t>he proposal is considered to be in direct conflict with Policy DMG2 insofar that the building will not solely be used for the purposes of forestry or agriculture.  It is further considered that the use of the building for the purposes of the storage of ‘building materials’ would not be considered ‘small-scale’ and as such would not be considered ‘appropriate’ to the rural area.</w:t>
            </w:r>
          </w:p>
          <w:p w14:paraId="547ED92D" w14:textId="77777777" w:rsidR="00D527D9" w:rsidRPr="00D527D9" w:rsidRDefault="00D527D9" w:rsidP="00D527D9">
            <w:pPr>
              <w:pStyle w:val="Header"/>
              <w:contextualSpacing/>
              <w:jc w:val="both"/>
              <w:rPr>
                <w:rFonts w:ascii="Calibri" w:hAnsi="Calibri"/>
                <w:bCs/>
                <w:szCs w:val="22"/>
              </w:rPr>
            </w:pPr>
          </w:p>
          <w:p w14:paraId="38C8C306" w14:textId="2ED2535B" w:rsidR="00D527D9" w:rsidRPr="001C1279" w:rsidRDefault="00D527D9" w:rsidP="00D527D9">
            <w:pPr>
              <w:pStyle w:val="Header"/>
              <w:tabs>
                <w:tab w:val="clear" w:pos="4153"/>
                <w:tab w:val="clear" w:pos="8306"/>
              </w:tabs>
              <w:contextualSpacing/>
              <w:jc w:val="both"/>
              <w:rPr>
                <w:rFonts w:ascii="Calibri" w:hAnsi="Calibri"/>
                <w:bCs/>
                <w:szCs w:val="22"/>
              </w:rPr>
            </w:pPr>
            <w:r w:rsidRPr="00D527D9">
              <w:rPr>
                <w:rFonts w:ascii="Calibri" w:hAnsi="Calibri"/>
                <w:bCs/>
                <w:szCs w:val="22"/>
              </w:rPr>
              <w:t>As such the proposal is considered to be in direct conflict with the inherent exception criterion of Policy DMG2 in respect of development located outside of defined settlement limits.</w:t>
            </w:r>
          </w:p>
          <w:p w14:paraId="07A958AF" w14:textId="37D9B57A" w:rsidR="001C1279" w:rsidRDefault="001C1279"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C418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4A8F25F4" w14:textId="27417251" w:rsidR="00ED00B7" w:rsidRDefault="00ED00B7" w:rsidP="00C0704D">
            <w:pPr>
              <w:contextualSpacing/>
              <w:rPr>
                <w:rFonts w:ascii="Calibri" w:hAnsi="Calibri"/>
                <w:szCs w:val="22"/>
              </w:rPr>
            </w:pPr>
          </w:p>
          <w:p w14:paraId="14CB44CD" w14:textId="2D93CCE7" w:rsidR="00D2258A" w:rsidRDefault="00D2258A" w:rsidP="00D2258A">
            <w:pPr>
              <w:contextualSpacing/>
              <w:jc w:val="both"/>
              <w:rPr>
                <w:rFonts w:ascii="Calibri" w:hAnsi="Calibri"/>
                <w:szCs w:val="22"/>
              </w:rPr>
            </w:pPr>
            <w:r>
              <w:rPr>
                <w:rFonts w:ascii="Calibri" w:hAnsi="Calibri"/>
                <w:szCs w:val="22"/>
              </w:rPr>
              <w:t>Taking account of the relative distance of the proposed building from nearby residential receptors it is not considered that the proposal will result in any measurable undue impacts upon existing nearby residential amenities by virtue of loss of light, overbearing impact nor a direct loss of privacy by virtue of direct overlooking.</w:t>
            </w:r>
          </w:p>
          <w:p w14:paraId="0DB485A3" w14:textId="03255734" w:rsidR="00D2258A" w:rsidRPr="00C0704D" w:rsidRDefault="00D2258A" w:rsidP="00C0704D">
            <w:pPr>
              <w:contextualSpacing/>
              <w:rPr>
                <w:rFonts w:ascii="Calibri" w:hAnsi="Calibri"/>
                <w:szCs w:val="22"/>
              </w:rPr>
            </w:pPr>
          </w:p>
        </w:tc>
      </w:tr>
      <w:tr w:rsidR="00C0704D" w:rsidRPr="00D2449B" w14:paraId="6754C065" w14:textId="77777777" w:rsidTr="00C418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4EA7B923" w14:textId="13764B9C" w:rsidR="00822695" w:rsidRDefault="00822695" w:rsidP="00EA09F9">
            <w:pPr>
              <w:pStyle w:val="Header"/>
              <w:tabs>
                <w:tab w:val="clear" w:pos="4153"/>
                <w:tab w:val="clear" w:pos="8306"/>
              </w:tabs>
              <w:contextualSpacing/>
              <w:jc w:val="both"/>
              <w:rPr>
                <w:rFonts w:ascii="Calibri" w:hAnsi="Calibri"/>
                <w:b/>
                <w:szCs w:val="22"/>
              </w:rPr>
            </w:pPr>
          </w:p>
          <w:p w14:paraId="3C3F559F" w14:textId="78747128" w:rsidR="00822695" w:rsidRDefault="00822695" w:rsidP="00EA09F9">
            <w:pPr>
              <w:pStyle w:val="Header"/>
              <w:tabs>
                <w:tab w:val="clear" w:pos="4153"/>
                <w:tab w:val="clear" w:pos="8306"/>
              </w:tabs>
              <w:contextualSpacing/>
              <w:jc w:val="both"/>
              <w:rPr>
                <w:rFonts w:ascii="Calibri" w:hAnsi="Calibri"/>
                <w:bCs/>
                <w:szCs w:val="22"/>
              </w:rPr>
            </w:pPr>
            <w:r w:rsidRPr="00822695">
              <w:rPr>
                <w:rFonts w:ascii="Calibri" w:hAnsi="Calibri"/>
                <w:bCs/>
                <w:szCs w:val="22"/>
              </w:rPr>
              <w:t xml:space="preserve">The proposal site is located within the designated Forest of Bowland AONB, being located outside of defined settlement limits.  As such due consideration must be given in respect of the potential for the proposal to have undue impacts upon the character or visual amenities of the designed landscape and wider area. </w:t>
            </w:r>
          </w:p>
          <w:p w14:paraId="26261494" w14:textId="1DF02DC9" w:rsidR="00822695" w:rsidRDefault="00822695" w:rsidP="00EA09F9">
            <w:pPr>
              <w:pStyle w:val="Header"/>
              <w:tabs>
                <w:tab w:val="clear" w:pos="4153"/>
                <w:tab w:val="clear" w:pos="8306"/>
              </w:tabs>
              <w:contextualSpacing/>
              <w:jc w:val="both"/>
              <w:rPr>
                <w:rFonts w:ascii="Calibri" w:hAnsi="Calibri"/>
                <w:bCs/>
                <w:szCs w:val="22"/>
              </w:rPr>
            </w:pPr>
          </w:p>
          <w:p w14:paraId="22193E74" w14:textId="386D1E1F" w:rsidR="00822695" w:rsidRDefault="0082269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submitted details propose that the building will be erected towards the northern extents of an existing land parcel located to the East of Slaidburn Road in a relatively open-aspect landscape that is largely devoid of large-scale built-form that would be read in context with the proposed building.  In this respect, when taking account of the proposed siting </w:t>
            </w:r>
            <w:r w:rsidR="00141E35">
              <w:rPr>
                <w:rFonts w:ascii="Calibri" w:hAnsi="Calibri"/>
                <w:bCs/>
                <w:szCs w:val="22"/>
              </w:rPr>
              <w:t xml:space="preserve">and scale </w:t>
            </w:r>
            <w:r>
              <w:rPr>
                <w:rFonts w:ascii="Calibri" w:hAnsi="Calibri"/>
                <w:bCs/>
                <w:szCs w:val="22"/>
              </w:rPr>
              <w:t>of the structure it is likely to be read as being a relatively anomalous and discordant introduction.</w:t>
            </w:r>
          </w:p>
          <w:p w14:paraId="5BA4A44E" w14:textId="56401914" w:rsidR="00822695" w:rsidRDefault="00822695" w:rsidP="00EA09F9">
            <w:pPr>
              <w:pStyle w:val="Header"/>
              <w:tabs>
                <w:tab w:val="clear" w:pos="4153"/>
                <w:tab w:val="clear" w:pos="8306"/>
              </w:tabs>
              <w:contextualSpacing/>
              <w:jc w:val="both"/>
              <w:rPr>
                <w:rFonts w:ascii="Calibri" w:hAnsi="Calibri"/>
                <w:bCs/>
                <w:szCs w:val="22"/>
              </w:rPr>
            </w:pPr>
          </w:p>
          <w:p w14:paraId="22EC9CC2" w14:textId="77777777" w:rsidR="00C4436C" w:rsidRDefault="00822695" w:rsidP="00EA09F9">
            <w:pPr>
              <w:pStyle w:val="Header"/>
              <w:tabs>
                <w:tab w:val="clear" w:pos="4153"/>
                <w:tab w:val="clear" w:pos="8306"/>
              </w:tabs>
              <w:contextualSpacing/>
              <w:jc w:val="both"/>
              <w:rPr>
                <w:rFonts w:ascii="Calibri" w:hAnsi="Calibri"/>
                <w:bCs/>
                <w:szCs w:val="22"/>
              </w:rPr>
            </w:pPr>
            <w:r>
              <w:rPr>
                <w:rFonts w:ascii="Calibri" w:hAnsi="Calibri"/>
                <w:bCs/>
                <w:szCs w:val="22"/>
              </w:rPr>
              <w:t>The anomalous and incongruous appearance of the building is likely to be exacerbated by the significant gravel hardstanding around the building (including likely associated external storage of materials/equipment/machinery</w:t>
            </w:r>
            <w:r w:rsidR="00C4436C">
              <w:rPr>
                <w:rFonts w:ascii="Calibri" w:hAnsi="Calibri"/>
                <w:bCs/>
                <w:szCs w:val="22"/>
              </w:rPr>
              <w:t xml:space="preserve">) and the proposed access track which is </w:t>
            </w:r>
            <w:proofErr w:type="gramStart"/>
            <w:r w:rsidR="00C4436C">
              <w:rPr>
                <w:rFonts w:ascii="Calibri" w:hAnsi="Calibri"/>
                <w:bCs/>
                <w:szCs w:val="22"/>
              </w:rPr>
              <w:t>in excess of</w:t>
            </w:r>
            <w:proofErr w:type="gramEnd"/>
            <w:r w:rsidR="00C4436C">
              <w:rPr>
                <w:rFonts w:ascii="Calibri" w:hAnsi="Calibri"/>
                <w:bCs/>
                <w:szCs w:val="22"/>
              </w:rPr>
              <w:t xml:space="preserve"> approximately 211m in length.  </w:t>
            </w:r>
          </w:p>
          <w:p w14:paraId="2DBEF618" w14:textId="77777777" w:rsidR="00C4436C" w:rsidRDefault="00C4436C" w:rsidP="00EA09F9">
            <w:pPr>
              <w:pStyle w:val="Header"/>
              <w:tabs>
                <w:tab w:val="clear" w:pos="4153"/>
                <w:tab w:val="clear" w:pos="8306"/>
              </w:tabs>
              <w:contextualSpacing/>
              <w:jc w:val="both"/>
              <w:rPr>
                <w:rFonts w:ascii="Calibri" w:hAnsi="Calibri"/>
                <w:bCs/>
                <w:szCs w:val="22"/>
              </w:rPr>
            </w:pPr>
          </w:p>
          <w:p w14:paraId="740EFED0" w14:textId="364F68C9" w:rsidR="00822695" w:rsidRPr="00822695" w:rsidRDefault="00C4436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As such, taking account of the cumulative visual impact(s) resultant from the building, hardstanding areas and track, it is considered that the proposal with result in the introduction of an incongruous, discordant and unsympathetic form of development that will be of significant detriment to the character and visual </w:t>
            </w:r>
            <w:r>
              <w:rPr>
                <w:rFonts w:ascii="Calibri" w:hAnsi="Calibri"/>
                <w:bCs/>
                <w:szCs w:val="22"/>
              </w:rPr>
              <w:lastRenderedPageBreak/>
              <w:t xml:space="preserve">amenities of Forest of Bowland Area of Outstanding Natural Beauty </w:t>
            </w:r>
            <w:r w:rsidR="00BE4935">
              <w:rPr>
                <w:rFonts w:ascii="Calibri" w:hAnsi="Calibri"/>
                <w:bCs/>
                <w:szCs w:val="22"/>
              </w:rPr>
              <w:t xml:space="preserve">and the immediate area contrary </w:t>
            </w:r>
            <w:r w:rsidR="00614438">
              <w:rPr>
                <w:rFonts w:ascii="Calibri" w:hAnsi="Calibri"/>
                <w:bCs/>
                <w:szCs w:val="22"/>
              </w:rPr>
              <w:t xml:space="preserve">to the requirements of Key Statement EN2 and Policy DMG1 of the </w:t>
            </w:r>
            <w:proofErr w:type="spellStart"/>
            <w:r w:rsidR="00614438">
              <w:rPr>
                <w:rFonts w:ascii="Calibri" w:hAnsi="Calibri"/>
                <w:bCs/>
                <w:szCs w:val="22"/>
              </w:rPr>
              <w:t>Ribble</w:t>
            </w:r>
            <w:proofErr w:type="spellEnd"/>
            <w:r w:rsidR="00614438">
              <w:rPr>
                <w:rFonts w:ascii="Calibri" w:hAnsi="Calibri"/>
                <w:bCs/>
                <w:szCs w:val="22"/>
              </w:rPr>
              <w:t xml:space="preserve"> Valley Core Strategy.</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C418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5F2BA7BC" w:rsidR="00824DB6" w:rsidRDefault="00824DB6" w:rsidP="00EA09F9">
            <w:pPr>
              <w:pStyle w:val="Header"/>
              <w:tabs>
                <w:tab w:val="clear" w:pos="4153"/>
                <w:tab w:val="clear" w:pos="8306"/>
              </w:tabs>
              <w:contextualSpacing/>
              <w:jc w:val="both"/>
              <w:rPr>
                <w:rFonts w:ascii="Calibri" w:hAnsi="Calibri"/>
                <w:b/>
                <w:szCs w:val="22"/>
              </w:rPr>
            </w:pPr>
          </w:p>
          <w:p w14:paraId="28CEC225" w14:textId="51E617A1" w:rsidR="00D2258A" w:rsidRPr="00D2258A" w:rsidRDefault="00D2258A" w:rsidP="00EA09F9">
            <w:pPr>
              <w:pStyle w:val="Header"/>
              <w:tabs>
                <w:tab w:val="clear" w:pos="4153"/>
                <w:tab w:val="clear" w:pos="8306"/>
              </w:tabs>
              <w:contextualSpacing/>
              <w:jc w:val="both"/>
              <w:rPr>
                <w:rFonts w:ascii="Calibri" w:hAnsi="Calibri"/>
                <w:bCs/>
                <w:szCs w:val="22"/>
              </w:rPr>
            </w:pPr>
            <w:r w:rsidRPr="00D2258A">
              <w:rPr>
                <w:rFonts w:ascii="Calibri" w:hAnsi="Calibri"/>
                <w:bCs/>
                <w:szCs w:val="22"/>
              </w:rPr>
              <w:t>The Local Highways authority have raised no objection to the proposal subject to the imposition of conditions.</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C418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6B8BE74" w14:textId="616ECEBA" w:rsidR="00C0704D" w:rsidRPr="00C418E8" w:rsidRDefault="00C418E8" w:rsidP="00E46243">
            <w:pPr>
              <w:contextualSpacing/>
              <w:rPr>
                <w:rFonts w:ascii="Calibri" w:hAnsi="Calibri"/>
                <w:bCs/>
                <w:szCs w:val="22"/>
              </w:rPr>
            </w:pPr>
            <w:r w:rsidRPr="00C418E8">
              <w:rPr>
                <w:rFonts w:ascii="Calibri" w:hAnsi="Calibri"/>
                <w:bCs/>
                <w:szCs w:val="22"/>
              </w:rPr>
              <w:t>No direct implications resultant from the proposal.</w:t>
            </w:r>
          </w:p>
          <w:p w14:paraId="6337C4D8" w14:textId="5D880871" w:rsidR="00C418E8" w:rsidRDefault="00C418E8" w:rsidP="00E46243">
            <w:pPr>
              <w:contextualSpacing/>
              <w:rPr>
                <w:rFonts w:ascii="Calibri" w:hAnsi="Calibri"/>
                <w:b/>
                <w:szCs w:val="22"/>
              </w:rPr>
            </w:pPr>
          </w:p>
        </w:tc>
      </w:tr>
      <w:tr w:rsidR="00C0704D" w:rsidRPr="00D2449B" w14:paraId="7B96C947" w14:textId="77777777" w:rsidTr="00C418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57A581C3" w14:textId="432EF165" w:rsidR="00C0704D" w:rsidRPr="005D0CF6" w:rsidRDefault="005D0CF6" w:rsidP="005D0CF6">
            <w:pPr>
              <w:contextualSpacing/>
              <w:jc w:val="both"/>
              <w:rPr>
                <w:rFonts w:ascii="Calibri" w:hAnsi="Calibri"/>
                <w:bCs/>
                <w:szCs w:val="22"/>
              </w:rPr>
            </w:pPr>
            <w:r w:rsidRPr="005D0CF6">
              <w:rPr>
                <w:rFonts w:ascii="Calibri" w:hAnsi="Calibri"/>
                <w:bCs/>
                <w:szCs w:val="22"/>
              </w:rPr>
              <w:t>It is noted that the applicant has provided personal information in support of the application.  However, taking account of the nature of the details provided it is not considered that these would be so significant to warrant exceptional personal circumstances being material to the determination of the application.</w:t>
            </w:r>
          </w:p>
          <w:p w14:paraId="7AC53BDF" w14:textId="0887AA86" w:rsidR="005D0CF6" w:rsidRPr="007E0D23" w:rsidRDefault="005D0CF6" w:rsidP="00E46243">
            <w:pPr>
              <w:contextualSpacing/>
              <w:rPr>
                <w:rFonts w:ascii="Calibri" w:hAnsi="Calibri"/>
                <w:bCs/>
                <w:color w:val="548DD4" w:themeColor="text2" w:themeTint="99"/>
                <w:szCs w:val="22"/>
              </w:rPr>
            </w:pPr>
          </w:p>
        </w:tc>
      </w:tr>
      <w:tr w:rsidR="00C0704D" w:rsidRPr="00D2449B" w14:paraId="0A9D02B4" w14:textId="77777777" w:rsidTr="00C418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C418E8">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C418E8">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C418E8">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2E3403">
            <w:pPr>
              <w:jc w:val="both"/>
              <w:rPr>
                <w:rFonts w:asciiTheme="minorHAnsi" w:hAnsiTheme="minorHAnsi"/>
                <w:b/>
                <w:szCs w:val="22"/>
              </w:rPr>
            </w:pPr>
            <w:r w:rsidRPr="009F4443">
              <w:rPr>
                <w:rFonts w:asciiTheme="minorHAnsi" w:hAnsiTheme="minorHAnsi"/>
                <w:b/>
                <w:szCs w:val="22"/>
              </w:rPr>
              <w:t>01:</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DCA561" w14:textId="2E97EC66" w:rsidR="009F4443" w:rsidRDefault="00C418E8" w:rsidP="002E3403">
            <w:pPr>
              <w:jc w:val="both"/>
              <w:rPr>
                <w:rFonts w:asciiTheme="minorHAnsi" w:hAnsiTheme="minorHAnsi"/>
                <w:bCs/>
                <w:szCs w:val="22"/>
              </w:rPr>
            </w:pPr>
            <w:r>
              <w:rPr>
                <w:rFonts w:asciiTheme="minorHAnsi" w:hAnsiTheme="minorHAnsi"/>
                <w:bCs/>
                <w:szCs w:val="22"/>
              </w:rPr>
              <w:t xml:space="preserve">The proposal </w:t>
            </w:r>
            <w:proofErr w:type="gramStart"/>
            <w:r>
              <w:rPr>
                <w:rFonts w:asciiTheme="minorHAnsi" w:hAnsiTheme="minorHAnsi"/>
                <w:bCs/>
                <w:szCs w:val="22"/>
              </w:rPr>
              <w:t>is considered to be</w:t>
            </w:r>
            <w:proofErr w:type="gramEnd"/>
            <w:r>
              <w:rPr>
                <w:rFonts w:asciiTheme="minorHAnsi" w:hAnsiTheme="minorHAnsi"/>
                <w:bCs/>
                <w:szCs w:val="22"/>
              </w:rPr>
              <w:t xml:space="preserve"> in direct conflict with Policy DMG2 insofar that the building will not solely be used for the purposes of forestry or agriculture</w:t>
            </w:r>
            <w:r w:rsidR="002E3403">
              <w:rPr>
                <w:rFonts w:asciiTheme="minorHAnsi" w:hAnsiTheme="minorHAnsi"/>
                <w:bCs/>
                <w:szCs w:val="22"/>
              </w:rPr>
              <w:t>.  It is further considered that the use of the building for the purposes of the storage of ‘building materials’ would not be considered ‘small-scale’ and as such would not be considered ‘appropriate’ to the rural area.</w:t>
            </w:r>
          </w:p>
          <w:p w14:paraId="68613385" w14:textId="77777777" w:rsidR="002E3403" w:rsidRDefault="002E3403" w:rsidP="002E3403">
            <w:pPr>
              <w:jc w:val="both"/>
              <w:rPr>
                <w:rFonts w:asciiTheme="minorHAnsi" w:hAnsiTheme="minorHAnsi"/>
                <w:bCs/>
                <w:szCs w:val="22"/>
              </w:rPr>
            </w:pPr>
          </w:p>
          <w:p w14:paraId="337E4514" w14:textId="74026961" w:rsidR="00C418E8" w:rsidRPr="009F4443" w:rsidRDefault="002E3403" w:rsidP="002E3403">
            <w:pPr>
              <w:jc w:val="both"/>
              <w:rPr>
                <w:rFonts w:asciiTheme="minorHAnsi" w:hAnsiTheme="minorHAnsi"/>
                <w:bCs/>
                <w:szCs w:val="22"/>
              </w:rPr>
            </w:pPr>
            <w:r>
              <w:rPr>
                <w:rFonts w:asciiTheme="minorHAnsi" w:hAnsiTheme="minorHAnsi"/>
                <w:bCs/>
                <w:szCs w:val="22"/>
              </w:rPr>
              <w:t xml:space="preserve">As such the proposal </w:t>
            </w:r>
            <w:proofErr w:type="gramStart"/>
            <w:r>
              <w:rPr>
                <w:rFonts w:asciiTheme="minorHAnsi" w:hAnsiTheme="minorHAnsi"/>
                <w:bCs/>
                <w:szCs w:val="22"/>
              </w:rPr>
              <w:t>is considered to be</w:t>
            </w:r>
            <w:proofErr w:type="gramEnd"/>
            <w:r>
              <w:rPr>
                <w:rFonts w:asciiTheme="minorHAnsi" w:hAnsiTheme="minorHAnsi"/>
                <w:bCs/>
                <w:szCs w:val="22"/>
              </w:rPr>
              <w:t xml:space="preserve"> in direct conflict with the inherent exception criterion of Policy DMG2 in respect of development located outside of defined settlement limits.</w:t>
            </w:r>
          </w:p>
        </w:tc>
      </w:tr>
      <w:tr w:rsidR="009F4443" w:rsidRPr="00D2449B" w14:paraId="15027259" w14:textId="77777777" w:rsidTr="00C418E8">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19535" w14:textId="635B2D49" w:rsidR="009F4443" w:rsidRPr="009F4443" w:rsidRDefault="009F4443" w:rsidP="009F4443">
            <w:pPr>
              <w:jc w:val="center"/>
              <w:rPr>
                <w:rFonts w:asciiTheme="minorHAnsi" w:hAnsiTheme="minorHAnsi"/>
                <w:b/>
                <w:szCs w:val="22"/>
              </w:rPr>
            </w:pPr>
            <w:r w:rsidRPr="009F4443">
              <w:rPr>
                <w:rFonts w:asciiTheme="minorHAnsi" w:hAnsiTheme="minorHAnsi"/>
                <w:b/>
                <w:szCs w:val="22"/>
              </w:rPr>
              <w:t>02:</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0702C7" w14:textId="7A9148C7" w:rsidR="00614438" w:rsidRPr="009F4443" w:rsidRDefault="00614438" w:rsidP="00CD2CEF">
            <w:pPr>
              <w:rPr>
                <w:rFonts w:asciiTheme="minorHAnsi" w:hAnsiTheme="minorHAnsi"/>
                <w:bCs/>
                <w:szCs w:val="22"/>
              </w:rPr>
            </w:pPr>
            <w:r>
              <w:rPr>
                <w:rFonts w:asciiTheme="minorHAnsi" w:hAnsiTheme="minorHAnsi"/>
                <w:bCs/>
                <w:szCs w:val="22"/>
              </w:rPr>
              <w:t xml:space="preserve">The proposal by virtue of the cumulative visual impact(s) of the proposed track, extents of hardstanding and overall scale of the building, </w:t>
            </w:r>
            <w:r w:rsidR="00141E35">
              <w:rPr>
                <w:rFonts w:asciiTheme="minorHAnsi" w:hAnsiTheme="minorHAnsi"/>
                <w:bCs/>
                <w:szCs w:val="22"/>
              </w:rPr>
              <w:t xml:space="preserve">and its siting in a relatively open-aspect landscape, </w:t>
            </w:r>
            <w:r>
              <w:rPr>
                <w:rFonts w:asciiTheme="minorHAnsi" w:hAnsiTheme="minorHAnsi"/>
                <w:bCs/>
                <w:szCs w:val="22"/>
              </w:rPr>
              <w:t xml:space="preserve">would result in the introduction of an </w:t>
            </w:r>
            <w:r w:rsidRPr="00614438">
              <w:rPr>
                <w:rFonts w:asciiTheme="minorHAnsi" w:hAnsiTheme="minorHAnsi"/>
                <w:bCs/>
                <w:szCs w:val="22"/>
              </w:rPr>
              <w:t>result in the introduction of an incongruous, discordant and unsympathetic form of development that will be of significant detriment to the character and visual amenities of Forest of Bowland Area of Outstanding Natural Beauty</w:t>
            </w:r>
            <w:r>
              <w:rPr>
                <w:rFonts w:asciiTheme="minorHAnsi" w:hAnsiTheme="minorHAnsi"/>
                <w:bCs/>
                <w:szCs w:val="22"/>
              </w:rPr>
              <w:t>, being in direct conflict with K</w:t>
            </w:r>
            <w:r w:rsidRPr="00614438">
              <w:rPr>
                <w:rFonts w:asciiTheme="minorHAnsi" w:hAnsiTheme="minorHAnsi"/>
                <w:bCs/>
                <w:szCs w:val="22"/>
              </w:rPr>
              <w:t xml:space="preserve">ey Statement EN2 and Policy DMG1 of the </w:t>
            </w:r>
            <w:proofErr w:type="spellStart"/>
            <w:r w:rsidRPr="00614438">
              <w:rPr>
                <w:rFonts w:asciiTheme="minorHAnsi" w:hAnsiTheme="minorHAnsi"/>
                <w:bCs/>
                <w:szCs w:val="22"/>
              </w:rPr>
              <w:t>Ribble</w:t>
            </w:r>
            <w:proofErr w:type="spellEnd"/>
            <w:r w:rsidRPr="00614438">
              <w:rPr>
                <w:rFonts w:asciiTheme="minorHAnsi" w:hAnsiTheme="minorHAnsi"/>
                <w:bCs/>
                <w:szCs w:val="22"/>
              </w:rPr>
              <w:t xml:space="preserve"> Valley Core Strategy.</w:t>
            </w:r>
          </w:p>
        </w:tc>
      </w:tr>
    </w:tbl>
    <w:p w14:paraId="513FB541" w14:textId="77777777" w:rsidR="0031197A" w:rsidRPr="00D2449B" w:rsidRDefault="00C80B3A">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677FA"/>
    <w:multiLevelType w:val="multilevel"/>
    <w:tmpl w:val="6B3C65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464E6F3D"/>
    <w:multiLevelType w:val="hybridMultilevel"/>
    <w:tmpl w:val="A616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E817E5"/>
    <w:multiLevelType w:val="hybridMultilevel"/>
    <w:tmpl w:val="DF3C7C90"/>
    <w:lvl w:ilvl="0" w:tplc="2D1AA6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1D4F6B"/>
    <w:multiLevelType w:val="hybridMultilevel"/>
    <w:tmpl w:val="EF9A8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347293356">
    <w:abstractNumId w:val="0"/>
  </w:num>
  <w:num w:numId="3" w16cid:durableId="1931039639">
    <w:abstractNumId w:val="2"/>
  </w:num>
  <w:num w:numId="4" w16cid:durableId="812909440">
    <w:abstractNumId w:val="3"/>
  </w:num>
  <w:num w:numId="5" w16cid:durableId="1071077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41E35"/>
    <w:rsid w:val="00180B8A"/>
    <w:rsid w:val="001C1279"/>
    <w:rsid w:val="001D4F7A"/>
    <w:rsid w:val="00250879"/>
    <w:rsid w:val="0029334A"/>
    <w:rsid w:val="002A01CF"/>
    <w:rsid w:val="002C6277"/>
    <w:rsid w:val="002E3403"/>
    <w:rsid w:val="002F2580"/>
    <w:rsid w:val="00321B6E"/>
    <w:rsid w:val="00440CB6"/>
    <w:rsid w:val="0046548C"/>
    <w:rsid w:val="004947BB"/>
    <w:rsid w:val="004A5EA9"/>
    <w:rsid w:val="004C2434"/>
    <w:rsid w:val="004F0649"/>
    <w:rsid w:val="00510FA2"/>
    <w:rsid w:val="00536C90"/>
    <w:rsid w:val="00542D5C"/>
    <w:rsid w:val="00556ECD"/>
    <w:rsid w:val="005D0CF6"/>
    <w:rsid w:val="005E1C6C"/>
    <w:rsid w:val="005E65DF"/>
    <w:rsid w:val="00614438"/>
    <w:rsid w:val="00692B60"/>
    <w:rsid w:val="006A71AD"/>
    <w:rsid w:val="006C2BFA"/>
    <w:rsid w:val="006D2E33"/>
    <w:rsid w:val="006F6849"/>
    <w:rsid w:val="0070054B"/>
    <w:rsid w:val="00773A66"/>
    <w:rsid w:val="00776AE2"/>
    <w:rsid w:val="007C791C"/>
    <w:rsid w:val="007D7DF4"/>
    <w:rsid w:val="007E0D23"/>
    <w:rsid w:val="007F16D6"/>
    <w:rsid w:val="00811771"/>
    <w:rsid w:val="00822695"/>
    <w:rsid w:val="00824DB6"/>
    <w:rsid w:val="00837F4F"/>
    <w:rsid w:val="008542DE"/>
    <w:rsid w:val="008A28C8"/>
    <w:rsid w:val="009600FD"/>
    <w:rsid w:val="009F4443"/>
    <w:rsid w:val="00A42E82"/>
    <w:rsid w:val="00A579BB"/>
    <w:rsid w:val="00A63D55"/>
    <w:rsid w:val="00A95D89"/>
    <w:rsid w:val="00B93EB5"/>
    <w:rsid w:val="00BD3F03"/>
    <w:rsid w:val="00BE4935"/>
    <w:rsid w:val="00C0704D"/>
    <w:rsid w:val="00C25722"/>
    <w:rsid w:val="00C418E8"/>
    <w:rsid w:val="00C4436C"/>
    <w:rsid w:val="00C618DB"/>
    <w:rsid w:val="00C80B3A"/>
    <w:rsid w:val="00D11007"/>
    <w:rsid w:val="00D17EB1"/>
    <w:rsid w:val="00D2258A"/>
    <w:rsid w:val="00D2449B"/>
    <w:rsid w:val="00D527D9"/>
    <w:rsid w:val="00D54E67"/>
    <w:rsid w:val="00DD62F6"/>
    <w:rsid w:val="00E46243"/>
    <w:rsid w:val="00E66534"/>
    <w:rsid w:val="00E72F6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2183</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2023-03-24T11:14:00Z</cp:lastPrinted>
  <dcterms:created xsi:type="dcterms:W3CDTF">2023-03-24T11:17:00Z</dcterms:created>
  <dcterms:modified xsi:type="dcterms:W3CDTF">2023-03-24T11:17:00Z</dcterms:modified>
</cp:coreProperties>
</file>