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75"/>
      </w:tblGrid>
      <w:tr w:rsidR="004A5EA9" w:rsidRPr="00D2449B" w14:paraId="230E00AF"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BC333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F155B37" w:rsidR="00B1590F" w:rsidRPr="00484717" w:rsidRDefault="00484717" w:rsidP="00D2449B">
            <w:pPr>
              <w:jc w:val="center"/>
              <w:rPr>
                <w:rFonts w:ascii="Calibri" w:hAnsi="Calibri"/>
                <w:bCs/>
                <w:szCs w:val="22"/>
              </w:rPr>
            </w:pPr>
            <w:r w:rsidRPr="00484717">
              <w:rPr>
                <w:rFonts w:ascii="Calibri" w:hAnsi="Calibri"/>
                <w:bCs/>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AE1EE8E" w:rsidR="00B1590F" w:rsidRPr="00484717" w:rsidRDefault="00484717" w:rsidP="00D2449B">
            <w:pPr>
              <w:jc w:val="center"/>
              <w:rPr>
                <w:rFonts w:ascii="Calibri" w:hAnsi="Calibri"/>
                <w:bCs/>
                <w:szCs w:val="22"/>
              </w:rPr>
            </w:pPr>
            <w:r w:rsidRPr="00484717">
              <w:rPr>
                <w:rFonts w:ascii="Calibri" w:hAnsi="Calibri"/>
                <w:bCs/>
                <w:szCs w:val="22"/>
              </w:rPr>
              <w:t>1</w:t>
            </w:r>
            <w:r w:rsidR="00ED1D3B">
              <w:rPr>
                <w:rFonts w:ascii="Calibri" w:hAnsi="Calibri"/>
                <w:bCs/>
                <w:szCs w:val="22"/>
              </w:rPr>
              <w:t>5</w:t>
            </w:r>
            <w:r w:rsidRPr="00484717">
              <w:rPr>
                <w:rFonts w:ascii="Calibri" w:hAnsi="Calibri"/>
                <w:bCs/>
                <w:szCs w:val="22"/>
              </w:rPr>
              <w:t>/02/23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275A1A3A" w:rsidR="00B1590F" w:rsidRPr="00D2449B" w:rsidRDefault="003D043F" w:rsidP="00D2449B">
            <w:pPr>
              <w:jc w:val="center"/>
              <w:rPr>
                <w:rFonts w:ascii="Calibri" w:hAnsi="Calibri"/>
                <w:b/>
                <w:szCs w:val="22"/>
              </w:rPr>
            </w:pPr>
            <w:r>
              <w:rPr>
                <w:rFonts w:ascii="Calibri" w:hAnsi="Calibri"/>
                <w:b/>
                <w:szCs w:val="22"/>
              </w:rPr>
              <w:t>NH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38860591" w:rsidR="00B1590F" w:rsidRPr="00D2449B" w:rsidRDefault="003D043F" w:rsidP="00D2449B">
            <w:pPr>
              <w:jc w:val="center"/>
              <w:rPr>
                <w:rFonts w:ascii="Calibri" w:hAnsi="Calibri"/>
                <w:b/>
                <w:szCs w:val="22"/>
              </w:rPr>
            </w:pPr>
            <w:r>
              <w:rPr>
                <w:rFonts w:ascii="Calibri" w:hAnsi="Calibri"/>
                <w:b/>
                <w:szCs w:val="22"/>
              </w:rPr>
              <w:t>16/02/23</w:t>
            </w:r>
          </w:p>
        </w:tc>
      </w:tr>
      <w:tr w:rsidR="004A5EA9" w:rsidRPr="00D2449B" w14:paraId="2094A164" w14:textId="77777777" w:rsidTr="00BC3337">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C33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1B256E"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A11A86">
              <w:rPr>
                <w:rFonts w:ascii="Calibri" w:hAnsi="Calibri"/>
                <w:szCs w:val="22"/>
              </w:rPr>
              <w:t>22</w:t>
            </w:r>
            <w:r w:rsidR="00484717">
              <w:rPr>
                <w:rFonts w:ascii="Calibri" w:hAnsi="Calibri"/>
                <w:szCs w:val="22"/>
              </w:rPr>
              <w:t>/</w:t>
            </w:r>
            <w:r w:rsidR="00A11A86">
              <w:rPr>
                <w:rFonts w:ascii="Calibri" w:hAnsi="Calibri"/>
                <w:szCs w:val="22"/>
              </w:rPr>
              <w:t>0749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BC33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DE9B408" w:rsidR="00CA7A7E" w:rsidRPr="00C0704D" w:rsidRDefault="00484717" w:rsidP="002C6277">
            <w:pPr>
              <w:rPr>
                <w:rFonts w:ascii="Calibri" w:hAnsi="Calibri"/>
                <w:szCs w:val="22"/>
              </w:rPr>
            </w:pPr>
            <w:r>
              <w:rPr>
                <w:rFonts w:ascii="Calibri" w:hAnsi="Calibri"/>
                <w:szCs w:val="22"/>
              </w:rPr>
              <w:t>03/01/23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EBD2398" w:rsidR="00CA7A7E" w:rsidRPr="00C0704D" w:rsidRDefault="00484717" w:rsidP="002C6277">
            <w:pPr>
              <w:rPr>
                <w:rFonts w:ascii="Calibri" w:hAnsi="Calibri"/>
                <w:szCs w:val="22"/>
              </w:rPr>
            </w:pPr>
            <w:r>
              <w:rPr>
                <w:rFonts w:ascii="Calibri" w:hAnsi="Calibri"/>
                <w:szCs w:val="22"/>
              </w:rPr>
              <w:t>03</w:t>
            </w:r>
            <w:r w:rsidR="00CA7A7E" w:rsidRPr="00484717">
              <w:rPr>
                <w:rFonts w:ascii="Calibri" w:hAnsi="Calibri"/>
                <w:szCs w:val="22"/>
              </w:rPr>
              <w:t>/</w:t>
            </w:r>
            <w:r>
              <w:rPr>
                <w:rFonts w:ascii="Calibri" w:hAnsi="Calibri"/>
                <w:szCs w:val="22"/>
              </w:rPr>
              <w:t>01</w:t>
            </w:r>
            <w:r w:rsidR="00CA7A7E" w:rsidRPr="00484717">
              <w:rPr>
                <w:rFonts w:ascii="Calibri" w:hAnsi="Calibri"/>
                <w:szCs w:val="22"/>
              </w:rPr>
              <w:t>/</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BC333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7415BB4" w:rsidR="004A5EA9" w:rsidRPr="00250879" w:rsidRDefault="00484717" w:rsidP="00811771">
            <w:pPr>
              <w:rPr>
                <w:rFonts w:ascii="Calibri" w:hAnsi="Calibri"/>
                <w:color w:val="548DD4" w:themeColor="text2" w:themeTint="99"/>
                <w:szCs w:val="22"/>
              </w:rPr>
            </w:pPr>
            <w:r w:rsidRPr="00484717">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C3337">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BC3337">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C33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6E6209" w:rsidR="004A5EA9" w:rsidRPr="002C6277" w:rsidRDefault="00A11A86">
            <w:pPr>
              <w:rPr>
                <w:rFonts w:ascii="Calibri" w:hAnsi="Calibri"/>
                <w:szCs w:val="22"/>
              </w:rPr>
            </w:pPr>
            <w:r>
              <w:rPr>
                <w:rFonts w:ascii="Calibri" w:hAnsi="Calibri"/>
                <w:szCs w:val="22"/>
              </w:rPr>
              <w:t xml:space="preserve">Repairs following a chimney fire including emergency roof repairs and reinstatement works after drying.  Including chimney repointing and reflaunching of chimney pots and installation of flue line.  Removal and replacement of </w:t>
            </w:r>
            <w:r w:rsidR="00523367">
              <w:rPr>
                <w:rFonts w:ascii="Calibri" w:hAnsi="Calibri"/>
                <w:szCs w:val="22"/>
              </w:rPr>
              <w:t xml:space="preserve">full </w:t>
            </w:r>
            <w:r>
              <w:rPr>
                <w:rFonts w:ascii="Calibri" w:hAnsi="Calibri"/>
                <w:szCs w:val="22"/>
              </w:rPr>
              <w:t>roof pitch</w:t>
            </w:r>
            <w:r w:rsidR="00523367">
              <w:rPr>
                <w:rFonts w:ascii="Calibri" w:hAnsi="Calibri"/>
                <w:szCs w:val="22"/>
              </w:rPr>
              <w:t xml:space="preserve"> to front and rear</w:t>
            </w:r>
            <w:r>
              <w:rPr>
                <w:rFonts w:ascii="Calibri" w:hAnsi="Calibri"/>
                <w:szCs w:val="22"/>
              </w:rPr>
              <w:t>.  Cleaning of damaged timbers and stone flags.  Isolated plaster removal and replacement to certain areas.  Removal and replacement of 2 plasterboard ceilings.</w:t>
            </w:r>
          </w:p>
        </w:tc>
      </w:tr>
      <w:tr w:rsidR="002A01CF" w:rsidRPr="00D2449B" w14:paraId="52988241" w14:textId="77777777" w:rsidTr="00BC33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2593258" w:rsidR="002A01CF" w:rsidRPr="002C6277" w:rsidRDefault="00A11A86" w:rsidP="00A42E82">
            <w:pPr>
              <w:rPr>
                <w:rFonts w:ascii="Calibri" w:hAnsi="Calibri"/>
                <w:szCs w:val="22"/>
              </w:rPr>
            </w:pPr>
            <w:r>
              <w:rPr>
                <w:rFonts w:ascii="Calibri" w:hAnsi="Calibri"/>
                <w:szCs w:val="22"/>
              </w:rPr>
              <w:t xml:space="preserve">Oxenhurst Farm Back Lane Slaidburn </w:t>
            </w:r>
            <w:r w:rsidR="00484717">
              <w:rPr>
                <w:rFonts w:ascii="Calibri" w:hAnsi="Calibri"/>
                <w:szCs w:val="22"/>
              </w:rPr>
              <w:t xml:space="preserve">BB7 </w:t>
            </w:r>
            <w:r>
              <w:rPr>
                <w:rFonts w:ascii="Calibri" w:hAnsi="Calibri"/>
                <w:szCs w:val="22"/>
              </w:rPr>
              <w:t>3EE</w:t>
            </w:r>
          </w:p>
        </w:tc>
      </w:tr>
      <w:tr w:rsidR="00A95D89" w:rsidRPr="00D2449B" w14:paraId="3FB99B2E" w14:textId="77777777" w:rsidTr="00BC3337">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C33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20FA724" w:rsidR="00A11A86" w:rsidRPr="00657B64" w:rsidRDefault="00484717">
            <w:pPr>
              <w:rPr>
                <w:rFonts w:ascii="Calibri" w:hAnsi="Calibri"/>
                <w:bCs/>
                <w:szCs w:val="22"/>
              </w:rPr>
            </w:pPr>
            <w:r w:rsidRPr="00A11A86">
              <w:rPr>
                <w:rFonts w:ascii="Calibri" w:hAnsi="Calibri"/>
                <w:bCs/>
                <w:szCs w:val="22"/>
              </w:rPr>
              <w:t xml:space="preserve">No </w:t>
            </w:r>
            <w:r w:rsidR="00A11A86" w:rsidRPr="00A11A86">
              <w:rPr>
                <w:rFonts w:ascii="Calibri" w:hAnsi="Calibri"/>
                <w:bCs/>
                <w:szCs w:val="22"/>
              </w:rPr>
              <w:t>response.</w:t>
            </w:r>
          </w:p>
        </w:tc>
      </w:tr>
      <w:tr w:rsidR="00C618DB" w:rsidRPr="00D2449B" w14:paraId="639E958B" w14:textId="77777777" w:rsidTr="00BC3337">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C33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C33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1E2C22F5" w:rsidR="002A01CF" w:rsidRPr="00D2449B" w:rsidRDefault="00A11A86">
            <w:pPr>
              <w:rPr>
                <w:rFonts w:ascii="Calibri" w:hAnsi="Calibri"/>
                <w:b/>
                <w:szCs w:val="22"/>
              </w:rPr>
            </w:pPr>
            <w:r>
              <w:rPr>
                <w:rFonts w:ascii="Calibri" w:hAnsi="Calibri"/>
                <w:b/>
                <w:szCs w:val="22"/>
              </w:rPr>
              <w:t>N/A</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47C74B4C" w:rsidR="006F4B04" w:rsidRPr="00C0704D" w:rsidRDefault="006F4B04" w:rsidP="00A11A86">
            <w:pPr>
              <w:rPr>
                <w:rFonts w:ascii="Calibri" w:hAnsi="Calibri"/>
                <w:szCs w:val="22"/>
              </w:rPr>
            </w:pPr>
          </w:p>
        </w:tc>
      </w:tr>
      <w:tr w:rsidR="00C0704D" w:rsidRPr="00D2449B" w14:paraId="29EBDA1F" w14:textId="77777777" w:rsidTr="00BC333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BE8189" w14:textId="6AFF7D47" w:rsidR="00A11A86" w:rsidRDefault="00A11A86" w:rsidP="00692B60">
            <w:pPr>
              <w:rPr>
                <w:rFonts w:ascii="Calibri" w:hAnsi="Calibri"/>
                <w:szCs w:val="22"/>
              </w:rPr>
            </w:pPr>
            <w:r>
              <w:rPr>
                <w:rFonts w:ascii="Calibri" w:hAnsi="Calibri"/>
                <w:szCs w:val="22"/>
              </w:rPr>
              <w:t>LCC Archaeology:  The proposed works all seem to be cleaning and like for like replacement of relatively minor items (modern roof tiles) no need for a recording unless more significant intervention is required.</w:t>
            </w:r>
          </w:p>
          <w:p w14:paraId="581BB273" w14:textId="75205DE1" w:rsidR="00C0704D" w:rsidRPr="00C0704D" w:rsidRDefault="006F4B04" w:rsidP="00692B60">
            <w:pPr>
              <w:rPr>
                <w:rFonts w:ascii="Calibri" w:hAnsi="Calibri"/>
                <w:szCs w:val="22"/>
              </w:rPr>
            </w:pPr>
            <w:r>
              <w:rPr>
                <w:rFonts w:ascii="Calibri" w:hAnsi="Calibri"/>
                <w:szCs w:val="22"/>
              </w:rPr>
              <w:t xml:space="preserve"> </w:t>
            </w:r>
          </w:p>
        </w:tc>
      </w:tr>
      <w:tr w:rsidR="00C0704D" w:rsidRPr="00D2449B" w14:paraId="1CDFA4C3" w14:textId="77777777" w:rsidTr="00BC3337">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8E1508C"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76DC085C" w14:textId="3C7EF5E0" w:rsidR="00BC3337" w:rsidRDefault="00BC3337" w:rsidP="008542DE">
            <w:pPr>
              <w:pStyle w:val="PLANNING"/>
              <w:rPr>
                <w:rFonts w:ascii="Calibri" w:hAnsi="Calibri"/>
                <w:szCs w:val="22"/>
              </w:rPr>
            </w:pPr>
            <w:r>
              <w:rPr>
                <w:rFonts w:ascii="Calibri" w:hAnsi="Calibri"/>
                <w:szCs w:val="22"/>
              </w:rPr>
              <w:t>Key Statement EN5 – Heritage Assets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1360EE56" w14:textId="583F3E99" w:rsidR="008542DE" w:rsidRDefault="00BC3337" w:rsidP="008542DE">
            <w:pPr>
              <w:pStyle w:val="PLANNING"/>
              <w:rPr>
                <w:rFonts w:ascii="Calibri" w:hAnsi="Calibri"/>
                <w:szCs w:val="22"/>
              </w:rPr>
            </w:pPr>
            <w:r>
              <w:rPr>
                <w:rFonts w:ascii="Calibri" w:hAnsi="Calibri"/>
                <w:szCs w:val="22"/>
              </w:rPr>
              <w:t>Policy DME4 – Protecting Heritage Assets</w:t>
            </w:r>
          </w:p>
          <w:p w14:paraId="412330D2" w14:textId="77777777" w:rsidR="00BC3337" w:rsidRDefault="00BC3337"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901F847" w14:textId="77777777" w:rsidR="0046548C" w:rsidRPr="00825D7E" w:rsidRDefault="00825D7E" w:rsidP="00825D7E">
            <w:pPr>
              <w:pStyle w:val="PLANNING"/>
              <w:rPr>
                <w:rFonts w:ascii="Calibri" w:hAnsi="Calibri"/>
                <w:szCs w:val="22"/>
              </w:rPr>
            </w:pPr>
            <w:r w:rsidRPr="00825D7E">
              <w:rPr>
                <w:rFonts w:ascii="Calibri" w:hAnsi="Calibri"/>
                <w:szCs w:val="22"/>
              </w:rPr>
              <w:t>Listed history on the farmhouse itself with the attached barn being granted consent around 1997.</w:t>
            </w:r>
          </w:p>
          <w:p w14:paraId="17147D50" w14:textId="78C06C26" w:rsidR="00825D7E" w:rsidRPr="00D2449B" w:rsidRDefault="00825D7E" w:rsidP="00825D7E">
            <w:pPr>
              <w:pStyle w:val="PLANNING"/>
              <w:rPr>
                <w:rFonts w:ascii="Calibri" w:hAnsi="Calibri"/>
                <w:b/>
                <w:bCs/>
                <w:szCs w:val="22"/>
              </w:rPr>
            </w:pPr>
          </w:p>
        </w:tc>
      </w:tr>
      <w:tr w:rsidR="00C0704D" w:rsidRPr="00D2449B" w14:paraId="6AAC3B0A" w14:textId="77777777" w:rsidTr="00BC3337">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BC3337" w:rsidRPr="00D2449B" w14:paraId="7538C7A5"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6BC8BD" w14:textId="77777777" w:rsidR="00BC3337" w:rsidRPr="00B30DF7" w:rsidRDefault="00BC3337" w:rsidP="00BC3337">
            <w:pPr>
              <w:pStyle w:val="Header"/>
              <w:tabs>
                <w:tab w:val="clear" w:pos="4153"/>
                <w:tab w:val="clear" w:pos="8306"/>
              </w:tabs>
              <w:contextualSpacing/>
              <w:jc w:val="both"/>
              <w:rPr>
                <w:rFonts w:ascii="Calibri" w:hAnsi="Calibri"/>
                <w:b/>
                <w:szCs w:val="22"/>
              </w:rPr>
            </w:pPr>
            <w:r w:rsidRPr="00B30DF7">
              <w:rPr>
                <w:rFonts w:ascii="Calibri" w:hAnsi="Calibri"/>
                <w:b/>
                <w:szCs w:val="22"/>
              </w:rPr>
              <w:lastRenderedPageBreak/>
              <w:t>Site Description and Surrounding Area:</w:t>
            </w:r>
          </w:p>
          <w:p w14:paraId="00190143" w14:textId="77777777" w:rsidR="00533509" w:rsidRDefault="00533509" w:rsidP="00BC3337">
            <w:pPr>
              <w:pStyle w:val="Default"/>
              <w:rPr>
                <w:rFonts w:ascii="Calibri" w:hAnsi="Calibri"/>
                <w:sz w:val="22"/>
                <w:szCs w:val="22"/>
              </w:rPr>
            </w:pPr>
          </w:p>
          <w:p w14:paraId="7A32C0F3" w14:textId="363FDFBD" w:rsidR="00BC3337" w:rsidRDefault="00533509" w:rsidP="00533509">
            <w:pPr>
              <w:pStyle w:val="Default"/>
              <w:rPr>
                <w:rFonts w:ascii="Calibri" w:hAnsi="Calibri"/>
                <w:bCs/>
                <w:szCs w:val="22"/>
              </w:rPr>
            </w:pPr>
            <w:r>
              <w:rPr>
                <w:rFonts w:ascii="Calibri" w:hAnsi="Calibri"/>
                <w:bCs/>
                <w:szCs w:val="22"/>
              </w:rPr>
              <w:t xml:space="preserve">The site lies </w:t>
            </w:r>
            <w:r w:rsidR="00825D7E">
              <w:rPr>
                <w:rFonts w:ascii="Calibri" w:hAnsi="Calibri"/>
                <w:bCs/>
                <w:szCs w:val="22"/>
              </w:rPr>
              <w:t>outside of any settlement within open countryside designated as an Area of Outstanding Natural Beauty an</w:t>
            </w:r>
            <w:r>
              <w:rPr>
                <w:rFonts w:ascii="Calibri" w:hAnsi="Calibri"/>
                <w:bCs/>
                <w:szCs w:val="22"/>
              </w:rPr>
              <w:t>d is itself a Grade II Listed Building.</w:t>
            </w:r>
          </w:p>
          <w:p w14:paraId="7B39847F" w14:textId="77777777" w:rsidR="00533509" w:rsidRDefault="00533509" w:rsidP="00533509">
            <w:pPr>
              <w:pStyle w:val="Default"/>
              <w:rPr>
                <w:rFonts w:ascii="Calibri" w:hAnsi="Calibri"/>
                <w:bCs/>
                <w:szCs w:val="22"/>
              </w:rPr>
            </w:pPr>
          </w:p>
          <w:p w14:paraId="0929D592" w14:textId="51FBD963" w:rsidR="00533509" w:rsidRDefault="00533509" w:rsidP="00533509">
            <w:pPr>
              <w:pStyle w:val="Default"/>
              <w:rPr>
                <w:rFonts w:ascii="Calibri" w:hAnsi="Calibri"/>
                <w:bCs/>
                <w:szCs w:val="22"/>
              </w:rPr>
            </w:pPr>
            <w:r>
              <w:rPr>
                <w:rFonts w:ascii="Calibri" w:hAnsi="Calibri"/>
                <w:bCs/>
                <w:szCs w:val="22"/>
              </w:rPr>
              <w:t xml:space="preserve">The property is a residential </w:t>
            </w:r>
            <w:r w:rsidR="00825D7E">
              <w:rPr>
                <w:rFonts w:ascii="Calibri" w:hAnsi="Calibri"/>
                <w:bCs/>
                <w:szCs w:val="22"/>
              </w:rPr>
              <w:t>dwellinghouse with attached barn which has been converted to residential around 1997.</w:t>
            </w:r>
          </w:p>
          <w:p w14:paraId="67FB1CC7" w14:textId="278BE5FF" w:rsidR="004A483B" w:rsidRDefault="004A483B" w:rsidP="00533509">
            <w:pPr>
              <w:pStyle w:val="Default"/>
              <w:rPr>
                <w:rFonts w:ascii="Calibri" w:hAnsi="Calibri"/>
                <w:bCs/>
                <w:szCs w:val="22"/>
              </w:rPr>
            </w:pPr>
          </w:p>
          <w:p w14:paraId="3D032A19" w14:textId="33DA72BB" w:rsidR="004A483B" w:rsidRDefault="004A483B" w:rsidP="00533509">
            <w:pPr>
              <w:pStyle w:val="Default"/>
              <w:rPr>
                <w:rFonts w:ascii="Calibri" w:hAnsi="Calibri"/>
                <w:bCs/>
                <w:szCs w:val="22"/>
              </w:rPr>
            </w:pPr>
            <w:r>
              <w:rPr>
                <w:rFonts w:ascii="Calibri" w:hAnsi="Calibri"/>
                <w:bCs/>
                <w:szCs w:val="22"/>
              </w:rPr>
              <w:t xml:space="preserve">The property itself is a </w:t>
            </w:r>
            <w:r w:rsidR="00825D7E">
              <w:rPr>
                <w:rFonts w:ascii="Calibri" w:hAnsi="Calibri"/>
                <w:bCs/>
                <w:szCs w:val="22"/>
              </w:rPr>
              <w:t>two</w:t>
            </w:r>
            <w:r>
              <w:rPr>
                <w:rFonts w:ascii="Calibri" w:hAnsi="Calibri"/>
                <w:bCs/>
                <w:szCs w:val="22"/>
              </w:rPr>
              <w:t xml:space="preserve"> storey </w:t>
            </w:r>
            <w:r w:rsidR="00657B64">
              <w:rPr>
                <w:rFonts w:ascii="Calibri" w:hAnsi="Calibri"/>
                <w:bCs/>
                <w:szCs w:val="22"/>
              </w:rPr>
              <w:t xml:space="preserve">double pile </w:t>
            </w:r>
            <w:r w:rsidR="00825D7E">
              <w:rPr>
                <w:rFonts w:ascii="Calibri" w:hAnsi="Calibri"/>
                <w:bCs/>
                <w:szCs w:val="22"/>
              </w:rPr>
              <w:t xml:space="preserve">stone </w:t>
            </w:r>
            <w:r w:rsidR="00657B64">
              <w:rPr>
                <w:rFonts w:ascii="Calibri" w:hAnsi="Calibri"/>
                <w:bCs/>
                <w:szCs w:val="22"/>
              </w:rPr>
              <w:t>farmhouse</w:t>
            </w:r>
            <w:r w:rsidR="00825D7E">
              <w:rPr>
                <w:rFonts w:ascii="Calibri" w:hAnsi="Calibri"/>
                <w:bCs/>
                <w:szCs w:val="22"/>
              </w:rPr>
              <w:t xml:space="preserve"> </w:t>
            </w:r>
            <w:r w:rsidR="00657B64">
              <w:rPr>
                <w:rFonts w:ascii="Calibri" w:hAnsi="Calibri"/>
                <w:bCs/>
                <w:szCs w:val="22"/>
              </w:rPr>
              <w:t>dating from late C18</w:t>
            </w:r>
            <w:r w:rsidR="00AA5A01">
              <w:rPr>
                <w:rFonts w:ascii="Calibri" w:hAnsi="Calibri"/>
                <w:bCs/>
                <w:szCs w:val="22"/>
              </w:rPr>
              <w:t>.</w:t>
            </w:r>
          </w:p>
          <w:p w14:paraId="62370E9F" w14:textId="54E05C8B" w:rsidR="004A483B" w:rsidRPr="006C2BFA" w:rsidRDefault="004A483B" w:rsidP="00825D7E">
            <w:pPr>
              <w:pStyle w:val="Default"/>
              <w:rPr>
                <w:rFonts w:ascii="Calibri" w:hAnsi="Calibri"/>
                <w:bCs/>
                <w:szCs w:val="22"/>
              </w:rPr>
            </w:pPr>
          </w:p>
        </w:tc>
      </w:tr>
      <w:tr w:rsidR="00BC3337" w:rsidRPr="00D2449B" w14:paraId="408C6380"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BC3337" w:rsidRDefault="00BC3337" w:rsidP="00BC3337">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37A215B7" w:rsidR="00BC3337" w:rsidRDefault="00BC3337" w:rsidP="00BC3337">
            <w:pPr>
              <w:pStyle w:val="Header"/>
              <w:tabs>
                <w:tab w:val="clear" w:pos="4153"/>
                <w:tab w:val="clear" w:pos="8306"/>
              </w:tabs>
              <w:jc w:val="both"/>
              <w:rPr>
                <w:rFonts w:ascii="Calibri" w:hAnsi="Calibri"/>
                <w:b/>
                <w:szCs w:val="22"/>
              </w:rPr>
            </w:pPr>
          </w:p>
          <w:p w14:paraId="6027ED03" w14:textId="098373CB" w:rsidR="009065A3" w:rsidRDefault="005D4230" w:rsidP="00BC3337">
            <w:pPr>
              <w:pStyle w:val="Header"/>
              <w:tabs>
                <w:tab w:val="clear" w:pos="4153"/>
                <w:tab w:val="clear" w:pos="8306"/>
              </w:tabs>
              <w:jc w:val="both"/>
              <w:rPr>
                <w:rFonts w:ascii="Calibri" w:hAnsi="Calibri"/>
                <w:b/>
                <w:szCs w:val="22"/>
              </w:rPr>
            </w:pPr>
            <w:r>
              <w:rPr>
                <w:rFonts w:ascii="Calibri" w:hAnsi="Calibri"/>
                <w:bCs/>
                <w:szCs w:val="22"/>
              </w:rPr>
              <w:t xml:space="preserve">Replacement of the modern concrete tile </w:t>
            </w:r>
            <w:r w:rsidR="00883134">
              <w:rPr>
                <w:rFonts w:ascii="Calibri" w:hAnsi="Calibri"/>
                <w:bCs/>
                <w:szCs w:val="22"/>
              </w:rPr>
              <w:t xml:space="preserve">roof and </w:t>
            </w:r>
            <w:r>
              <w:rPr>
                <w:rFonts w:ascii="Calibri" w:hAnsi="Calibri"/>
                <w:bCs/>
                <w:szCs w:val="22"/>
              </w:rPr>
              <w:t xml:space="preserve">internal and external works to the </w:t>
            </w:r>
            <w:r w:rsidR="00883134">
              <w:rPr>
                <w:rFonts w:ascii="Calibri" w:hAnsi="Calibri"/>
                <w:bCs/>
                <w:szCs w:val="22"/>
              </w:rPr>
              <w:t>chimney as well as cleaning damaged timbers and stone flags.  Limited plaster removal and replacement</w:t>
            </w:r>
            <w:r w:rsidR="009065A3">
              <w:rPr>
                <w:rFonts w:ascii="Calibri" w:hAnsi="Calibri"/>
                <w:bCs/>
                <w:szCs w:val="22"/>
              </w:rPr>
              <w:t>.</w:t>
            </w:r>
          </w:p>
          <w:p w14:paraId="1B20488F" w14:textId="77777777" w:rsidR="00BC3337" w:rsidRPr="00D54E67" w:rsidRDefault="00BC3337" w:rsidP="00BC3337">
            <w:pPr>
              <w:rPr>
                <w:rFonts w:ascii="Calibri" w:hAnsi="Calibri"/>
                <w:szCs w:val="22"/>
              </w:rPr>
            </w:pPr>
          </w:p>
        </w:tc>
      </w:tr>
      <w:tr w:rsidR="00BC3337" w:rsidRPr="00D2449B" w14:paraId="06BBE02F"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BC3337" w:rsidRDefault="00BC3337" w:rsidP="00BC3337">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25EC532B" w:rsidR="00BC3337" w:rsidRDefault="00BC3337" w:rsidP="00BC3337">
            <w:pPr>
              <w:pStyle w:val="Header"/>
              <w:tabs>
                <w:tab w:val="clear" w:pos="4153"/>
                <w:tab w:val="clear" w:pos="8306"/>
              </w:tabs>
              <w:contextualSpacing/>
              <w:jc w:val="both"/>
              <w:rPr>
                <w:rFonts w:ascii="Calibri" w:hAnsi="Calibri"/>
                <w:b/>
                <w:szCs w:val="22"/>
              </w:rPr>
            </w:pPr>
          </w:p>
          <w:p w14:paraId="763F4EF1" w14:textId="21A3F08F" w:rsidR="00033C78" w:rsidRPr="00033C78" w:rsidRDefault="00033C78" w:rsidP="00BC3337">
            <w:pPr>
              <w:pStyle w:val="Header"/>
              <w:tabs>
                <w:tab w:val="clear" w:pos="4153"/>
                <w:tab w:val="clear" w:pos="8306"/>
              </w:tabs>
              <w:contextualSpacing/>
              <w:jc w:val="both"/>
              <w:rPr>
                <w:rFonts w:ascii="Calibri" w:hAnsi="Calibri"/>
                <w:bCs/>
                <w:szCs w:val="22"/>
              </w:rPr>
            </w:pPr>
            <w:r w:rsidRPr="00033C78">
              <w:rPr>
                <w:rFonts w:ascii="Calibri" w:hAnsi="Calibri"/>
                <w:bCs/>
                <w:szCs w:val="22"/>
              </w:rPr>
              <w:t xml:space="preserve">The premises </w:t>
            </w:r>
            <w:r w:rsidR="00883134">
              <w:rPr>
                <w:rFonts w:ascii="Calibri" w:hAnsi="Calibri"/>
                <w:bCs/>
                <w:szCs w:val="22"/>
              </w:rPr>
              <w:t>i</w:t>
            </w:r>
            <w:r w:rsidRPr="00033C78">
              <w:rPr>
                <w:rFonts w:ascii="Calibri" w:hAnsi="Calibri"/>
                <w:bCs/>
                <w:szCs w:val="22"/>
              </w:rPr>
              <w:t xml:space="preserve">s a </w:t>
            </w:r>
            <w:r w:rsidR="00883134">
              <w:rPr>
                <w:rFonts w:ascii="Calibri" w:hAnsi="Calibri"/>
                <w:bCs/>
                <w:szCs w:val="22"/>
              </w:rPr>
              <w:t xml:space="preserve">listed </w:t>
            </w:r>
            <w:r w:rsidRPr="00033C78">
              <w:rPr>
                <w:rFonts w:ascii="Calibri" w:hAnsi="Calibri"/>
                <w:bCs/>
                <w:szCs w:val="22"/>
              </w:rPr>
              <w:t xml:space="preserve">dwellinghouse </w:t>
            </w:r>
            <w:r w:rsidR="00883134">
              <w:rPr>
                <w:rFonts w:ascii="Calibri" w:hAnsi="Calibri"/>
                <w:bCs/>
                <w:szCs w:val="22"/>
              </w:rPr>
              <w:t xml:space="preserve">and therefore any works would </w:t>
            </w:r>
            <w:r w:rsidRPr="00033C78">
              <w:rPr>
                <w:rFonts w:ascii="Calibri" w:hAnsi="Calibri"/>
                <w:bCs/>
                <w:szCs w:val="22"/>
              </w:rPr>
              <w:t>need to accord with the relevant local and national policies</w:t>
            </w:r>
            <w:r w:rsidR="00883134">
              <w:rPr>
                <w:rFonts w:ascii="Calibri" w:hAnsi="Calibri"/>
                <w:bCs/>
                <w:szCs w:val="22"/>
              </w:rPr>
              <w:t xml:space="preserve"> and legislation</w:t>
            </w:r>
            <w:r w:rsidRPr="00033C78">
              <w:rPr>
                <w:rFonts w:ascii="Calibri" w:hAnsi="Calibri"/>
                <w:bCs/>
                <w:szCs w:val="22"/>
              </w:rPr>
              <w:t xml:space="preserve"> listed above.</w:t>
            </w:r>
          </w:p>
          <w:p w14:paraId="07A958AF" w14:textId="2F6670FE" w:rsidR="00BC3337" w:rsidRDefault="00BC3337" w:rsidP="00883134">
            <w:pPr>
              <w:pStyle w:val="Header"/>
              <w:tabs>
                <w:tab w:val="clear" w:pos="4153"/>
                <w:tab w:val="clear" w:pos="8306"/>
              </w:tabs>
              <w:contextualSpacing/>
              <w:jc w:val="both"/>
              <w:rPr>
                <w:rFonts w:ascii="Calibri" w:hAnsi="Calibri"/>
                <w:b/>
                <w:szCs w:val="22"/>
              </w:rPr>
            </w:pPr>
          </w:p>
        </w:tc>
      </w:tr>
      <w:tr w:rsidR="00BC3337" w:rsidRPr="00D2449B" w14:paraId="2540EE5C"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6D5F2426" w:rsidR="00BC3337" w:rsidRDefault="00BC3337" w:rsidP="00BC3337">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033C78">
              <w:rPr>
                <w:rFonts w:ascii="Calibri" w:hAnsi="Calibri"/>
                <w:b/>
                <w:szCs w:val="22"/>
              </w:rPr>
              <w:t>:</w:t>
            </w:r>
          </w:p>
          <w:p w14:paraId="6A2BDA66" w14:textId="52600BC7" w:rsidR="00BC3337" w:rsidRDefault="00BC3337" w:rsidP="00BC3337">
            <w:pPr>
              <w:contextualSpacing/>
              <w:rPr>
                <w:rFonts w:ascii="Calibri" w:hAnsi="Calibri"/>
                <w:b/>
              </w:rPr>
            </w:pPr>
          </w:p>
          <w:p w14:paraId="2F02279F" w14:textId="70535A17" w:rsidR="00657B64" w:rsidRPr="00657B64" w:rsidRDefault="00657B64" w:rsidP="00657B64">
            <w:pPr>
              <w:rPr>
                <w:rFonts w:asciiTheme="minorHAnsi" w:hAnsiTheme="minorHAnsi" w:cstheme="minorHAnsi"/>
              </w:rPr>
            </w:pPr>
            <w:r w:rsidRPr="00657B64">
              <w:rPr>
                <w:rFonts w:asciiTheme="minorHAnsi" w:hAnsiTheme="minorHAnsi" w:cstheme="minorHAnsi"/>
              </w:rPr>
              <w:t xml:space="preserve">The principle statutory duty under the Planning (Listed Building and Conservation Areas) Act 1990 is to preserve the special character of heritage assets, including their setting.  LPA’s should, in coming to decisions, consider the </w:t>
            </w:r>
            <w:r w:rsidR="00E54C78" w:rsidRPr="00657B64">
              <w:rPr>
                <w:rFonts w:asciiTheme="minorHAnsi" w:hAnsiTheme="minorHAnsi" w:cstheme="minorHAnsi"/>
              </w:rPr>
              <w:t>principal</w:t>
            </w:r>
            <w:r w:rsidRPr="00657B64">
              <w:rPr>
                <w:rFonts w:asciiTheme="minorHAnsi" w:hAnsiTheme="minorHAnsi" w:cstheme="minorHAnsi"/>
              </w:rPr>
              <w:t xml:space="preserve"> Act, which states the following;</w:t>
            </w:r>
          </w:p>
          <w:p w14:paraId="00B6CEDD" w14:textId="77777777" w:rsidR="00657B64" w:rsidRPr="00657B64" w:rsidRDefault="00657B64" w:rsidP="00657B64">
            <w:pPr>
              <w:rPr>
                <w:rFonts w:asciiTheme="minorHAnsi" w:hAnsiTheme="minorHAnsi" w:cstheme="minorHAnsi"/>
              </w:rPr>
            </w:pPr>
          </w:p>
          <w:p w14:paraId="002AAE6F" w14:textId="77777777" w:rsidR="00657B64" w:rsidRPr="00657B64" w:rsidRDefault="00657B64" w:rsidP="00657B64">
            <w:pPr>
              <w:rPr>
                <w:rFonts w:asciiTheme="minorHAnsi" w:hAnsiTheme="minorHAnsi" w:cstheme="minorHAnsi"/>
              </w:rPr>
            </w:pPr>
            <w:r w:rsidRPr="00657B64">
              <w:rPr>
                <w:rFonts w:asciiTheme="minorHAnsi" w:hAnsiTheme="minorHAnsi" w:cstheme="minorHAnsi"/>
              </w:rPr>
              <w:t>Listed Buildings - Section 66(1)</w:t>
            </w:r>
          </w:p>
          <w:p w14:paraId="00728A02" w14:textId="77777777" w:rsidR="00657B64" w:rsidRPr="00657B64" w:rsidRDefault="00657B64" w:rsidP="00657B64">
            <w:pPr>
              <w:rPr>
                <w:rFonts w:asciiTheme="minorHAnsi" w:hAnsiTheme="minorHAnsi" w:cstheme="minorHAnsi"/>
              </w:rPr>
            </w:pPr>
            <w:r w:rsidRPr="00657B64">
              <w:rPr>
                <w:rFonts w:asciiTheme="minorHAnsi" w:hAnsiTheme="minorHAnsi" w:cstheme="minorHAnsi"/>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726CF1C2" w14:textId="58838634" w:rsidR="00825D7E" w:rsidRDefault="00825D7E" w:rsidP="00BC3337">
            <w:pPr>
              <w:contextualSpacing/>
              <w:rPr>
                <w:rFonts w:ascii="Calibri" w:hAnsi="Calibri"/>
                <w:b/>
              </w:rPr>
            </w:pPr>
          </w:p>
          <w:p w14:paraId="672C4486" w14:textId="77777777" w:rsidR="00657B64" w:rsidRPr="00657B64" w:rsidRDefault="00657B64" w:rsidP="00657B64">
            <w:pPr>
              <w:rPr>
                <w:rFonts w:asciiTheme="minorHAnsi" w:hAnsiTheme="minorHAnsi" w:cstheme="minorHAnsi"/>
                <w:i/>
                <w:iCs/>
                <w:u w:val="single"/>
                <w:lang w:val="en-US"/>
              </w:rPr>
            </w:pPr>
            <w:r w:rsidRPr="00657B64">
              <w:rPr>
                <w:rFonts w:asciiTheme="minorHAnsi" w:hAnsiTheme="minorHAnsi" w:cstheme="minorHAnsi"/>
                <w:i/>
                <w:iCs/>
                <w:u w:val="single"/>
                <w:lang w:val="en-US"/>
              </w:rPr>
              <w:t>NPFF</w:t>
            </w:r>
          </w:p>
          <w:p w14:paraId="47CD7E0E" w14:textId="77777777" w:rsidR="00657B64" w:rsidRPr="00657B64" w:rsidRDefault="00657B64" w:rsidP="00657B64">
            <w:pPr>
              <w:rPr>
                <w:rFonts w:asciiTheme="minorHAnsi" w:hAnsiTheme="minorHAnsi" w:cstheme="minorHAnsi"/>
                <w:lang w:val="en-US"/>
              </w:rPr>
            </w:pPr>
            <w:r w:rsidRPr="00657B64">
              <w:rPr>
                <w:rFonts w:asciiTheme="minorHAnsi" w:hAnsiTheme="minorHAnsi" w:cstheme="minorHAnsi"/>
                <w:lang w:val="en-US"/>
              </w:rPr>
              <w:t xml:space="preserve">In determining planning applications LPA’s should take account of; </w:t>
            </w:r>
          </w:p>
          <w:p w14:paraId="3169B0AF" w14:textId="77777777" w:rsidR="00657B64" w:rsidRPr="00657B64" w:rsidRDefault="00657B64" w:rsidP="00657B64">
            <w:pPr>
              <w:numPr>
                <w:ilvl w:val="0"/>
                <w:numId w:val="2"/>
              </w:numPr>
              <w:overflowPunct/>
              <w:autoSpaceDE/>
              <w:autoSpaceDN/>
              <w:adjustRightInd/>
              <w:textAlignment w:val="auto"/>
              <w:rPr>
                <w:rFonts w:asciiTheme="minorHAnsi" w:hAnsiTheme="minorHAnsi" w:cstheme="minorHAnsi"/>
                <w:lang w:val="en-US"/>
              </w:rPr>
            </w:pPr>
            <w:r w:rsidRPr="00657B64">
              <w:rPr>
                <w:rFonts w:asciiTheme="minorHAnsi" w:hAnsiTheme="minorHAnsi" w:cstheme="minorHAnsi"/>
                <w:lang w:val="en-US"/>
              </w:rPr>
              <w:t>The desirability of sustaining and enhancing the significance of heritage assets and putting them to viable uses consistent with their conservation;</w:t>
            </w:r>
          </w:p>
          <w:p w14:paraId="3EABFBFF" w14:textId="77777777" w:rsidR="00657B64" w:rsidRPr="00657B64" w:rsidRDefault="00657B64" w:rsidP="00657B64">
            <w:pPr>
              <w:numPr>
                <w:ilvl w:val="0"/>
                <w:numId w:val="2"/>
              </w:numPr>
              <w:overflowPunct/>
              <w:autoSpaceDE/>
              <w:autoSpaceDN/>
              <w:adjustRightInd/>
              <w:textAlignment w:val="auto"/>
              <w:rPr>
                <w:rFonts w:asciiTheme="minorHAnsi" w:hAnsiTheme="minorHAnsi" w:cstheme="minorHAnsi"/>
                <w:lang w:val="en-US"/>
              </w:rPr>
            </w:pPr>
            <w:r w:rsidRPr="00657B64">
              <w:rPr>
                <w:rFonts w:asciiTheme="minorHAnsi" w:hAnsiTheme="minorHAnsi" w:cstheme="minorHAnsi"/>
                <w:lang w:val="en-US"/>
              </w:rPr>
              <w:t>The positive contribution that conservation of heritage assets can make to sustainable communities including their economic vitality; and</w:t>
            </w:r>
          </w:p>
          <w:p w14:paraId="66EF37FB" w14:textId="77777777" w:rsidR="00657B64" w:rsidRPr="00657B64" w:rsidRDefault="00657B64" w:rsidP="00657B64">
            <w:pPr>
              <w:numPr>
                <w:ilvl w:val="0"/>
                <w:numId w:val="2"/>
              </w:numPr>
              <w:overflowPunct/>
              <w:autoSpaceDE/>
              <w:autoSpaceDN/>
              <w:adjustRightInd/>
              <w:textAlignment w:val="auto"/>
              <w:rPr>
                <w:rFonts w:asciiTheme="minorHAnsi" w:hAnsiTheme="minorHAnsi" w:cstheme="minorHAnsi"/>
                <w:lang w:val="en-US"/>
              </w:rPr>
            </w:pPr>
            <w:r w:rsidRPr="00657B64">
              <w:rPr>
                <w:rFonts w:asciiTheme="minorHAnsi" w:hAnsiTheme="minorHAnsi" w:cstheme="minorHAnsi"/>
                <w:lang w:val="en-US"/>
              </w:rPr>
              <w:t>The desirability of new development making a positive contribution to local character and distinctiveness.</w:t>
            </w:r>
          </w:p>
          <w:p w14:paraId="024389EE" w14:textId="77777777" w:rsidR="00657B64" w:rsidRPr="00657B64" w:rsidRDefault="00657B64" w:rsidP="00657B64">
            <w:pPr>
              <w:rPr>
                <w:rFonts w:asciiTheme="minorHAnsi" w:eastAsiaTheme="minorHAnsi" w:hAnsiTheme="minorHAnsi" w:cstheme="minorHAnsi"/>
                <w:lang w:val="en-US"/>
              </w:rPr>
            </w:pPr>
          </w:p>
          <w:p w14:paraId="740F1898" w14:textId="31AC45B9" w:rsidR="00657B64" w:rsidRDefault="00657B64" w:rsidP="00657B64">
            <w:pPr>
              <w:rPr>
                <w:rFonts w:asciiTheme="minorHAnsi" w:hAnsiTheme="minorHAnsi" w:cstheme="minorHAnsi"/>
                <w:lang w:val="en-US"/>
              </w:rPr>
            </w:pPr>
            <w:r w:rsidRPr="00657B64">
              <w:rPr>
                <w:rFonts w:asciiTheme="minorHAnsi" w:hAnsiTheme="minorHAnsi" w:cstheme="minorHAnsi"/>
                <w:lang w:val="en-US"/>
              </w:rPr>
              <w:t xml:space="preserve">P.199 states that when considering the impact of proposals on the significance of a designated heritage asset, great weight should be given to the asset's conservation. The more important the asset, the greater the weight should be applied. This is irrespective of whether any harm is identified as being substantial, total loss or less than substantial harm to its significance. </w:t>
            </w:r>
          </w:p>
          <w:p w14:paraId="38FBA3E6" w14:textId="28CB724B" w:rsidR="00657B64" w:rsidRDefault="00657B64" w:rsidP="00657B64">
            <w:pPr>
              <w:rPr>
                <w:rFonts w:asciiTheme="minorHAnsi" w:hAnsiTheme="minorHAnsi" w:cstheme="minorHAnsi"/>
                <w:lang w:val="en-US"/>
              </w:rPr>
            </w:pPr>
          </w:p>
          <w:p w14:paraId="1FEC6284" w14:textId="66BB197F" w:rsidR="00657B64" w:rsidRDefault="00657B64" w:rsidP="00657B64">
            <w:pPr>
              <w:rPr>
                <w:rFonts w:asciiTheme="minorHAnsi" w:hAnsiTheme="minorHAnsi" w:cstheme="minorHAnsi"/>
                <w:lang w:val="en-US"/>
              </w:rPr>
            </w:pPr>
            <w:r>
              <w:rPr>
                <w:rFonts w:asciiTheme="minorHAnsi" w:hAnsiTheme="minorHAnsi" w:cstheme="minorHAnsi"/>
                <w:lang w:val="en-US"/>
              </w:rPr>
              <w:t>The key consideration is whether any of the proposed works would harm the character (significance) of the listed building.</w:t>
            </w:r>
          </w:p>
          <w:p w14:paraId="32CDF7CD" w14:textId="22A84512" w:rsidR="00657B64" w:rsidRDefault="00657B64" w:rsidP="00657B64">
            <w:pPr>
              <w:rPr>
                <w:rFonts w:asciiTheme="minorHAnsi" w:hAnsiTheme="minorHAnsi" w:cstheme="minorHAnsi"/>
                <w:lang w:val="en-US"/>
              </w:rPr>
            </w:pPr>
          </w:p>
          <w:p w14:paraId="2C6E95F6" w14:textId="7593333A" w:rsidR="00657B64" w:rsidRDefault="009973BD" w:rsidP="00657B64">
            <w:pPr>
              <w:rPr>
                <w:rFonts w:asciiTheme="minorHAnsi" w:hAnsiTheme="minorHAnsi" w:cstheme="minorHAnsi"/>
                <w:lang w:val="en-US"/>
              </w:rPr>
            </w:pPr>
            <w:r>
              <w:rPr>
                <w:rFonts w:asciiTheme="minorHAnsi" w:hAnsiTheme="minorHAnsi" w:cstheme="minorHAnsi"/>
                <w:lang w:val="en-US"/>
              </w:rPr>
              <w:t>T</w:t>
            </w:r>
            <w:r w:rsidR="00657B64">
              <w:rPr>
                <w:rFonts w:asciiTheme="minorHAnsi" w:hAnsiTheme="minorHAnsi" w:cstheme="minorHAnsi"/>
                <w:lang w:val="en-US"/>
              </w:rPr>
              <w:t>he proposed works in the submitted schedule are acceptable</w:t>
            </w:r>
            <w:r>
              <w:rPr>
                <w:rFonts w:asciiTheme="minorHAnsi" w:hAnsiTheme="minorHAnsi" w:cstheme="minorHAnsi"/>
                <w:lang w:val="en-US"/>
              </w:rPr>
              <w:t xml:space="preserve"> as these are </w:t>
            </w:r>
            <w:r w:rsidR="00657B64">
              <w:rPr>
                <w:rFonts w:asciiTheme="minorHAnsi" w:hAnsiTheme="minorHAnsi" w:cstheme="minorHAnsi"/>
                <w:lang w:val="en-US"/>
              </w:rPr>
              <w:t>to repair and put back the property as it was prior to the chimney fire which resulting in damage to the property.</w:t>
            </w:r>
          </w:p>
          <w:p w14:paraId="2B212CF6" w14:textId="77777777" w:rsidR="009973BD" w:rsidRDefault="009973BD" w:rsidP="00657B64">
            <w:pPr>
              <w:rPr>
                <w:rFonts w:asciiTheme="minorHAnsi" w:hAnsiTheme="minorHAnsi" w:cstheme="minorHAnsi"/>
                <w:lang w:val="en-US"/>
              </w:rPr>
            </w:pPr>
          </w:p>
          <w:p w14:paraId="62EE8FB1" w14:textId="40F55631" w:rsidR="00657B64" w:rsidRDefault="00657B64" w:rsidP="00657B64">
            <w:pPr>
              <w:rPr>
                <w:rFonts w:asciiTheme="minorHAnsi" w:hAnsiTheme="minorHAnsi" w:cstheme="minorHAnsi"/>
                <w:lang w:val="en-US"/>
              </w:rPr>
            </w:pPr>
            <w:r>
              <w:rPr>
                <w:rFonts w:asciiTheme="minorHAnsi" w:hAnsiTheme="minorHAnsi" w:cstheme="minorHAnsi"/>
                <w:lang w:val="en-US"/>
              </w:rPr>
              <w:lastRenderedPageBreak/>
              <w:t>The majority of the works involve dealing with the aftermath of the fire and resulting smoke and water damage to existing plaster walls and flooring.</w:t>
            </w:r>
          </w:p>
          <w:p w14:paraId="1EF8788F" w14:textId="3D35C8DC" w:rsidR="00657B64" w:rsidRDefault="00657B64" w:rsidP="00657B64">
            <w:pPr>
              <w:rPr>
                <w:rFonts w:asciiTheme="minorHAnsi" w:hAnsiTheme="minorHAnsi" w:cstheme="minorHAnsi"/>
                <w:lang w:val="en-US"/>
              </w:rPr>
            </w:pPr>
          </w:p>
          <w:p w14:paraId="536781A1" w14:textId="6F7C43B6" w:rsidR="00657B64" w:rsidRDefault="00657B64" w:rsidP="00657B64">
            <w:pPr>
              <w:rPr>
                <w:rFonts w:asciiTheme="minorHAnsi" w:hAnsiTheme="minorHAnsi" w:cstheme="minorHAnsi"/>
                <w:lang w:val="en-US"/>
              </w:rPr>
            </w:pPr>
            <w:r>
              <w:rPr>
                <w:rFonts w:asciiTheme="minorHAnsi" w:hAnsiTheme="minorHAnsi" w:cstheme="minorHAnsi"/>
                <w:lang w:val="en-US"/>
              </w:rPr>
              <w:t>Externally the only works of any note is repairing the roof which was damaged by the fire service in dealing with the fire.  This will involve replacing the existing concrete tiled roo</w:t>
            </w:r>
            <w:r w:rsidR="003D043F">
              <w:rPr>
                <w:rFonts w:asciiTheme="minorHAnsi" w:hAnsiTheme="minorHAnsi" w:cstheme="minorHAnsi"/>
                <w:lang w:val="en-US"/>
              </w:rPr>
              <w:t>f</w:t>
            </w:r>
            <w:r>
              <w:rPr>
                <w:rFonts w:asciiTheme="minorHAnsi" w:hAnsiTheme="minorHAnsi" w:cstheme="minorHAnsi"/>
                <w:lang w:val="en-US"/>
              </w:rPr>
              <w:t xml:space="preserve"> covering with similar matching tiles.  Given that the roof is a modern one and has already been felted it is of little interest other than its form/shape and therefore renewing it in the same materials would not cause any harm to the building.  In this regard the works would have a neutral impact.</w:t>
            </w:r>
          </w:p>
          <w:p w14:paraId="0E02C7DD" w14:textId="77777777" w:rsidR="00657B64" w:rsidRDefault="00657B64" w:rsidP="00657B64">
            <w:pPr>
              <w:rPr>
                <w:rFonts w:asciiTheme="minorHAnsi" w:hAnsiTheme="minorHAnsi" w:cstheme="minorHAnsi"/>
                <w:lang w:val="en-US"/>
              </w:rPr>
            </w:pPr>
          </w:p>
          <w:p w14:paraId="7F0461C1" w14:textId="10C66FDD" w:rsidR="00657B64" w:rsidRPr="00657B64" w:rsidRDefault="00657B64" w:rsidP="00657B64">
            <w:pPr>
              <w:rPr>
                <w:rFonts w:asciiTheme="minorHAnsi" w:hAnsiTheme="minorHAnsi" w:cstheme="minorHAnsi"/>
                <w:lang w:val="en-US"/>
              </w:rPr>
            </w:pPr>
            <w:r>
              <w:rPr>
                <w:rFonts w:asciiTheme="minorHAnsi" w:hAnsiTheme="minorHAnsi" w:cstheme="minorHAnsi"/>
                <w:lang w:val="en-US"/>
              </w:rPr>
              <w:t>The remain</w:t>
            </w:r>
            <w:r w:rsidR="003D043F">
              <w:rPr>
                <w:rFonts w:asciiTheme="minorHAnsi" w:hAnsiTheme="minorHAnsi" w:cstheme="minorHAnsi"/>
                <w:lang w:val="en-US"/>
              </w:rPr>
              <w:t>der</w:t>
            </w:r>
            <w:r>
              <w:rPr>
                <w:rFonts w:asciiTheme="minorHAnsi" w:hAnsiTheme="minorHAnsi" w:cstheme="minorHAnsi"/>
                <w:lang w:val="en-US"/>
              </w:rPr>
              <w:t xml:space="preserve"> of the work raises no concerns.  The internal plasterwork is not </w:t>
            </w:r>
            <w:r w:rsidR="00E54C78">
              <w:rPr>
                <w:rFonts w:asciiTheme="minorHAnsi" w:hAnsiTheme="minorHAnsi" w:cstheme="minorHAnsi"/>
                <w:lang w:val="en-US"/>
              </w:rPr>
              <w:t>original,</w:t>
            </w:r>
            <w:r>
              <w:rPr>
                <w:rFonts w:asciiTheme="minorHAnsi" w:hAnsiTheme="minorHAnsi" w:cstheme="minorHAnsi"/>
                <w:lang w:val="en-US"/>
              </w:rPr>
              <w:t xml:space="preserve"> and the damaged ceiling is modern plasterboard</w:t>
            </w:r>
            <w:r w:rsidR="006C05A8">
              <w:rPr>
                <w:rFonts w:asciiTheme="minorHAnsi" w:hAnsiTheme="minorHAnsi" w:cstheme="minorHAnsi"/>
                <w:lang w:val="en-US"/>
              </w:rPr>
              <w:t xml:space="preserve">.  </w:t>
            </w:r>
            <w:r w:rsidR="00AA5A01">
              <w:rPr>
                <w:rFonts w:asciiTheme="minorHAnsi" w:hAnsiTheme="minorHAnsi" w:cstheme="minorHAnsi"/>
                <w:lang w:val="en-US"/>
              </w:rPr>
              <w:t>A</w:t>
            </w:r>
            <w:r w:rsidR="006C05A8">
              <w:rPr>
                <w:rFonts w:asciiTheme="minorHAnsi" w:hAnsiTheme="minorHAnsi" w:cstheme="minorHAnsi"/>
                <w:lang w:val="en-US"/>
              </w:rPr>
              <w:t xml:space="preserve">dditional information for the type/mixes of plaster/mortar </w:t>
            </w:r>
            <w:r w:rsidR="00523367">
              <w:rPr>
                <w:rFonts w:asciiTheme="minorHAnsi" w:hAnsiTheme="minorHAnsi" w:cstheme="minorHAnsi"/>
                <w:lang w:val="en-US"/>
              </w:rPr>
              <w:t xml:space="preserve">has been provided and therefore the </w:t>
            </w:r>
            <w:r w:rsidR="006C05A8">
              <w:rPr>
                <w:rFonts w:asciiTheme="minorHAnsi" w:hAnsiTheme="minorHAnsi" w:cstheme="minorHAnsi"/>
                <w:lang w:val="en-US"/>
              </w:rPr>
              <w:t>works can be linked to th</w:t>
            </w:r>
            <w:r w:rsidR="009973BD">
              <w:rPr>
                <w:rFonts w:asciiTheme="minorHAnsi" w:hAnsiTheme="minorHAnsi" w:cstheme="minorHAnsi"/>
                <w:lang w:val="en-US"/>
              </w:rPr>
              <w:t>ose identified in the</w:t>
            </w:r>
            <w:r w:rsidR="006C05A8">
              <w:rPr>
                <w:rFonts w:asciiTheme="minorHAnsi" w:hAnsiTheme="minorHAnsi" w:cstheme="minorHAnsi"/>
                <w:lang w:val="en-US"/>
              </w:rPr>
              <w:t xml:space="preserve"> schedule</w:t>
            </w:r>
            <w:r w:rsidR="009973BD">
              <w:rPr>
                <w:rFonts w:asciiTheme="minorHAnsi" w:hAnsiTheme="minorHAnsi" w:cstheme="minorHAnsi"/>
                <w:lang w:val="en-US"/>
              </w:rPr>
              <w:t xml:space="preserve"> with any changes to this being agreed with the LPA prior to being undertaken. This will ensure that any more work is found to be necessary when the roof is stripped off then this can be dealt with at that stage.</w:t>
            </w:r>
            <w:r w:rsidR="006C05A8">
              <w:rPr>
                <w:rFonts w:asciiTheme="minorHAnsi" w:hAnsiTheme="minorHAnsi" w:cstheme="minorHAnsi"/>
                <w:lang w:val="en-US"/>
              </w:rPr>
              <w:t xml:space="preserve"> </w:t>
            </w:r>
          </w:p>
          <w:p w14:paraId="54AEE1CF" w14:textId="21B46095" w:rsidR="009973BD" w:rsidRDefault="009973BD" w:rsidP="00BC3337">
            <w:pPr>
              <w:contextualSpacing/>
              <w:rPr>
                <w:rFonts w:ascii="Calibri" w:hAnsi="Calibri"/>
                <w:b/>
              </w:rPr>
            </w:pPr>
          </w:p>
          <w:p w14:paraId="1FEA0248" w14:textId="0D74CF61" w:rsidR="009973BD" w:rsidRPr="009973BD" w:rsidRDefault="009973BD" w:rsidP="00BC3337">
            <w:pPr>
              <w:contextualSpacing/>
              <w:rPr>
                <w:rFonts w:ascii="Calibri" w:hAnsi="Calibri"/>
                <w:bCs/>
              </w:rPr>
            </w:pPr>
            <w:r w:rsidRPr="009973BD">
              <w:rPr>
                <w:rFonts w:ascii="Calibri" w:hAnsi="Calibri"/>
                <w:bCs/>
              </w:rPr>
              <w:t xml:space="preserve">The test under the Act is to preserve the listed building and in respect </w:t>
            </w:r>
            <w:r>
              <w:rPr>
                <w:rFonts w:ascii="Calibri" w:hAnsi="Calibri"/>
                <w:bCs/>
              </w:rPr>
              <w:t>o</w:t>
            </w:r>
            <w:r w:rsidRPr="009973BD">
              <w:rPr>
                <w:rFonts w:ascii="Calibri" w:hAnsi="Calibri"/>
                <w:bCs/>
              </w:rPr>
              <w:t xml:space="preserve">f the above </w:t>
            </w:r>
            <w:r>
              <w:rPr>
                <w:rFonts w:ascii="Calibri" w:hAnsi="Calibri"/>
                <w:bCs/>
              </w:rPr>
              <w:t>it is</w:t>
            </w:r>
            <w:r w:rsidRPr="009973BD">
              <w:rPr>
                <w:rFonts w:ascii="Calibri" w:hAnsi="Calibri"/>
                <w:bCs/>
              </w:rPr>
              <w:t xml:space="preserve"> agree</w:t>
            </w:r>
            <w:r>
              <w:rPr>
                <w:rFonts w:ascii="Calibri" w:hAnsi="Calibri"/>
                <w:bCs/>
              </w:rPr>
              <w:t>d</w:t>
            </w:r>
            <w:r w:rsidRPr="009973BD">
              <w:rPr>
                <w:rFonts w:ascii="Calibri" w:hAnsi="Calibri"/>
                <w:bCs/>
              </w:rPr>
              <w:t xml:space="preserve"> with the conclusions in the HAS that the works proposed would not result in harm to the special interest of the building.</w:t>
            </w:r>
          </w:p>
          <w:p w14:paraId="3A460EFB" w14:textId="2CB97A84" w:rsidR="00825D7E" w:rsidRDefault="00825D7E" w:rsidP="00BC3337">
            <w:pPr>
              <w:contextualSpacing/>
              <w:rPr>
                <w:rFonts w:ascii="Calibri" w:hAnsi="Calibri"/>
                <w:b/>
              </w:rPr>
            </w:pPr>
          </w:p>
          <w:p w14:paraId="38E430AF" w14:textId="6F576F5E" w:rsidR="00E233EF" w:rsidRPr="00B30DF7" w:rsidRDefault="00E233EF" w:rsidP="00E233EF">
            <w:pPr>
              <w:contextualSpacing/>
              <w:jc w:val="both"/>
              <w:rPr>
                <w:rFonts w:ascii="Calibri" w:hAnsi="Calibri"/>
                <w:b/>
                <w:bCs/>
                <w:szCs w:val="22"/>
              </w:rPr>
            </w:pPr>
            <w:r w:rsidRPr="00B30DF7">
              <w:rPr>
                <w:rFonts w:ascii="Calibri" w:hAnsi="Calibri" w:cs="Arial"/>
                <w:szCs w:val="22"/>
              </w:rPr>
              <w:t xml:space="preserve">Therefore, </w:t>
            </w:r>
            <w:r w:rsidR="00033C78">
              <w:rPr>
                <w:rFonts w:ascii="Calibri" w:hAnsi="Calibri" w:cs="Arial"/>
                <w:szCs w:val="22"/>
              </w:rPr>
              <w:t>g</w:t>
            </w:r>
            <w:r w:rsidRPr="00B30DF7">
              <w:rPr>
                <w:rFonts w:ascii="Calibri" w:hAnsi="Calibri" w:cs="Arial"/>
                <w:szCs w:val="22"/>
              </w:rPr>
              <w:t>iving considerable importance and weight to the duties of the Planning (Listed Buildings and Conservation Areas) Act 1990, giving great weight to the conservation of the designated heritage assets (NPPF</w:t>
            </w:r>
            <w:r w:rsidR="00033C78">
              <w:rPr>
                <w:rFonts w:ascii="Calibri" w:hAnsi="Calibri" w:cs="Arial"/>
                <w:szCs w:val="22"/>
              </w:rPr>
              <w:t xml:space="preserve"> and</w:t>
            </w:r>
            <w:r w:rsidRPr="00B30DF7">
              <w:rPr>
                <w:rFonts w:ascii="Calibri" w:hAnsi="Calibri" w:cs="Arial"/>
                <w:szCs w:val="22"/>
              </w:rPr>
              <w:t xml:space="preserve"> </w:t>
            </w:r>
            <w:r w:rsidRPr="00B30DF7">
              <w:rPr>
                <w:rFonts w:ascii="Calibri" w:eastAsia="Calibri" w:hAnsi="Calibri" w:cs="Arial"/>
                <w:szCs w:val="22"/>
              </w:rPr>
              <w:t>consideration to</w:t>
            </w:r>
            <w:r w:rsidRPr="00B30DF7">
              <w:rPr>
                <w:rFonts w:ascii="Calibri" w:hAnsi="Calibri" w:cs="Arial"/>
                <w:szCs w:val="22"/>
              </w:rPr>
              <w:t xml:space="preserve"> </w:t>
            </w:r>
            <w:r w:rsidRPr="00B30DF7">
              <w:rPr>
                <w:rFonts w:ascii="Calibri" w:eastAsia="Calibri" w:hAnsi="Calibri" w:cs="Arial"/>
                <w:szCs w:val="22"/>
              </w:rPr>
              <w:t xml:space="preserve">Key Statement EN5 and Policies DME4 and DMG1 of the Ribble Valley Core Strategy </w:t>
            </w:r>
            <w:r>
              <w:rPr>
                <w:rFonts w:ascii="Calibri" w:eastAsia="Calibri" w:hAnsi="Calibri" w:cs="Arial"/>
                <w:szCs w:val="22"/>
              </w:rPr>
              <w:t>the proposed change of use is acceptable subj</w:t>
            </w:r>
            <w:r w:rsidRPr="00B30DF7">
              <w:rPr>
                <w:rFonts w:ascii="Calibri" w:eastAsia="Calibri" w:hAnsi="Calibri" w:cs="Arial"/>
                <w:szCs w:val="22"/>
              </w:rPr>
              <w:t xml:space="preserve">ect to </w:t>
            </w:r>
            <w:r>
              <w:rPr>
                <w:rFonts w:ascii="Calibri" w:eastAsia="Calibri" w:hAnsi="Calibri" w:cs="Arial"/>
                <w:szCs w:val="22"/>
              </w:rPr>
              <w:t xml:space="preserve">appropriate </w:t>
            </w:r>
            <w:r w:rsidRPr="00B30DF7">
              <w:rPr>
                <w:rFonts w:ascii="Calibri" w:eastAsia="Calibri" w:hAnsi="Calibri" w:cs="Arial"/>
                <w:szCs w:val="22"/>
              </w:rPr>
              <w:t>conditions</w:t>
            </w:r>
            <w:r w:rsidR="00033C78">
              <w:rPr>
                <w:rFonts w:ascii="Calibri" w:eastAsia="Calibri" w:hAnsi="Calibri" w:cs="Arial"/>
                <w:szCs w:val="22"/>
              </w:rPr>
              <w:t xml:space="preserve"> relating to car parking.</w:t>
            </w:r>
          </w:p>
          <w:p w14:paraId="632BE018" w14:textId="52217FAC" w:rsidR="00BC3337" w:rsidRPr="00FA0D9D" w:rsidRDefault="00BC3337" w:rsidP="00E233EF">
            <w:pPr>
              <w:contextualSpacing/>
              <w:rPr>
                <w:rFonts w:ascii="Calibri" w:hAnsi="Calibri"/>
                <w:b/>
              </w:rPr>
            </w:pPr>
          </w:p>
        </w:tc>
      </w:tr>
      <w:tr w:rsidR="00BC3337" w:rsidRPr="00D2449B" w14:paraId="31994184"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4DDAE" w14:textId="77777777" w:rsidR="00BC3337" w:rsidRDefault="00BC3337" w:rsidP="00A11A86">
            <w:pPr>
              <w:contextualSpacing/>
              <w:jc w:val="both"/>
              <w:rPr>
                <w:rFonts w:ascii="Calibri" w:hAnsi="Calibri"/>
                <w:b/>
                <w:szCs w:val="22"/>
              </w:rPr>
            </w:pPr>
          </w:p>
        </w:tc>
      </w:tr>
      <w:tr w:rsidR="00BC3337" w:rsidRPr="00D2449B" w14:paraId="617768FF"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BC3337" w:rsidRDefault="00BC3337" w:rsidP="00BC3337">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BC3337" w:rsidRDefault="00BC3337" w:rsidP="00BC3337">
            <w:pPr>
              <w:pStyle w:val="Header"/>
              <w:tabs>
                <w:tab w:val="clear" w:pos="4153"/>
                <w:tab w:val="clear" w:pos="8306"/>
              </w:tabs>
              <w:contextualSpacing/>
              <w:jc w:val="both"/>
              <w:rPr>
                <w:rFonts w:ascii="Calibri" w:hAnsi="Calibri"/>
                <w:b/>
                <w:szCs w:val="22"/>
              </w:rPr>
            </w:pPr>
          </w:p>
          <w:p w14:paraId="0018D48D" w14:textId="4EE1BEDA" w:rsidR="009065A3" w:rsidRDefault="00E54C78" w:rsidP="00B364DE">
            <w:pPr>
              <w:contextualSpacing/>
              <w:rPr>
                <w:rFonts w:ascii="Calibri" w:hAnsi="Calibri"/>
                <w:szCs w:val="22"/>
              </w:rPr>
            </w:pPr>
            <w:r>
              <w:rPr>
                <w:rFonts w:ascii="Calibri" w:hAnsi="Calibri"/>
                <w:szCs w:val="22"/>
              </w:rPr>
              <w:t>The nearest property</w:t>
            </w:r>
            <w:r w:rsidR="00883134">
              <w:rPr>
                <w:rFonts w:ascii="Calibri" w:hAnsi="Calibri"/>
                <w:szCs w:val="22"/>
              </w:rPr>
              <w:t xml:space="preserve"> is the adjacent barn which is also in residential use.  The proposed works would </w:t>
            </w:r>
            <w:r>
              <w:rPr>
                <w:rFonts w:ascii="Calibri" w:hAnsi="Calibri"/>
                <w:szCs w:val="22"/>
              </w:rPr>
              <w:t>have limited</w:t>
            </w:r>
            <w:r w:rsidR="00883134">
              <w:rPr>
                <w:rFonts w:ascii="Calibri" w:hAnsi="Calibri"/>
                <w:szCs w:val="22"/>
              </w:rPr>
              <w:t xml:space="preserve"> impact on this </w:t>
            </w:r>
            <w:r w:rsidR="00B364DE">
              <w:rPr>
                <w:rFonts w:ascii="Calibri" w:hAnsi="Calibri"/>
                <w:szCs w:val="22"/>
              </w:rPr>
              <w:t xml:space="preserve">adjoining property </w:t>
            </w:r>
            <w:r w:rsidR="00825D7E">
              <w:rPr>
                <w:rFonts w:ascii="Calibri" w:hAnsi="Calibri"/>
                <w:szCs w:val="22"/>
              </w:rPr>
              <w:t>and therefore is acceptable.</w:t>
            </w:r>
          </w:p>
          <w:p w14:paraId="0DB485A3" w14:textId="4526E480" w:rsidR="00B364DE" w:rsidRPr="00C0704D" w:rsidRDefault="00B364DE" w:rsidP="00B364DE">
            <w:pPr>
              <w:contextualSpacing/>
              <w:rPr>
                <w:rFonts w:ascii="Calibri" w:hAnsi="Calibri"/>
                <w:szCs w:val="22"/>
              </w:rPr>
            </w:pPr>
          </w:p>
        </w:tc>
      </w:tr>
      <w:tr w:rsidR="00BC3337" w:rsidRPr="00D2449B" w14:paraId="6754C065"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BC3337" w:rsidRDefault="00BC3337" w:rsidP="00BC3337">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46E50F2" w:rsidR="00BC3337" w:rsidRDefault="00BC3337" w:rsidP="00BC3337">
            <w:pPr>
              <w:pStyle w:val="Header"/>
              <w:tabs>
                <w:tab w:val="clear" w:pos="4153"/>
                <w:tab w:val="clear" w:pos="8306"/>
              </w:tabs>
              <w:contextualSpacing/>
              <w:jc w:val="both"/>
              <w:rPr>
                <w:rFonts w:ascii="Calibri" w:hAnsi="Calibri"/>
                <w:b/>
                <w:szCs w:val="22"/>
              </w:rPr>
            </w:pPr>
          </w:p>
          <w:p w14:paraId="47243732" w14:textId="337F13F3" w:rsidR="009065A3" w:rsidRPr="009065A3" w:rsidRDefault="00B364DE" w:rsidP="00BC3337">
            <w:pPr>
              <w:pStyle w:val="Header"/>
              <w:tabs>
                <w:tab w:val="clear" w:pos="4153"/>
                <w:tab w:val="clear" w:pos="8306"/>
              </w:tabs>
              <w:contextualSpacing/>
              <w:jc w:val="both"/>
              <w:rPr>
                <w:rFonts w:ascii="Calibri" w:hAnsi="Calibri"/>
                <w:bCs/>
                <w:szCs w:val="22"/>
              </w:rPr>
            </w:pPr>
            <w:r>
              <w:rPr>
                <w:rFonts w:ascii="Calibri" w:hAnsi="Calibri"/>
                <w:bCs/>
                <w:szCs w:val="22"/>
              </w:rPr>
              <w:t>The</w:t>
            </w:r>
            <w:r w:rsidR="009065A3" w:rsidRPr="009065A3">
              <w:rPr>
                <w:rFonts w:ascii="Calibri" w:hAnsi="Calibri"/>
                <w:bCs/>
                <w:szCs w:val="22"/>
              </w:rPr>
              <w:t xml:space="preserve"> external alterations </w:t>
            </w:r>
            <w:r>
              <w:rPr>
                <w:rFonts w:ascii="Calibri" w:hAnsi="Calibri"/>
                <w:bCs/>
                <w:szCs w:val="22"/>
              </w:rPr>
              <w:t>include re-roofing the property and repointing the chimney pots as well as installing new flue liners and cleaning damaged timbers.  Some small area of plasterwork would need to be removed and replaced as well as two plasterboard ceiling boards</w:t>
            </w:r>
            <w:r w:rsidR="009065A3" w:rsidRPr="009065A3">
              <w:rPr>
                <w:rFonts w:ascii="Calibri" w:hAnsi="Calibri"/>
                <w:bCs/>
                <w:szCs w:val="22"/>
              </w:rPr>
              <w:t>.</w:t>
            </w:r>
          </w:p>
          <w:p w14:paraId="7A481A14" w14:textId="77777777" w:rsidR="00B364DE" w:rsidRDefault="00B364DE" w:rsidP="00BC3337">
            <w:pPr>
              <w:contextualSpacing/>
              <w:rPr>
                <w:rFonts w:ascii="Calibri" w:hAnsi="Calibri"/>
                <w:b/>
                <w:szCs w:val="22"/>
              </w:rPr>
            </w:pPr>
          </w:p>
          <w:p w14:paraId="708EBD42" w14:textId="550C4280" w:rsidR="00BC3337" w:rsidRDefault="00B364DE" w:rsidP="00BC3337">
            <w:pPr>
              <w:contextualSpacing/>
              <w:rPr>
                <w:rFonts w:ascii="Calibri" w:hAnsi="Calibri"/>
                <w:bCs/>
                <w:szCs w:val="22"/>
              </w:rPr>
            </w:pPr>
            <w:r w:rsidRPr="00B364DE">
              <w:rPr>
                <w:rFonts w:ascii="Calibri" w:hAnsi="Calibri"/>
                <w:bCs/>
                <w:szCs w:val="22"/>
              </w:rPr>
              <w:t xml:space="preserve">This work would be like for like replacement in terms of materials with modern concrete roof tiles already in place on the roof. </w:t>
            </w:r>
          </w:p>
          <w:p w14:paraId="10A3648A" w14:textId="3B1D5D3D" w:rsidR="00B364DE" w:rsidRPr="00B364DE" w:rsidRDefault="00B364DE" w:rsidP="00BC3337">
            <w:pPr>
              <w:contextualSpacing/>
              <w:rPr>
                <w:rFonts w:ascii="Calibri" w:hAnsi="Calibri"/>
                <w:bCs/>
                <w:szCs w:val="22"/>
              </w:rPr>
            </w:pPr>
          </w:p>
        </w:tc>
      </w:tr>
      <w:tr w:rsidR="00BC3337" w:rsidRPr="00D2449B" w14:paraId="38B546F7"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BC3337" w:rsidRDefault="00BC3337" w:rsidP="00BC3337">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0F30E2C4" w14:textId="77777777" w:rsidR="009065A3" w:rsidRDefault="009065A3" w:rsidP="009065A3">
            <w:pPr>
              <w:pStyle w:val="Header"/>
              <w:tabs>
                <w:tab w:val="clear" w:pos="4153"/>
                <w:tab w:val="clear" w:pos="8306"/>
              </w:tabs>
              <w:contextualSpacing/>
              <w:jc w:val="both"/>
              <w:rPr>
                <w:rFonts w:ascii="Calibri" w:hAnsi="Calibri"/>
                <w:bCs/>
                <w:szCs w:val="22"/>
              </w:rPr>
            </w:pPr>
          </w:p>
          <w:p w14:paraId="109CB71A" w14:textId="79A0081C" w:rsidR="00BC3337" w:rsidRDefault="009065A3" w:rsidP="00B364DE">
            <w:pPr>
              <w:pStyle w:val="Header"/>
              <w:tabs>
                <w:tab w:val="clear" w:pos="4153"/>
                <w:tab w:val="clear" w:pos="8306"/>
              </w:tabs>
              <w:contextualSpacing/>
              <w:jc w:val="both"/>
              <w:rPr>
                <w:rFonts w:ascii="Calibri" w:hAnsi="Calibri"/>
                <w:bCs/>
                <w:szCs w:val="22"/>
              </w:rPr>
            </w:pPr>
            <w:r w:rsidRPr="009065A3">
              <w:rPr>
                <w:rFonts w:ascii="Calibri" w:hAnsi="Calibri"/>
                <w:bCs/>
                <w:szCs w:val="22"/>
              </w:rPr>
              <w:t xml:space="preserve">No </w:t>
            </w:r>
            <w:r w:rsidR="00B364DE">
              <w:rPr>
                <w:rFonts w:ascii="Calibri" w:hAnsi="Calibri"/>
                <w:bCs/>
                <w:szCs w:val="22"/>
              </w:rPr>
              <w:t>changes are proposed to the existing external parking provision within the site.</w:t>
            </w:r>
          </w:p>
          <w:p w14:paraId="1B8E2F32" w14:textId="3BD25F3F" w:rsidR="00B364DE" w:rsidRDefault="00B364DE" w:rsidP="00B364DE">
            <w:pPr>
              <w:pStyle w:val="Header"/>
              <w:tabs>
                <w:tab w:val="clear" w:pos="4153"/>
                <w:tab w:val="clear" w:pos="8306"/>
              </w:tabs>
              <w:contextualSpacing/>
              <w:jc w:val="both"/>
              <w:rPr>
                <w:rFonts w:ascii="Calibri" w:hAnsi="Calibri"/>
                <w:b/>
                <w:szCs w:val="22"/>
              </w:rPr>
            </w:pPr>
          </w:p>
        </w:tc>
      </w:tr>
      <w:tr w:rsidR="00BC3337" w:rsidRPr="00D2449B" w14:paraId="6D877C31"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6746882" w:rsidR="00BC3337" w:rsidRDefault="00BC3337" w:rsidP="00BC3337">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ADA2335" w14:textId="77777777" w:rsidR="009065A3" w:rsidRDefault="009065A3" w:rsidP="00BC3337">
            <w:pPr>
              <w:pStyle w:val="Header"/>
              <w:tabs>
                <w:tab w:val="clear" w:pos="4153"/>
                <w:tab w:val="clear" w:pos="8306"/>
              </w:tabs>
              <w:contextualSpacing/>
              <w:jc w:val="both"/>
              <w:rPr>
                <w:rFonts w:ascii="Calibri" w:hAnsi="Calibri"/>
                <w:b/>
                <w:szCs w:val="22"/>
              </w:rPr>
            </w:pPr>
          </w:p>
          <w:p w14:paraId="146AE09E" w14:textId="4860D8A6" w:rsidR="00BC3337" w:rsidRDefault="00883134" w:rsidP="00BC3337">
            <w:pPr>
              <w:pStyle w:val="Header"/>
              <w:tabs>
                <w:tab w:val="clear" w:pos="4153"/>
                <w:tab w:val="clear" w:pos="8306"/>
              </w:tabs>
              <w:contextualSpacing/>
              <w:jc w:val="both"/>
              <w:rPr>
                <w:rFonts w:ascii="Calibri" w:hAnsi="Calibri"/>
                <w:bCs/>
                <w:szCs w:val="22"/>
              </w:rPr>
            </w:pPr>
            <w:r>
              <w:rPr>
                <w:rFonts w:ascii="Calibri" w:hAnsi="Calibri"/>
                <w:bCs/>
                <w:szCs w:val="22"/>
              </w:rPr>
              <w:t>There is some potential for bat roosts and nesting birds within the building. There is a need for further surveys to be carried out within the optimum time and for a bat license to be obtained if the surveys determine bat activity within the building.  This can be controlled by an appropriate condition.</w:t>
            </w:r>
          </w:p>
          <w:p w14:paraId="6337C4D8" w14:textId="77777777" w:rsidR="00BC3337" w:rsidRDefault="00BC3337" w:rsidP="00BC3337">
            <w:pPr>
              <w:contextualSpacing/>
              <w:rPr>
                <w:rFonts w:ascii="Calibri" w:hAnsi="Calibri"/>
                <w:b/>
                <w:szCs w:val="22"/>
              </w:rPr>
            </w:pPr>
          </w:p>
        </w:tc>
      </w:tr>
      <w:tr w:rsidR="00BC3337" w:rsidRPr="00D2449B" w14:paraId="7B96C947"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BC3337" w:rsidRDefault="00BC3337" w:rsidP="00BC3337">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6FA54789" w:rsidR="00BC3337" w:rsidRDefault="00BC3337" w:rsidP="00BC3337">
            <w:pPr>
              <w:pStyle w:val="Header"/>
              <w:tabs>
                <w:tab w:val="clear" w:pos="4153"/>
                <w:tab w:val="clear" w:pos="8306"/>
              </w:tabs>
              <w:contextualSpacing/>
              <w:jc w:val="both"/>
              <w:rPr>
                <w:rFonts w:ascii="Calibri" w:hAnsi="Calibri"/>
                <w:b/>
                <w:szCs w:val="22"/>
              </w:rPr>
            </w:pPr>
          </w:p>
          <w:p w14:paraId="0FD21C5B" w14:textId="7DC363E1" w:rsidR="00BC3337" w:rsidRDefault="00A11A86" w:rsidP="00A11A86">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w:t>
            </w:r>
            <w:r w:rsidR="00E233EF" w:rsidRPr="00533509">
              <w:rPr>
                <w:rFonts w:ascii="Calibri" w:hAnsi="Calibri"/>
                <w:bCs/>
                <w:szCs w:val="22"/>
              </w:rPr>
              <w:t xml:space="preserve"> external works proposed a</w:t>
            </w:r>
            <w:r>
              <w:rPr>
                <w:rFonts w:ascii="Calibri" w:hAnsi="Calibri"/>
                <w:bCs/>
                <w:szCs w:val="22"/>
              </w:rPr>
              <w:t xml:space="preserve">re relatively small scale </w:t>
            </w:r>
            <w:r w:rsidR="00076217">
              <w:rPr>
                <w:rFonts w:ascii="Calibri" w:hAnsi="Calibri"/>
                <w:bCs/>
                <w:szCs w:val="22"/>
              </w:rPr>
              <w:t>and will be like for like replacements.  This is acceptable and would not result in any undue harm to the listed building subject to appropriate methodology and conditions.</w:t>
            </w:r>
          </w:p>
          <w:p w14:paraId="7AC53BDF" w14:textId="386EDAF1" w:rsidR="00A11A86" w:rsidRPr="007E0D23" w:rsidRDefault="00A11A86" w:rsidP="00A11A86">
            <w:pPr>
              <w:pStyle w:val="Header"/>
              <w:tabs>
                <w:tab w:val="clear" w:pos="4153"/>
                <w:tab w:val="clear" w:pos="8306"/>
              </w:tabs>
              <w:contextualSpacing/>
              <w:jc w:val="both"/>
              <w:rPr>
                <w:rFonts w:ascii="Calibri" w:hAnsi="Calibri"/>
                <w:bCs/>
                <w:color w:val="548DD4" w:themeColor="text2" w:themeTint="99"/>
                <w:szCs w:val="22"/>
              </w:rPr>
            </w:pPr>
          </w:p>
        </w:tc>
      </w:tr>
      <w:tr w:rsidR="00BC3337" w:rsidRPr="00D2449B" w14:paraId="0A9D02B4"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BC3337" w:rsidRDefault="00BC3337" w:rsidP="00BC3337">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07D7D4CF" w:rsidR="00BC3337" w:rsidRDefault="00BC3337" w:rsidP="00BC3337">
            <w:pPr>
              <w:contextualSpacing/>
              <w:rPr>
                <w:rFonts w:ascii="Calibri" w:hAnsi="Calibri"/>
                <w:bCs/>
                <w:color w:val="548DD4" w:themeColor="text2" w:themeTint="99"/>
                <w:szCs w:val="22"/>
              </w:rPr>
            </w:pPr>
          </w:p>
          <w:p w14:paraId="3B95E723" w14:textId="1818BB97" w:rsidR="009973BD" w:rsidRDefault="006C05A8" w:rsidP="00AA5A01">
            <w:pPr>
              <w:contextualSpacing/>
              <w:rPr>
                <w:rFonts w:ascii="Calibri" w:hAnsi="Calibri"/>
                <w:bCs/>
                <w:szCs w:val="22"/>
              </w:rPr>
            </w:pPr>
            <w:r w:rsidRPr="00AA5A01">
              <w:rPr>
                <w:rFonts w:ascii="Calibri" w:hAnsi="Calibri"/>
                <w:bCs/>
                <w:szCs w:val="22"/>
              </w:rPr>
              <w:t xml:space="preserve">The duty imposed by s.66(1) of the Planning (Listed Building Conservation Area) Act 1990 is given considerable </w:t>
            </w:r>
            <w:r w:rsidR="00E54C78" w:rsidRPr="00AA5A01">
              <w:rPr>
                <w:rFonts w:ascii="Calibri" w:hAnsi="Calibri"/>
                <w:bCs/>
                <w:szCs w:val="22"/>
              </w:rPr>
              <w:t>weight and</w:t>
            </w:r>
            <w:r w:rsidRPr="00AA5A01">
              <w:rPr>
                <w:rFonts w:ascii="Calibri" w:hAnsi="Calibri"/>
                <w:bCs/>
                <w:szCs w:val="22"/>
              </w:rPr>
              <w:t xml:space="preserve"> the proposal would meet the statutory test to preserve and not result in any harm to the significance of Oxenhurst Farm.  As such the proposal would meet the objectives of Chapter 16 </w:t>
            </w:r>
            <w:r w:rsidR="00AA5A01">
              <w:rPr>
                <w:rFonts w:ascii="Calibri" w:hAnsi="Calibri"/>
                <w:bCs/>
                <w:szCs w:val="22"/>
              </w:rPr>
              <w:t xml:space="preserve">of the NPPF and </w:t>
            </w:r>
            <w:r w:rsidR="009973BD">
              <w:rPr>
                <w:rFonts w:ascii="Calibri" w:hAnsi="Calibri"/>
                <w:bCs/>
                <w:szCs w:val="22"/>
              </w:rPr>
              <w:t>accords with Policies EN5 and DME4 of the Ribble Valley Core Strategy.</w:t>
            </w:r>
          </w:p>
          <w:p w14:paraId="613B62F1" w14:textId="77777777" w:rsidR="009973BD" w:rsidRDefault="009973BD" w:rsidP="00AA5A01">
            <w:pPr>
              <w:contextualSpacing/>
              <w:rPr>
                <w:rFonts w:ascii="Calibri" w:hAnsi="Calibri"/>
                <w:bCs/>
                <w:szCs w:val="22"/>
              </w:rPr>
            </w:pPr>
          </w:p>
          <w:p w14:paraId="7E3806FF" w14:textId="0DC0188C" w:rsidR="00BC3337" w:rsidRPr="009065A3" w:rsidRDefault="009973BD" w:rsidP="00AA5A01">
            <w:pPr>
              <w:contextualSpacing/>
              <w:rPr>
                <w:rFonts w:ascii="Calibri" w:hAnsi="Calibri"/>
                <w:bCs/>
                <w:szCs w:val="22"/>
              </w:rPr>
            </w:pPr>
            <w:r>
              <w:rPr>
                <w:rFonts w:ascii="Calibri" w:hAnsi="Calibri"/>
                <w:bCs/>
                <w:szCs w:val="22"/>
              </w:rPr>
              <w:t>F</w:t>
            </w:r>
            <w:r w:rsidR="00BC3337" w:rsidRPr="009065A3">
              <w:rPr>
                <w:rFonts w:ascii="Calibri" w:hAnsi="Calibri"/>
                <w:bCs/>
                <w:szCs w:val="22"/>
              </w:rPr>
              <w:t>or the above reasons, having regard to all material considerations and matters raised, the application is recommended for approval.</w:t>
            </w:r>
          </w:p>
          <w:p w14:paraId="3A4BD7A7" w14:textId="21C0D855" w:rsidR="00BC3337" w:rsidRDefault="00BC3337" w:rsidP="00BC3337">
            <w:pPr>
              <w:pStyle w:val="Header"/>
              <w:tabs>
                <w:tab w:val="clear" w:pos="4153"/>
                <w:tab w:val="clear" w:pos="8306"/>
              </w:tabs>
              <w:contextualSpacing/>
              <w:jc w:val="both"/>
              <w:rPr>
                <w:rFonts w:ascii="Calibri" w:hAnsi="Calibri"/>
                <w:b/>
                <w:szCs w:val="22"/>
              </w:rPr>
            </w:pPr>
          </w:p>
        </w:tc>
      </w:tr>
      <w:tr w:rsidR="00BC3337" w:rsidRPr="00D2449B" w14:paraId="507FC89B" w14:textId="77777777" w:rsidTr="00BC333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C3337" w:rsidRPr="00D2449B" w:rsidRDefault="00BC3337" w:rsidP="00BC333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BC3337" w:rsidRPr="00D2449B" w:rsidRDefault="00BC3337" w:rsidP="00BC3337">
            <w:pPr>
              <w:rPr>
                <w:rFonts w:ascii="Calibri" w:hAnsi="Calibri"/>
                <w:bCs/>
                <w:szCs w:val="22"/>
              </w:rPr>
            </w:pPr>
          </w:p>
        </w:tc>
      </w:tr>
      <w:tr w:rsidR="00BC3337" w:rsidRPr="00D2449B" w14:paraId="05F4324B" w14:textId="77777777" w:rsidTr="00BC3337">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0C7DFD98" w:rsidR="00BC3337" w:rsidRPr="00D2449B" w:rsidRDefault="00BC3337" w:rsidP="00BC3337">
            <w:pPr>
              <w:rPr>
                <w:rFonts w:ascii="Calibri" w:hAnsi="Calibri"/>
                <w:bCs/>
                <w:szCs w:val="22"/>
              </w:rPr>
            </w:pPr>
            <w:r w:rsidRPr="0046548C">
              <w:rPr>
                <w:rFonts w:asciiTheme="minorHAnsi" w:hAnsiTheme="minorHAnsi"/>
                <w:bCs/>
                <w:szCs w:val="22"/>
              </w:rPr>
              <w:t xml:space="preserve">That </w:t>
            </w:r>
            <w:r w:rsidR="00A11A86">
              <w:rPr>
                <w:rFonts w:asciiTheme="minorHAnsi" w:hAnsiTheme="minorHAnsi"/>
                <w:bCs/>
                <w:szCs w:val="22"/>
              </w:rPr>
              <w:t xml:space="preserve">listed building </w:t>
            </w:r>
            <w:r w:rsidRPr="0046548C">
              <w:rPr>
                <w:rFonts w:asciiTheme="minorHAnsi" w:hAnsiTheme="minorHAnsi"/>
                <w:bCs/>
                <w:szCs w:val="22"/>
              </w:rPr>
              <w:t xml:space="preserve">consent be granted subject to the imposition of </w:t>
            </w:r>
            <w:r w:rsidR="00076217">
              <w:rPr>
                <w:rFonts w:asciiTheme="minorHAnsi" w:hAnsiTheme="minorHAnsi"/>
                <w:bCs/>
                <w:szCs w:val="22"/>
              </w:rPr>
              <w:t xml:space="preserve">appropriate </w:t>
            </w:r>
            <w:r w:rsidRPr="0046548C">
              <w:rPr>
                <w:rFonts w:asciiTheme="minorHAnsi" w:hAnsiTheme="minorHAnsi"/>
                <w:bCs/>
                <w:szCs w:val="22"/>
              </w:rPr>
              <w:t>conditions.</w:t>
            </w:r>
          </w:p>
        </w:tc>
      </w:tr>
    </w:tbl>
    <w:p w14:paraId="513FB541" w14:textId="77777777" w:rsidR="0031197A" w:rsidRPr="00D2449B" w:rsidRDefault="00117C3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B3A"/>
    <w:multiLevelType w:val="hybridMultilevel"/>
    <w:tmpl w:val="62C0E1C8"/>
    <w:lvl w:ilvl="0" w:tplc="08090019">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6241809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3C78"/>
    <w:rsid w:val="00076217"/>
    <w:rsid w:val="000B5CB5"/>
    <w:rsid w:val="00117C34"/>
    <w:rsid w:val="00130035"/>
    <w:rsid w:val="001D4F7A"/>
    <w:rsid w:val="00250879"/>
    <w:rsid w:val="0029334A"/>
    <w:rsid w:val="002A01CF"/>
    <w:rsid w:val="002C6277"/>
    <w:rsid w:val="002F2580"/>
    <w:rsid w:val="00321B6E"/>
    <w:rsid w:val="003235BF"/>
    <w:rsid w:val="003D043F"/>
    <w:rsid w:val="00440CB6"/>
    <w:rsid w:val="0046548C"/>
    <w:rsid w:val="00484717"/>
    <w:rsid w:val="004947BB"/>
    <w:rsid w:val="004A483B"/>
    <w:rsid w:val="004A5EA9"/>
    <w:rsid w:val="004C2434"/>
    <w:rsid w:val="004F0649"/>
    <w:rsid w:val="00510FA2"/>
    <w:rsid w:val="00523367"/>
    <w:rsid w:val="00533509"/>
    <w:rsid w:val="00556ECD"/>
    <w:rsid w:val="005D4230"/>
    <w:rsid w:val="005E1C6C"/>
    <w:rsid w:val="005E65DF"/>
    <w:rsid w:val="00657B64"/>
    <w:rsid w:val="00692B60"/>
    <w:rsid w:val="006A71AD"/>
    <w:rsid w:val="006C05A8"/>
    <w:rsid w:val="006C2BFA"/>
    <w:rsid w:val="006F4B04"/>
    <w:rsid w:val="006F6849"/>
    <w:rsid w:val="0070054B"/>
    <w:rsid w:val="00776AE2"/>
    <w:rsid w:val="007C791C"/>
    <w:rsid w:val="007D7DF4"/>
    <w:rsid w:val="007E0D23"/>
    <w:rsid w:val="007F16D6"/>
    <w:rsid w:val="00811771"/>
    <w:rsid w:val="00825D7E"/>
    <w:rsid w:val="008542DE"/>
    <w:rsid w:val="00883134"/>
    <w:rsid w:val="008A28C8"/>
    <w:rsid w:val="009065A3"/>
    <w:rsid w:val="009973BD"/>
    <w:rsid w:val="00A11A86"/>
    <w:rsid w:val="00A42E82"/>
    <w:rsid w:val="00A579BB"/>
    <w:rsid w:val="00A63D55"/>
    <w:rsid w:val="00A95D89"/>
    <w:rsid w:val="00AA5A01"/>
    <w:rsid w:val="00B1590F"/>
    <w:rsid w:val="00B364DE"/>
    <w:rsid w:val="00B93EB5"/>
    <w:rsid w:val="00BC3337"/>
    <w:rsid w:val="00BD3F03"/>
    <w:rsid w:val="00C0704D"/>
    <w:rsid w:val="00C25722"/>
    <w:rsid w:val="00C41D67"/>
    <w:rsid w:val="00C618DB"/>
    <w:rsid w:val="00CA7A7E"/>
    <w:rsid w:val="00D11007"/>
    <w:rsid w:val="00D17EB1"/>
    <w:rsid w:val="00D2449B"/>
    <w:rsid w:val="00D54E67"/>
    <w:rsid w:val="00DD5ACA"/>
    <w:rsid w:val="00DD62F6"/>
    <w:rsid w:val="00E233EF"/>
    <w:rsid w:val="00E46243"/>
    <w:rsid w:val="00E54C78"/>
    <w:rsid w:val="00E66534"/>
    <w:rsid w:val="00E72F6C"/>
    <w:rsid w:val="00EA09F9"/>
    <w:rsid w:val="00EC23C7"/>
    <w:rsid w:val="00ED00B7"/>
    <w:rsid w:val="00ED1D3B"/>
    <w:rsid w:val="00EF44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BC333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8910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2023-02-16T17:17:00Z</cp:lastPrinted>
  <dcterms:created xsi:type="dcterms:W3CDTF">2023-02-16T17:19:00Z</dcterms:created>
  <dcterms:modified xsi:type="dcterms:W3CDTF">2023-02-16T17:19:00Z</dcterms:modified>
</cp:coreProperties>
</file>