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20"/>
        <w:gridCol w:w="1027"/>
        <w:gridCol w:w="97"/>
        <w:gridCol w:w="72"/>
        <w:gridCol w:w="558"/>
        <w:gridCol w:w="163"/>
        <w:gridCol w:w="959"/>
        <w:gridCol w:w="1298"/>
        <w:gridCol w:w="519"/>
        <w:gridCol w:w="579"/>
        <w:gridCol w:w="851"/>
        <w:gridCol w:w="959"/>
        <w:gridCol w:w="1238"/>
      </w:tblGrid>
      <w:tr w:rsidR="0078089C" w14:paraId="44438CAE" w14:textId="77777777" w:rsidTr="0078089C">
        <w:trPr>
          <w:jc w:val="center"/>
        </w:trPr>
        <w:tc>
          <w:tcPr>
            <w:tcW w:w="9640"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29E7FF8D" w14:textId="77777777" w:rsidR="0078089C" w:rsidRDefault="0078089C">
            <w:pPr>
              <w:spacing w:line="256" w:lineRule="auto"/>
              <w:jc w:val="center"/>
              <w:rPr>
                <w:rFonts w:ascii="Calibri" w:hAnsi="Calibri"/>
                <w:b/>
                <w:szCs w:val="22"/>
              </w:rPr>
            </w:pPr>
            <w:r>
              <w:rPr>
                <w:rFonts w:ascii="Calibri" w:hAnsi="Calibri"/>
                <w:b/>
                <w:szCs w:val="22"/>
              </w:rPr>
              <w:t>Report to be read in conjunction with the Decision Notice.</w:t>
            </w:r>
          </w:p>
        </w:tc>
      </w:tr>
      <w:tr w:rsidR="0078089C" w14:paraId="196F52E7" w14:textId="77777777" w:rsidTr="0078089C">
        <w:trPr>
          <w:jc w:val="center"/>
        </w:trPr>
        <w:tc>
          <w:tcPr>
            <w:tcW w:w="1320" w:type="dxa"/>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6E78BB7C" w14:textId="77777777" w:rsidR="0078089C" w:rsidRDefault="0078089C">
            <w:pPr>
              <w:spacing w:line="256" w:lineRule="auto"/>
              <w:jc w:val="center"/>
              <w:rPr>
                <w:rFonts w:ascii="Calibri" w:hAnsi="Calibri"/>
                <w:b/>
                <w:szCs w:val="22"/>
              </w:rPr>
            </w:pPr>
            <w:r>
              <w:rPr>
                <w:rFonts w:ascii="Calibri" w:hAnsi="Calibri"/>
                <w:b/>
                <w:szCs w:val="22"/>
              </w:rPr>
              <w:t>Signed:</w:t>
            </w:r>
          </w:p>
        </w:tc>
        <w:tc>
          <w:tcPr>
            <w:tcW w:w="1027" w:type="dxa"/>
            <w:tcBorders>
              <w:top w:val="single" w:sz="4" w:space="0" w:color="A6A6A6"/>
              <w:left w:val="single" w:sz="4" w:space="0" w:color="A6A6A6"/>
              <w:bottom w:val="single" w:sz="4" w:space="0" w:color="A6A6A6"/>
              <w:right w:val="single" w:sz="4" w:space="0" w:color="A6A6A6"/>
            </w:tcBorders>
            <w:hideMark/>
          </w:tcPr>
          <w:p w14:paraId="28BD80CE" w14:textId="77777777" w:rsidR="0078089C" w:rsidRDefault="0078089C">
            <w:pPr>
              <w:spacing w:line="256" w:lineRule="auto"/>
              <w:jc w:val="center"/>
              <w:rPr>
                <w:rFonts w:ascii="Calibri" w:hAnsi="Calibri"/>
                <w:b/>
                <w:szCs w:val="22"/>
              </w:rPr>
            </w:pPr>
            <w:r>
              <w:rPr>
                <w:rFonts w:ascii="Calibri" w:hAnsi="Calibri"/>
                <w:b/>
                <w:szCs w:val="22"/>
              </w:rPr>
              <w:t>Officer:</w:t>
            </w:r>
          </w:p>
        </w:tc>
        <w:tc>
          <w:tcPr>
            <w:tcW w:w="890" w:type="dxa"/>
            <w:gridSpan w:val="4"/>
            <w:tcBorders>
              <w:top w:val="single" w:sz="4" w:space="0" w:color="A6A6A6"/>
              <w:left w:val="single" w:sz="4" w:space="0" w:color="A6A6A6"/>
              <w:bottom w:val="single" w:sz="4" w:space="0" w:color="A6A6A6"/>
              <w:right w:val="single" w:sz="4" w:space="0" w:color="A6A6A6"/>
            </w:tcBorders>
            <w:hideMark/>
          </w:tcPr>
          <w:p w14:paraId="090322F3" w14:textId="77777777" w:rsidR="0078089C" w:rsidRDefault="0078089C">
            <w:pPr>
              <w:spacing w:line="256" w:lineRule="auto"/>
              <w:jc w:val="center"/>
              <w:rPr>
                <w:rFonts w:ascii="Calibri" w:hAnsi="Calibri"/>
                <w:b/>
                <w:szCs w:val="22"/>
              </w:rPr>
            </w:pPr>
            <w:r>
              <w:rPr>
                <w:rFonts w:ascii="Calibri" w:hAnsi="Calibri"/>
                <w:b/>
                <w:szCs w:val="22"/>
              </w:rPr>
              <w:t>SH</w:t>
            </w:r>
          </w:p>
        </w:tc>
        <w:tc>
          <w:tcPr>
            <w:tcW w:w="959" w:type="dxa"/>
            <w:tcBorders>
              <w:top w:val="single" w:sz="4" w:space="0" w:color="A6A6A6"/>
              <w:left w:val="single" w:sz="4" w:space="0" w:color="A6A6A6"/>
              <w:bottom w:val="single" w:sz="4" w:space="0" w:color="A6A6A6"/>
              <w:right w:val="single" w:sz="4" w:space="0" w:color="A6A6A6"/>
            </w:tcBorders>
            <w:hideMark/>
          </w:tcPr>
          <w:p w14:paraId="58607C06" w14:textId="77777777" w:rsidR="0078089C" w:rsidRDefault="0078089C">
            <w:pPr>
              <w:spacing w:line="256" w:lineRule="auto"/>
              <w:jc w:val="center"/>
              <w:rPr>
                <w:rFonts w:ascii="Calibri" w:hAnsi="Calibri"/>
                <w:b/>
                <w:szCs w:val="22"/>
              </w:rPr>
            </w:pPr>
            <w:r>
              <w:rPr>
                <w:rFonts w:ascii="Calibri" w:hAnsi="Calibri"/>
                <w:b/>
                <w:szCs w:val="22"/>
              </w:rPr>
              <w:t>Date:</w:t>
            </w:r>
          </w:p>
        </w:tc>
        <w:tc>
          <w:tcPr>
            <w:tcW w:w="1298" w:type="dxa"/>
            <w:tcBorders>
              <w:top w:val="single" w:sz="4" w:space="0" w:color="A6A6A6"/>
              <w:left w:val="single" w:sz="4" w:space="0" w:color="A6A6A6"/>
              <w:bottom w:val="single" w:sz="4" w:space="0" w:color="A6A6A6"/>
              <w:right w:val="single" w:sz="4" w:space="0" w:color="A6A6A6"/>
            </w:tcBorders>
            <w:hideMark/>
          </w:tcPr>
          <w:p w14:paraId="0882D16B" w14:textId="6B8FCE88" w:rsidR="0078089C" w:rsidRDefault="008F39B6">
            <w:pPr>
              <w:spacing w:line="256" w:lineRule="auto"/>
              <w:jc w:val="center"/>
              <w:rPr>
                <w:rFonts w:ascii="Calibri" w:hAnsi="Calibri"/>
                <w:b/>
                <w:szCs w:val="22"/>
              </w:rPr>
            </w:pPr>
            <w:r>
              <w:rPr>
                <w:rFonts w:ascii="Calibri" w:hAnsi="Calibri"/>
                <w:b/>
                <w:szCs w:val="22"/>
              </w:rPr>
              <w:t>22</w:t>
            </w:r>
            <w:r w:rsidR="0078089C">
              <w:rPr>
                <w:rFonts w:ascii="Calibri" w:hAnsi="Calibri"/>
                <w:b/>
                <w:szCs w:val="22"/>
              </w:rPr>
              <w:t>/11/2022</w:t>
            </w:r>
          </w:p>
        </w:tc>
        <w:tc>
          <w:tcPr>
            <w:tcW w:w="1098" w:type="dxa"/>
            <w:gridSpan w:val="2"/>
            <w:tcBorders>
              <w:top w:val="single" w:sz="4" w:space="0" w:color="A6A6A6"/>
              <w:left w:val="single" w:sz="4" w:space="0" w:color="A6A6A6"/>
              <w:bottom w:val="single" w:sz="4" w:space="0" w:color="A6A6A6"/>
              <w:right w:val="single" w:sz="4" w:space="0" w:color="A6A6A6"/>
            </w:tcBorders>
            <w:hideMark/>
          </w:tcPr>
          <w:p w14:paraId="1DA8A42E" w14:textId="77777777" w:rsidR="0078089C" w:rsidRDefault="0078089C">
            <w:pPr>
              <w:spacing w:line="256" w:lineRule="auto"/>
              <w:jc w:val="center"/>
              <w:rPr>
                <w:rFonts w:ascii="Calibri" w:hAnsi="Calibri"/>
                <w:b/>
                <w:szCs w:val="22"/>
              </w:rPr>
            </w:pPr>
            <w:r>
              <w:rPr>
                <w:rFonts w:ascii="Calibri" w:hAnsi="Calibri"/>
                <w:b/>
                <w:szCs w:val="22"/>
              </w:rPr>
              <w:t>Manager:</w:t>
            </w:r>
          </w:p>
        </w:tc>
        <w:tc>
          <w:tcPr>
            <w:tcW w:w="851" w:type="dxa"/>
            <w:tcBorders>
              <w:top w:val="single" w:sz="4" w:space="0" w:color="A6A6A6"/>
              <w:left w:val="single" w:sz="4" w:space="0" w:color="A6A6A6"/>
              <w:bottom w:val="single" w:sz="4" w:space="0" w:color="A6A6A6"/>
              <w:right w:val="single" w:sz="4" w:space="0" w:color="A6A6A6"/>
            </w:tcBorders>
          </w:tcPr>
          <w:p w14:paraId="69AF35ED" w14:textId="582FAC4D" w:rsidR="0078089C" w:rsidRDefault="00A842A8">
            <w:pPr>
              <w:spacing w:line="256" w:lineRule="auto"/>
              <w:jc w:val="center"/>
              <w:rPr>
                <w:rFonts w:ascii="Calibri" w:hAnsi="Calibri"/>
                <w:b/>
                <w:color w:val="548DD4"/>
                <w:szCs w:val="22"/>
              </w:rPr>
            </w:pPr>
            <w:r w:rsidRPr="00A842A8">
              <w:rPr>
                <w:rFonts w:ascii="Calibri" w:hAnsi="Calibri"/>
                <w:b/>
                <w:szCs w:val="22"/>
              </w:rPr>
              <w:t>SK</w:t>
            </w:r>
          </w:p>
        </w:tc>
        <w:tc>
          <w:tcPr>
            <w:tcW w:w="959" w:type="dxa"/>
            <w:tcBorders>
              <w:top w:val="single" w:sz="4" w:space="0" w:color="A6A6A6"/>
              <w:left w:val="single" w:sz="4" w:space="0" w:color="A6A6A6"/>
              <w:bottom w:val="single" w:sz="4" w:space="0" w:color="A6A6A6"/>
              <w:right w:val="single" w:sz="4" w:space="0" w:color="A6A6A6"/>
            </w:tcBorders>
            <w:hideMark/>
          </w:tcPr>
          <w:p w14:paraId="01B4AE4D" w14:textId="77777777" w:rsidR="0078089C" w:rsidRDefault="0078089C">
            <w:pPr>
              <w:spacing w:line="256" w:lineRule="auto"/>
              <w:jc w:val="center"/>
              <w:rPr>
                <w:rFonts w:ascii="Calibri" w:hAnsi="Calibri"/>
                <w:b/>
                <w:szCs w:val="22"/>
              </w:rPr>
            </w:pPr>
            <w:r>
              <w:rPr>
                <w:rFonts w:ascii="Calibri" w:hAnsi="Calibri"/>
                <w:b/>
                <w:szCs w:val="22"/>
              </w:rPr>
              <w:t>Date:</w:t>
            </w:r>
          </w:p>
        </w:tc>
        <w:tc>
          <w:tcPr>
            <w:tcW w:w="1238" w:type="dxa"/>
            <w:tcBorders>
              <w:top w:val="single" w:sz="4" w:space="0" w:color="A6A6A6"/>
              <w:left w:val="single" w:sz="4" w:space="0" w:color="A6A6A6"/>
              <w:bottom w:val="single" w:sz="4" w:space="0" w:color="A6A6A6"/>
              <w:right w:val="single" w:sz="4" w:space="0" w:color="A6A6A6"/>
            </w:tcBorders>
          </w:tcPr>
          <w:p w14:paraId="0B8F745A" w14:textId="52352659" w:rsidR="0078089C" w:rsidRDefault="00A842A8">
            <w:pPr>
              <w:spacing w:line="256" w:lineRule="auto"/>
              <w:jc w:val="center"/>
              <w:rPr>
                <w:rFonts w:ascii="Calibri" w:hAnsi="Calibri"/>
                <w:b/>
                <w:szCs w:val="22"/>
              </w:rPr>
            </w:pPr>
            <w:r>
              <w:rPr>
                <w:rFonts w:ascii="Calibri" w:hAnsi="Calibri"/>
                <w:b/>
                <w:szCs w:val="22"/>
              </w:rPr>
              <w:t>22.11.22</w:t>
            </w:r>
          </w:p>
        </w:tc>
      </w:tr>
      <w:tr w:rsidR="0078089C" w14:paraId="58FB339A" w14:textId="77777777" w:rsidTr="0078089C">
        <w:trPr>
          <w:jc w:val="center"/>
        </w:trPr>
        <w:tc>
          <w:tcPr>
            <w:tcW w:w="9640" w:type="dxa"/>
            <w:gridSpan w:val="13"/>
            <w:tcBorders>
              <w:top w:val="single" w:sz="4" w:space="0" w:color="A6A6A6"/>
              <w:left w:val="nil"/>
              <w:bottom w:val="single" w:sz="4" w:space="0" w:color="A6A6A6"/>
              <w:right w:val="nil"/>
            </w:tcBorders>
            <w:tcMar>
              <w:top w:w="57" w:type="dxa"/>
              <w:left w:w="108" w:type="dxa"/>
              <w:bottom w:w="57" w:type="dxa"/>
              <w:right w:w="108" w:type="dxa"/>
            </w:tcMar>
          </w:tcPr>
          <w:p w14:paraId="5ECC26D9" w14:textId="77777777" w:rsidR="0078089C" w:rsidRDefault="0078089C">
            <w:pPr>
              <w:spacing w:line="256" w:lineRule="auto"/>
              <w:jc w:val="center"/>
              <w:rPr>
                <w:rFonts w:ascii="Calibri" w:hAnsi="Calibri"/>
                <w:b/>
                <w:szCs w:val="22"/>
              </w:rPr>
            </w:pPr>
          </w:p>
        </w:tc>
      </w:tr>
      <w:tr w:rsidR="0078089C" w14:paraId="0354A4A8" w14:textId="77777777" w:rsidTr="0078089C">
        <w:trPr>
          <w:jc w:val="center"/>
        </w:trPr>
        <w:tc>
          <w:tcPr>
            <w:tcW w:w="2516" w:type="dxa"/>
            <w:gridSpan w:val="4"/>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37F77828" w14:textId="77777777" w:rsidR="0078089C" w:rsidRDefault="0078089C">
            <w:pPr>
              <w:spacing w:line="256" w:lineRule="auto"/>
              <w:rPr>
                <w:rFonts w:ascii="Calibri" w:hAnsi="Calibri"/>
                <w:b/>
                <w:szCs w:val="22"/>
              </w:rPr>
            </w:pPr>
            <w:r>
              <w:rPr>
                <w:rFonts w:ascii="Calibri" w:hAnsi="Calibri"/>
                <w:b/>
                <w:szCs w:val="22"/>
              </w:rPr>
              <w:t>Application Ref:</w:t>
            </w:r>
          </w:p>
        </w:tc>
        <w:tc>
          <w:tcPr>
            <w:tcW w:w="3497" w:type="dxa"/>
            <w:gridSpan w:val="5"/>
            <w:tcBorders>
              <w:top w:val="single" w:sz="4" w:space="0" w:color="A6A6A6"/>
              <w:left w:val="single" w:sz="4" w:space="0" w:color="A6A6A6"/>
              <w:bottom w:val="single" w:sz="4" w:space="0" w:color="A6A6A6"/>
              <w:right w:val="single" w:sz="4" w:space="0" w:color="A6A6A6"/>
            </w:tcBorders>
            <w:hideMark/>
          </w:tcPr>
          <w:p w14:paraId="2BC96EE0" w14:textId="5819F260" w:rsidR="0078089C" w:rsidRDefault="0078089C">
            <w:pPr>
              <w:spacing w:line="256" w:lineRule="auto"/>
              <w:rPr>
                <w:rFonts w:ascii="Calibri" w:hAnsi="Calibri"/>
                <w:szCs w:val="22"/>
              </w:rPr>
            </w:pPr>
            <w:r>
              <w:rPr>
                <w:rFonts w:ascii="Calibri" w:hAnsi="Calibri"/>
                <w:szCs w:val="22"/>
              </w:rPr>
              <w:t>3/2022/0854</w:t>
            </w:r>
          </w:p>
        </w:tc>
        <w:tc>
          <w:tcPr>
            <w:tcW w:w="3627" w:type="dxa"/>
            <w:gridSpan w:val="4"/>
            <w:vMerge w:val="restart"/>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69AF40C5" w14:textId="03F604B9" w:rsidR="0078089C" w:rsidRDefault="0078089C">
            <w:pPr>
              <w:spacing w:line="256" w:lineRule="auto"/>
              <w:rPr>
                <w:rFonts w:ascii="Calibri" w:hAnsi="Calibri"/>
                <w:color w:val="548DD4"/>
                <w:szCs w:val="22"/>
              </w:rPr>
            </w:pPr>
            <w:r>
              <w:rPr>
                <w:noProof/>
              </w:rPr>
              <w:drawing>
                <wp:anchor distT="0" distB="0" distL="114300" distR="114300" simplePos="0" relativeHeight="251659264" behindDoc="0" locked="0" layoutInCell="1" allowOverlap="1" wp14:anchorId="745988F4" wp14:editId="1E7EDD21">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78089C" w14:paraId="18FAA6BC" w14:textId="77777777" w:rsidTr="0078089C">
        <w:trPr>
          <w:jc w:val="center"/>
        </w:trPr>
        <w:tc>
          <w:tcPr>
            <w:tcW w:w="2516" w:type="dxa"/>
            <w:gridSpan w:val="4"/>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613D6166" w14:textId="77777777" w:rsidR="0078089C" w:rsidRDefault="0078089C">
            <w:pPr>
              <w:spacing w:line="256" w:lineRule="auto"/>
              <w:rPr>
                <w:rFonts w:ascii="Calibri" w:hAnsi="Calibri"/>
                <w:b/>
                <w:szCs w:val="22"/>
              </w:rPr>
            </w:pPr>
            <w:r>
              <w:rPr>
                <w:rFonts w:ascii="Calibri" w:hAnsi="Calibri"/>
                <w:b/>
                <w:szCs w:val="22"/>
              </w:rPr>
              <w:t>Date Inspected:</w:t>
            </w:r>
          </w:p>
        </w:tc>
        <w:tc>
          <w:tcPr>
            <w:tcW w:w="3497" w:type="dxa"/>
            <w:gridSpan w:val="5"/>
            <w:tcBorders>
              <w:top w:val="single" w:sz="4" w:space="0" w:color="A6A6A6"/>
              <w:left w:val="single" w:sz="4" w:space="0" w:color="A6A6A6"/>
              <w:bottom w:val="single" w:sz="4" w:space="0" w:color="A6A6A6"/>
              <w:right w:val="single" w:sz="4" w:space="0" w:color="A6A6A6"/>
            </w:tcBorders>
            <w:hideMark/>
          </w:tcPr>
          <w:p w14:paraId="0ACE71E2" w14:textId="77777777" w:rsidR="0078089C" w:rsidRDefault="0078089C">
            <w:pPr>
              <w:spacing w:line="256" w:lineRule="auto"/>
              <w:rPr>
                <w:rFonts w:ascii="Calibri" w:hAnsi="Calibri"/>
                <w:szCs w:val="22"/>
              </w:rPr>
            </w:pPr>
            <w:r>
              <w:rPr>
                <w:rFonts w:ascii="Calibri" w:hAnsi="Calibri"/>
                <w:szCs w:val="22"/>
              </w:rPr>
              <w:t>N/A</w:t>
            </w:r>
          </w:p>
        </w:tc>
        <w:tc>
          <w:tcPr>
            <w:tcW w:w="0" w:type="auto"/>
            <w:gridSpan w:val="4"/>
            <w:vMerge/>
            <w:tcBorders>
              <w:top w:val="single" w:sz="4" w:space="0" w:color="A6A6A6"/>
              <w:left w:val="single" w:sz="4" w:space="0" w:color="A6A6A6"/>
              <w:bottom w:val="single" w:sz="4" w:space="0" w:color="A6A6A6"/>
              <w:right w:val="single" w:sz="4" w:space="0" w:color="A6A6A6"/>
            </w:tcBorders>
            <w:vAlign w:val="center"/>
            <w:hideMark/>
          </w:tcPr>
          <w:p w14:paraId="2CF39DD4" w14:textId="77777777" w:rsidR="0078089C" w:rsidRDefault="0078089C">
            <w:pPr>
              <w:overflowPunct/>
              <w:autoSpaceDE/>
              <w:autoSpaceDN/>
              <w:adjustRightInd/>
              <w:spacing w:line="256" w:lineRule="auto"/>
              <w:rPr>
                <w:rFonts w:ascii="Calibri" w:hAnsi="Calibri"/>
                <w:color w:val="548DD4"/>
                <w:szCs w:val="22"/>
              </w:rPr>
            </w:pPr>
          </w:p>
        </w:tc>
      </w:tr>
      <w:tr w:rsidR="0078089C" w14:paraId="6BF3D6F4" w14:textId="77777777" w:rsidTr="0078089C">
        <w:trPr>
          <w:jc w:val="center"/>
        </w:trPr>
        <w:tc>
          <w:tcPr>
            <w:tcW w:w="2516" w:type="dxa"/>
            <w:gridSpan w:val="4"/>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62DB302B" w14:textId="77777777" w:rsidR="0078089C" w:rsidRDefault="0078089C">
            <w:pPr>
              <w:spacing w:line="256" w:lineRule="auto"/>
              <w:rPr>
                <w:rFonts w:ascii="Calibri" w:hAnsi="Calibri"/>
                <w:b/>
                <w:szCs w:val="22"/>
              </w:rPr>
            </w:pPr>
            <w:r>
              <w:rPr>
                <w:rFonts w:ascii="Calibri" w:hAnsi="Calibri"/>
                <w:b/>
                <w:szCs w:val="22"/>
              </w:rPr>
              <w:t>Officer:</w:t>
            </w:r>
          </w:p>
        </w:tc>
        <w:tc>
          <w:tcPr>
            <w:tcW w:w="3497" w:type="dxa"/>
            <w:gridSpan w:val="5"/>
            <w:tcBorders>
              <w:top w:val="single" w:sz="4" w:space="0" w:color="A6A6A6"/>
              <w:left w:val="single" w:sz="4" w:space="0" w:color="A6A6A6"/>
              <w:bottom w:val="single" w:sz="4" w:space="0" w:color="A6A6A6"/>
              <w:right w:val="single" w:sz="4" w:space="0" w:color="A6A6A6"/>
            </w:tcBorders>
            <w:hideMark/>
          </w:tcPr>
          <w:p w14:paraId="0DD3D277" w14:textId="77777777" w:rsidR="0078089C" w:rsidRDefault="0078089C">
            <w:pPr>
              <w:spacing w:line="256" w:lineRule="auto"/>
              <w:rPr>
                <w:rFonts w:ascii="Calibri" w:hAnsi="Calibri"/>
                <w:szCs w:val="22"/>
              </w:rPr>
            </w:pPr>
            <w:r>
              <w:rPr>
                <w:rFonts w:ascii="Calibri" w:hAnsi="Calibri"/>
                <w:szCs w:val="22"/>
              </w:rPr>
              <w:t>SH</w:t>
            </w:r>
          </w:p>
        </w:tc>
        <w:tc>
          <w:tcPr>
            <w:tcW w:w="0" w:type="auto"/>
            <w:gridSpan w:val="4"/>
            <w:vMerge/>
            <w:tcBorders>
              <w:top w:val="single" w:sz="4" w:space="0" w:color="A6A6A6"/>
              <w:left w:val="single" w:sz="4" w:space="0" w:color="A6A6A6"/>
              <w:bottom w:val="single" w:sz="4" w:space="0" w:color="A6A6A6"/>
              <w:right w:val="single" w:sz="4" w:space="0" w:color="A6A6A6"/>
            </w:tcBorders>
            <w:vAlign w:val="center"/>
            <w:hideMark/>
          </w:tcPr>
          <w:p w14:paraId="123DE7D7" w14:textId="77777777" w:rsidR="0078089C" w:rsidRDefault="0078089C">
            <w:pPr>
              <w:overflowPunct/>
              <w:autoSpaceDE/>
              <w:autoSpaceDN/>
              <w:adjustRightInd/>
              <w:spacing w:line="256" w:lineRule="auto"/>
              <w:rPr>
                <w:rFonts w:ascii="Calibri" w:hAnsi="Calibri"/>
                <w:color w:val="548DD4"/>
                <w:szCs w:val="22"/>
              </w:rPr>
            </w:pPr>
          </w:p>
        </w:tc>
      </w:tr>
      <w:tr w:rsidR="0078089C" w14:paraId="5AE44565" w14:textId="77777777" w:rsidTr="0078089C">
        <w:trPr>
          <w:jc w:val="center"/>
        </w:trPr>
        <w:tc>
          <w:tcPr>
            <w:tcW w:w="6013" w:type="dxa"/>
            <w:gridSpan w:val="9"/>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048A4328" w14:textId="77777777" w:rsidR="0078089C" w:rsidRDefault="0078089C">
            <w:pPr>
              <w:spacing w:line="256" w:lineRule="auto"/>
              <w:rPr>
                <w:rFonts w:ascii="Calibri" w:hAnsi="Calibri"/>
                <w:b/>
                <w:szCs w:val="22"/>
              </w:rPr>
            </w:pPr>
            <w:r>
              <w:rPr>
                <w:rFonts w:ascii="Calibri" w:hAnsi="Calibri"/>
                <w:b/>
                <w:szCs w:val="22"/>
              </w:rPr>
              <w:t xml:space="preserve">DELEGATED ITEM FILE REPORT: </w:t>
            </w:r>
          </w:p>
        </w:tc>
        <w:tc>
          <w:tcPr>
            <w:tcW w:w="3627" w:type="dxa"/>
            <w:gridSpan w:val="4"/>
            <w:tcBorders>
              <w:top w:val="single" w:sz="4" w:space="0" w:color="A6A6A6"/>
              <w:left w:val="single" w:sz="4" w:space="0" w:color="A6A6A6"/>
              <w:bottom w:val="single" w:sz="4" w:space="0" w:color="A6A6A6"/>
              <w:right w:val="single" w:sz="4" w:space="0" w:color="A6A6A6"/>
            </w:tcBorders>
            <w:hideMark/>
          </w:tcPr>
          <w:p w14:paraId="473F1A64" w14:textId="15E9E0A6" w:rsidR="0078089C" w:rsidRDefault="0078089C">
            <w:pPr>
              <w:spacing w:line="256" w:lineRule="auto"/>
              <w:jc w:val="center"/>
              <w:rPr>
                <w:rFonts w:ascii="Calibri" w:hAnsi="Calibri"/>
                <w:b/>
                <w:szCs w:val="22"/>
              </w:rPr>
            </w:pPr>
            <w:r>
              <w:rPr>
                <w:rFonts w:ascii="Calibri" w:hAnsi="Calibri"/>
                <w:b/>
                <w:szCs w:val="22"/>
              </w:rPr>
              <w:t>APPROVAL</w:t>
            </w:r>
          </w:p>
        </w:tc>
      </w:tr>
      <w:tr w:rsidR="0078089C" w14:paraId="7B40A7AD" w14:textId="77777777" w:rsidTr="0078089C">
        <w:trPr>
          <w:trHeight w:val="447"/>
          <w:jc w:val="center"/>
        </w:trPr>
        <w:tc>
          <w:tcPr>
            <w:tcW w:w="9640" w:type="dxa"/>
            <w:gridSpan w:val="13"/>
            <w:tcBorders>
              <w:top w:val="single" w:sz="4" w:space="0" w:color="A6A6A6"/>
              <w:left w:val="nil"/>
              <w:bottom w:val="single" w:sz="4" w:space="0" w:color="A6A6A6"/>
              <w:right w:val="nil"/>
            </w:tcBorders>
            <w:tcMar>
              <w:top w:w="57" w:type="dxa"/>
              <w:left w:w="108" w:type="dxa"/>
              <w:bottom w:w="57" w:type="dxa"/>
              <w:right w:w="108" w:type="dxa"/>
            </w:tcMar>
            <w:hideMark/>
          </w:tcPr>
          <w:p w14:paraId="02471015" w14:textId="77777777" w:rsidR="0078089C" w:rsidRDefault="0078089C">
            <w:pPr>
              <w:tabs>
                <w:tab w:val="left" w:pos="4007"/>
              </w:tabs>
              <w:spacing w:line="256" w:lineRule="auto"/>
              <w:rPr>
                <w:rFonts w:ascii="Calibri" w:hAnsi="Calibri"/>
                <w:b/>
                <w:color w:val="548DD4"/>
                <w:szCs w:val="22"/>
              </w:rPr>
            </w:pPr>
            <w:r>
              <w:rPr>
                <w:rFonts w:ascii="Calibri" w:hAnsi="Calibri"/>
                <w:b/>
                <w:color w:val="548DD4"/>
                <w:szCs w:val="22"/>
              </w:rPr>
              <w:tab/>
            </w:r>
          </w:p>
        </w:tc>
      </w:tr>
      <w:tr w:rsidR="0078089C" w14:paraId="2C9725A6" w14:textId="77777777" w:rsidTr="0078089C">
        <w:trPr>
          <w:jc w:val="center"/>
        </w:trPr>
        <w:tc>
          <w:tcPr>
            <w:tcW w:w="3074" w:type="dxa"/>
            <w:gridSpan w:val="5"/>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7A6DA4F0" w14:textId="77777777" w:rsidR="0078089C" w:rsidRDefault="0078089C">
            <w:pPr>
              <w:spacing w:line="256" w:lineRule="auto"/>
              <w:rPr>
                <w:rFonts w:ascii="Calibri" w:hAnsi="Calibri"/>
                <w:b/>
                <w:szCs w:val="22"/>
              </w:rPr>
            </w:pPr>
            <w:r>
              <w:rPr>
                <w:rFonts w:ascii="Calibri" w:hAnsi="Calibri"/>
                <w:b/>
                <w:szCs w:val="22"/>
              </w:rPr>
              <w:t>Development Description:</w:t>
            </w:r>
          </w:p>
        </w:tc>
        <w:tc>
          <w:tcPr>
            <w:tcW w:w="6566" w:type="dxa"/>
            <w:gridSpan w:val="8"/>
            <w:tcBorders>
              <w:top w:val="single" w:sz="4" w:space="0" w:color="A6A6A6"/>
              <w:left w:val="single" w:sz="4" w:space="0" w:color="A6A6A6"/>
              <w:bottom w:val="single" w:sz="4" w:space="0" w:color="A6A6A6"/>
              <w:right w:val="single" w:sz="4" w:space="0" w:color="A6A6A6"/>
            </w:tcBorders>
            <w:hideMark/>
          </w:tcPr>
          <w:p w14:paraId="5B5D7D27" w14:textId="2A8CB8C1" w:rsidR="0078089C" w:rsidRDefault="0078089C">
            <w:pPr>
              <w:overflowPunct/>
              <w:autoSpaceDE/>
              <w:adjustRightInd/>
              <w:spacing w:line="256" w:lineRule="auto"/>
              <w:jc w:val="both"/>
              <w:rPr>
                <w:rFonts w:ascii="Calibri" w:hAnsi="Calibri" w:cs="Calibri"/>
                <w:color w:val="000000"/>
                <w:szCs w:val="22"/>
              </w:rPr>
            </w:pPr>
            <w:r>
              <w:rPr>
                <w:rFonts w:ascii="Calibri" w:hAnsi="Calibri" w:cs="Calibri"/>
                <w:color w:val="000000"/>
                <w:szCs w:val="22"/>
              </w:rPr>
              <w:t xml:space="preserve">Certificate of Lawfulness for a </w:t>
            </w:r>
            <w:r>
              <w:rPr>
                <w:rFonts w:ascii="Calibri" w:hAnsi="Calibri"/>
                <w:szCs w:val="22"/>
              </w:rPr>
              <w:t>proposed hip roof to gable and rear dormer.</w:t>
            </w:r>
          </w:p>
        </w:tc>
      </w:tr>
      <w:tr w:rsidR="0078089C" w14:paraId="7134CF6E" w14:textId="77777777" w:rsidTr="0078089C">
        <w:trPr>
          <w:jc w:val="center"/>
        </w:trPr>
        <w:tc>
          <w:tcPr>
            <w:tcW w:w="3074" w:type="dxa"/>
            <w:gridSpan w:val="5"/>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3D8C1B09" w14:textId="77777777" w:rsidR="0078089C" w:rsidRDefault="0078089C">
            <w:pPr>
              <w:spacing w:line="256" w:lineRule="auto"/>
              <w:rPr>
                <w:rFonts w:ascii="Calibri" w:hAnsi="Calibri"/>
                <w:b/>
                <w:szCs w:val="22"/>
              </w:rPr>
            </w:pPr>
            <w:r>
              <w:rPr>
                <w:rFonts w:ascii="Calibri" w:hAnsi="Calibri"/>
                <w:b/>
                <w:szCs w:val="22"/>
              </w:rPr>
              <w:t>Site Address/Location:</w:t>
            </w:r>
          </w:p>
        </w:tc>
        <w:tc>
          <w:tcPr>
            <w:tcW w:w="6566" w:type="dxa"/>
            <w:gridSpan w:val="8"/>
            <w:tcBorders>
              <w:top w:val="single" w:sz="4" w:space="0" w:color="A6A6A6"/>
              <w:left w:val="single" w:sz="4" w:space="0" w:color="A6A6A6"/>
              <w:bottom w:val="single" w:sz="4" w:space="0" w:color="A6A6A6"/>
              <w:right w:val="single" w:sz="4" w:space="0" w:color="A6A6A6"/>
            </w:tcBorders>
            <w:hideMark/>
          </w:tcPr>
          <w:p w14:paraId="42F5F7EB" w14:textId="7787DE96" w:rsidR="0078089C" w:rsidRDefault="0078089C">
            <w:pPr>
              <w:overflowPunct/>
              <w:autoSpaceDE/>
              <w:adjustRightInd/>
              <w:spacing w:line="256" w:lineRule="auto"/>
              <w:rPr>
                <w:rFonts w:ascii="Calibri" w:hAnsi="Calibri" w:cs="Calibri"/>
                <w:color w:val="000000"/>
                <w:szCs w:val="22"/>
              </w:rPr>
            </w:pPr>
            <w:r>
              <w:rPr>
                <w:rFonts w:ascii="Calibri" w:hAnsi="Calibri"/>
                <w:szCs w:val="22"/>
              </w:rPr>
              <w:t>10 Manor Road, Whalley, BB7 9TE</w:t>
            </w:r>
          </w:p>
        </w:tc>
      </w:tr>
      <w:tr w:rsidR="0078089C" w14:paraId="232A8AA6" w14:textId="77777777" w:rsidTr="0078089C">
        <w:trPr>
          <w:trHeight w:val="170"/>
          <w:jc w:val="center"/>
        </w:trPr>
        <w:tc>
          <w:tcPr>
            <w:tcW w:w="9640" w:type="dxa"/>
            <w:gridSpan w:val="13"/>
            <w:tcBorders>
              <w:top w:val="single" w:sz="4" w:space="0" w:color="A6A6A6"/>
              <w:left w:val="nil"/>
              <w:bottom w:val="single" w:sz="4" w:space="0" w:color="A6A6A6"/>
              <w:right w:val="nil"/>
            </w:tcBorders>
            <w:tcMar>
              <w:top w:w="57" w:type="dxa"/>
              <w:left w:w="108" w:type="dxa"/>
              <w:bottom w:w="57" w:type="dxa"/>
              <w:right w:w="108" w:type="dxa"/>
            </w:tcMar>
            <w:hideMark/>
          </w:tcPr>
          <w:p w14:paraId="12069FBB" w14:textId="77777777" w:rsidR="0078089C" w:rsidRDefault="0078089C">
            <w:pPr>
              <w:tabs>
                <w:tab w:val="left" w:pos="2667"/>
              </w:tabs>
              <w:spacing w:line="256" w:lineRule="auto"/>
              <w:rPr>
                <w:rFonts w:ascii="Calibri" w:hAnsi="Calibri"/>
                <w:b/>
                <w:color w:val="548DD4"/>
                <w:szCs w:val="22"/>
              </w:rPr>
            </w:pPr>
            <w:r>
              <w:rPr>
                <w:rFonts w:ascii="Calibri" w:hAnsi="Calibri"/>
                <w:b/>
                <w:color w:val="548DD4"/>
                <w:szCs w:val="22"/>
              </w:rPr>
              <w:tab/>
            </w:r>
          </w:p>
        </w:tc>
      </w:tr>
      <w:tr w:rsidR="0078089C" w14:paraId="2062382E" w14:textId="77777777" w:rsidTr="0078089C">
        <w:trPr>
          <w:jc w:val="center"/>
        </w:trPr>
        <w:tc>
          <w:tcPr>
            <w:tcW w:w="3074" w:type="dxa"/>
            <w:gridSpan w:val="5"/>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3215C13F" w14:textId="77777777" w:rsidR="0078089C" w:rsidRDefault="0078089C">
            <w:pPr>
              <w:spacing w:line="256" w:lineRule="auto"/>
              <w:rPr>
                <w:rFonts w:ascii="Calibri" w:hAnsi="Calibri"/>
                <w:b/>
                <w:szCs w:val="22"/>
              </w:rPr>
            </w:pPr>
            <w:r>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hideMark/>
          </w:tcPr>
          <w:p w14:paraId="07A3578C" w14:textId="77777777" w:rsidR="0078089C" w:rsidRDefault="0078089C">
            <w:pPr>
              <w:spacing w:line="256" w:lineRule="auto"/>
              <w:rPr>
                <w:rFonts w:ascii="Calibri" w:hAnsi="Calibri"/>
                <w:b/>
                <w:szCs w:val="22"/>
              </w:rPr>
            </w:pPr>
            <w:r>
              <w:rPr>
                <w:rFonts w:ascii="Calibri" w:hAnsi="Calibri"/>
                <w:b/>
                <w:szCs w:val="22"/>
              </w:rPr>
              <w:t>Parish/Town Council</w:t>
            </w:r>
          </w:p>
        </w:tc>
      </w:tr>
      <w:tr w:rsidR="0078089C" w14:paraId="1351E670" w14:textId="77777777" w:rsidTr="0078089C">
        <w:trPr>
          <w:jc w:val="center"/>
        </w:trPr>
        <w:tc>
          <w:tcPr>
            <w:tcW w:w="9640"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7311F787" w14:textId="77777777" w:rsidR="0078089C" w:rsidRDefault="0078089C">
            <w:pPr>
              <w:spacing w:line="256" w:lineRule="auto"/>
              <w:jc w:val="both"/>
              <w:rPr>
                <w:rFonts w:ascii="Calibri" w:hAnsi="Calibri"/>
                <w:iCs/>
                <w:szCs w:val="22"/>
              </w:rPr>
            </w:pPr>
            <w:r>
              <w:rPr>
                <w:rFonts w:ascii="Calibri" w:hAnsi="Calibri"/>
                <w:iCs/>
                <w:szCs w:val="22"/>
              </w:rPr>
              <w:t>N/A</w:t>
            </w:r>
          </w:p>
        </w:tc>
      </w:tr>
      <w:tr w:rsidR="0078089C" w14:paraId="13F32069" w14:textId="77777777" w:rsidTr="0078089C">
        <w:trPr>
          <w:trHeight w:val="170"/>
          <w:jc w:val="center"/>
        </w:trPr>
        <w:tc>
          <w:tcPr>
            <w:tcW w:w="9640" w:type="dxa"/>
            <w:gridSpan w:val="13"/>
            <w:tcBorders>
              <w:top w:val="single" w:sz="4" w:space="0" w:color="A6A6A6"/>
              <w:left w:val="nil"/>
              <w:bottom w:val="single" w:sz="4" w:space="0" w:color="A6A6A6"/>
              <w:right w:val="nil"/>
            </w:tcBorders>
            <w:tcMar>
              <w:top w:w="57" w:type="dxa"/>
              <w:left w:w="108" w:type="dxa"/>
              <w:bottom w:w="57" w:type="dxa"/>
              <w:right w:w="108" w:type="dxa"/>
            </w:tcMar>
          </w:tcPr>
          <w:p w14:paraId="48021BD9" w14:textId="77777777" w:rsidR="0078089C" w:rsidRDefault="0078089C">
            <w:pPr>
              <w:spacing w:line="256" w:lineRule="auto"/>
              <w:rPr>
                <w:rFonts w:ascii="Calibri" w:hAnsi="Calibri"/>
                <w:bCs/>
                <w:color w:val="548DD4"/>
                <w:szCs w:val="22"/>
              </w:rPr>
            </w:pPr>
          </w:p>
        </w:tc>
      </w:tr>
      <w:tr w:rsidR="0078089C" w14:paraId="229C0C12" w14:textId="77777777" w:rsidTr="0078089C">
        <w:trPr>
          <w:jc w:val="center"/>
        </w:trPr>
        <w:tc>
          <w:tcPr>
            <w:tcW w:w="3074" w:type="dxa"/>
            <w:gridSpan w:val="5"/>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712F280B" w14:textId="77777777" w:rsidR="0078089C" w:rsidRDefault="0078089C">
            <w:pPr>
              <w:spacing w:line="256" w:lineRule="auto"/>
              <w:rPr>
                <w:rFonts w:ascii="Calibri" w:hAnsi="Calibri"/>
                <w:b/>
                <w:szCs w:val="22"/>
              </w:rPr>
            </w:pPr>
            <w:r>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hideMark/>
          </w:tcPr>
          <w:p w14:paraId="39202E46" w14:textId="77777777" w:rsidR="0078089C" w:rsidRDefault="0078089C">
            <w:pPr>
              <w:spacing w:line="256" w:lineRule="auto"/>
              <w:rPr>
                <w:rFonts w:ascii="Calibri" w:hAnsi="Calibri"/>
                <w:b/>
                <w:szCs w:val="22"/>
              </w:rPr>
            </w:pPr>
            <w:r>
              <w:rPr>
                <w:rFonts w:ascii="Calibri" w:hAnsi="Calibri"/>
                <w:b/>
                <w:szCs w:val="22"/>
              </w:rPr>
              <w:t>Highways/Water Authority/Other Bodies</w:t>
            </w:r>
          </w:p>
        </w:tc>
      </w:tr>
      <w:tr w:rsidR="0078089C" w14:paraId="133B4ACD" w14:textId="77777777" w:rsidTr="0078089C">
        <w:trPr>
          <w:jc w:val="center"/>
        </w:trPr>
        <w:tc>
          <w:tcPr>
            <w:tcW w:w="9640"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5787E3CE" w14:textId="77777777" w:rsidR="0078089C" w:rsidRDefault="0078089C">
            <w:pPr>
              <w:spacing w:line="256" w:lineRule="auto"/>
              <w:rPr>
                <w:rFonts w:ascii="Calibri" w:hAnsi="Calibri"/>
                <w:szCs w:val="22"/>
              </w:rPr>
            </w:pPr>
            <w:r>
              <w:rPr>
                <w:rFonts w:ascii="Calibri" w:hAnsi="Calibri"/>
                <w:szCs w:val="22"/>
              </w:rPr>
              <w:t>N/A</w:t>
            </w:r>
          </w:p>
        </w:tc>
      </w:tr>
      <w:tr w:rsidR="0078089C" w14:paraId="0514BB62" w14:textId="77777777" w:rsidTr="0078089C">
        <w:trPr>
          <w:jc w:val="center"/>
        </w:trPr>
        <w:tc>
          <w:tcPr>
            <w:tcW w:w="3074" w:type="dxa"/>
            <w:gridSpan w:val="5"/>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64B162B4" w14:textId="77777777" w:rsidR="0078089C" w:rsidRDefault="0078089C">
            <w:pPr>
              <w:spacing w:line="256" w:lineRule="auto"/>
              <w:rPr>
                <w:rFonts w:ascii="Calibri" w:hAnsi="Calibri"/>
                <w:b/>
                <w:szCs w:val="22"/>
              </w:rPr>
            </w:pPr>
            <w:r>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hideMark/>
          </w:tcPr>
          <w:p w14:paraId="04247121" w14:textId="77777777" w:rsidR="0078089C" w:rsidRDefault="0078089C">
            <w:pPr>
              <w:spacing w:line="256" w:lineRule="auto"/>
              <w:rPr>
                <w:rFonts w:ascii="Calibri" w:hAnsi="Calibri"/>
                <w:b/>
                <w:szCs w:val="22"/>
              </w:rPr>
            </w:pPr>
            <w:r>
              <w:rPr>
                <w:rFonts w:ascii="Calibri" w:hAnsi="Calibri"/>
                <w:b/>
                <w:szCs w:val="22"/>
              </w:rPr>
              <w:t>Additional Representations.</w:t>
            </w:r>
          </w:p>
        </w:tc>
      </w:tr>
      <w:tr w:rsidR="0078089C" w14:paraId="575AC04C" w14:textId="77777777" w:rsidTr="0078089C">
        <w:trPr>
          <w:jc w:val="center"/>
        </w:trPr>
        <w:tc>
          <w:tcPr>
            <w:tcW w:w="9640"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07656184" w14:textId="77777777" w:rsidR="0078089C" w:rsidRDefault="0078089C">
            <w:pPr>
              <w:spacing w:line="256" w:lineRule="auto"/>
              <w:rPr>
                <w:rFonts w:ascii="Calibri" w:hAnsi="Calibri"/>
                <w:szCs w:val="22"/>
              </w:rPr>
            </w:pPr>
            <w:r>
              <w:rPr>
                <w:rFonts w:ascii="Calibri" w:hAnsi="Calibri"/>
                <w:szCs w:val="22"/>
              </w:rPr>
              <w:t>N/A</w:t>
            </w:r>
          </w:p>
        </w:tc>
      </w:tr>
      <w:tr w:rsidR="0078089C" w14:paraId="612BFFC2" w14:textId="77777777" w:rsidTr="0078089C">
        <w:trPr>
          <w:trHeight w:val="170"/>
          <w:jc w:val="center"/>
        </w:trPr>
        <w:tc>
          <w:tcPr>
            <w:tcW w:w="9640" w:type="dxa"/>
            <w:gridSpan w:val="13"/>
            <w:tcBorders>
              <w:top w:val="single" w:sz="4" w:space="0" w:color="A6A6A6"/>
              <w:left w:val="nil"/>
              <w:bottom w:val="single" w:sz="4" w:space="0" w:color="A6A6A6"/>
              <w:right w:val="nil"/>
            </w:tcBorders>
            <w:tcMar>
              <w:top w:w="57" w:type="dxa"/>
              <w:left w:w="108" w:type="dxa"/>
              <w:bottom w:w="57" w:type="dxa"/>
              <w:right w:w="108" w:type="dxa"/>
            </w:tcMar>
          </w:tcPr>
          <w:p w14:paraId="4F8FF80E" w14:textId="77777777" w:rsidR="0078089C" w:rsidRDefault="0078089C">
            <w:pPr>
              <w:spacing w:line="256" w:lineRule="auto"/>
              <w:rPr>
                <w:rFonts w:ascii="Calibri" w:hAnsi="Calibri"/>
                <w:color w:val="548DD4"/>
                <w:szCs w:val="22"/>
              </w:rPr>
            </w:pPr>
          </w:p>
        </w:tc>
      </w:tr>
      <w:tr w:rsidR="0078089C" w14:paraId="3E51783F" w14:textId="77777777" w:rsidTr="0078089C">
        <w:trPr>
          <w:jc w:val="center"/>
        </w:trPr>
        <w:tc>
          <w:tcPr>
            <w:tcW w:w="9640"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6FFFAB09" w14:textId="77777777" w:rsidR="0078089C" w:rsidRDefault="0078089C">
            <w:pPr>
              <w:spacing w:line="256" w:lineRule="auto"/>
              <w:rPr>
                <w:rFonts w:ascii="Calibri" w:hAnsi="Calibri"/>
                <w:b/>
                <w:szCs w:val="22"/>
              </w:rPr>
            </w:pPr>
            <w:r>
              <w:rPr>
                <w:rFonts w:ascii="Calibri" w:hAnsi="Calibri"/>
                <w:b/>
                <w:szCs w:val="22"/>
              </w:rPr>
              <w:t>RELEVANT POLICIES AND SITE PLANNING HISTORY:</w:t>
            </w:r>
          </w:p>
        </w:tc>
      </w:tr>
      <w:tr w:rsidR="0078089C" w14:paraId="580DD260" w14:textId="77777777" w:rsidTr="0078089C">
        <w:trPr>
          <w:jc w:val="center"/>
        </w:trPr>
        <w:tc>
          <w:tcPr>
            <w:tcW w:w="9640"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567EEC04" w14:textId="77777777" w:rsidR="0078089C" w:rsidRDefault="0078089C">
            <w:pPr>
              <w:spacing w:line="256" w:lineRule="auto"/>
              <w:rPr>
                <w:rFonts w:ascii="Calibri" w:hAnsi="Calibri"/>
                <w:szCs w:val="22"/>
                <w:highlight w:val="yellow"/>
              </w:rPr>
            </w:pPr>
          </w:p>
          <w:p w14:paraId="5E313B34" w14:textId="0C7E5BFE" w:rsidR="0078089C" w:rsidRDefault="0078089C">
            <w:pPr>
              <w:spacing w:line="256" w:lineRule="auto"/>
              <w:rPr>
                <w:rFonts w:ascii="Calibri" w:hAnsi="Calibri"/>
                <w:szCs w:val="22"/>
              </w:rPr>
            </w:pPr>
            <w:r>
              <w:rPr>
                <w:rFonts w:ascii="Calibri" w:hAnsi="Calibri"/>
                <w:szCs w:val="22"/>
              </w:rPr>
              <w:t xml:space="preserve">The proposal will be assessed against the provisions of Schedule 2, Part 1, Class B of the Town and Country Planning (General Permitted Development) Order 2015 (as amended). </w:t>
            </w:r>
          </w:p>
          <w:p w14:paraId="21B92D5B" w14:textId="77777777" w:rsidR="0078089C" w:rsidRDefault="0078089C">
            <w:pPr>
              <w:spacing w:line="256" w:lineRule="auto"/>
              <w:rPr>
                <w:rFonts w:ascii="Calibri" w:hAnsi="Calibri"/>
                <w:szCs w:val="22"/>
                <w:highlight w:val="yellow"/>
              </w:rPr>
            </w:pPr>
          </w:p>
        </w:tc>
      </w:tr>
      <w:tr w:rsidR="0078089C" w14:paraId="21E7CBA3" w14:textId="77777777" w:rsidTr="0078089C">
        <w:trPr>
          <w:jc w:val="center"/>
        </w:trPr>
        <w:tc>
          <w:tcPr>
            <w:tcW w:w="9640"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254C904F" w14:textId="77777777" w:rsidR="0078089C" w:rsidRDefault="0078089C">
            <w:pPr>
              <w:pStyle w:val="PLANNING"/>
              <w:spacing w:line="256" w:lineRule="auto"/>
              <w:rPr>
                <w:rFonts w:ascii="Calibri" w:hAnsi="Calibri"/>
                <w:b/>
                <w:bCs/>
                <w:szCs w:val="22"/>
              </w:rPr>
            </w:pPr>
            <w:r>
              <w:rPr>
                <w:rFonts w:ascii="Calibri" w:hAnsi="Calibri"/>
                <w:b/>
                <w:bCs/>
                <w:szCs w:val="22"/>
              </w:rPr>
              <w:t>Relevant Planning History:</w:t>
            </w:r>
          </w:p>
          <w:p w14:paraId="0548DB9A" w14:textId="77777777" w:rsidR="0078089C" w:rsidRDefault="0078089C">
            <w:pPr>
              <w:pStyle w:val="PLANNING"/>
              <w:spacing w:line="256" w:lineRule="auto"/>
              <w:rPr>
                <w:rFonts w:asciiTheme="minorHAnsi" w:hAnsiTheme="minorHAnsi" w:cstheme="minorHAnsi"/>
                <w:color w:val="000000" w:themeColor="text1"/>
                <w:szCs w:val="22"/>
                <w:shd w:val="clear" w:color="auto" w:fill="FFFFFF"/>
              </w:rPr>
            </w:pPr>
          </w:p>
          <w:p w14:paraId="06CA60CD" w14:textId="77777777" w:rsidR="0078089C" w:rsidRPr="0078089C" w:rsidRDefault="0078089C" w:rsidP="0078089C">
            <w:pPr>
              <w:pStyle w:val="PLANNING"/>
              <w:spacing w:line="256" w:lineRule="auto"/>
              <w:rPr>
                <w:rFonts w:asciiTheme="minorHAnsi" w:hAnsiTheme="minorHAnsi" w:cstheme="minorHAnsi"/>
                <w:color w:val="000000" w:themeColor="text1"/>
                <w:szCs w:val="22"/>
                <w:shd w:val="clear" w:color="auto" w:fill="FFFFFF"/>
              </w:rPr>
            </w:pPr>
            <w:r w:rsidRPr="0078089C">
              <w:rPr>
                <w:rFonts w:asciiTheme="minorHAnsi" w:hAnsiTheme="minorHAnsi" w:cstheme="minorHAnsi"/>
                <w:color w:val="000000" w:themeColor="text1"/>
                <w:szCs w:val="22"/>
                <w:shd w:val="clear" w:color="auto" w:fill="FFFFFF"/>
              </w:rPr>
              <w:t>No Relevant Planning History.</w:t>
            </w:r>
          </w:p>
          <w:p w14:paraId="39202993" w14:textId="2423A700" w:rsidR="0078089C" w:rsidRDefault="0078089C" w:rsidP="0078089C">
            <w:pPr>
              <w:pStyle w:val="PLANNING"/>
              <w:spacing w:line="256" w:lineRule="auto"/>
              <w:rPr>
                <w:rFonts w:asciiTheme="minorHAnsi" w:hAnsiTheme="minorHAnsi" w:cstheme="minorHAnsi"/>
                <w:b/>
                <w:bCs/>
                <w:color w:val="548DD4"/>
                <w:szCs w:val="22"/>
                <w:highlight w:val="yellow"/>
              </w:rPr>
            </w:pPr>
          </w:p>
        </w:tc>
      </w:tr>
      <w:tr w:rsidR="0078089C" w14:paraId="343AC1AF" w14:textId="77777777" w:rsidTr="0078089C">
        <w:trPr>
          <w:trHeight w:val="170"/>
          <w:jc w:val="center"/>
        </w:trPr>
        <w:tc>
          <w:tcPr>
            <w:tcW w:w="9640" w:type="dxa"/>
            <w:gridSpan w:val="13"/>
            <w:tcBorders>
              <w:top w:val="single" w:sz="4" w:space="0" w:color="A6A6A6"/>
              <w:left w:val="nil"/>
              <w:bottom w:val="single" w:sz="4" w:space="0" w:color="A6A6A6"/>
              <w:right w:val="nil"/>
            </w:tcBorders>
            <w:tcMar>
              <w:top w:w="57" w:type="dxa"/>
              <w:left w:w="108" w:type="dxa"/>
              <w:bottom w:w="57" w:type="dxa"/>
              <w:right w:w="108" w:type="dxa"/>
            </w:tcMar>
          </w:tcPr>
          <w:p w14:paraId="547C00E2" w14:textId="77777777" w:rsidR="0078089C" w:rsidRDefault="0078089C">
            <w:pPr>
              <w:pStyle w:val="PLANNING"/>
              <w:spacing w:line="256" w:lineRule="auto"/>
              <w:rPr>
                <w:rFonts w:ascii="Calibri" w:hAnsi="Calibri"/>
                <w:b/>
                <w:bCs/>
                <w:color w:val="548DD4"/>
                <w:szCs w:val="22"/>
              </w:rPr>
            </w:pPr>
          </w:p>
        </w:tc>
      </w:tr>
      <w:tr w:rsidR="0078089C" w14:paraId="234CABE3" w14:textId="77777777" w:rsidTr="0078089C">
        <w:trPr>
          <w:jc w:val="center"/>
        </w:trPr>
        <w:tc>
          <w:tcPr>
            <w:tcW w:w="9640"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4D251969" w14:textId="77777777" w:rsidR="0078089C" w:rsidRDefault="0078089C">
            <w:pPr>
              <w:spacing w:line="256" w:lineRule="auto"/>
              <w:rPr>
                <w:rFonts w:ascii="Calibri" w:hAnsi="Calibri"/>
                <w:b/>
                <w:szCs w:val="22"/>
              </w:rPr>
            </w:pPr>
            <w:r>
              <w:rPr>
                <w:rFonts w:ascii="Calibri" w:hAnsi="Calibri"/>
                <w:b/>
                <w:bCs/>
                <w:szCs w:val="22"/>
              </w:rPr>
              <w:t>ASSESSMENT OF PROPOSED DEVELOPMENT:</w:t>
            </w:r>
          </w:p>
        </w:tc>
      </w:tr>
      <w:tr w:rsidR="0078089C" w14:paraId="70FA732D" w14:textId="77777777" w:rsidTr="0078089C">
        <w:trPr>
          <w:jc w:val="center"/>
        </w:trPr>
        <w:tc>
          <w:tcPr>
            <w:tcW w:w="9640"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4F6AD5AB" w14:textId="77777777" w:rsidR="0078089C" w:rsidRDefault="0078089C">
            <w:pPr>
              <w:pStyle w:val="Header"/>
              <w:tabs>
                <w:tab w:val="left" w:pos="720"/>
              </w:tabs>
              <w:spacing w:line="256" w:lineRule="auto"/>
              <w:jc w:val="both"/>
              <w:rPr>
                <w:rFonts w:ascii="Calibri" w:hAnsi="Calibri"/>
                <w:b/>
                <w:sz w:val="22"/>
                <w:szCs w:val="22"/>
                <w:lang w:val="en-GB" w:eastAsia="en-US"/>
              </w:rPr>
            </w:pPr>
            <w:r>
              <w:rPr>
                <w:rFonts w:ascii="Calibri" w:hAnsi="Calibri"/>
                <w:b/>
                <w:sz w:val="22"/>
                <w:szCs w:val="22"/>
                <w:lang w:val="en-GB" w:eastAsia="en-US"/>
              </w:rPr>
              <w:t>Site Description and Surrounding Area:</w:t>
            </w:r>
          </w:p>
          <w:p w14:paraId="5093CF6C" w14:textId="2611BE1D" w:rsidR="0078089C" w:rsidRDefault="0078089C">
            <w:pPr>
              <w:pStyle w:val="Header"/>
              <w:tabs>
                <w:tab w:val="left" w:pos="720"/>
              </w:tabs>
              <w:spacing w:line="256" w:lineRule="auto"/>
              <w:jc w:val="both"/>
              <w:rPr>
                <w:rFonts w:ascii="Calibri" w:hAnsi="Calibri"/>
                <w:bCs/>
                <w:sz w:val="22"/>
                <w:szCs w:val="22"/>
                <w:lang w:val="en-GB" w:eastAsia="en-US"/>
              </w:rPr>
            </w:pPr>
          </w:p>
          <w:p w14:paraId="154ED8A0" w14:textId="77777777" w:rsidR="00B42E87" w:rsidRDefault="00C437BB" w:rsidP="00B42E87">
            <w:pPr>
              <w:pStyle w:val="Header"/>
              <w:tabs>
                <w:tab w:val="left" w:pos="720"/>
              </w:tabs>
              <w:spacing w:line="256" w:lineRule="auto"/>
              <w:jc w:val="both"/>
              <w:rPr>
                <w:rFonts w:ascii="Calibri" w:hAnsi="Calibri"/>
                <w:bCs/>
                <w:sz w:val="22"/>
                <w:szCs w:val="22"/>
                <w:lang w:val="en-GB" w:eastAsia="en-US"/>
              </w:rPr>
            </w:pPr>
            <w:r>
              <w:rPr>
                <w:rFonts w:ascii="Calibri" w:hAnsi="Calibri"/>
                <w:bCs/>
                <w:sz w:val="22"/>
                <w:szCs w:val="22"/>
                <w:lang w:val="en-GB" w:eastAsia="en-US"/>
              </w:rPr>
              <w:t xml:space="preserve">The application relates </w:t>
            </w:r>
            <w:r w:rsidR="00F258F8">
              <w:rPr>
                <w:rFonts w:ascii="Calibri" w:hAnsi="Calibri"/>
                <w:bCs/>
                <w:sz w:val="22"/>
                <w:szCs w:val="22"/>
                <w:lang w:val="en-GB" w:eastAsia="en-US"/>
              </w:rPr>
              <w:t xml:space="preserve">to a two-storey semi-detached property situated within the settlement boundary of Whalley. </w:t>
            </w:r>
            <w:r w:rsidR="00B42E87">
              <w:rPr>
                <w:rFonts w:ascii="Calibri" w:hAnsi="Calibri"/>
                <w:bCs/>
                <w:sz w:val="22"/>
                <w:szCs w:val="22"/>
                <w:lang w:val="en-GB" w:eastAsia="en-US"/>
              </w:rPr>
              <w:t xml:space="preserve">The property consists of red brick and pebble-dash render elevations, with concrete roof tiles </w:t>
            </w:r>
            <w:r w:rsidR="00B42E87" w:rsidRPr="00B42E87">
              <w:rPr>
                <w:rFonts w:ascii="Calibri" w:hAnsi="Calibri"/>
                <w:bCs/>
                <w:sz w:val="22"/>
                <w:szCs w:val="22"/>
                <w:lang w:val="en-GB" w:eastAsia="en-US"/>
              </w:rPr>
              <w:t xml:space="preserve">and slate tiling details along with timber windows and doors. The surrounding area is predominantly </w:t>
            </w:r>
            <w:r w:rsidR="00B42E87" w:rsidRPr="00B42E87">
              <w:rPr>
                <w:rFonts w:ascii="Calibri" w:hAnsi="Calibri"/>
                <w:bCs/>
                <w:sz w:val="22"/>
                <w:szCs w:val="22"/>
                <w:lang w:val="en-GB" w:eastAsia="en-US"/>
              </w:rPr>
              <w:lastRenderedPageBreak/>
              <w:t>residential, with a children’s play area situated to the East of the site. The site itself is not situated on any designated land.</w:t>
            </w:r>
            <w:r w:rsidR="00B42E87">
              <w:rPr>
                <w:rFonts w:ascii="Calibri" w:hAnsi="Calibri"/>
                <w:bCs/>
                <w:sz w:val="22"/>
                <w:szCs w:val="22"/>
                <w:lang w:val="en-GB" w:eastAsia="en-US"/>
              </w:rPr>
              <w:t xml:space="preserve"> </w:t>
            </w:r>
          </w:p>
          <w:p w14:paraId="17C162DD" w14:textId="77777777" w:rsidR="0078089C" w:rsidRDefault="0078089C" w:rsidP="00B42E87">
            <w:pPr>
              <w:pStyle w:val="Header"/>
              <w:tabs>
                <w:tab w:val="left" w:pos="720"/>
              </w:tabs>
              <w:spacing w:line="256" w:lineRule="auto"/>
              <w:jc w:val="both"/>
              <w:rPr>
                <w:rFonts w:ascii="Calibri" w:hAnsi="Calibri"/>
                <w:bCs/>
                <w:sz w:val="22"/>
                <w:szCs w:val="22"/>
                <w:lang w:val="en-GB" w:eastAsia="en-US"/>
              </w:rPr>
            </w:pPr>
          </w:p>
        </w:tc>
      </w:tr>
      <w:tr w:rsidR="0078089C" w14:paraId="2BCF04D2" w14:textId="77777777" w:rsidTr="0078089C">
        <w:trPr>
          <w:jc w:val="center"/>
        </w:trPr>
        <w:tc>
          <w:tcPr>
            <w:tcW w:w="9640"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53217CB5" w14:textId="77777777" w:rsidR="0078089C" w:rsidRDefault="0078089C">
            <w:pPr>
              <w:pStyle w:val="Header"/>
              <w:tabs>
                <w:tab w:val="left" w:pos="720"/>
              </w:tabs>
              <w:spacing w:line="256" w:lineRule="auto"/>
              <w:jc w:val="both"/>
              <w:rPr>
                <w:rFonts w:ascii="Calibri" w:hAnsi="Calibri"/>
                <w:b/>
                <w:sz w:val="22"/>
                <w:szCs w:val="22"/>
                <w:lang w:val="en-GB" w:eastAsia="en-US"/>
              </w:rPr>
            </w:pPr>
            <w:r>
              <w:rPr>
                <w:rFonts w:ascii="Calibri" w:hAnsi="Calibri"/>
                <w:b/>
                <w:sz w:val="22"/>
                <w:szCs w:val="22"/>
                <w:lang w:val="en-GB" w:eastAsia="en-US"/>
              </w:rPr>
              <w:lastRenderedPageBreak/>
              <w:t>Proposed Development for which consent is sought:</w:t>
            </w:r>
          </w:p>
          <w:p w14:paraId="6B80925A" w14:textId="0373D9A6" w:rsidR="0078089C" w:rsidRDefault="0078089C">
            <w:pPr>
              <w:pStyle w:val="Header"/>
              <w:tabs>
                <w:tab w:val="left" w:pos="720"/>
              </w:tabs>
              <w:spacing w:line="256" w:lineRule="auto"/>
              <w:jc w:val="both"/>
              <w:rPr>
                <w:rFonts w:ascii="Calibri" w:hAnsi="Calibri"/>
                <w:sz w:val="22"/>
                <w:szCs w:val="24"/>
                <w:highlight w:val="yellow"/>
                <w:lang w:val="en-GB"/>
              </w:rPr>
            </w:pPr>
          </w:p>
          <w:p w14:paraId="0E717034" w14:textId="787B39D2" w:rsidR="00B42E87" w:rsidRPr="00B42E87" w:rsidRDefault="00B42E87">
            <w:pPr>
              <w:pStyle w:val="Header"/>
              <w:tabs>
                <w:tab w:val="left" w:pos="720"/>
              </w:tabs>
              <w:spacing w:line="256" w:lineRule="auto"/>
              <w:jc w:val="both"/>
              <w:rPr>
                <w:rFonts w:ascii="Calibri" w:hAnsi="Calibri"/>
                <w:sz w:val="22"/>
                <w:szCs w:val="24"/>
                <w:lang w:val="en-GB"/>
              </w:rPr>
            </w:pPr>
            <w:r w:rsidRPr="00B42E87">
              <w:rPr>
                <w:rFonts w:ascii="Calibri" w:hAnsi="Calibri"/>
                <w:sz w:val="22"/>
                <w:szCs w:val="24"/>
                <w:lang w:val="en-GB"/>
              </w:rPr>
              <w:t>The proposed development is for the construction of a hip-to-gable extension, and the introduction of a flat-roof dormer on the rear elevation. The dimensions will come to approximately 2.9m on the outward projection from the roof slope, with a total length of 5.6m and a depth measurement of 2.4m respectively. Materials will include Grey GRP Vertical boarding, with grey UPVC windows. The application property still benefits from its householder permitted development rights.</w:t>
            </w:r>
          </w:p>
          <w:p w14:paraId="20B71C8D" w14:textId="77777777" w:rsidR="0078089C" w:rsidRDefault="0078089C" w:rsidP="00B42E87">
            <w:pPr>
              <w:pStyle w:val="Header"/>
              <w:tabs>
                <w:tab w:val="left" w:pos="720"/>
              </w:tabs>
              <w:spacing w:line="256" w:lineRule="auto"/>
              <w:jc w:val="both"/>
              <w:rPr>
                <w:rFonts w:ascii="Calibri" w:hAnsi="Calibri"/>
                <w:color w:val="548DD4"/>
                <w:szCs w:val="22"/>
                <w:lang w:val="en-GB"/>
              </w:rPr>
            </w:pPr>
          </w:p>
        </w:tc>
      </w:tr>
      <w:tr w:rsidR="0078089C" w14:paraId="6B256E92" w14:textId="77777777" w:rsidTr="0078089C">
        <w:trPr>
          <w:jc w:val="center"/>
        </w:trPr>
        <w:tc>
          <w:tcPr>
            <w:tcW w:w="9640"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3FF8BD96" w14:textId="77777777" w:rsidR="0078089C" w:rsidRDefault="0078089C">
            <w:pPr>
              <w:pStyle w:val="Header"/>
              <w:tabs>
                <w:tab w:val="left" w:pos="720"/>
              </w:tabs>
              <w:spacing w:line="256" w:lineRule="auto"/>
              <w:jc w:val="both"/>
              <w:rPr>
                <w:rFonts w:ascii="Calibri" w:hAnsi="Calibri"/>
                <w:b/>
                <w:sz w:val="22"/>
                <w:szCs w:val="22"/>
                <w:lang w:val="en-GB" w:eastAsia="en-US"/>
              </w:rPr>
            </w:pPr>
            <w:r>
              <w:rPr>
                <w:rFonts w:ascii="Calibri" w:hAnsi="Calibri"/>
                <w:b/>
                <w:sz w:val="22"/>
                <w:szCs w:val="22"/>
                <w:lang w:val="en-GB" w:eastAsia="en-US"/>
              </w:rPr>
              <w:t>Principle of Development:</w:t>
            </w:r>
          </w:p>
          <w:p w14:paraId="448E0067" w14:textId="77777777" w:rsidR="0078089C" w:rsidRDefault="0078089C">
            <w:pPr>
              <w:pStyle w:val="Header"/>
              <w:tabs>
                <w:tab w:val="left" w:pos="720"/>
              </w:tabs>
              <w:spacing w:line="256" w:lineRule="auto"/>
              <w:jc w:val="both"/>
              <w:rPr>
                <w:rFonts w:ascii="Calibri" w:hAnsi="Calibri"/>
                <w:b/>
                <w:sz w:val="22"/>
                <w:szCs w:val="22"/>
                <w:lang w:val="en-GB" w:eastAsia="en-US"/>
              </w:rPr>
            </w:pPr>
          </w:p>
          <w:p w14:paraId="16B25240" w14:textId="773EA6F2" w:rsidR="0078089C" w:rsidRDefault="0078089C">
            <w:pPr>
              <w:spacing w:line="256" w:lineRule="auto"/>
              <w:jc w:val="both"/>
              <w:rPr>
                <w:rFonts w:ascii="Calibri" w:hAnsi="Calibri"/>
                <w:szCs w:val="22"/>
              </w:rPr>
            </w:pPr>
            <w:r>
              <w:rPr>
                <w:rFonts w:ascii="Calibri" w:hAnsi="Calibri"/>
                <w:szCs w:val="22"/>
              </w:rPr>
              <w:t xml:space="preserve">This application seeks a determination as to whether the proposed development requires planning consent. In this instance, the relevant part of the Town and Country Planning (General Permitted Development) Order 2015 (as amended) to consider is Schedule 2, Part 1, Class B. </w:t>
            </w:r>
          </w:p>
          <w:p w14:paraId="520A2B21" w14:textId="77777777" w:rsidR="0078089C" w:rsidRDefault="0078089C">
            <w:pPr>
              <w:pStyle w:val="Header"/>
              <w:spacing w:line="256" w:lineRule="auto"/>
              <w:rPr>
                <w:rFonts w:ascii="Calibri" w:hAnsi="Calibri"/>
                <w:b/>
                <w:sz w:val="22"/>
                <w:szCs w:val="22"/>
                <w:lang w:val="en-GB" w:eastAsia="en-US"/>
              </w:rPr>
            </w:pPr>
            <w:r>
              <w:rPr>
                <w:rFonts w:ascii="Calibri" w:hAnsi="Calibri"/>
                <w:b/>
                <w:sz w:val="22"/>
                <w:szCs w:val="22"/>
                <w:lang w:val="en-GB" w:eastAsia="en-US"/>
              </w:rPr>
              <w:t xml:space="preserve"> </w:t>
            </w:r>
          </w:p>
        </w:tc>
      </w:tr>
      <w:tr w:rsidR="0078089C" w14:paraId="3090FDC6" w14:textId="77777777" w:rsidTr="0078089C">
        <w:trPr>
          <w:jc w:val="center"/>
        </w:trPr>
        <w:tc>
          <w:tcPr>
            <w:tcW w:w="9640"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160FD239" w14:textId="77777777" w:rsidR="0078089C" w:rsidRDefault="0078089C">
            <w:pPr>
              <w:spacing w:line="256" w:lineRule="auto"/>
              <w:jc w:val="both"/>
              <w:rPr>
                <w:rFonts w:ascii="Calibri" w:hAnsi="Calibri"/>
                <w:b/>
                <w:bCs/>
                <w:color w:val="000000"/>
                <w:szCs w:val="22"/>
              </w:rPr>
            </w:pPr>
            <w:r>
              <w:rPr>
                <w:rFonts w:ascii="Calibri" w:hAnsi="Calibri"/>
                <w:b/>
                <w:bCs/>
                <w:color w:val="000000"/>
                <w:szCs w:val="22"/>
              </w:rPr>
              <w:t>Observations/Consideration of Matters Raised/Conclusion:</w:t>
            </w:r>
          </w:p>
          <w:p w14:paraId="78009FDB" w14:textId="77777777" w:rsidR="0078089C" w:rsidRDefault="0078089C">
            <w:pPr>
              <w:spacing w:line="256" w:lineRule="auto"/>
              <w:jc w:val="both"/>
              <w:rPr>
                <w:rFonts w:ascii="Calibri" w:hAnsi="Calibri"/>
                <w:color w:val="000000"/>
                <w:szCs w:val="22"/>
              </w:rPr>
            </w:pPr>
          </w:p>
          <w:p w14:paraId="1075D1FA" w14:textId="7C008DDE" w:rsidR="0078089C" w:rsidRDefault="0078089C" w:rsidP="0078089C">
            <w:pPr>
              <w:spacing w:line="256" w:lineRule="auto"/>
              <w:jc w:val="both"/>
              <w:rPr>
                <w:rFonts w:ascii="Calibri" w:hAnsi="Calibri"/>
                <w:color w:val="000000"/>
                <w:szCs w:val="22"/>
              </w:rPr>
            </w:pPr>
            <w:r>
              <w:rPr>
                <w:rFonts w:ascii="Calibri" w:hAnsi="Calibri"/>
                <w:color w:val="000000"/>
                <w:szCs w:val="22"/>
              </w:rPr>
              <w:t xml:space="preserve">In order for the proposal to be permitted development, the works need to satisfy a number of criteria as comprised in Part 1 Class B of the Town and Country Planning (General Permitted Development) Order 1995 (as amended) for the enlargement of a dwellinghouse consisting of an addition or alteration to its roof. </w:t>
            </w:r>
          </w:p>
          <w:p w14:paraId="13051B6C" w14:textId="77777777" w:rsidR="0078089C" w:rsidRDefault="0078089C" w:rsidP="0078089C">
            <w:pPr>
              <w:jc w:val="both"/>
              <w:rPr>
                <w:rFonts w:ascii="Calibri" w:hAnsi="Calibri"/>
                <w:color w:val="000000"/>
                <w:sz w:val="24"/>
                <w:szCs w:val="24"/>
              </w:rPr>
            </w:pPr>
          </w:p>
          <w:p w14:paraId="45F9A92B" w14:textId="77777777" w:rsidR="0078089C" w:rsidRDefault="0078089C" w:rsidP="0078089C">
            <w:pPr>
              <w:pStyle w:val="Header"/>
              <w:jc w:val="both"/>
              <w:rPr>
                <w:rFonts w:ascii="Calibri" w:hAnsi="Calibri"/>
                <w:sz w:val="22"/>
                <w:szCs w:val="24"/>
              </w:rPr>
            </w:pPr>
            <w:r>
              <w:rPr>
                <w:rFonts w:ascii="Calibri" w:hAnsi="Calibri"/>
                <w:sz w:val="22"/>
                <w:szCs w:val="24"/>
                <w:lang w:val="en-GB"/>
              </w:rPr>
              <w:t>B</w:t>
            </w:r>
            <w:r>
              <w:rPr>
                <w:rFonts w:ascii="Calibri" w:hAnsi="Calibri"/>
                <w:sz w:val="22"/>
                <w:szCs w:val="24"/>
              </w:rPr>
              <w:t xml:space="preserve">.1 Development is not permitted by Class </w:t>
            </w:r>
            <w:r>
              <w:rPr>
                <w:rFonts w:ascii="Calibri" w:hAnsi="Calibri"/>
                <w:sz w:val="22"/>
                <w:szCs w:val="24"/>
                <w:lang w:val="en-GB"/>
              </w:rPr>
              <w:t>B</w:t>
            </w:r>
            <w:r>
              <w:rPr>
                <w:rFonts w:ascii="Calibri" w:hAnsi="Calibri"/>
                <w:sz w:val="22"/>
                <w:szCs w:val="24"/>
              </w:rPr>
              <w:t xml:space="preserve"> if –</w:t>
            </w:r>
          </w:p>
          <w:p w14:paraId="15DBB389" w14:textId="77777777" w:rsidR="0078089C" w:rsidRDefault="0078089C" w:rsidP="0078089C">
            <w:pPr>
              <w:pStyle w:val="Header"/>
              <w:jc w:val="both"/>
              <w:rPr>
                <w:rFonts w:ascii="Calibri" w:hAnsi="Calibri"/>
                <w:sz w:val="22"/>
                <w:szCs w:val="24"/>
              </w:rPr>
            </w:pPr>
          </w:p>
          <w:p w14:paraId="28834B3D" w14:textId="77777777" w:rsidR="0078089C" w:rsidRDefault="0078089C" w:rsidP="0078089C">
            <w:pPr>
              <w:pStyle w:val="Header"/>
              <w:numPr>
                <w:ilvl w:val="0"/>
                <w:numId w:val="1"/>
              </w:numPr>
              <w:jc w:val="both"/>
              <w:rPr>
                <w:rFonts w:asciiTheme="minorHAnsi" w:hAnsiTheme="minorHAnsi" w:cstheme="minorHAnsi"/>
                <w:sz w:val="22"/>
                <w:szCs w:val="22"/>
              </w:rPr>
            </w:pPr>
            <w:r>
              <w:rPr>
                <w:rFonts w:asciiTheme="minorHAnsi" w:hAnsiTheme="minorHAnsi" w:cstheme="minorHAnsi"/>
                <w:sz w:val="22"/>
                <w:szCs w:val="22"/>
                <w:lang w:val="en-GB"/>
              </w:rPr>
              <w:t>P</w:t>
            </w:r>
            <w:r>
              <w:rPr>
                <w:rFonts w:asciiTheme="minorHAnsi" w:hAnsiTheme="minorHAnsi" w:cstheme="minorHAnsi"/>
                <w:sz w:val="22"/>
                <w:szCs w:val="22"/>
              </w:rPr>
              <w:t>ermission to use the dwellinghouse as a dwellinghouse has been granted only by virtue of Class M,</w:t>
            </w:r>
            <w:r>
              <w:rPr>
                <w:rFonts w:asciiTheme="minorHAnsi" w:hAnsiTheme="minorHAnsi" w:cstheme="minorHAnsi"/>
                <w:sz w:val="22"/>
                <w:szCs w:val="22"/>
                <w:lang w:val="en-GB"/>
              </w:rPr>
              <w:t xml:space="preserve"> </w:t>
            </w:r>
            <w:r>
              <w:rPr>
                <w:rFonts w:asciiTheme="minorHAnsi" w:hAnsiTheme="minorHAnsi" w:cstheme="minorHAnsi"/>
                <w:sz w:val="22"/>
                <w:szCs w:val="22"/>
              </w:rPr>
              <w:t>N, P, or Q of Part 3 of this Schedule (changes of use);</w:t>
            </w:r>
          </w:p>
          <w:p w14:paraId="4FEA2D0A" w14:textId="77777777" w:rsidR="0078089C" w:rsidRDefault="0078089C" w:rsidP="0078089C">
            <w:pPr>
              <w:pStyle w:val="Header"/>
              <w:ind w:left="720"/>
              <w:jc w:val="both"/>
              <w:rPr>
                <w:rFonts w:asciiTheme="minorHAnsi" w:hAnsiTheme="minorHAnsi" w:cstheme="minorHAnsi"/>
                <w:sz w:val="22"/>
                <w:szCs w:val="22"/>
              </w:rPr>
            </w:pPr>
          </w:p>
          <w:p w14:paraId="65CEB637" w14:textId="77777777" w:rsidR="0078089C" w:rsidRDefault="0078089C" w:rsidP="0078089C">
            <w:pPr>
              <w:pStyle w:val="PlainText"/>
              <w:ind w:left="720"/>
              <w:rPr>
                <w:rFonts w:ascii="Calibri" w:hAnsi="Calibri" w:cs="Arial"/>
                <w:b/>
                <w:i/>
                <w:iCs/>
                <w:sz w:val="22"/>
                <w:szCs w:val="22"/>
              </w:rPr>
            </w:pPr>
            <w:r w:rsidRPr="0078089C">
              <w:rPr>
                <w:rFonts w:ascii="Calibri" w:hAnsi="Calibri" w:cs="Arial"/>
                <w:b/>
                <w:i/>
                <w:iCs/>
                <w:sz w:val="22"/>
                <w:szCs w:val="22"/>
              </w:rPr>
              <w:t>Permission for use as a dwellinghouse was not granted by virtue of Class M, N, P or Q of Part 3.</w:t>
            </w:r>
          </w:p>
          <w:p w14:paraId="4631572A" w14:textId="77777777" w:rsidR="0078089C" w:rsidRDefault="0078089C" w:rsidP="0078089C">
            <w:pPr>
              <w:pStyle w:val="Header"/>
              <w:ind w:left="720"/>
              <w:jc w:val="both"/>
              <w:rPr>
                <w:rFonts w:asciiTheme="minorHAnsi" w:hAnsiTheme="minorHAnsi" w:cstheme="minorHAnsi"/>
                <w:sz w:val="22"/>
                <w:szCs w:val="22"/>
              </w:rPr>
            </w:pPr>
          </w:p>
          <w:p w14:paraId="6DE9B169" w14:textId="77777777" w:rsidR="0078089C" w:rsidRDefault="0078089C" w:rsidP="0078089C">
            <w:pPr>
              <w:pStyle w:val="Header"/>
              <w:numPr>
                <w:ilvl w:val="0"/>
                <w:numId w:val="1"/>
              </w:numPr>
              <w:jc w:val="both"/>
              <w:rPr>
                <w:rFonts w:asciiTheme="minorHAnsi" w:hAnsiTheme="minorHAnsi" w:cstheme="minorHAnsi"/>
                <w:sz w:val="22"/>
                <w:szCs w:val="22"/>
              </w:rPr>
            </w:pPr>
            <w:r>
              <w:rPr>
                <w:lang w:val="en-GB"/>
              </w:rPr>
              <w:t>A</w:t>
            </w:r>
            <w:r>
              <w:t>ny part of the dwellinghouse would, as a result of the works, exceed the height of the highest part of the existing roof;</w:t>
            </w:r>
          </w:p>
          <w:p w14:paraId="3947EA1A" w14:textId="77777777" w:rsidR="0078089C" w:rsidRDefault="0078089C" w:rsidP="0078089C">
            <w:pPr>
              <w:pStyle w:val="Header"/>
              <w:ind w:left="720"/>
              <w:jc w:val="both"/>
              <w:rPr>
                <w:rFonts w:asciiTheme="minorHAnsi" w:hAnsiTheme="minorHAnsi" w:cstheme="minorHAnsi"/>
                <w:sz w:val="22"/>
                <w:szCs w:val="22"/>
              </w:rPr>
            </w:pPr>
          </w:p>
          <w:p w14:paraId="16ECC316" w14:textId="5EFE41BA" w:rsidR="0078089C" w:rsidRDefault="0078089C" w:rsidP="0078089C">
            <w:pPr>
              <w:ind w:left="720"/>
              <w:rPr>
                <w:rFonts w:ascii="Calibri" w:hAnsi="Calibri"/>
                <w:b/>
                <w:i/>
                <w:szCs w:val="22"/>
              </w:rPr>
            </w:pPr>
            <w:r w:rsidRPr="0078089C">
              <w:rPr>
                <w:rFonts w:ascii="Calibri" w:hAnsi="Calibri"/>
                <w:b/>
                <w:i/>
                <w:szCs w:val="22"/>
              </w:rPr>
              <w:t>The height of the proposed works would not exceed the height of the highest part of the existing roof.</w:t>
            </w:r>
          </w:p>
          <w:p w14:paraId="1404DC17" w14:textId="77777777" w:rsidR="0078089C" w:rsidRDefault="0078089C" w:rsidP="0078089C">
            <w:pPr>
              <w:pStyle w:val="Header"/>
              <w:jc w:val="both"/>
              <w:rPr>
                <w:rFonts w:asciiTheme="minorHAnsi" w:hAnsiTheme="minorHAnsi" w:cstheme="minorHAnsi"/>
                <w:sz w:val="22"/>
                <w:szCs w:val="22"/>
              </w:rPr>
            </w:pPr>
          </w:p>
          <w:p w14:paraId="197C2192" w14:textId="77777777" w:rsidR="0078089C" w:rsidRDefault="0078089C" w:rsidP="0078089C">
            <w:pPr>
              <w:pStyle w:val="Header"/>
              <w:numPr>
                <w:ilvl w:val="0"/>
                <w:numId w:val="1"/>
              </w:numPr>
              <w:jc w:val="both"/>
              <w:rPr>
                <w:rFonts w:asciiTheme="minorHAnsi" w:hAnsiTheme="minorHAnsi" w:cstheme="minorHAnsi"/>
                <w:sz w:val="22"/>
                <w:szCs w:val="22"/>
              </w:rPr>
            </w:pPr>
            <w:r>
              <w:rPr>
                <w:lang w:val="en-GB"/>
              </w:rPr>
              <w:t>A</w:t>
            </w:r>
            <w:r>
              <w:t>ny part of the dwellinghouse would, as a result of the works, extend beyond the plane of any existing roof slope which forms the principal elevation of the dwellinghouse and fronts a highway;</w:t>
            </w:r>
          </w:p>
          <w:p w14:paraId="4A208EE4" w14:textId="77777777" w:rsidR="0078089C" w:rsidRDefault="0078089C" w:rsidP="0078089C">
            <w:pPr>
              <w:pStyle w:val="Header"/>
              <w:ind w:left="720"/>
              <w:jc w:val="both"/>
              <w:rPr>
                <w:rFonts w:asciiTheme="minorHAnsi" w:hAnsiTheme="minorHAnsi" w:cstheme="minorHAnsi"/>
                <w:sz w:val="22"/>
                <w:szCs w:val="22"/>
              </w:rPr>
            </w:pPr>
          </w:p>
          <w:p w14:paraId="5E16AB26" w14:textId="1AE5C589" w:rsidR="0078089C" w:rsidRDefault="0078089C" w:rsidP="0078089C">
            <w:pPr>
              <w:ind w:left="720"/>
              <w:rPr>
                <w:rFonts w:ascii="Calibri" w:hAnsi="Calibri"/>
                <w:b/>
                <w:i/>
                <w:szCs w:val="22"/>
              </w:rPr>
            </w:pPr>
            <w:r w:rsidRPr="0078089C">
              <w:rPr>
                <w:rFonts w:ascii="Calibri" w:hAnsi="Calibri"/>
                <w:b/>
                <w:i/>
                <w:szCs w:val="22"/>
              </w:rPr>
              <w:t>The proposed works will not extend beyond the plane of any existing roof slope which forms the principal elevation of the dwellinghouse and fronts a highway.</w:t>
            </w:r>
          </w:p>
          <w:p w14:paraId="26B0C758" w14:textId="77777777" w:rsidR="0078089C" w:rsidRDefault="0078089C" w:rsidP="0078089C">
            <w:pPr>
              <w:pStyle w:val="Header"/>
              <w:jc w:val="both"/>
              <w:rPr>
                <w:rFonts w:asciiTheme="minorHAnsi" w:hAnsiTheme="minorHAnsi" w:cstheme="minorHAnsi"/>
                <w:sz w:val="22"/>
                <w:szCs w:val="22"/>
              </w:rPr>
            </w:pPr>
          </w:p>
          <w:p w14:paraId="66DC3C14" w14:textId="77777777" w:rsidR="0078089C" w:rsidRDefault="0078089C" w:rsidP="0078089C">
            <w:pPr>
              <w:pStyle w:val="Header"/>
              <w:numPr>
                <w:ilvl w:val="0"/>
                <w:numId w:val="1"/>
              </w:numPr>
              <w:jc w:val="both"/>
              <w:rPr>
                <w:rFonts w:asciiTheme="minorHAnsi" w:hAnsiTheme="minorHAnsi" w:cstheme="minorHAnsi"/>
                <w:sz w:val="22"/>
                <w:szCs w:val="22"/>
              </w:rPr>
            </w:pPr>
            <w:r>
              <w:rPr>
                <w:lang w:val="en-GB"/>
              </w:rPr>
              <w:t>T</w:t>
            </w:r>
            <w:r>
              <w:t>he cubic content of the resulting roof space would exceed the cubic content of the original roof</w:t>
            </w:r>
            <w:r>
              <w:rPr>
                <w:lang w:val="en-GB"/>
              </w:rPr>
              <w:t xml:space="preserve"> </w:t>
            </w:r>
            <w:r>
              <w:t xml:space="preserve">space by more than— </w:t>
            </w:r>
          </w:p>
          <w:p w14:paraId="29F9C58D" w14:textId="77777777" w:rsidR="0078089C" w:rsidRDefault="0078089C" w:rsidP="0078089C">
            <w:pPr>
              <w:pStyle w:val="Header"/>
              <w:numPr>
                <w:ilvl w:val="0"/>
                <w:numId w:val="2"/>
              </w:numPr>
              <w:jc w:val="both"/>
            </w:pPr>
            <w:r>
              <w:t xml:space="preserve">40 cubic metres in the case of a terrace house, or </w:t>
            </w:r>
          </w:p>
          <w:p w14:paraId="6E1C767B" w14:textId="77777777" w:rsidR="0078089C" w:rsidRDefault="0078089C" w:rsidP="0078089C">
            <w:pPr>
              <w:pStyle w:val="Header"/>
              <w:numPr>
                <w:ilvl w:val="0"/>
                <w:numId w:val="2"/>
              </w:numPr>
              <w:jc w:val="both"/>
              <w:rPr>
                <w:rFonts w:asciiTheme="minorHAnsi" w:hAnsiTheme="minorHAnsi" w:cstheme="minorHAnsi"/>
                <w:sz w:val="22"/>
                <w:szCs w:val="22"/>
              </w:rPr>
            </w:pPr>
            <w:r>
              <w:t xml:space="preserve">50 cubic metres in any other case; </w:t>
            </w:r>
          </w:p>
          <w:p w14:paraId="54FA38BB" w14:textId="77777777" w:rsidR="0078089C" w:rsidRDefault="0078089C" w:rsidP="0078089C">
            <w:pPr>
              <w:pStyle w:val="Header"/>
              <w:jc w:val="both"/>
            </w:pPr>
          </w:p>
          <w:p w14:paraId="1E5F3514" w14:textId="05896853" w:rsidR="0078089C" w:rsidRDefault="0078089C" w:rsidP="0078089C">
            <w:pPr>
              <w:ind w:left="720"/>
              <w:rPr>
                <w:rFonts w:ascii="Calibri" w:hAnsi="Calibri"/>
                <w:b/>
                <w:i/>
                <w:szCs w:val="22"/>
              </w:rPr>
            </w:pPr>
            <w:r w:rsidRPr="00B42E87">
              <w:rPr>
                <w:rFonts w:ascii="Calibri" w:hAnsi="Calibri"/>
                <w:b/>
                <w:i/>
                <w:szCs w:val="22"/>
              </w:rPr>
              <w:lastRenderedPageBreak/>
              <w:t>The cubic content of the resulting roof space will not exceed the original roof space by more than 50 cubic metres.</w:t>
            </w:r>
          </w:p>
          <w:p w14:paraId="7397A145" w14:textId="77777777" w:rsidR="0078089C" w:rsidRDefault="0078089C" w:rsidP="0078089C">
            <w:pPr>
              <w:pStyle w:val="Header"/>
              <w:jc w:val="both"/>
              <w:rPr>
                <w:rFonts w:asciiTheme="minorHAnsi" w:hAnsiTheme="minorHAnsi" w:cstheme="minorHAnsi"/>
                <w:sz w:val="22"/>
                <w:szCs w:val="22"/>
              </w:rPr>
            </w:pPr>
          </w:p>
          <w:p w14:paraId="1B12BB2C" w14:textId="77777777" w:rsidR="0078089C" w:rsidRDefault="0078089C" w:rsidP="0078089C">
            <w:pPr>
              <w:pStyle w:val="Header"/>
              <w:numPr>
                <w:ilvl w:val="0"/>
                <w:numId w:val="1"/>
              </w:numPr>
              <w:jc w:val="both"/>
              <w:rPr>
                <w:rFonts w:asciiTheme="minorHAnsi" w:hAnsiTheme="minorHAnsi" w:cstheme="minorHAnsi"/>
                <w:sz w:val="22"/>
                <w:szCs w:val="22"/>
              </w:rPr>
            </w:pPr>
            <w:r>
              <w:t xml:space="preserve">it would consist of or include— </w:t>
            </w:r>
          </w:p>
          <w:p w14:paraId="38A33810" w14:textId="77777777" w:rsidR="0078089C" w:rsidRDefault="0078089C" w:rsidP="0078089C">
            <w:pPr>
              <w:pStyle w:val="Header"/>
              <w:numPr>
                <w:ilvl w:val="0"/>
                <w:numId w:val="3"/>
              </w:numPr>
              <w:jc w:val="both"/>
              <w:rPr>
                <w:rFonts w:asciiTheme="minorHAnsi" w:hAnsiTheme="minorHAnsi" w:cstheme="minorHAnsi"/>
                <w:sz w:val="22"/>
                <w:szCs w:val="22"/>
              </w:rPr>
            </w:pPr>
            <w:r>
              <w:t xml:space="preserve">the construction or provision of a verandah, balcony or raised platform, or </w:t>
            </w:r>
          </w:p>
          <w:p w14:paraId="68AA96AD" w14:textId="77777777" w:rsidR="0078089C" w:rsidRDefault="0078089C" w:rsidP="0078089C">
            <w:pPr>
              <w:pStyle w:val="Header"/>
              <w:numPr>
                <w:ilvl w:val="0"/>
                <w:numId w:val="3"/>
              </w:numPr>
              <w:jc w:val="both"/>
              <w:rPr>
                <w:rFonts w:asciiTheme="minorHAnsi" w:hAnsiTheme="minorHAnsi" w:cstheme="minorHAnsi"/>
                <w:sz w:val="22"/>
                <w:szCs w:val="22"/>
              </w:rPr>
            </w:pPr>
            <w:r>
              <w:t>the installation, alteration or replacement of a chimney, flue or soil and vent pipe; or</w:t>
            </w:r>
            <w:r>
              <w:rPr>
                <w:lang w:val="en-GB"/>
              </w:rPr>
              <w:t xml:space="preserve"> </w:t>
            </w:r>
          </w:p>
          <w:p w14:paraId="73635505" w14:textId="77777777" w:rsidR="0078089C" w:rsidRDefault="0078089C" w:rsidP="0078089C">
            <w:pPr>
              <w:pStyle w:val="Header"/>
              <w:numPr>
                <w:ilvl w:val="0"/>
                <w:numId w:val="1"/>
              </w:numPr>
              <w:jc w:val="both"/>
              <w:rPr>
                <w:rFonts w:asciiTheme="minorHAnsi" w:hAnsiTheme="minorHAnsi" w:cstheme="minorHAnsi"/>
                <w:sz w:val="22"/>
                <w:szCs w:val="22"/>
              </w:rPr>
            </w:pPr>
            <w:r>
              <w:t>the dwellinghouse is on article 2(3) land</w:t>
            </w:r>
          </w:p>
          <w:p w14:paraId="44C1896B" w14:textId="77777777" w:rsidR="0078089C" w:rsidRDefault="0078089C" w:rsidP="0078089C">
            <w:pPr>
              <w:pStyle w:val="Header"/>
              <w:jc w:val="both"/>
              <w:rPr>
                <w:rFonts w:ascii="Calibri" w:hAnsi="Calibri"/>
                <w:sz w:val="22"/>
                <w:szCs w:val="24"/>
              </w:rPr>
            </w:pPr>
          </w:p>
          <w:p w14:paraId="4FC1973A" w14:textId="2A444161" w:rsidR="0078089C" w:rsidRDefault="0078089C" w:rsidP="0078089C">
            <w:pPr>
              <w:ind w:left="720"/>
              <w:rPr>
                <w:rFonts w:ascii="Calibri" w:hAnsi="Calibri"/>
                <w:b/>
                <w:i/>
                <w:iCs/>
                <w:szCs w:val="24"/>
              </w:rPr>
            </w:pPr>
            <w:r w:rsidRPr="0078089C">
              <w:rPr>
                <w:rFonts w:ascii="Calibri" w:hAnsi="Calibri"/>
                <w:b/>
                <w:i/>
                <w:szCs w:val="22"/>
              </w:rPr>
              <w:t xml:space="preserve">The proposed development would not </w:t>
            </w:r>
            <w:r w:rsidRPr="0078089C">
              <w:rPr>
                <w:rFonts w:ascii="Calibri" w:hAnsi="Calibri"/>
                <w:b/>
                <w:i/>
                <w:szCs w:val="22"/>
                <w:lang w:val="en"/>
              </w:rPr>
              <w:t xml:space="preserve">include any of the above criteria nor is the dwellinghouse </w:t>
            </w:r>
            <w:r w:rsidRPr="0078089C">
              <w:rPr>
                <w:rFonts w:ascii="Calibri" w:hAnsi="Calibri"/>
                <w:b/>
                <w:i/>
                <w:szCs w:val="22"/>
              </w:rPr>
              <w:t>located within a World Heritage Site, a National Park, an area of outstanding natural beauty or the Broads.</w:t>
            </w:r>
            <w:r>
              <w:rPr>
                <w:rFonts w:ascii="Calibri" w:hAnsi="Calibri"/>
                <w:b/>
                <w:i/>
                <w:iCs/>
                <w:szCs w:val="24"/>
              </w:rPr>
              <w:t xml:space="preserve"> </w:t>
            </w:r>
          </w:p>
          <w:p w14:paraId="178CE40F" w14:textId="77777777" w:rsidR="0078089C" w:rsidRDefault="0078089C" w:rsidP="0078089C">
            <w:pPr>
              <w:ind w:left="720"/>
              <w:rPr>
                <w:rFonts w:ascii="Calibri" w:hAnsi="Calibri"/>
                <w:b/>
                <w:i/>
                <w:iCs/>
                <w:szCs w:val="24"/>
              </w:rPr>
            </w:pPr>
          </w:p>
          <w:p w14:paraId="57F998D3" w14:textId="52FEC705" w:rsidR="0078089C" w:rsidRPr="0078089C" w:rsidRDefault="0078089C" w:rsidP="0078089C">
            <w:pPr>
              <w:rPr>
                <w:rFonts w:ascii="Calibri" w:hAnsi="Calibri"/>
                <w:b/>
                <w:i/>
                <w:iCs/>
                <w:szCs w:val="24"/>
              </w:rPr>
            </w:pPr>
            <w:r>
              <w:rPr>
                <w:rFonts w:ascii="Calibri" w:hAnsi="Calibri"/>
                <w:szCs w:val="22"/>
              </w:rPr>
              <w:t>Having considered the proposed development against Part 1, Class B of the Town and Country Planning (General Permitted Development) Order 2015 (as amended), the proposal meets the criteria to be permitted development. For the reasons above it is recommended that a Certificate should be approved.</w:t>
            </w:r>
          </w:p>
          <w:p w14:paraId="71F71FEF" w14:textId="77777777" w:rsidR="0078089C" w:rsidRDefault="0078089C" w:rsidP="0078089C">
            <w:pPr>
              <w:pStyle w:val="Header"/>
              <w:tabs>
                <w:tab w:val="left" w:pos="720"/>
              </w:tabs>
              <w:spacing w:line="256" w:lineRule="auto"/>
              <w:jc w:val="both"/>
              <w:rPr>
                <w:rFonts w:ascii="Calibri" w:hAnsi="Calibri"/>
                <w:b/>
                <w:i/>
                <w:iCs/>
                <w:sz w:val="22"/>
                <w:szCs w:val="24"/>
                <w:lang w:val="en-GB"/>
              </w:rPr>
            </w:pPr>
          </w:p>
        </w:tc>
      </w:tr>
      <w:tr w:rsidR="0078089C" w14:paraId="7F70DF4B" w14:textId="77777777" w:rsidTr="0078089C">
        <w:trPr>
          <w:jc w:val="center"/>
        </w:trPr>
        <w:tc>
          <w:tcPr>
            <w:tcW w:w="2444" w:type="dxa"/>
            <w:gridSpan w:val="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456468C6" w14:textId="77777777" w:rsidR="0078089C" w:rsidRDefault="0078089C">
            <w:pPr>
              <w:spacing w:line="256" w:lineRule="auto"/>
              <w:rPr>
                <w:rFonts w:ascii="Calibri" w:hAnsi="Calibri"/>
                <w:b/>
                <w:bCs/>
                <w:szCs w:val="22"/>
              </w:rPr>
            </w:pPr>
            <w:r>
              <w:rPr>
                <w:rFonts w:ascii="Calibri" w:hAnsi="Calibri"/>
                <w:b/>
                <w:szCs w:val="22"/>
              </w:rPr>
              <w:lastRenderedPageBreak/>
              <w:t>RECOMMENDATION</w:t>
            </w:r>
            <w:r>
              <w:rPr>
                <w:rFonts w:ascii="Calibri" w:hAnsi="Calibri"/>
                <w:szCs w:val="22"/>
              </w:rPr>
              <w:t>:</w:t>
            </w:r>
          </w:p>
        </w:tc>
        <w:tc>
          <w:tcPr>
            <w:tcW w:w="7196" w:type="dxa"/>
            <w:gridSpan w:val="10"/>
            <w:tcBorders>
              <w:top w:val="single" w:sz="4" w:space="0" w:color="A6A6A6"/>
              <w:left w:val="single" w:sz="4" w:space="0" w:color="A6A6A6"/>
              <w:bottom w:val="single" w:sz="4" w:space="0" w:color="A6A6A6"/>
              <w:right w:val="single" w:sz="4" w:space="0" w:color="A6A6A6"/>
            </w:tcBorders>
            <w:hideMark/>
          </w:tcPr>
          <w:p w14:paraId="38145796" w14:textId="3EFF069A" w:rsidR="0078089C" w:rsidRDefault="0078089C">
            <w:pPr>
              <w:spacing w:line="256" w:lineRule="auto"/>
              <w:rPr>
                <w:rFonts w:ascii="Calibri" w:hAnsi="Calibri"/>
                <w:bCs/>
                <w:szCs w:val="22"/>
              </w:rPr>
            </w:pPr>
            <w:r>
              <w:rPr>
                <w:rFonts w:ascii="Calibri" w:hAnsi="Calibri"/>
                <w:bCs/>
                <w:szCs w:val="22"/>
              </w:rPr>
              <w:t xml:space="preserve">That consent for a Certificate of Lawfulness be approved. </w:t>
            </w:r>
          </w:p>
        </w:tc>
      </w:tr>
    </w:tbl>
    <w:p w14:paraId="76C7634B" w14:textId="77777777" w:rsidR="0078089C" w:rsidRDefault="0078089C"/>
    <w:sectPr w:rsidR="00780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91E97"/>
    <w:multiLevelType w:val="hybridMultilevel"/>
    <w:tmpl w:val="010C9F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6CF7C74"/>
    <w:multiLevelType w:val="hybridMultilevel"/>
    <w:tmpl w:val="E0F0D9FE"/>
    <w:lvl w:ilvl="0" w:tplc="E438D2F6">
      <w:start w:val="1"/>
      <w:numFmt w:val="lowerRoman"/>
      <w:lvlText w:val="(%1)"/>
      <w:lvlJc w:val="left"/>
      <w:pPr>
        <w:ind w:left="1440" w:hanging="720"/>
      </w:pPr>
      <w:rPr>
        <w:rFonts w:ascii="Arial" w:hAnsi="Arial" w:cs="Times New Roman" w:hint="default"/>
        <w:sz w:val="2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768A685D"/>
    <w:multiLevelType w:val="hybridMultilevel"/>
    <w:tmpl w:val="DCC2B2DE"/>
    <w:lvl w:ilvl="0" w:tplc="4ADC2E7E">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740788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2907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6946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9C"/>
    <w:rsid w:val="0022553D"/>
    <w:rsid w:val="005C4672"/>
    <w:rsid w:val="0078089C"/>
    <w:rsid w:val="007A1A7C"/>
    <w:rsid w:val="008F39B6"/>
    <w:rsid w:val="009F1104"/>
    <w:rsid w:val="00A842A8"/>
    <w:rsid w:val="00B42E87"/>
    <w:rsid w:val="00C26F66"/>
    <w:rsid w:val="00C437BB"/>
    <w:rsid w:val="00C7055F"/>
    <w:rsid w:val="00F25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C3E3"/>
  <w15:chartTrackingRefBased/>
  <w15:docId w15:val="{E32E2604-F71B-43BA-9769-391F70D5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89C"/>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8089C"/>
    <w:pPr>
      <w:tabs>
        <w:tab w:val="center" w:pos="4153"/>
        <w:tab w:val="right" w:pos="8306"/>
      </w:tabs>
    </w:pPr>
    <w:rPr>
      <w:sz w:val="20"/>
      <w:lang w:val="x-none" w:eastAsia="x-none"/>
    </w:rPr>
  </w:style>
  <w:style w:type="character" w:customStyle="1" w:styleId="HeaderChar">
    <w:name w:val="Header Char"/>
    <w:basedOn w:val="DefaultParagraphFont"/>
    <w:link w:val="Header"/>
    <w:semiHidden/>
    <w:rsid w:val="0078089C"/>
    <w:rPr>
      <w:rFonts w:ascii="Arial" w:eastAsia="Times New Roman" w:hAnsi="Arial" w:cs="Times New Roman"/>
      <w:sz w:val="20"/>
      <w:szCs w:val="20"/>
      <w:lang w:val="x-none" w:eastAsia="x-none"/>
    </w:rPr>
  </w:style>
  <w:style w:type="paragraph" w:customStyle="1" w:styleId="PLANNING">
    <w:name w:val="PLANNING"/>
    <w:basedOn w:val="Normal"/>
    <w:rsid w:val="0078089C"/>
    <w:pPr>
      <w:jc w:val="both"/>
    </w:pPr>
  </w:style>
  <w:style w:type="paragraph" w:styleId="PlainText">
    <w:name w:val="Plain Text"/>
    <w:basedOn w:val="Normal"/>
    <w:link w:val="PlainTextChar"/>
    <w:uiPriority w:val="99"/>
    <w:semiHidden/>
    <w:unhideWhenUsed/>
    <w:rsid w:val="0078089C"/>
    <w:pPr>
      <w:overflowPunct/>
      <w:adjustRightInd/>
    </w:pPr>
    <w:rPr>
      <w:rFonts w:ascii="Courier New" w:hAnsi="Courier New" w:cs="Courier New"/>
      <w:sz w:val="20"/>
    </w:rPr>
  </w:style>
  <w:style w:type="character" w:customStyle="1" w:styleId="PlainTextChar">
    <w:name w:val="Plain Text Char"/>
    <w:basedOn w:val="DefaultParagraphFont"/>
    <w:link w:val="PlainText"/>
    <w:uiPriority w:val="99"/>
    <w:semiHidden/>
    <w:rsid w:val="0078089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781647">
      <w:bodyDiv w:val="1"/>
      <w:marLeft w:val="0"/>
      <w:marRight w:val="0"/>
      <w:marTop w:val="0"/>
      <w:marBottom w:val="0"/>
      <w:divBdr>
        <w:top w:val="none" w:sz="0" w:space="0" w:color="auto"/>
        <w:left w:val="none" w:sz="0" w:space="0" w:color="auto"/>
        <w:bottom w:val="none" w:sz="0" w:space="0" w:color="auto"/>
        <w:right w:val="none" w:sz="0" w:space="0" w:color="auto"/>
      </w:divBdr>
    </w:div>
    <w:div w:id="95525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2022-11-22T14:23:00Z</dcterms:created>
  <dcterms:modified xsi:type="dcterms:W3CDTF">2022-11-22T14:23:00Z</dcterms:modified>
</cp:coreProperties>
</file>