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081A" w14:textId="77777777" w:rsidR="00CC1C1D" w:rsidRDefault="00CC1C1D">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1C1D" w:rsidRPr="002A1602" w14:paraId="51287F32" w14:textId="77777777">
        <w:trPr>
          <w:cantSplit/>
        </w:trPr>
        <w:tc>
          <w:tcPr>
            <w:tcW w:w="6983" w:type="dxa"/>
            <w:gridSpan w:val="4"/>
          </w:tcPr>
          <w:p w14:paraId="6AB2C195" w14:textId="77777777" w:rsidR="00CC1C1D" w:rsidRPr="002A1602" w:rsidRDefault="00CC1C1D">
            <w:pPr>
              <w:pStyle w:val="TableText"/>
              <w:rPr>
                <w:rFonts w:ascii="Calibri" w:hAnsi="Calibri" w:cs="Calibri"/>
                <w:szCs w:val="22"/>
              </w:rPr>
            </w:pPr>
            <w:r w:rsidRPr="002A1602">
              <w:rPr>
                <w:rFonts w:ascii="Calibri" w:hAnsi="Calibri" w:cs="Calibri"/>
                <w:szCs w:val="22"/>
              </w:rPr>
              <w:t>RIBBLE VALLEY BOROUGH COUNCIL</w:t>
            </w:r>
          </w:p>
        </w:tc>
        <w:tc>
          <w:tcPr>
            <w:tcW w:w="1713" w:type="dxa"/>
          </w:tcPr>
          <w:p w14:paraId="66B95FCC" w14:textId="77777777" w:rsidR="00CC1C1D" w:rsidRPr="002A1602" w:rsidRDefault="00CC1C1D">
            <w:pPr>
              <w:rPr>
                <w:rFonts w:ascii="Calibri" w:hAnsi="Calibri" w:cs="Calibri"/>
                <w:szCs w:val="22"/>
              </w:rPr>
            </w:pPr>
          </w:p>
        </w:tc>
        <w:tc>
          <w:tcPr>
            <w:tcW w:w="1713" w:type="dxa"/>
          </w:tcPr>
          <w:p w14:paraId="709CF9CF" w14:textId="77777777" w:rsidR="00CC1C1D" w:rsidRPr="002A1602" w:rsidRDefault="00CC1C1D">
            <w:pPr>
              <w:rPr>
                <w:rFonts w:ascii="Calibri" w:hAnsi="Calibri" w:cs="Calibri"/>
                <w:szCs w:val="22"/>
              </w:rPr>
            </w:pPr>
          </w:p>
        </w:tc>
      </w:tr>
      <w:tr w:rsidR="00CC1C1D" w:rsidRPr="002A1602" w14:paraId="3553F92C" w14:textId="77777777">
        <w:trPr>
          <w:cantSplit/>
        </w:trPr>
        <w:tc>
          <w:tcPr>
            <w:tcW w:w="4123" w:type="dxa"/>
            <w:gridSpan w:val="2"/>
          </w:tcPr>
          <w:p w14:paraId="19A48AE4" w14:textId="77777777" w:rsidR="00CC1C1D" w:rsidRPr="002A1602" w:rsidRDefault="00CC1C1D">
            <w:pPr>
              <w:pStyle w:val="TableText"/>
              <w:rPr>
                <w:rFonts w:ascii="Calibri" w:hAnsi="Calibri" w:cs="Calibri"/>
                <w:szCs w:val="22"/>
              </w:rPr>
            </w:pPr>
            <w:r w:rsidRPr="002A1602">
              <w:rPr>
                <w:rFonts w:ascii="Calibri" w:hAnsi="Calibri" w:cs="Calibri"/>
                <w:szCs w:val="22"/>
              </w:rPr>
              <w:t>Department of Development</w:t>
            </w:r>
          </w:p>
        </w:tc>
        <w:tc>
          <w:tcPr>
            <w:tcW w:w="1456" w:type="dxa"/>
          </w:tcPr>
          <w:p w14:paraId="58710B9E" w14:textId="77777777" w:rsidR="00CC1C1D" w:rsidRPr="002A1602" w:rsidRDefault="00CC1C1D">
            <w:pPr>
              <w:rPr>
                <w:rFonts w:ascii="Calibri" w:hAnsi="Calibri" w:cs="Calibri"/>
                <w:szCs w:val="22"/>
              </w:rPr>
            </w:pPr>
          </w:p>
        </w:tc>
        <w:tc>
          <w:tcPr>
            <w:tcW w:w="1404" w:type="dxa"/>
          </w:tcPr>
          <w:p w14:paraId="03D78E7C" w14:textId="77777777" w:rsidR="00CC1C1D" w:rsidRPr="002A1602" w:rsidRDefault="00CC1C1D">
            <w:pPr>
              <w:rPr>
                <w:rFonts w:ascii="Calibri" w:hAnsi="Calibri" w:cs="Calibri"/>
                <w:szCs w:val="22"/>
              </w:rPr>
            </w:pPr>
          </w:p>
        </w:tc>
        <w:tc>
          <w:tcPr>
            <w:tcW w:w="1713" w:type="dxa"/>
          </w:tcPr>
          <w:p w14:paraId="7F81D59A" w14:textId="77777777" w:rsidR="00CC1C1D" w:rsidRPr="002A1602" w:rsidRDefault="00CC1C1D">
            <w:pPr>
              <w:rPr>
                <w:rFonts w:ascii="Calibri" w:hAnsi="Calibri" w:cs="Calibri"/>
                <w:szCs w:val="22"/>
              </w:rPr>
            </w:pPr>
          </w:p>
        </w:tc>
        <w:tc>
          <w:tcPr>
            <w:tcW w:w="1713" w:type="dxa"/>
          </w:tcPr>
          <w:p w14:paraId="32EC7BBE" w14:textId="77777777" w:rsidR="00CC1C1D" w:rsidRPr="002A1602" w:rsidRDefault="00CC1C1D">
            <w:pPr>
              <w:rPr>
                <w:rFonts w:ascii="Calibri" w:hAnsi="Calibri" w:cs="Calibri"/>
                <w:szCs w:val="22"/>
              </w:rPr>
            </w:pPr>
          </w:p>
        </w:tc>
      </w:tr>
      <w:tr w:rsidR="00CC1C1D" w:rsidRPr="002A1602" w14:paraId="6EA8F337" w14:textId="77777777">
        <w:trPr>
          <w:cantSplit/>
        </w:trPr>
        <w:tc>
          <w:tcPr>
            <w:tcW w:w="5579" w:type="dxa"/>
            <w:gridSpan w:val="3"/>
          </w:tcPr>
          <w:p w14:paraId="718ADBF5" w14:textId="77777777" w:rsidR="00CC1C1D" w:rsidRPr="002A1602" w:rsidRDefault="00CC1C1D">
            <w:pPr>
              <w:pStyle w:val="TableText"/>
              <w:rPr>
                <w:rFonts w:ascii="Calibri" w:hAnsi="Calibri" w:cs="Calibri"/>
                <w:szCs w:val="22"/>
              </w:rPr>
            </w:pPr>
            <w:r w:rsidRPr="002A1602">
              <w:rPr>
                <w:rFonts w:ascii="Calibri" w:hAnsi="Calibri" w:cs="Calibri"/>
                <w:szCs w:val="22"/>
              </w:rPr>
              <w:t>Council Offices, Church Walk, Clitheroe, Lancashire, BB7 2RA</w:t>
            </w:r>
          </w:p>
        </w:tc>
        <w:tc>
          <w:tcPr>
            <w:tcW w:w="1404" w:type="dxa"/>
          </w:tcPr>
          <w:p w14:paraId="77253113" w14:textId="77777777" w:rsidR="00CC1C1D" w:rsidRPr="002A1602" w:rsidRDefault="00CC1C1D">
            <w:pPr>
              <w:rPr>
                <w:rFonts w:ascii="Calibri" w:hAnsi="Calibri" w:cs="Calibri"/>
                <w:szCs w:val="22"/>
              </w:rPr>
            </w:pPr>
          </w:p>
        </w:tc>
        <w:tc>
          <w:tcPr>
            <w:tcW w:w="1713" w:type="dxa"/>
          </w:tcPr>
          <w:p w14:paraId="68D89578" w14:textId="77777777" w:rsidR="00CC1C1D" w:rsidRPr="002A1602" w:rsidRDefault="00CC1C1D">
            <w:pPr>
              <w:rPr>
                <w:rFonts w:ascii="Calibri" w:hAnsi="Calibri" w:cs="Calibri"/>
                <w:szCs w:val="22"/>
              </w:rPr>
            </w:pPr>
          </w:p>
        </w:tc>
        <w:tc>
          <w:tcPr>
            <w:tcW w:w="1713" w:type="dxa"/>
          </w:tcPr>
          <w:p w14:paraId="57EB0844" w14:textId="77777777" w:rsidR="00CC1C1D" w:rsidRPr="002A1602" w:rsidRDefault="00CC1C1D">
            <w:pPr>
              <w:rPr>
                <w:rFonts w:ascii="Calibri" w:hAnsi="Calibri" w:cs="Calibri"/>
                <w:szCs w:val="22"/>
              </w:rPr>
            </w:pPr>
          </w:p>
        </w:tc>
      </w:tr>
      <w:tr w:rsidR="00BB79F9" w:rsidRPr="002A1602" w14:paraId="00BA541B" w14:textId="77777777" w:rsidTr="004C293C">
        <w:trPr>
          <w:cantSplit/>
        </w:trPr>
        <w:tc>
          <w:tcPr>
            <w:tcW w:w="10409" w:type="dxa"/>
            <w:gridSpan w:val="6"/>
            <w:tcBorders>
              <w:bottom w:val="single" w:sz="6" w:space="0" w:color="auto"/>
            </w:tcBorders>
          </w:tcPr>
          <w:p w14:paraId="62876F01" w14:textId="77777777" w:rsidR="00BB79F9" w:rsidRPr="002A1602" w:rsidRDefault="00BB79F9" w:rsidP="00BB79F9">
            <w:pPr>
              <w:pStyle w:val="TableText"/>
              <w:rPr>
                <w:rFonts w:ascii="Calibri" w:hAnsi="Calibri" w:cs="Calibri"/>
                <w:szCs w:val="22"/>
              </w:rPr>
            </w:pPr>
            <w:r w:rsidRPr="002A1602">
              <w:rPr>
                <w:rFonts w:ascii="Calibri" w:hAnsi="Calibri" w:cs="Calibri"/>
                <w:szCs w:val="22"/>
              </w:rPr>
              <w:t>Telephone: 01200 425111</w:t>
            </w:r>
            <w:r>
              <w:rPr>
                <w:rFonts w:ascii="Calibri" w:hAnsi="Calibri" w:cs="Calibri"/>
                <w:szCs w:val="22"/>
              </w:rPr>
              <w:t xml:space="preserve">  www.ribblevalley.gov.uk  planning@ribblevalley.gov.uk</w:t>
            </w:r>
          </w:p>
        </w:tc>
      </w:tr>
      <w:tr w:rsidR="00CC1C1D" w:rsidRPr="002A1602" w14:paraId="244F5D4E" w14:textId="77777777">
        <w:trPr>
          <w:cantSplit/>
        </w:trPr>
        <w:tc>
          <w:tcPr>
            <w:tcW w:w="5579" w:type="dxa"/>
            <w:gridSpan w:val="3"/>
          </w:tcPr>
          <w:p w14:paraId="07394204" w14:textId="77777777" w:rsidR="00CC1C1D" w:rsidRPr="002A1602" w:rsidRDefault="00CC1C1D">
            <w:pPr>
              <w:pStyle w:val="TableText"/>
              <w:rPr>
                <w:rFonts w:ascii="Calibri" w:hAnsi="Calibri" w:cs="Calibri"/>
                <w:szCs w:val="22"/>
              </w:rPr>
            </w:pPr>
            <w:r w:rsidRPr="002A1602">
              <w:rPr>
                <w:rFonts w:ascii="Calibri" w:hAnsi="Calibri" w:cs="Calibri"/>
                <w:szCs w:val="22"/>
              </w:rPr>
              <w:t>Town and Country Planning Act 1990</w:t>
            </w:r>
          </w:p>
        </w:tc>
        <w:tc>
          <w:tcPr>
            <w:tcW w:w="1404" w:type="dxa"/>
          </w:tcPr>
          <w:p w14:paraId="3AA63B64" w14:textId="77777777" w:rsidR="00CC1C1D" w:rsidRPr="002A1602" w:rsidRDefault="00CC1C1D">
            <w:pPr>
              <w:rPr>
                <w:rFonts w:ascii="Calibri" w:hAnsi="Calibri" w:cs="Calibri"/>
                <w:szCs w:val="22"/>
              </w:rPr>
            </w:pPr>
          </w:p>
        </w:tc>
        <w:tc>
          <w:tcPr>
            <w:tcW w:w="1713" w:type="dxa"/>
          </w:tcPr>
          <w:p w14:paraId="1641498E" w14:textId="77777777" w:rsidR="00CC1C1D" w:rsidRPr="002A1602" w:rsidRDefault="00CC1C1D">
            <w:pPr>
              <w:rPr>
                <w:rFonts w:ascii="Calibri" w:hAnsi="Calibri" w:cs="Calibri"/>
                <w:szCs w:val="22"/>
              </w:rPr>
            </w:pPr>
          </w:p>
        </w:tc>
        <w:tc>
          <w:tcPr>
            <w:tcW w:w="1713" w:type="dxa"/>
          </w:tcPr>
          <w:p w14:paraId="61AF7CB0" w14:textId="77777777" w:rsidR="00CC1C1D" w:rsidRPr="002A1602" w:rsidRDefault="00CC1C1D">
            <w:pPr>
              <w:rPr>
                <w:rFonts w:ascii="Calibri" w:hAnsi="Calibri" w:cs="Calibri"/>
                <w:szCs w:val="22"/>
              </w:rPr>
            </w:pPr>
          </w:p>
        </w:tc>
      </w:tr>
      <w:tr w:rsidR="00CC1C1D" w:rsidRPr="002A1602" w14:paraId="136D22CB" w14:textId="77777777">
        <w:trPr>
          <w:cantSplit/>
        </w:trPr>
        <w:tc>
          <w:tcPr>
            <w:tcW w:w="10409" w:type="dxa"/>
            <w:gridSpan w:val="6"/>
          </w:tcPr>
          <w:p w14:paraId="13BB4C5C" w14:textId="77777777" w:rsidR="00CC1C1D" w:rsidRPr="002A1602" w:rsidRDefault="00CC1C1D">
            <w:pPr>
              <w:pStyle w:val="TableText"/>
              <w:rPr>
                <w:rFonts w:ascii="Calibri" w:hAnsi="Calibri" w:cs="Calibri"/>
                <w:szCs w:val="22"/>
              </w:rPr>
            </w:pPr>
            <w:r w:rsidRPr="002A1602">
              <w:rPr>
                <w:rFonts w:ascii="Calibri" w:hAnsi="Calibri" w:cs="Calibri"/>
                <w:szCs w:val="22"/>
                <w:u w:val="single"/>
              </w:rPr>
              <w:t>LISTED BUILDING CONSENT</w:t>
            </w:r>
          </w:p>
        </w:tc>
      </w:tr>
      <w:tr w:rsidR="00CC1C1D" w:rsidRPr="002A1602" w14:paraId="63E94B0A" w14:textId="77777777">
        <w:trPr>
          <w:cantSplit/>
        </w:trPr>
        <w:tc>
          <w:tcPr>
            <w:tcW w:w="2410" w:type="dxa"/>
          </w:tcPr>
          <w:p w14:paraId="5CDC7027" w14:textId="77777777" w:rsidR="00CC1C1D" w:rsidRPr="002A1602" w:rsidRDefault="00CC1C1D">
            <w:pPr>
              <w:pStyle w:val="TableText"/>
              <w:rPr>
                <w:rFonts w:ascii="Calibri" w:hAnsi="Calibri" w:cs="Calibri"/>
                <w:szCs w:val="22"/>
              </w:rPr>
            </w:pPr>
            <w:r w:rsidRPr="002A1602">
              <w:rPr>
                <w:rFonts w:ascii="Calibri" w:hAnsi="Calibri" w:cs="Calibri"/>
                <w:b/>
                <w:szCs w:val="22"/>
              </w:rPr>
              <w:t>APPLICATION NO:</w:t>
            </w:r>
          </w:p>
        </w:tc>
        <w:tc>
          <w:tcPr>
            <w:tcW w:w="3169" w:type="dxa"/>
            <w:gridSpan w:val="2"/>
          </w:tcPr>
          <w:p w14:paraId="0FC78108" w14:textId="091E2E93" w:rsidR="00CC1C1D" w:rsidRPr="002A1602" w:rsidRDefault="000B54A6">
            <w:pPr>
              <w:rPr>
                <w:rFonts w:ascii="Calibri" w:hAnsi="Calibri" w:cs="Calibri"/>
                <w:szCs w:val="22"/>
              </w:rPr>
            </w:pPr>
            <w:r>
              <w:rPr>
                <w:rFonts w:ascii="Calibri" w:hAnsi="Calibri" w:cs="Calibri"/>
                <w:szCs w:val="22"/>
              </w:rPr>
              <w:t>3/2022/0884</w:t>
            </w:r>
          </w:p>
        </w:tc>
        <w:tc>
          <w:tcPr>
            <w:tcW w:w="1404" w:type="dxa"/>
          </w:tcPr>
          <w:p w14:paraId="73ADC2DB" w14:textId="77777777" w:rsidR="00CC1C1D" w:rsidRPr="002A1602" w:rsidRDefault="00CC1C1D">
            <w:pPr>
              <w:rPr>
                <w:rFonts w:ascii="Calibri" w:hAnsi="Calibri" w:cs="Calibri"/>
                <w:szCs w:val="22"/>
              </w:rPr>
            </w:pPr>
          </w:p>
        </w:tc>
        <w:tc>
          <w:tcPr>
            <w:tcW w:w="1713" w:type="dxa"/>
          </w:tcPr>
          <w:p w14:paraId="6C19392D" w14:textId="77777777" w:rsidR="00CC1C1D" w:rsidRPr="002A1602" w:rsidRDefault="00CC1C1D">
            <w:pPr>
              <w:rPr>
                <w:rFonts w:ascii="Calibri" w:hAnsi="Calibri" w:cs="Calibri"/>
                <w:szCs w:val="22"/>
              </w:rPr>
            </w:pPr>
          </w:p>
        </w:tc>
        <w:tc>
          <w:tcPr>
            <w:tcW w:w="1713" w:type="dxa"/>
          </w:tcPr>
          <w:p w14:paraId="1EB369A9" w14:textId="77777777" w:rsidR="00CC1C1D" w:rsidRPr="002A1602" w:rsidRDefault="00CC1C1D">
            <w:pPr>
              <w:rPr>
                <w:rFonts w:ascii="Calibri" w:hAnsi="Calibri" w:cs="Calibri"/>
                <w:szCs w:val="22"/>
              </w:rPr>
            </w:pPr>
          </w:p>
        </w:tc>
      </w:tr>
      <w:tr w:rsidR="00CC1C1D" w:rsidRPr="002A1602" w14:paraId="61D3A125" w14:textId="77777777">
        <w:trPr>
          <w:cantSplit/>
        </w:trPr>
        <w:tc>
          <w:tcPr>
            <w:tcW w:w="2410" w:type="dxa"/>
          </w:tcPr>
          <w:p w14:paraId="07F0A5E3" w14:textId="77777777" w:rsidR="00CC1C1D" w:rsidRPr="002A1602" w:rsidRDefault="00CC1C1D">
            <w:pPr>
              <w:pStyle w:val="TableText"/>
              <w:rPr>
                <w:rFonts w:ascii="Calibri" w:hAnsi="Calibri" w:cs="Calibri"/>
                <w:szCs w:val="22"/>
              </w:rPr>
            </w:pPr>
            <w:r w:rsidRPr="002A1602">
              <w:rPr>
                <w:rFonts w:ascii="Calibri" w:hAnsi="Calibri" w:cs="Calibri"/>
                <w:b/>
                <w:szCs w:val="22"/>
              </w:rPr>
              <w:t>DECISION DATE:</w:t>
            </w:r>
          </w:p>
        </w:tc>
        <w:tc>
          <w:tcPr>
            <w:tcW w:w="3169" w:type="dxa"/>
            <w:gridSpan w:val="2"/>
          </w:tcPr>
          <w:p w14:paraId="3618B47B" w14:textId="543BCBA3" w:rsidR="00CC1C1D" w:rsidRPr="002A1602" w:rsidRDefault="000B54A6">
            <w:pPr>
              <w:rPr>
                <w:rFonts w:ascii="Calibri" w:hAnsi="Calibri" w:cs="Calibri"/>
                <w:szCs w:val="22"/>
              </w:rPr>
            </w:pPr>
            <w:r>
              <w:rPr>
                <w:rFonts w:ascii="Calibri" w:hAnsi="Calibri" w:cs="Calibri"/>
                <w:szCs w:val="22"/>
              </w:rPr>
              <w:t>12 May 2023</w:t>
            </w:r>
          </w:p>
        </w:tc>
        <w:tc>
          <w:tcPr>
            <w:tcW w:w="1404" w:type="dxa"/>
          </w:tcPr>
          <w:p w14:paraId="6CD0A34E" w14:textId="77777777" w:rsidR="00CC1C1D" w:rsidRPr="002A1602" w:rsidRDefault="00CC1C1D">
            <w:pPr>
              <w:rPr>
                <w:rFonts w:ascii="Calibri" w:hAnsi="Calibri" w:cs="Calibri"/>
                <w:szCs w:val="22"/>
              </w:rPr>
            </w:pPr>
          </w:p>
        </w:tc>
        <w:tc>
          <w:tcPr>
            <w:tcW w:w="1713" w:type="dxa"/>
          </w:tcPr>
          <w:p w14:paraId="1B15D243" w14:textId="77777777" w:rsidR="00CC1C1D" w:rsidRPr="002A1602" w:rsidRDefault="00CC1C1D">
            <w:pPr>
              <w:rPr>
                <w:rFonts w:ascii="Calibri" w:hAnsi="Calibri" w:cs="Calibri"/>
                <w:szCs w:val="22"/>
              </w:rPr>
            </w:pPr>
          </w:p>
        </w:tc>
        <w:tc>
          <w:tcPr>
            <w:tcW w:w="1713" w:type="dxa"/>
          </w:tcPr>
          <w:p w14:paraId="2F300F9C" w14:textId="77777777" w:rsidR="00CC1C1D" w:rsidRPr="002A1602" w:rsidRDefault="00CC1C1D">
            <w:pPr>
              <w:rPr>
                <w:rFonts w:ascii="Calibri" w:hAnsi="Calibri" w:cs="Calibri"/>
                <w:szCs w:val="22"/>
              </w:rPr>
            </w:pPr>
          </w:p>
        </w:tc>
      </w:tr>
      <w:tr w:rsidR="00CC1C1D" w:rsidRPr="002A1602" w14:paraId="6B28908D" w14:textId="77777777">
        <w:trPr>
          <w:cantSplit/>
        </w:trPr>
        <w:tc>
          <w:tcPr>
            <w:tcW w:w="2410" w:type="dxa"/>
          </w:tcPr>
          <w:p w14:paraId="0EDA019B" w14:textId="77777777" w:rsidR="00CC1C1D" w:rsidRPr="002A1602" w:rsidRDefault="00CC1C1D">
            <w:pPr>
              <w:pStyle w:val="TableText"/>
              <w:rPr>
                <w:rFonts w:ascii="Calibri" w:hAnsi="Calibri" w:cs="Calibri"/>
                <w:szCs w:val="22"/>
              </w:rPr>
            </w:pPr>
            <w:r w:rsidRPr="002A1602">
              <w:rPr>
                <w:rFonts w:ascii="Calibri" w:hAnsi="Calibri" w:cs="Calibri"/>
                <w:b/>
                <w:szCs w:val="22"/>
              </w:rPr>
              <w:t>DATE RECEIVED:</w:t>
            </w:r>
          </w:p>
        </w:tc>
        <w:tc>
          <w:tcPr>
            <w:tcW w:w="3169" w:type="dxa"/>
            <w:gridSpan w:val="2"/>
          </w:tcPr>
          <w:p w14:paraId="5C7C3FC5" w14:textId="08E9492C" w:rsidR="00CC1C1D" w:rsidRPr="002A1602" w:rsidRDefault="000B54A6">
            <w:pPr>
              <w:rPr>
                <w:rFonts w:ascii="Calibri" w:hAnsi="Calibri" w:cs="Calibri"/>
                <w:szCs w:val="22"/>
              </w:rPr>
            </w:pPr>
            <w:r>
              <w:rPr>
                <w:rFonts w:ascii="Calibri" w:hAnsi="Calibri" w:cs="Calibri"/>
                <w:szCs w:val="22"/>
              </w:rPr>
              <w:t>20/09/2022</w:t>
            </w:r>
          </w:p>
        </w:tc>
        <w:tc>
          <w:tcPr>
            <w:tcW w:w="1404" w:type="dxa"/>
          </w:tcPr>
          <w:p w14:paraId="25A745B4" w14:textId="77777777" w:rsidR="00CC1C1D" w:rsidRPr="002A1602" w:rsidRDefault="00CC1C1D">
            <w:pPr>
              <w:rPr>
                <w:rFonts w:ascii="Calibri" w:hAnsi="Calibri" w:cs="Calibri"/>
                <w:szCs w:val="22"/>
              </w:rPr>
            </w:pPr>
          </w:p>
        </w:tc>
        <w:tc>
          <w:tcPr>
            <w:tcW w:w="1713" w:type="dxa"/>
          </w:tcPr>
          <w:p w14:paraId="1D29DBC4" w14:textId="77777777" w:rsidR="00CC1C1D" w:rsidRPr="002A1602" w:rsidRDefault="00CC1C1D">
            <w:pPr>
              <w:rPr>
                <w:rFonts w:ascii="Calibri" w:hAnsi="Calibri" w:cs="Calibri"/>
                <w:szCs w:val="22"/>
              </w:rPr>
            </w:pPr>
          </w:p>
        </w:tc>
        <w:tc>
          <w:tcPr>
            <w:tcW w:w="1713" w:type="dxa"/>
          </w:tcPr>
          <w:p w14:paraId="69E0ABB8" w14:textId="77777777" w:rsidR="00CC1C1D" w:rsidRPr="002A1602" w:rsidRDefault="00CC1C1D">
            <w:pPr>
              <w:rPr>
                <w:rFonts w:ascii="Calibri" w:hAnsi="Calibri" w:cs="Calibri"/>
                <w:szCs w:val="22"/>
              </w:rPr>
            </w:pPr>
          </w:p>
        </w:tc>
      </w:tr>
      <w:tr w:rsidR="00CC1C1D" w:rsidRPr="002A1602" w14:paraId="0A3C4F3F" w14:textId="77777777">
        <w:trPr>
          <w:cantSplit/>
        </w:trPr>
        <w:tc>
          <w:tcPr>
            <w:tcW w:w="10409" w:type="dxa"/>
            <w:gridSpan w:val="6"/>
          </w:tcPr>
          <w:p w14:paraId="0E3E61D8" w14:textId="77777777" w:rsidR="00CC1C1D" w:rsidRPr="002A1602" w:rsidRDefault="00CC1C1D">
            <w:pPr>
              <w:rPr>
                <w:rFonts w:ascii="Calibri" w:hAnsi="Calibri" w:cs="Calibri"/>
                <w:szCs w:val="22"/>
              </w:rPr>
            </w:pPr>
          </w:p>
        </w:tc>
      </w:tr>
      <w:tr w:rsidR="00CC1C1D" w:rsidRPr="002A1602" w14:paraId="347E08F3" w14:textId="77777777">
        <w:trPr>
          <w:cantSplit/>
        </w:trPr>
        <w:tc>
          <w:tcPr>
            <w:tcW w:w="2410" w:type="dxa"/>
          </w:tcPr>
          <w:p w14:paraId="46B8EB12" w14:textId="77777777" w:rsidR="00CC1C1D" w:rsidRPr="002A1602" w:rsidRDefault="00CC1C1D">
            <w:pPr>
              <w:pStyle w:val="TableText"/>
              <w:rPr>
                <w:rFonts w:ascii="Calibri" w:hAnsi="Calibri" w:cs="Calibri"/>
                <w:szCs w:val="22"/>
              </w:rPr>
            </w:pPr>
            <w:r w:rsidRPr="002A1602">
              <w:rPr>
                <w:rFonts w:ascii="Calibri" w:hAnsi="Calibri" w:cs="Calibri"/>
                <w:b/>
                <w:szCs w:val="22"/>
              </w:rPr>
              <w:t>APPLICANT:</w:t>
            </w:r>
          </w:p>
        </w:tc>
        <w:tc>
          <w:tcPr>
            <w:tcW w:w="1713" w:type="dxa"/>
          </w:tcPr>
          <w:p w14:paraId="3F1EDA72" w14:textId="77777777" w:rsidR="00CC1C1D" w:rsidRPr="002A1602" w:rsidRDefault="00CC1C1D">
            <w:pPr>
              <w:rPr>
                <w:rFonts w:ascii="Calibri" w:hAnsi="Calibri" w:cs="Calibri"/>
                <w:szCs w:val="22"/>
              </w:rPr>
            </w:pPr>
          </w:p>
        </w:tc>
        <w:tc>
          <w:tcPr>
            <w:tcW w:w="1456" w:type="dxa"/>
          </w:tcPr>
          <w:p w14:paraId="1DAF1724" w14:textId="77777777" w:rsidR="00CC1C1D" w:rsidRPr="002A1602" w:rsidRDefault="00CC1C1D">
            <w:pPr>
              <w:rPr>
                <w:rFonts w:ascii="Calibri" w:hAnsi="Calibri" w:cs="Calibri"/>
                <w:szCs w:val="22"/>
              </w:rPr>
            </w:pPr>
          </w:p>
        </w:tc>
        <w:tc>
          <w:tcPr>
            <w:tcW w:w="1404" w:type="dxa"/>
          </w:tcPr>
          <w:p w14:paraId="61177DBE" w14:textId="77777777" w:rsidR="00CC1C1D" w:rsidRPr="002A1602" w:rsidRDefault="00CC1C1D">
            <w:pPr>
              <w:pStyle w:val="TableText"/>
              <w:rPr>
                <w:rFonts w:ascii="Calibri" w:hAnsi="Calibri" w:cs="Calibri"/>
                <w:szCs w:val="22"/>
              </w:rPr>
            </w:pPr>
            <w:r w:rsidRPr="002A1602">
              <w:rPr>
                <w:rFonts w:ascii="Calibri" w:hAnsi="Calibri" w:cs="Calibri"/>
                <w:b/>
                <w:szCs w:val="22"/>
              </w:rPr>
              <w:t>AGENT:</w:t>
            </w:r>
          </w:p>
        </w:tc>
        <w:tc>
          <w:tcPr>
            <w:tcW w:w="1713" w:type="dxa"/>
          </w:tcPr>
          <w:p w14:paraId="5D3FCEAB" w14:textId="77777777" w:rsidR="00CC1C1D" w:rsidRPr="002A1602" w:rsidRDefault="00CC1C1D">
            <w:pPr>
              <w:rPr>
                <w:rFonts w:ascii="Calibri" w:hAnsi="Calibri" w:cs="Calibri"/>
                <w:szCs w:val="22"/>
              </w:rPr>
            </w:pPr>
          </w:p>
        </w:tc>
        <w:tc>
          <w:tcPr>
            <w:tcW w:w="1713" w:type="dxa"/>
          </w:tcPr>
          <w:p w14:paraId="73E85E7E" w14:textId="77777777" w:rsidR="00CC1C1D" w:rsidRPr="002A1602" w:rsidRDefault="00CC1C1D">
            <w:pPr>
              <w:rPr>
                <w:rFonts w:ascii="Calibri" w:hAnsi="Calibri" w:cs="Calibri"/>
                <w:szCs w:val="22"/>
              </w:rPr>
            </w:pPr>
          </w:p>
        </w:tc>
      </w:tr>
      <w:tr w:rsidR="00CC1C1D" w:rsidRPr="002A1602" w14:paraId="6EF8DC66" w14:textId="77777777">
        <w:trPr>
          <w:cantSplit/>
        </w:trPr>
        <w:tc>
          <w:tcPr>
            <w:tcW w:w="4123" w:type="dxa"/>
            <w:gridSpan w:val="2"/>
            <w:vMerge w:val="restart"/>
            <w:tcBorders>
              <w:bottom w:val="single" w:sz="4" w:space="0" w:color="auto"/>
            </w:tcBorders>
          </w:tcPr>
          <w:p w14:paraId="622A31CF" w14:textId="0F610A70" w:rsidR="00CC1C1D" w:rsidRPr="002A1602" w:rsidRDefault="000B54A6">
            <w:pPr>
              <w:jc w:val="left"/>
              <w:rPr>
                <w:rFonts w:ascii="Calibri" w:hAnsi="Calibri" w:cs="Calibri"/>
                <w:szCs w:val="22"/>
              </w:rPr>
            </w:pPr>
            <w:r>
              <w:rPr>
                <w:rFonts w:ascii="Calibri" w:hAnsi="Calibri" w:cs="Calibri"/>
                <w:szCs w:val="22"/>
              </w:rPr>
              <w:t>Mr S Stansfield</w:t>
            </w:r>
          </w:p>
          <w:p w14:paraId="17501526" w14:textId="77777777" w:rsidR="000B54A6" w:rsidRDefault="000B54A6">
            <w:pPr>
              <w:jc w:val="left"/>
              <w:rPr>
                <w:rFonts w:ascii="Calibri" w:hAnsi="Calibri" w:cs="Calibri"/>
                <w:szCs w:val="22"/>
              </w:rPr>
            </w:pPr>
            <w:r>
              <w:rPr>
                <w:rFonts w:ascii="Calibri" w:hAnsi="Calibri" w:cs="Calibri"/>
                <w:szCs w:val="22"/>
              </w:rPr>
              <w:t>Strathaven</w:t>
            </w:r>
          </w:p>
          <w:p w14:paraId="436269A0" w14:textId="77777777" w:rsidR="000B54A6" w:rsidRDefault="000B54A6">
            <w:pPr>
              <w:jc w:val="left"/>
              <w:rPr>
                <w:rFonts w:ascii="Calibri" w:hAnsi="Calibri" w:cs="Calibri"/>
                <w:szCs w:val="22"/>
              </w:rPr>
            </w:pPr>
            <w:r>
              <w:rPr>
                <w:rFonts w:ascii="Calibri" w:hAnsi="Calibri" w:cs="Calibri"/>
                <w:szCs w:val="22"/>
              </w:rPr>
              <w:t>Whalley Road</w:t>
            </w:r>
          </w:p>
          <w:p w14:paraId="56042986" w14:textId="77777777" w:rsidR="000B54A6" w:rsidRDefault="000B54A6">
            <w:pPr>
              <w:jc w:val="left"/>
              <w:rPr>
                <w:rFonts w:ascii="Calibri" w:hAnsi="Calibri" w:cs="Calibri"/>
                <w:szCs w:val="22"/>
              </w:rPr>
            </w:pPr>
            <w:r>
              <w:rPr>
                <w:rFonts w:ascii="Calibri" w:hAnsi="Calibri" w:cs="Calibri"/>
                <w:szCs w:val="22"/>
              </w:rPr>
              <w:t>Billington</w:t>
            </w:r>
          </w:p>
          <w:p w14:paraId="07C5C2BF" w14:textId="78B9CA86" w:rsidR="00CC1C1D" w:rsidRPr="002A1602" w:rsidRDefault="000B54A6">
            <w:pPr>
              <w:jc w:val="left"/>
              <w:rPr>
                <w:rFonts w:ascii="Calibri" w:hAnsi="Calibri" w:cs="Calibri"/>
                <w:szCs w:val="22"/>
              </w:rPr>
            </w:pPr>
            <w:r>
              <w:rPr>
                <w:rFonts w:ascii="Calibri" w:hAnsi="Calibri" w:cs="Calibri"/>
                <w:szCs w:val="22"/>
              </w:rPr>
              <w:t>BB7 9LG</w:t>
            </w:r>
          </w:p>
          <w:p w14:paraId="48CCC61E" w14:textId="77777777" w:rsidR="00CC1C1D" w:rsidRPr="002A1602" w:rsidRDefault="00CC1C1D">
            <w:pPr>
              <w:pStyle w:val="Header"/>
              <w:tabs>
                <w:tab w:val="clear" w:pos="4153"/>
                <w:tab w:val="clear" w:pos="8306"/>
              </w:tabs>
              <w:rPr>
                <w:rFonts w:ascii="Calibri" w:hAnsi="Calibri" w:cs="Calibri"/>
                <w:szCs w:val="22"/>
              </w:rPr>
            </w:pPr>
          </w:p>
          <w:p w14:paraId="72D95798" w14:textId="77777777" w:rsidR="00CC1C1D" w:rsidRPr="002A1602" w:rsidRDefault="00CC1C1D">
            <w:pPr>
              <w:rPr>
                <w:rFonts w:ascii="Calibri" w:hAnsi="Calibri" w:cs="Calibri"/>
                <w:szCs w:val="22"/>
              </w:rPr>
            </w:pPr>
          </w:p>
          <w:p w14:paraId="638BA2C8" w14:textId="77777777" w:rsidR="00CC1C1D" w:rsidRPr="002A1602" w:rsidRDefault="00CC1C1D">
            <w:pPr>
              <w:rPr>
                <w:rFonts w:ascii="Calibri" w:hAnsi="Calibri" w:cs="Calibri"/>
                <w:szCs w:val="22"/>
              </w:rPr>
            </w:pPr>
          </w:p>
        </w:tc>
        <w:tc>
          <w:tcPr>
            <w:tcW w:w="1456" w:type="dxa"/>
          </w:tcPr>
          <w:p w14:paraId="7EF0CDE9" w14:textId="77777777" w:rsidR="00CC1C1D" w:rsidRPr="002A1602" w:rsidRDefault="00CC1C1D">
            <w:pPr>
              <w:rPr>
                <w:rFonts w:ascii="Calibri" w:hAnsi="Calibri" w:cs="Calibri"/>
                <w:szCs w:val="22"/>
              </w:rPr>
            </w:pPr>
          </w:p>
        </w:tc>
        <w:tc>
          <w:tcPr>
            <w:tcW w:w="4830" w:type="dxa"/>
            <w:gridSpan w:val="3"/>
            <w:vMerge w:val="restart"/>
            <w:tcBorders>
              <w:bottom w:val="single" w:sz="4" w:space="0" w:color="auto"/>
            </w:tcBorders>
          </w:tcPr>
          <w:p w14:paraId="77185C20" w14:textId="4BE5DAEB" w:rsidR="00CC1C1D" w:rsidRPr="002A1602" w:rsidRDefault="000B54A6">
            <w:pPr>
              <w:jc w:val="left"/>
              <w:rPr>
                <w:rFonts w:ascii="Calibri" w:hAnsi="Calibri" w:cs="Calibri"/>
                <w:szCs w:val="22"/>
              </w:rPr>
            </w:pPr>
            <w:r>
              <w:rPr>
                <w:rFonts w:ascii="Calibri" w:hAnsi="Calibri" w:cs="Calibri"/>
                <w:szCs w:val="22"/>
              </w:rPr>
              <w:t>Mrs Judith Douglas</w:t>
            </w:r>
          </w:p>
          <w:p w14:paraId="407AF005" w14:textId="77777777" w:rsidR="000B54A6" w:rsidRDefault="000B54A6">
            <w:pPr>
              <w:jc w:val="left"/>
              <w:rPr>
                <w:rFonts w:ascii="Calibri" w:hAnsi="Calibri" w:cs="Calibri"/>
                <w:szCs w:val="22"/>
              </w:rPr>
            </w:pPr>
            <w:r>
              <w:rPr>
                <w:rFonts w:ascii="Calibri" w:hAnsi="Calibri" w:cs="Calibri"/>
                <w:szCs w:val="22"/>
              </w:rPr>
              <w:t>Judith Douglas Town Planning Ltd</w:t>
            </w:r>
          </w:p>
          <w:p w14:paraId="65A8B90A" w14:textId="77777777" w:rsidR="000B54A6" w:rsidRDefault="000B54A6">
            <w:pPr>
              <w:jc w:val="left"/>
              <w:rPr>
                <w:rFonts w:ascii="Calibri" w:hAnsi="Calibri" w:cs="Calibri"/>
                <w:szCs w:val="22"/>
              </w:rPr>
            </w:pPr>
            <w:r>
              <w:rPr>
                <w:rFonts w:ascii="Calibri" w:hAnsi="Calibri" w:cs="Calibri"/>
                <w:szCs w:val="22"/>
              </w:rPr>
              <w:t>8 Southfield Drive</w:t>
            </w:r>
          </w:p>
          <w:p w14:paraId="7DB2BA6C" w14:textId="77777777" w:rsidR="000B54A6" w:rsidRDefault="000B54A6">
            <w:pPr>
              <w:jc w:val="left"/>
              <w:rPr>
                <w:rFonts w:ascii="Calibri" w:hAnsi="Calibri" w:cs="Calibri"/>
                <w:szCs w:val="22"/>
              </w:rPr>
            </w:pPr>
            <w:r>
              <w:rPr>
                <w:rFonts w:ascii="Calibri" w:hAnsi="Calibri" w:cs="Calibri"/>
                <w:szCs w:val="22"/>
              </w:rPr>
              <w:t>West Bradford</w:t>
            </w:r>
          </w:p>
          <w:p w14:paraId="3312E620" w14:textId="77777777" w:rsidR="000B54A6" w:rsidRDefault="000B54A6">
            <w:pPr>
              <w:jc w:val="left"/>
              <w:rPr>
                <w:rFonts w:ascii="Calibri" w:hAnsi="Calibri" w:cs="Calibri"/>
                <w:szCs w:val="22"/>
              </w:rPr>
            </w:pPr>
            <w:r>
              <w:rPr>
                <w:rFonts w:ascii="Calibri" w:hAnsi="Calibri" w:cs="Calibri"/>
                <w:szCs w:val="22"/>
              </w:rPr>
              <w:t>Clitheroe</w:t>
            </w:r>
          </w:p>
          <w:p w14:paraId="6EA5F019" w14:textId="3ACF0DD7" w:rsidR="00CC1C1D" w:rsidRPr="002A1602" w:rsidRDefault="000B54A6" w:rsidP="0005515E">
            <w:pPr>
              <w:jc w:val="left"/>
              <w:rPr>
                <w:rFonts w:ascii="Calibri" w:hAnsi="Calibri" w:cs="Calibri"/>
                <w:szCs w:val="22"/>
              </w:rPr>
            </w:pPr>
            <w:r>
              <w:rPr>
                <w:rFonts w:ascii="Calibri" w:hAnsi="Calibri" w:cs="Calibri"/>
                <w:szCs w:val="22"/>
              </w:rPr>
              <w:t>BB7 4TU</w:t>
            </w:r>
          </w:p>
        </w:tc>
      </w:tr>
      <w:tr w:rsidR="00CC1C1D" w:rsidRPr="002A1602" w14:paraId="32B4C167" w14:textId="77777777">
        <w:trPr>
          <w:cantSplit/>
        </w:trPr>
        <w:tc>
          <w:tcPr>
            <w:tcW w:w="4123" w:type="dxa"/>
            <w:gridSpan w:val="2"/>
            <w:vMerge/>
            <w:tcBorders>
              <w:bottom w:val="single" w:sz="4" w:space="0" w:color="auto"/>
            </w:tcBorders>
          </w:tcPr>
          <w:p w14:paraId="5C2C35DB" w14:textId="77777777" w:rsidR="00CC1C1D" w:rsidRPr="002A1602" w:rsidRDefault="00CC1C1D">
            <w:pPr>
              <w:rPr>
                <w:rFonts w:ascii="Calibri" w:hAnsi="Calibri" w:cs="Calibri"/>
                <w:szCs w:val="22"/>
              </w:rPr>
            </w:pPr>
          </w:p>
        </w:tc>
        <w:tc>
          <w:tcPr>
            <w:tcW w:w="1456" w:type="dxa"/>
          </w:tcPr>
          <w:p w14:paraId="271AF5B1"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505046B0" w14:textId="77777777" w:rsidR="00CC1C1D" w:rsidRPr="002A1602" w:rsidRDefault="00CC1C1D">
            <w:pPr>
              <w:rPr>
                <w:rFonts w:ascii="Calibri" w:hAnsi="Calibri" w:cs="Calibri"/>
                <w:szCs w:val="22"/>
              </w:rPr>
            </w:pPr>
          </w:p>
        </w:tc>
      </w:tr>
      <w:tr w:rsidR="00CC1C1D" w:rsidRPr="002A1602" w14:paraId="1492115D" w14:textId="77777777">
        <w:trPr>
          <w:cantSplit/>
        </w:trPr>
        <w:tc>
          <w:tcPr>
            <w:tcW w:w="4123" w:type="dxa"/>
            <w:gridSpan w:val="2"/>
            <w:vMerge/>
            <w:tcBorders>
              <w:bottom w:val="single" w:sz="4" w:space="0" w:color="auto"/>
            </w:tcBorders>
          </w:tcPr>
          <w:p w14:paraId="5B6C62BC" w14:textId="77777777" w:rsidR="00CC1C1D" w:rsidRPr="002A1602" w:rsidRDefault="00CC1C1D">
            <w:pPr>
              <w:rPr>
                <w:rFonts w:ascii="Calibri" w:hAnsi="Calibri" w:cs="Calibri"/>
                <w:szCs w:val="22"/>
              </w:rPr>
            </w:pPr>
          </w:p>
        </w:tc>
        <w:tc>
          <w:tcPr>
            <w:tcW w:w="1456" w:type="dxa"/>
          </w:tcPr>
          <w:p w14:paraId="6814A9B9"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7BC01FD4" w14:textId="77777777" w:rsidR="00CC1C1D" w:rsidRPr="002A1602" w:rsidRDefault="00CC1C1D">
            <w:pPr>
              <w:rPr>
                <w:rFonts w:ascii="Calibri" w:hAnsi="Calibri" w:cs="Calibri"/>
                <w:szCs w:val="22"/>
              </w:rPr>
            </w:pPr>
          </w:p>
        </w:tc>
      </w:tr>
      <w:tr w:rsidR="00CC1C1D" w:rsidRPr="002A1602" w14:paraId="3BCE7FA3" w14:textId="77777777">
        <w:trPr>
          <w:cantSplit/>
        </w:trPr>
        <w:tc>
          <w:tcPr>
            <w:tcW w:w="4123" w:type="dxa"/>
            <w:gridSpan w:val="2"/>
            <w:vMerge/>
            <w:tcBorders>
              <w:bottom w:val="single" w:sz="4" w:space="0" w:color="auto"/>
            </w:tcBorders>
          </w:tcPr>
          <w:p w14:paraId="42B0CE50" w14:textId="77777777" w:rsidR="00CC1C1D" w:rsidRPr="002A1602" w:rsidRDefault="00CC1C1D">
            <w:pPr>
              <w:rPr>
                <w:rFonts w:ascii="Calibri" w:hAnsi="Calibri" w:cs="Calibri"/>
                <w:szCs w:val="22"/>
              </w:rPr>
            </w:pPr>
          </w:p>
        </w:tc>
        <w:tc>
          <w:tcPr>
            <w:tcW w:w="1456" w:type="dxa"/>
          </w:tcPr>
          <w:p w14:paraId="13E7AF61"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3A3FC753" w14:textId="77777777" w:rsidR="00CC1C1D" w:rsidRPr="002A1602" w:rsidRDefault="00CC1C1D">
            <w:pPr>
              <w:rPr>
                <w:rFonts w:ascii="Calibri" w:hAnsi="Calibri" w:cs="Calibri"/>
                <w:szCs w:val="22"/>
              </w:rPr>
            </w:pPr>
          </w:p>
        </w:tc>
      </w:tr>
      <w:tr w:rsidR="00CC1C1D" w:rsidRPr="002A1602" w14:paraId="1F9E5FE7" w14:textId="77777777">
        <w:trPr>
          <w:cantSplit/>
        </w:trPr>
        <w:tc>
          <w:tcPr>
            <w:tcW w:w="4123" w:type="dxa"/>
            <w:gridSpan w:val="2"/>
            <w:vMerge/>
            <w:tcBorders>
              <w:bottom w:val="single" w:sz="4" w:space="0" w:color="auto"/>
            </w:tcBorders>
          </w:tcPr>
          <w:p w14:paraId="7C036ACD" w14:textId="77777777" w:rsidR="00CC1C1D" w:rsidRPr="002A1602" w:rsidRDefault="00CC1C1D">
            <w:pPr>
              <w:rPr>
                <w:rFonts w:ascii="Calibri" w:hAnsi="Calibri" w:cs="Calibri"/>
                <w:szCs w:val="22"/>
              </w:rPr>
            </w:pPr>
          </w:p>
        </w:tc>
        <w:tc>
          <w:tcPr>
            <w:tcW w:w="1456" w:type="dxa"/>
            <w:tcBorders>
              <w:bottom w:val="single" w:sz="6" w:space="0" w:color="auto"/>
            </w:tcBorders>
          </w:tcPr>
          <w:p w14:paraId="2A252B77"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6F014AC5" w14:textId="77777777" w:rsidR="00CC1C1D" w:rsidRPr="002A1602" w:rsidRDefault="00CC1C1D">
            <w:pPr>
              <w:rPr>
                <w:rFonts w:ascii="Calibri" w:hAnsi="Calibri" w:cs="Calibri"/>
                <w:szCs w:val="22"/>
              </w:rPr>
            </w:pPr>
          </w:p>
        </w:tc>
      </w:tr>
    </w:tbl>
    <w:p w14:paraId="19D1EFF8" w14:textId="77777777" w:rsidR="00CC1C1D" w:rsidRPr="002A1602" w:rsidRDefault="00CC1C1D">
      <w:pPr>
        <w:pStyle w:val="TableText"/>
        <w:rPr>
          <w:rFonts w:ascii="Calibri" w:hAnsi="Calibri" w:cs="Calibri"/>
          <w:szCs w:val="22"/>
        </w:rPr>
      </w:pPr>
    </w:p>
    <w:tbl>
      <w:tblPr>
        <w:tblW w:w="10403" w:type="dxa"/>
        <w:tblInd w:w="43" w:type="dxa"/>
        <w:tblLayout w:type="fixed"/>
        <w:tblCellMar>
          <w:top w:w="29" w:type="dxa"/>
          <w:left w:w="43" w:type="dxa"/>
          <w:bottom w:w="29" w:type="dxa"/>
          <w:right w:w="43" w:type="dxa"/>
        </w:tblCellMar>
        <w:tblLook w:val="0000" w:firstRow="0" w:lastRow="0" w:firstColumn="0" w:lastColumn="0" w:noHBand="0" w:noVBand="0"/>
      </w:tblPr>
      <w:tblGrid>
        <w:gridCol w:w="992"/>
        <w:gridCol w:w="987"/>
        <w:gridCol w:w="360"/>
        <w:gridCol w:w="630"/>
        <w:gridCol w:w="449"/>
        <w:gridCol w:w="1465"/>
        <w:gridCol w:w="5520"/>
      </w:tblGrid>
      <w:tr w:rsidR="00CC1C1D" w:rsidRPr="002A1602" w14:paraId="5F6CEFF2" w14:textId="77777777" w:rsidTr="00C66633">
        <w:trPr>
          <w:cantSplit/>
        </w:trPr>
        <w:tc>
          <w:tcPr>
            <w:tcW w:w="2339" w:type="dxa"/>
            <w:gridSpan w:val="3"/>
          </w:tcPr>
          <w:p w14:paraId="25EFC8C6" w14:textId="77777777" w:rsidR="00CC1C1D" w:rsidRPr="002A1602" w:rsidRDefault="00CC1C1D">
            <w:pPr>
              <w:pStyle w:val="TableText"/>
              <w:jc w:val="left"/>
              <w:rPr>
                <w:rFonts w:ascii="Calibri" w:hAnsi="Calibri" w:cs="Calibri"/>
                <w:b/>
                <w:bCs/>
                <w:szCs w:val="22"/>
              </w:rPr>
            </w:pPr>
            <w:r w:rsidRPr="002A1602">
              <w:rPr>
                <w:rFonts w:ascii="Calibri" w:hAnsi="Calibri" w:cs="Calibri"/>
                <w:b/>
                <w:bCs/>
                <w:szCs w:val="22"/>
              </w:rPr>
              <w:t>PARTICULARS OF PROPOSED WORKS:</w:t>
            </w:r>
          </w:p>
        </w:tc>
        <w:tc>
          <w:tcPr>
            <w:tcW w:w="8064" w:type="dxa"/>
            <w:gridSpan w:val="4"/>
            <w:tcBorders>
              <w:left w:val="nil"/>
            </w:tcBorders>
          </w:tcPr>
          <w:p w14:paraId="7AF618EF" w14:textId="70266F73" w:rsidR="00CC1C1D" w:rsidRPr="002A1602" w:rsidRDefault="000B54A6">
            <w:pPr>
              <w:rPr>
                <w:rFonts w:ascii="Calibri" w:hAnsi="Calibri" w:cs="Calibri"/>
                <w:szCs w:val="22"/>
              </w:rPr>
            </w:pPr>
            <w:r>
              <w:rPr>
                <w:rFonts w:ascii="Calibri" w:hAnsi="Calibri" w:cs="Calibri"/>
                <w:szCs w:val="22"/>
              </w:rPr>
              <w:t>Listed Building Consent for the change of use from public house with bar serving food and living accommodation to public house with bar serving food, cafe and B&amp;B accommodation, associated extension and alterations to the building. Construction of three one-bed holiday apartments, managers accommodation, alterations to vehicle access and landscaping.</w:t>
            </w:r>
          </w:p>
          <w:p w14:paraId="4E279431" w14:textId="77777777" w:rsidR="00CC1C1D" w:rsidRPr="002A1602" w:rsidRDefault="00CC1C1D">
            <w:pPr>
              <w:rPr>
                <w:rFonts w:ascii="Calibri" w:hAnsi="Calibri" w:cs="Calibri"/>
                <w:szCs w:val="22"/>
              </w:rPr>
            </w:pPr>
          </w:p>
        </w:tc>
      </w:tr>
      <w:tr w:rsidR="00CC1C1D" w:rsidRPr="002A1602" w14:paraId="7EBA5877" w14:textId="77777777" w:rsidTr="00C66633">
        <w:trPr>
          <w:cantSplit/>
        </w:trPr>
        <w:tc>
          <w:tcPr>
            <w:tcW w:w="992" w:type="dxa"/>
          </w:tcPr>
          <w:p w14:paraId="713DF013" w14:textId="77777777" w:rsidR="00CC1C1D" w:rsidRPr="002A1602" w:rsidRDefault="00CC1C1D">
            <w:pPr>
              <w:pStyle w:val="TableText"/>
              <w:rPr>
                <w:rFonts w:ascii="Calibri" w:hAnsi="Calibri" w:cs="Calibri"/>
                <w:b/>
                <w:bCs/>
                <w:szCs w:val="22"/>
              </w:rPr>
            </w:pPr>
            <w:r w:rsidRPr="002A1602">
              <w:rPr>
                <w:rFonts w:ascii="Calibri" w:hAnsi="Calibri" w:cs="Calibri"/>
                <w:b/>
                <w:bCs/>
                <w:szCs w:val="22"/>
              </w:rPr>
              <w:t>AT:</w:t>
            </w:r>
          </w:p>
        </w:tc>
        <w:tc>
          <w:tcPr>
            <w:tcW w:w="9411" w:type="dxa"/>
            <w:gridSpan w:val="6"/>
            <w:tcBorders>
              <w:left w:val="nil"/>
            </w:tcBorders>
          </w:tcPr>
          <w:p w14:paraId="70300EF2" w14:textId="2F5558D9" w:rsidR="00CC1C1D" w:rsidRPr="002A1602" w:rsidRDefault="000B54A6">
            <w:pPr>
              <w:rPr>
                <w:rFonts w:ascii="Calibri" w:hAnsi="Calibri" w:cs="Calibri"/>
                <w:szCs w:val="22"/>
              </w:rPr>
            </w:pPr>
            <w:r>
              <w:rPr>
                <w:rFonts w:ascii="Calibri" w:hAnsi="Calibri" w:cs="Calibri"/>
                <w:szCs w:val="22"/>
              </w:rPr>
              <w:t>Duke of York Inn Grindleton Brow Grindleton BB7 4QR</w:t>
            </w:r>
          </w:p>
        </w:tc>
      </w:tr>
      <w:tr w:rsidR="00CC1C1D" w:rsidRPr="002A1602" w14:paraId="43053AC8" w14:textId="77777777">
        <w:trPr>
          <w:cantSplit/>
        </w:trPr>
        <w:tc>
          <w:tcPr>
            <w:tcW w:w="10403" w:type="dxa"/>
            <w:gridSpan w:val="7"/>
          </w:tcPr>
          <w:p w14:paraId="4DE0C57D" w14:textId="77777777" w:rsidR="00CC1C1D" w:rsidRPr="002A1602" w:rsidRDefault="00CC1C1D">
            <w:pPr>
              <w:pStyle w:val="TableText"/>
              <w:rPr>
                <w:rFonts w:ascii="Calibri" w:hAnsi="Calibri" w:cs="Calibri"/>
                <w:szCs w:val="22"/>
              </w:rPr>
            </w:pPr>
            <w:r w:rsidRPr="002A1602">
              <w:rPr>
                <w:rFonts w:ascii="Calibri" w:hAnsi="Calibri" w:cs="Calibri"/>
                <w:szCs w:val="22"/>
              </w:rPr>
              <w:t xml:space="preserve">Ribble Valley Borough Council hereby give notice that </w:t>
            </w:r>
            <w:r w:rsidRPr="002A1602">
              <w:rPr>
                <w:rFonts w:ascii="Calibri" w:hAnsi="Calibri" w:cs="Calibri"/>
                <w:b/>
                <w:szCs w:val="22"/>
              </w:rPr>
              <w:t xml:space="preserve">Listed Building Consent has been granted </w:t>
            </w:r>
            <w:r w:rsidRPr="002A1602">
              <w:rPr>
                <w:rFonts w:ascii="Calibri" w:hAnsi="Calibri" w:cs="Calibri"/>
                <w:szCs w:val="22"/>
              </w:rPr>
              <w:t xml:space="preserve">for the execution of the works referred to above in accordance with the application and plans submitted subject to the following </w:t>
            </w:r>
            <w:r w:rsidRPr="002A1602">
              <w:rPr>
                <w:rFonts w:ascii="Calibri" w:hAnsi="Calibri" w:cs="Calibri"/>
                <w:szCs w:val="22"/>
                <w:u w:val="single"/>
              </w:rPr>
              <w:t>condition(s):</w:t>
            </w:r>
          </w:p>
        </w:tc>
      </w:tr>
      <w:tr w:rsidR="00CC1C1D" w:rsidRPr="002A1602" w14:paraId="3996D269" w14:textId="77777777" w:rsidTr="00C66633">
        <w:trPr>
          <w:cantSplit/>
        </w:trPr>
        <w:tc>
          <w:tcPr>
            <w:tcW w:w="992" w:type="dxa"/>
          </w:tcPr>
          <w:p w14:paraId="3AACD37D" w14:textId="29340AA1" w:rsidR="00CC1C1D" w:rsidRPr="002A1602" w:rsidRDefault="000B54A6">
            <w:pPr>
              <w:rPr>
                <w:rFonts w:ascii="Calibri" w:hAnsi="Calibri" w:cs="Calibri"/>
                <w:szCs w:val="22"/>
              </w:rPr>
            </w:pPr>
            <w:bookmarkStart w:id="0" w:name="Conditions" w:colFirst="0" w:colLast="1"/>
            <w:r>
              <w:rPr>
                <w:rFonts w:ascii="Calibri" w:hAnsi="Calibri" w:cs="Calibri"/>
                <w:szCs w:val="22"/>
              </w:rPr>
              <w:t>1</w:t>
            </w:r>
          </w:p>
        </w:tc>
        <w:tc>
          <w:tcPr>
            <w:tcW w:w="9411" w:type="dxa"/>
            <w:gridSpan w:val="6"/>
          </w:tcPr>
          <w:p w14:paraId="1791D613" w14:textId="77777777" w:rsidR="000B54A6" w:rsidRDefault="000B54A6">
            <w:pPr>
              <w:rPr>
                <w:rFonts w:ascii="Calibri" w:hAnsi="Calibri" w:cs="Calibri"/>
                <w:szCs w:val="22"/>
              </w:rPr>
            </w:pPr>
            <w:r>
              <w:rPr>
                <w:rFonts w:ascii="Calibri" w:hAnsi="Calibri" w:cs="Calibri"/>
                <w:szCs w:val="22"/>
              </w:rPr>
              <w:t>The development must be begun not later than the expiration of three years beginning with the date of this permission.</w:t>
            </w:r>
          </w:p>
          <w:p w14:paraId="195816C1" w14:textId="77777777" w:rsidR="000B54A6" w:rsidRDefault="000B54A6">
            <w:pPr>
              <w:rPr>
                <w:rFonts w:ascii="Calibri" w:hAnsi="Calibri" w:cs="Calibri"/>
                <w:szCs w:val="22"/>
              </w:rPr>
            </w:pPr>
          </w:p>
          <w:p w14:paraId="2B136412" w14:textId="3452C09B" w:rsidR="000B54A6" w:rsidRDefault="000B54A6">
            <w:pPr>
              <w:rPr>
                <w:rFonts w:ascii="Calibri" w:hAnsi="Calibri" w:cs="Calibri"/>
                <w:szCs w:val="22"/>
              </w:rPr>
            </w:pPr>
            <w:r>
              <w:rPr>
                <w:rFonts w:ascii="Calibri" w:hAnsi="Calibri" w:cs="Calibri"/>
                <w:szCs w:val="22"/>
              </w:rPr>
              <w:t>Reason:  Required to be imposed pursuant to Section 18 of the Planning (Listed Building and Conservation Areas) Act 1990.</w:t>
            </w:r>
          </w:p>
          <w:p w14:paraId="133A2B2B" w14:textId="21ADFEC4" w:rsidR="00CC1C1D" w:rsidRPr="002A1602" w:rsidRDefault="00CC1C1D">
            <w:pPr>
              <w:rPr>
                <w:rFonts w:ascii="Calibri" w:hAnsi="Calibri" w:cs="Calibri"/>
                <w:szCs w:val="22"/>
              </w:rPr>
            </w:pPr>
          </w:p>
        </w:tc>
      </w:tr>
      <w:tr w:rsidR="00CC1C1D" w:rsidRPr="002A1602" w14:paraId="01DD6ED2" w14:textId="77777777" w:rsidTr="00C66633">
        <w:trPr>
          <w:cantSplit/>
        </w:trPr>
        <w:tc>
          <w:tcPr>
            <w:tcW w:w="992" w:type="dxa"/>
          </w:tcPr>
          <w:p w14:paraId="6A12CC0D" w14:textId="4C88991B" w:rsidR="00CC1C1D" w:rsidRPr="002A1602" w:rsidRDefault="000B54A6">
            <w:pPr>
              <w:rPr>
                <w:rFonts w:ascii="Calibri" w:hAnsi="Calibri" w:cs="Calibri"/>
                <w:szCs w:val="22"/>
              </w:rPr>
            </w:pPr>
            <w:r>
              <w:rPr>
                <w:rFonts w:ascii="Calibri" w:hAnsi="Calibri" w:cs="Calibri"/>
                <w:szCs w:val="22"/>
              </w:rPr>
              <w:t>2</w:t>
            </w:r>
          </w:p>
        </w:tc>
        <w:tc>
          <w:tcPr>
            <w:tcW w:w="9411" w:type="dxa"/>
            <w:gridSpan w:val="6"/>
          </w:tcPr>
          <w:p w14:paraId="7A1E82DE" w14:textId="77777777" w:rsidR="000B54A6" w:rsidRDefault="000B54A6">
            <w:pPr>
              <w:rPr>
                <w:rFonts w:ascii="Calibri" w:hAnsi="Calibri" w:cs="Calibri"/>
                <w:szCs w:val="22"/>
              </w:rPr>
            </w:pPr>
            <w:r>
              <w:rPr>
                <w:rFonts w:ascii="Calibri" w:hAnsi="Calibri" w:cs="Calibri"/>
                <w:szCs w:val="22"/>
              </w:rPr>
              <w:t>Unless explicitly required by condition within this consent, the development hereby permitted shall be carried out in complete accordance with the proposals as detailed on drawings:</w:t>
            </w:r>
          </w:p>
          <w:p w14:paraId="400D96D7" w14:textId="77777777" w:rsidR="000B54A6" w:rsidRDefault="000B54A6">
            <w:pPr>
              <w:rPr>
                <w:rFonts w:ascii="Calibri" w:hAnsi="Calibri" w:cs="Calibri"/>
                <w:szCs w:val="22"/>
              </w:rPr>
            </w:pPr>
          </w:p>
          <w:p w14:paraId="677F0895" w14:textId="77777777" w:rsidR="000B54A6" w:rsidRDefault="000B54A6">
            <w:pPr>
              <w:rPr>
                <w:rFonts w:ascii="Calibri" w:hAnsi="Calibri" w:cs="Calibri"/>
                <w:szCs w:val="22"/>
              </w:rPr>
            </w:pPr>
            <w:r>
              <w:rPr>
                <w:rFonts w:ascii="Calibri" w:hAnsi="Calibri" w:cs="Calibri"/>
                <w:szCs w:val="22"/>
              </w:rPr>
              <w:t>5977-E00: Location Plan</w:t>
            </w:r>
          </w:p>
          <w:p w14:paraId="38FB1B54" w14:textId="77777777" w:rsidR="000B54A6" w:rsidRDefault="000B54A6">
            <w:pPr>
              <w:rPr>
                <w:rFonts w:ascii="Calibri" w:hAnsi="Calibri" w:cs="Calibri"/>
                <w:szCs w:val="22"/>
              </w:rPr>
            </w:pPr>
            <w:r>
              <w:rPr>
                <w:rFonts w:ascii="Calibri" w:hAnsi="Calibri" w:cs="Calibri"/>
                <w:szCs w:val="22"/>
              </w:rPr>
              <w:t>5977-P20 C: Proposed Site Plan</w:t>
            </w:r>
          </w:p>
          <w:p w14:paraId="0EEFB6E2" w14:textId="77777777" w:rsidR="000B54A6" w:rsidRDefault="000B54A6">
            <w:pPr>
              <w:rPr>
                <w:rFonts w:ascii="Calibri" w:hAnsi="Calibri" w:cs="Calibri"/>
                <w:szCs w:val="22"/>
              </w:rPr>
            </w:pPr>
            <w:r>
              <w:rPr>
                <w:rFonts w:ascii="Calibri" w:hAnsi="Calibri" w:cs="Calibri"/>
                <w:szCs w:val="22"/>
              </w:rPr>
              <w:t>5977-P21 B: Proposed Plans</w:t>
            </w:r>
          </w:p>
          <w:p w14:paraId="615E5B7D" w14:textId="77777777" w:rsidR="000B54A6" w:rsidRDefault="000B54A6">
            <w:pPr>
              <w:rPr>
                <w:rFonts w:ascii="Calibri" w:hAnsi="Calibri" w:cs="Calibri"/>
                <w:szCs w:val="22"/>
              </w:rPr>
            </w:pPr>
            <w:r>
              <w:rPr>
                <w:rFonts w:ascii="Calibri" w:hAnsi="Calibri" w:cs="Calibri"/>
                <w:szCs w:val="22"/>
              </w:rPr>
              <w:t>5977-P22 B: Proposed Elevations</w:t>
            </w:r>
          </w:p>
          <w:p w14:paraId="29DD5B4C" w14:textId="77777777" w:rsidR="000B54A6" w:rsidRDefault="000B54A6">
            <w:pPr>
              <w:rPr>
                <w:rFonts w:ascii="Calibri" w:hAnsi="Calibri" w:cs="Calibri"/>
                <w:szCs w:val="22"/>
              </w:rPr>
            </w:pPr>
            <w:r>
              <w:rPr>
                <w:rFonts w:ascii="Calibri" w:hAnsi="Calibri" w:cs="Calibri"/>
                <w:szCs w:val="22"/>
              </w:rPr>
              <w:t>5977-P23 C: Proposed Plans and Elevations</w:t>
            </w:r>
          </w:p>
          <w:p w14:paraId="3C51A550" w14:textId="77777777" w:rsidR="000B54A6" w:rsidRDefault="000B54A6">
            <w:pPr>
              <w:rPr>
                <w:rFonts w:ascii="Calibri" w:hAnsi="Calibri" w:cs="Calibri"/>
                <w:szCs w:val="22"/>
              </w:rPr>
            </w:pPr>
            <w:r>
              <w:rPr>
                <w:rFonts w:ascii="Calibri" w:hAnsi="Calibri" w:cs="Calibri"/>
                <w:szCs w:val="22"/>
              </w:rPr>
              <w:t>5977-P24 B: Existing and Proposed Site Sections</w:t>
            </w:r>
          </w:p>
          <w:p w14:paraId="5E4F9855" w14:textId="77777777" w:rsidR="000B54A6" w:rsidRDefault="000B54A6">
            <w:pPr>
              <w:rPr>
                <w:rFonts w:ascii="Calibri" w:hAnsi="Calibri" w:cs="Calibri"/>
                <w:szCs w:val="22"/>
              </w:rPr>
            </w:pPr>
          </w:p>
          <w:p w14:paraId="7B6D8C79" w14:textId="77777777" w:rsidR="000B54A6" w:rsidRDefault="000B54A6">
            <w:pPr>
              <w:rPr>
                <w:rFonts w:ascii="Calibri" w:hAnsi="Calibri" w:cs="Calibri"/>
                <w:szCs w:val="22"/>
              </w:rPr>
            </w:pPr>
            <w:r>
              <w:rPr>
                <w:rFonts w:ascii="Calibri" w:hAnsi="Calibri" w:cs="Calibri"/>
                <w:szCs w:val="22"/>
              </w:rPr>
              <w:t>Reason:  For the avoidance of doubt and to clarify which plans are relevant to the consent.</w:t>
            </w:r>
          </w:p>
          <w:p w14:paraId="3D4379F8" w14:textId="77777777" w:rsidR="00CC1C1D" w:rsidRDefault="00CC1C1D">
            <w:pPr>
              <w:rPr>
                <w:rFonts w:ascii="Calibri" w:hAnsi="Calibri" w:cs="Calibri"/>
                <w:szCs w:val="22"/>
              </w:rPr>
            </w:pPr>
          </w:p>
          <w:p w14:paraId="6E2AFA9E" w14:textId="6B699676" w:rsidR="0005515E" w:rsidRPr="002A1602" w:rsidRDefault="0005515E" w:rsidP="0005515E">
            <w:pPr>
              <w:jc w:val="right"/>
              <w:rPr>
                <w:rFonts w:ascii="Calibri" w:hAnsi="Calibri" w:cs="Calibri"/>
                <w:szCs w:val="22"/>
              </w:rPr>
            </w:pPr>
            <w:r>
              <w:rPr>
                <w:rFonts w:ascii="Calibri" w:hAnsi="Calibri" w:cs="Calibri"/>
                <w:szCs w:val="22"/>
              </w:rPr>
              <w:t>P.T.O.</w:t>
            </w:r>
          </w:p>
        </w:tc>
      </w:tr>
      <w:tr w:rsidR="00CC1C1D" w:rsidRPr="002A1602" w14:paraId="5A9F5D15" w14:textId="77777777" w:rsidTr="00C66633">
        <w:trPr>
          <w:cantSplit/>
        </w:trPr>
        <w:tc>
          <w:tcPr>
            <w:tcW w:w="992" w:type="dxa"/>
          </w:tcPr>
          <w:p w14:paraId="26F125AA" w14:textId="2F6679C0" w:rsidR="00CC1C1D" w:rsidRPr="002A1602" w:rsidRDefault="000B54A6">
            <w:pPr>
              <w:rPr>
                <w:rFonts w:ascii="Calibri" w:hAnsi="Calibri" w:cs="Calibri"/>
                <w:szCs w:val="22"/>
              </w:rPr>
            </w:pPr>
            <w:r>
              <w:rPr>
                <w:rFonts w:ascii="Calibri" w:hAnsi="Calibri" w:cs="Calibri"/>
                <w:szCs w:val="22"/>
              </w:rPr>
              <w:lastRenderedPageBreak/>
              <w:t>3</w:t>
            </w:r>
          </w:p>
        </w:tc>
        <w:tc>
          <w:tcPr>
            <w:tcW w:w="9411" w:type="dxa"/>
            <w:gridSpan w:val="6"/>
          </w:tcPr>
          <w:p w14:paraId="49DA7A26" w14:textId="77777777" w:rsidR="000B54A6" w:rsidRDefault="000B54A6">
            <w:pPr>
              <w:rPr>
                <w:rFonts w:ascii="Calibri" w:hAnsi="Calibri" w:cs="Calibri"/>
                <w:szCs w:val="22"/>
              </w:rPr>
            </w:pPr>
            <w:r>
              <w:rPr>
                <w:rFonts w:ascii="Calibri" w:hAnsi="Calibri" w:cs="Calibri"/>
                <w:szCs w:val="22"/>
              </w:rPr>
              <w:t>Notwithstanding the submitted details, precise specifications and samples of walling and roofing materials including details of all proposed window and door surrounds, jambs, mullions, sills and heads to be implemented within the development hereby approved shall have been submitted to and approved in writing by the Local Planning Authority before their use in the proposed development.  The development shall be carried out in strict accordance with the approved details.</w:t>
            </w:r>
          </w:p>
          <w:p w14:paraId="01F73F68" w14:textId="77777777" w:rsidR="000B54A6" w:rsidRDefault="000B54A6">
            <w:pPr>
              <w:rPr>
                <w:rFonts w:ascii="Calibri" w:hAnsi="Calibri" w:cs="Calibri"/>
                <w:szCs w:val="22"/>
              </w:rPr>
            </w:pPr>
          </w:p>
          <w:p w14:paraId="6BACB4E9" w14:textId="77777777" w:rsidR="000B54A6" w:rsidRDefault="000B54A6">
            <w:pPr>
              <w:rPr>
                <w:rFonts w:ascii="Calibri" w:hAnsi="Calibri" w:cs="Calibri"/>
                <w:szCs w:val="22"/>
              </w:rPr>
            </w:pPr>
            <w:r>
              <w:rPr>
                <w:rFonts w:ascii="Calibri" w:hAnsi="Calibri" w:cs="Calibri"/>
                <w:szCs w:val="22"/>
              </w:rPr>
              <w:t>Reason:  In order that the Local Planning Authority may ensure that the materials to be used are appropriate to the locality and respond positively to the inherent character of the area.</w:t>
            </w:r>
          </w:p>
          <w:p w14:paraId="0C3EA728" w14:textId="3EF8D914" w:rsidR="00CC1C1D" w:rsidRPr="002A1602" w:rsidRDefault="00CC1C1D">
            <w:pPr>
              <w:rPr>
                <w:rFonts w:ascii="Calibri" w:hAnsi="Calibri" w:cs="Calibri"/>
                <w:szCs w:val="22"/>
              </w:rPr>
            </w:pPr>
          </w:p>
        </w:tc>
      </w:tr>
      <w:tr w:rsidR="00CC1C1D" w:rsidRPr="002A1602" w14:paraId="5FE5ECD7" w14:textId="77777777" w:rsidTr="00C66633">
        <w:trPr>
          <w:cantSplit/>
        </w:trPr>
        <w:tc>
          <w:tcPr>
            <w:tcW w:w="992" w:type="dxa"/>
          </w:tcPr>
          <w:p w14:paraId="2EC2C745" w14:textId="09598588" w:rsidR="00CC1C1D" w:rsidRPr="002A1602" w:rsidRDefault="000B54A6">
            <w:pPr>
              <w:rPr>
                <w:rFonts w:ascii="Calibri" w:hAnsi="Calibri" w:cs="Calibri"/>
                <w:szCs w:val="22"/>
              </w:rPr>
            </w:pPr>
            <w:r>
              <w:rPr>
                <w:rFonts w:ascii="Calibri" w:hAnsi="Calibri" w:cs="Calibri"/>
                <w:szCs w:val="22"/>
              </w:rPr>
              <w:t>4</w:t>
            </w:r>
          </w:p>
        </w:tc>
        <w:tc>
          <w:tcPr>
            <w:tcW w:w="9411" w:type="dxa"/>
            <w:gridSpan w:val="6"/>
          </w:tcPr>
          <w:p w14:paraId="4F322AB7" w14:textId="77777777" w:rsidR="000B54A6" w:rsidRDefault="000B54A6">
            <w:pPr>
              <w:rPr>
                <w:rFonts w:ascii="Calibri" w:hAnsi="Calibri" w:cs="Calibri"/>
                <w:szCs w:val="22"/>
              </w:rPr>
            </w:pPr>
            <w:r>
              <w:rPr>
                <w:rFonts w:ascii="Calibri" w:hAnsi="Calibri" w:cs="Calibri"/>
                <w:szCs w:val="22"/>
              </w:rPr>
              <w:t>Precise specifications of proposed windows and doors including elevations cross - sections, glazing type, opening mechanism and surface finish shall have been submitted to and approved in writing by the Local Planning Authority prior to their installation.  The approved windows shall be implemented within the development in strict accordance with the approved details and thereafter retained.</w:t>
            </w:r>
          </w:p>
          <w:p w14:paraId="018BF791" w14:textId="77777777" w:rsidR="000B54A6" w:rsidRDefault="000B54A6">
            <w:pPr>
              <w:rPr>
                <w:rFonts w:ascii="Calibri" w:hAnsi="Calibri" w:cs="Calibri"/>
                <w:szCs w:val="22"/>
              </w:rPr>
            </w:pPr>
          </w:p>
          <w:p w14:paraId="39D70921" w14:textId="77777777" w:rsidR="000B54A6" w:rsidRDefault="000B54A6">
            <w:pPr>
              <w:rPr>
                <w:rFonts w:ascii="Calibri" w:hAnsi="Calibri" w:cs="Calibri"/>
                <w:szCs w:val="22"/>
              </w:rPr>
            </w:pPr>
            <w:r>
              <w:rPr>
                <w:rFonts w:ascii="Calibri" w:hAnsi="Calibri" w:cs="Calibri"/>
                <w:szCs w:val="22"/>
              </w:rPr>
              <w:t>Reason: In order that the Local Planning Authority may ensure that the detailed design of the proposal safeguards the special architectural and historic interest of the listed building(s), the character and appearance of the conservation area and to ensure that the detailed design of the proposal responds positively to the inherent character of the area.</w:t>
            </w:r>
          </w:p>
          <w:p w14:paraId="01637757" w14:textId="68C3C7DB" w:rsidR="00CC1C1D" w:rsidRPr="002A1602" w:rsidRDefault="00CC1C1D">
            <w:pPr>
              <w:rPr>
                <w:rFonts w:ascii="Calibri" w:hAnsi="Calibri" w:cs="Calibri"/>
                <w:szCs w:val="22"/>
              </w:rPr>
            </w:pPr>
          </w:p>
        </w:tc>
      </w:tr>
      <w:tr w:rsidR="00CC1C1D" w:rsidRPr="002A1602" w14:paraId="67CB49CE" w14:textId="77777777" w:rsidTr="00C66633">
        <w:trPr>
          <w:cantSplit/>
        </w:trPr>
        <w:tc>
          <w:tcPr>
            <w:tcW w:w="992" w:type="dxa"/>
          </w:tcPr>
          <w:p w14:paraId="12BBE2B4" w14:textId="4A647086" w:rsidR="00CC1C1D" w:rsidRPr="002A1602" w:rsidRDefault="000B54A6">
            <w:pPr>
              <w:rPr>
                <w:rFonts w:ascii="Calibri" w:hAnsi="Calibri" w:cs="Calibri"/>
                <w:szCs w:val="22"/>
              </w:rPr>
            </w:pPr>
            <w:r>
              <w:rPr>
                <w:rFonts w:ascii="Calibri" w:hAnsi="Calibri" w:cs="Calibri"/>
                <w:szCs w:val="22"/>
              </w:rPr>
              <w:t>5</w:t>
            </w:r>
          </w:p>
        </w:tc>
        <w:tc>
          <w:tcPr>
            <w:tcW w:w="9411" w:type="dxa"/>
            <w:gridSpan w:val="6"/>
          </w:tcPr>
          <w:p w14:paraId="7862B99F" w14:textId="77777777" w:rsidR="000B54A6" w:rsidRDefault="000B54A6">
            <w:pPr>
              <w:rPr>
                <w:rFonts w:ascii="Calibri" w:hAnsi="Calibri" w:cs="Calibri"/>
                <w:szCs w:val="22"/>
              </w:rPr>
            </w:pPr>
            <w:r>
              <w:rPr>
                <w:rFonts w:ascii="Calibri" w:hAnsi="Calibri" w:cs="Calibri"/>
                <w:szCs w:val="22"/>
              </w:rPr>
              <w:t xml:space="preserve">Prior to the commencement of the development section details at a scale of not less than 1:20 of each elevation of the proposed 'New Accommodation' building shall have been submitted to and approved in writing by the Local Planning Authority.  </w:t>
            </w:r>
          </w:p>
          <w:p w14:paraId="5EC8D45E" w14:textId="77777777" w:rsidR="000B54A6" w:rsidRDefault="000B54A6">
            <w:pPr>
              <w:rPr>
                <w:rFonts w:ascii="Calibri" w:hAnsi="Calibri" w:cs="Calibri"/>
                <w:szCs w:val="22"/>
              </w:rPr>
            </w:pPr>
          </w:p>
          <w:p w14:paraId="0CDE32F9" w14:textId="77777777" w:rsidR="000B54A6" w:rsidRDefault="000B54A6">
            <w:pPr>
              <w:rPr>
                <w:rFonts w:ascii="Calibri" w:hAnsi="Calibri" w:cs="Calibri"/>
                <w:szCs w:val="22"/>
              </w:rPr>
            </w:pPr>
            <w:r>
              <w:rPr>
                <w:rFonts w:ascii="Calibri" w:hAnsi="Calibri" w:cs="Calibri"/>
                <w:szCs w:val="22"/>
              </w:rPr>
              <w:t>For the avoidance of doubt the sections shall clearly detail all eaves, guttering/rainwater goods, soffit/overhangs and window/door reveals and the proposed window/door framing profiles and materials.  The development shall be carried out in strict accordance with the approved details.</w:t>
            </w:r>
          </w:p>
          <w:p w14:paraId="5EF5DB6C" w14:textId="77777777" w:rsidR="000B54A6" w:rsidRDefault="000B54A6">
            <w:pPr>
              <w:rPr>
                <w:rFonts w:ascii="Calibri" w:hAnsi="Calibri" w:cs="Calibri"/>
                <w:szCs w:val="22"/>
              </w:rPr>
            </w:pPr>
          </w:p>
          <w:p w14:paraId="3CA98B8E" w14:textId="77777777" w:rsidR="000B54A6" w:rsidRDefault="000B54A6">
            <w:pPr>
              <w:rPr>
                <w:rFonts w:ascii="Calibri" w:hAnsi="Calibri" w:cs="Calibri"/>
                <w:szCs w:val="22"/>
              </w:rPr>
            </w:pPr>
            <w:r>
              <w:rPr>
                <w:rFonts w:ascii="Calibri" w:hAnsi="Calibri" w:cs="Calibri"/>
                <w:szCs w:val="22"/>
              </w:rPr>
              <w:t>Reason:  In order that the Local Planning Authority may ensure that the detailed design and external appearance of the proposal is appropriate to the locality and responds positively to the inherent character of the area.</w:t>
            </w:r>
          </w:p>
          <w:p w14:paraId="4CF4D63A" w14:textId="18EFA56A" w:rsidR="00CC1C1D" w:rsidRPr="002A1602" w:rsidRDefault="00CC1C1D">
            <w:pPr>
              <w:rPr>
                <w:rFonts w:ascii="Calibri" w:hAnsi="Calibri" w:cs="Calibri"/>
                <w:szCs w:val="22"/>
              </w:rPr>
            </w:pPr>
          </w:p>
        </w:tc>
      </w:tr>
      <w:tr w:rsidR="00CC1C1D" w:rsidRPr="002A1602" w14:paraId="59BA72A8" w14:textId="77777777" w:rsidTr="00C66633">
        <w:trPr>
          <w:cantSplit/>
        </w:trPr>
        <w:tc>
          <w:tcPr>
            <w:tcW w:w="992" w:type="dxa"/>
          </w:tcPr>
          <w:p w14:paraId="7CDB62C3" w14:textId="0A3D8E6A" w:rsidR="00CC1C1D" w:rsidRPr="002A1602" w:rsidRDefault="000B54A6">
            <w:pPr>
              <w:rPr>
                <w:rFonts w:ascii="Calibri" w:hAnsi="Calibri" w:cs="Calibri"/>
                <w:szCs w:val="22"/>
              </w:rPr>
            </w:pPr>
            <w:r>
              <w:rPr>
                <w:rFonts w:ascii="Calibri" w:hAnsi="Calibri" w:cs="Calibri"/>
                <w:szCs w:val="22"/>
              </w:rPr>
              <w:t>6</w:t>
            </w:r>
          </w:p>
        </w:tc>
        <w:tc>
          <w:tcPr>
            <w:tcW w:w="9411" w:type="dxa"/>
            <w:gridSpan w:val="6"/>
          </w:tcPr>
          <w:p w14:paraId="51D4DAE4" w14:textId="77777777" w:rsidR="000B54A6" w:rsidRDefault="000B54A6">
            <w:pPr>
              <w:rPr>
                <w:rFonts w:ascii="Calibri" w:hAnsi="Calibri" w:cs="Calibri"/>
                <w:szCs w:val="22"/>
              </w:rPr>
            </w:pPr>
            <w:r>
              <w:rPr>
                <w:rFonts w:ascii="Calibri" w:hAnsi="Calibri" w:cs="Calibri"/>
                <w:szCs w:val="22"/>
              </w:rPr>
              <w:t>Notwithstanding the details shown upon the approved plans, the proposed roof lights shall be of the Conservation Type, recessed with a flush fitting, details of which shall be submitted to and approved in writing by the Local Planning Authority prior to installation.  The development shall be carried out in strict accordance with the approved details.</w:t>
            </w:r>
          </w:p>
          <w:p w14:paraId="0114ED99" w14:textId="77777777" w:rsidR="000B54A6" w:rsidRDefault="000B54A6">
            <w:pPr>
              <w:rPr>
                <w:rFonts w:ascii="Calibri" w:hAnsi="Calibri" w:cs="Calibri"/>
                <w:szCs w:val="22"/>
              </w:rPr>
            </w:pPr>
          </w:p>
          <w:p w14:paraId="4C927FF8" w14:textId="77777777" w:rsidR="000B54A6" w:rsidRDefault="000B54A6">
            <w:pPr>
              <w:rPr>
                <w:rFonts w:ascii="Calibri" w:hAnsi="Calibri" w:cs="Calibri"/>
                <w:szCs w:val="22"/>
              </w:rPr>
            </w:pPr>
            <w:r>
              <w:rPr>
                <w:rFonts w:ascii="Calibri" w:hAnsi="Calibri" w:cs="Calibri"/>
                <w:szCs w:val="22"/>
              </w:rPr>
              <w:t>Reason:  In order that the Local Planning Authority may ensure that the detailed design of the proposal does not undermine the character and appearance of the area and to ensure that the proposed roof-lights to be installed respond positively to the inherent character of the existing building.</w:t>
            </w:r>
          </w:p>
          <w:p w14:paraId="0768C782" w14:textId="613F1842" w:rsidR="00CC1C1D" w:rsidRPr="002A1602" w:rsidRDefault="00CC1C1D">
            <w:pPr>
              <w:rPr>
                <w:rFonts w:ascii="Calibri" w:hAnsi="Calibri" w:cs="Calibri"/>
                <w:szCs w:val="22"/>
              </w:rPr>
            </w:pPr>
          </w:p>
        </w:tc>
      </w:tr>
      <w:tr w:rsidR="00CC1C1D" w:rsidRPr="002A1602" w14:paraId="6AD09C4D" w14:textId="77777777" w:rsidTr="00C66633">
        <w:trPr>
          <w:cantSplit/>
        </w:trPr>
        <w:tc>
          <w:tcPr>
            <w:tcW w:w="992" w:type="dxa"/>
          </w:tcPr>
          <w:p w14:paraId="69FA01F7" w14:textId="1C01C64D" w:rsidR="00CC1C1D" w:rsidRPr="002A1602" w:rsidRDefault="0075046A">
            <w:pPr>
              <w:rPr>
                <w:rFonts w:ascii="Calibri" w:hAnsi="Calibri" w:cs="Calibri"/>
                <w:szCs w:val="22"/>
              </w:rPr>
            </w:pPr>
            <w:r>
              <w:rPr>
                <w:rFonts w:ascii="Calibri" w:hAnsi="Calibri" w:cs="Calibri"/>
                <w:szCs w:val="22"/>
              </w:rPr>
              <w:t>7</w:t>
            </w:r>
          </w:p>
        </w:tc>
        <w:tc>
          <w:tcPr>
            <w:tcW w:w="9411" w:type="dxa"/>
            <w:gridSpan w:val="6"/>
          </w:tcPr>
          <w:p w14:paraId="789F2849" w14:textId="77777777" w:rsidR="000B54A6" w:rsidRDefault="000B54A6">
            <w:pPr>
              <w:rPr>
                <w:rFonts w:ascii="Calibri" w:hAnsi="Calibri" w:cs="Calibri"/>
                <w:szCs w:val="22"/>
              </w:rPr>
            </w:pPr>
            <w:r>
              <w:rPr>
                <w:rFonts w:ascii="Calibri" w:hAnsi="Calibri" w:cs="Calibri"/>
                <w:szCs w:val="22"/>
              </w:rPr>
              <w:t>Prior to their installation details of a scheme for any external building or ground mounted lighting/illumination, shall have been submitted to and approved in writing by the local planning authority.  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  The lighting schemes(s) be implemented in accordance with the approved details.</w:t>
            </w:r>
          </w:p>
          <w:p w14:paraId="0BB19D23" w14:textId="77777777" w:rsidR="000B54A6" w:rsidRDefault="000B54A6">
            <w:pPr>
              <w:rPr>
                <w:rFonts w:ascii="Calibri" w:hAnsi="Calibri" w:cs="Calibri"/>
                <w:szCs w:val="22"/>
              </w:rPr>
            </w:pPr>
          </w:p>
          <w:p w14:paraId="278784D4" w14:textId="49B63B28" w:rsidR="000B54A6" w:rsidRDefault="000B54A6">
            <w:pPr>
              <w:rPr>
                <w:rFonts w:ascii="Calibri" w:hAnsi="Calibri" w:cs="Calibri"/>
                <w:szCs w:val="22"/>
              </w:rPr>
            </w:pPr>
            <w:r>
              <w:rPr>
                <w:rFonts w:ascii="Calibri" w:hAnsi="Calibri" w:cs="Calibri"/>
                <w:szCs w:val="22"/>
              </w:rPr>
              <w:t>Reason: To enable the Local Planning Authority to exercise control over development which could prove materially harmful the character and visual amenities of the immediate area and to minimise/mitigate the potential impacts upon protected species resultant from the development.</w:t>
            </w:r>
            <w:r w:rsidR="0005515E">
              <w:rPr>
                <w:rFonts w:ascii="Calibri" w:hAnsi="Calibri" w:cs="Calibri"/>
                <w:szCs w:val="22"/>
              </w:rPr>
              <w:t xml:space="preserve">                       P.T.O.</w:t>
            </w:r>
          </w:p>
          <w:p w14:paraId="372A3F71" w14:textId="0BB4860E" w:rsidR="00CC1C1D" w:rsidRPr="002A1602" w:rsidRDefault="00CC1C1D">
            <w:pPr>
              <w:rPr>
                <w:rFonts w:ascii="Calibri" w:hAnsi="Calibri" w:cs="Calibri"/>
                <w:szCs w:val="22"/>
              </w:rPr>
            </w:pPr>
          </w:p>
        </w:tc>
      </w:tr>
      <w:tr w:rsidR="00CC1C1D" w:rsidRPr="002A1602" w14:paraId="1388E3AF" w14:textId="77777777" w:rsidTr="00C66633">
        <w:trPr>
          <w:cantSplit/>
        </w:trPr>
        <w:tc>
          <w:tcPr>
            <w:tcW w:w="992" w:type="dxa"/>
          </w:tcPr>
          <w:p w14:paraId="392EB89F" w14:textId="15894A0D" w:rsidR="00CC1C1D" w:rsidRPr="002A1602" w:rsidRDefault="0075046A">
            <w:pPr>
              <w:rPr>
                <w:rFonts w:ascii="Calibri" w:hAnsi="Calibri" w:cs="Calibri"/>
                <w:szCs w:val="22"/>
              </w:rPr>
            </w:pPr>
            <w:r>
              <w:rPr>
                <w:rFonts w:ascii="Calibri" w:hAnsi="Calibri" w:cs="Calibri"/>
                <w:szCs w:val="22"/>
              </w:rPr>
              <w:lastRenderedPageBreak/>
              <w:t>8</w:t>
            </w:r>
          </w:p>
        </w:tc>
        <w:tc>
          <w:tcPr>
            <w:tcW w:w="9411" w:type="dxa"/>
            <w:gridSpan w:val="6"/>
          </w:tcPr>
          <w:p w14:paraId="0B242DC6" w14:textId="289BCA07" w:rsidR="000B54A6" w:rsidRDefault="000B54A6">
            <w:pPr>
              <w:rPr>
                <w:rFonts w:ascii="Calibri" w:hAnsi="Calibri" w:cs="Calibri"/>
                <w:szCs w:val="22"/>
              </w:rPr>
            </w:pPr>
            <w:r>
              <w:rPr>
                <w:rFonts w:ascii="Calibri" w:hAnsi="Calibri" w:cs="Calibri"/>
                <w:szCs w:val="22"/>
              </w:rPr>
              <w:t>No development, demolition or site preparation works shall take place until the applicant, or their agent or successors in title, has secured the implementation of a programme of archaeological investigation and recording works. This must be carried out in accordance with a written scheme of investigation, which shall first have been submitted to and agreed in writing by the Local Planning Authority. This programme of works should comprise:</w:t>
            </w:r>
          </w:p>
          <w:p w14:paraId="49D3EF9E" w14:textId="77777777" w:rsidR="000B54A6" w:rsidRDefault="000B54A6">
            <w:pPr>
              <w:rPr>
                <w:rFonts w:ascii="Calibri" w:hAnsi="Calibri" w:cs="Calibri"/>
                <w:szCs w:val="22"/>
              </w:rPr>
            </w:pPr>
            <w:r>
              <w:rPr>
                <w:rFonts w:ascii="Calibri" w:hAnsi="Calibri" w:cs="Calibri"/>
                <w:szCs w:val="22"/>
              </w:rPr>
              <w:t xml:space="preserve"> </w:t>
            </w:r>
          </w:p>
          <w:p w14:paraId="764F8A7A" w14:textId="77777777" w:rsidR="000B54A6" w:rsidRDefault="000B54A6">
            <w:pPr>
              <w:rPr>
                <w:rFonts w:ascii="Calibri" w:hAnsi="Calibri" w:cs="Calibri"/>
                <w:szCs w:val="22"/>
              </w:rPr>
            </w:pPr>
            <w:r>
              <w:rPr>
                <w:rFonts w:ascii="Calibri" w:hAnsi="Calibri" w:cs="Calibri"/>
                <w:szCs w:val="22"/>
              </w:rPr>
              <w:t>i.</w:t>
            </w:r>
            <w:r>
              <w:rPr>
                <w:rFonts w:ascii="Calibri" w:hAnsi="Calibri" w:cs="Calibri"/>
                <w:szCs w:val="22"/>
              </w:rPr>
              <w:tab/>
              <w:t xml:space="preserve">The creation of a level 2-3 record of the inn as set out in 'Understanding Historic Buildings' (Historic England 2016); and </w:t>
            </w:r>
          </w:p>
          <w:p w14:paraId="2C3BB72C" w14:textId="77777777" w:rsidR="000B54A6" w:rsidRDefault="000B54A6">
            <w:pPr>
              <w:rPr>
                <w:rFonts w:ascii="Calibri" w:hAnsi="Calibri" w:cs="Calibri"/>
                <w:szCs w:val="22"/>
              </w:rPr>
            </w:pPr>
            <w:r>
              <w:rPr>
                <w:rFonts w:ascii="Calibri" w:hAnsi="Calibri" w:cs="Calibri"/>
                <w:szCs w:val="22"/>
              </w:rPr>
              <w:t>ii.</w:t>
            </w:r>
            <w:r>
              <w:rPr>
                <w:rFonts w:ascii="Calibri" w:hAnsi="Calibri" w:cs="Calibri"/>
                <w:szCs w:val="22"/>
              </w:rPr>
              <w:tab/>
              <w:t xml:space="preserve">The holding of a formal watching brief during all opening up and alteration works to any pre-1900 elements of the extant building; and </w:t>
            </w:r>
          </w:p>
          <w:p w14:paraId="0B73983D" w14:textId="77777777" w:rsidR="000B54A6" w:rsidRDefault="000B54A6">
            <w:pPr>
              <w:rPr>
                <w:rFonts w:ascii="Calibri" w:hAnsi="Calibri" w:cs="Calibri"/>
                <w:szCs w:val="22"/>
              </w:rPr>
            </w:pPr>
            <w:r>
              <w:rPr>
                <w:rFonts w:ascii="Calibri" w:hAnsi="Calibri" w:cs="Calibri"/>
                <w:szCs w:val="22"/>
              </w:rPr>
              <w:t>iii.</w:t>
            </w:r>
            <w:r>
              <w:rPr>
                <w:rFonts w:ascii="Calibri" w:hAnsi="Calibri" w:cs="Calibri"/>
                <w:szCs w:val="22"/>
              </w:rPr>
              <w:tab/>
              <w:t xml:space="preserve">The holding of a formal archaeological watching brief on all ground disturbance associated with the development. </w:t>
            </w:r>
          </w:p>
          <w:p w14:paraId="6BB100A1" w14:textId="77777777" w:rsidR="000B54A6" w:rsidRDefault="000B54A6">
            <w:pPr>
              <w:rPr>
                <w:rFonts w:ascii="Calibri" w:hAnsi="Calibri" w:cs="Calibri"/>
                <w:szCs w:val="22"/>
              </w:rPr>
            </w:pPr>
          </w:p>
          <w:p w14:paraId="2140CCF8" w14:textId="77777777" w:rsidR="000B54A6" w:rsidRDefault="000B54A6">
            <w:pPr>
              <w:rPr>
                <w:rFonts w:ascii="Calibri" w:hAnsi="Calibri" w:cs="Calibri"/>
                <w:szCs w:val="22"/>
              </w:rPr>
            </w:pPr>
            <w:r>
              <w:rPr>
                <w:rFonts w:ascii="Calibri" w:hAnsi="Calibri" w:cs="Calibri"/>
                <w:szCs w:val="22"/>
              </w:rPr>
              <w:t xml:space="preserve">These works should be undertaken by an appropriately experienced and qualified professional contractor to the standards and guidance set out by the Chartered Institute for Archaeologists (CIfA). A formal report on the works undertaken and the results obtained shall be compiled and submitted to the Local Planning Authority and the Lancashire Historic Environment Record prior to the buildings consented being first brought into use or at a date otherwise agreed in writing. </w:t>
            </w:r>
          </w:p>
          <w:p w14:paraId="099B66F0" w14:textId="77777777" w:rsidR="000B54A6" w:rsidRDefault="000B54A6">
            <w:pPr>
              <w:rPr>
                <w:rFonts w:ascii="Calibri" w:hAnsi="Calibri" w:cs="Calibri"/>
                <w:szCs w:val="22"/>
              </w:rPr>
            </w:pPr>
          </w:p>
          <w:p w14:paraId="165B0CAC" w14:textId="77777777" w:rsidR="000B54A6" w:rsidRDefault="000B54A6">
            <w:pPr>
              <w:rPr>
                <w:rFonts w:ascii="Calibri" w:hAnsi="Calibri" w:cs="Calibri"/>
                <w:szCs w:val="22"/>
              </w:rPr>
            </w:pPr>
            <w:r>
              <w:rPr>
                <w:rFonts w:ascii="Calibri" w:hAnsi="Calibri" w:cs="Calibri"/>
                <w:szCs w:val="22"/>
              </w:rPr>
              <w:t>The development shall be carried out in accordance with the agreed details.</w:t>
            </w:r>
          </w:p>
          <w:p w14:paraId="67F2CA9B" w14:textId="77777777" w:rsidR="000B54A6" w:rsidRDefault="000B54A6">
            <w:pPr>
              <w:rPr>
                <w:rFonts w:ascii="Calibri" w:hAnsi="Calibri" w:cs="Calibri"/>
                <w:szCs w:val="22"/>
              </w:rPr>
            </w:pPr>
          </w:p>
          <w:p w14:paraId="5D0D4C08" w14:textId="77777777" w:rsidR="000B54A6" w:rsidRDefault="000B54A6">
            <w:pPr>
              <w:rPr>
                <w:rFonts w:ascii="Calibri" w:hAnsi="Calibri" w:cs="Calibri"/>
                <w:szCs w:val="22"/>
              </w:rPr>
            </w:pPr>
            <w:r>
              <w:rPr>
                <w:rFonts w:ascii="Calibri" w:hAnsi="Calibri" w:cs="Calibri"/>
                <w:szCs w:val="22"/>
              </w:rPr>
              <w:t>Reason: To ensure and safeguard the recording and inspection of matters of archaeological/historical importance associated with the building.</w:t>
            </w:r>
          </w:p>
          <w:p w14:paraId="506D7E08" w14:textId="67A5C1EB" w:rsidR="00CC1C1D" w:rsidRPr="002A1602" w:rsidRDefault="00CC1C1D">
            <w:pPr>
              <w:rPr>
                <w:rFonts w:ascii="Calibri" w:hAnsi="Calibri" w:cs="Calibri"/>
                <w:szCs w:val="22"/>
              </w:rPr>
            </w:pPr>
          </w:p>
        </w:tc>
      </w:tr>
      <w:bookmarkEnd w:id="0"/>
      <w:tr w:rsidR="00CC1C1D" w:rsidRPr="002A1602" w14:paraId="3D974A2A" w14:textId="77777777" w:rsidTr="00C66633">
        <w:trPr>
          <w:cantSplit/>
        </w:trPr>
        <w:tc>
          <w:tcPr>
            <w:tcW w:w="992" w:type="dxa"/>
          </w:tcPr>
          <w:p w14:paraId="2E7E1877" w14:textId="77777777" w:rsidR="00CC1C1D" w:rsidRDefault="00CC1C1D">
            <w:pPr>
              <w:pStyle w:val="TableText"/>
              <w:rPr>
                <w:rFonts w:ascii="Calibri" w:hAnsi="Calibri" w:cs="Calibri"/>
                <w:b/>
                <w:szCs w:val="22"/>
                <w:u w:val="single"/>
              </w:rPr>
            </w:pPr>
            <w:r w:rsidRPr="002A1602">
              <w:rPr>
                <w:rFonts w:ascii="Calibri" w:hAnsi="Calibri" w:cs="Calibri"/>
                <w:b/>
                <w:szCs w:val="22"/>
                <w:u w:val="single"/>
              </w:rPr>
              <w:t>Note(s)</w:t>
            </w:r>
          </w:p>
          <w:p w14:paraId="4D4D5425" w14:textId="77777777" w:rsidR="0005515E" w:rsidRPr="002A1602" w:rsidRDefault="0005515E">
            <w:pPr>
              <w:pStyle w:val="TableText"/>
              <w:rPr>
                <w:rFonts w:ascii="Calibri" w:hAnsi="Calibri" w:cs="Calibri"/>
                <w:szCs w:val="22"/>
              </w:rPr>
            </w:pPr>
          </w:p>
        </w:tc>
        <w:tc>
          <w:tcPr>
            <w:tcW w:w="987" w:type="dxa"/>
          </w:tcPr>
          <w:p w14:paraId="2AA1DDAB" w14:textId="77777777" w:rsidR="00CC1C1D" w:rsidRPr="002A1602" w:rsidRDefault="00CC1C1D">
            <w:pPr>
              <w:rPr>
                <w:rFonts w:ascii="Calibri" w:hAnsi="Calibri" w:cs="Calibri"/>
                <w:szCs w:val="22"/>
              </w:rPr>
            </w:pPr>
          </w:p>
        </w:tc>
        <w:tc>
          <w:tcPr>
            <w:tcW w:w="990" w:type="dxa"/>
            <w:gridSpan w:val="2"/>
          </w:tcPr>
          <w:p w14:paraId="1EC1B4E0" w14:textId="77777777" w:rsidR="00CC1C1D" w:rsidRPr="002A1602" w:rsidRDefault="00CC1C1D">
            <w:pPr>
              <w:rPr>
                <w:rFonts w:ascii="Calibri" w:hAnsi="Calibri" w:cs="Calibri"/>
                <w:szCs w:val="22"/>
              </w:rPr>
            </w:pPr>
          </w:p>
        </w:tc>
        <w:tc>
          <w:tcPr>
            <w:tcW w:w="449" w:type="dxa"/>
          </w:tcPr>
          <w:p w14:paraId="0844C15B" w14:textId="77777777" w:rsidR="00CC1C1D" w:rsidRPr="002A1602" w:rsidRDefault="00CC1C1D">
            <w:pPr>
              <w:rPr>
                <w:rFonts w:ascii="Calibri" w:hAnsi="Calibri" w:cs="Calibri"/>
                <w:szCs w:val="22"/>
              </w:rPr>
            </w:pPr>
          </w:p>
        </w:tc>
        <w:tc>
          <w:tcPr>
            <w:tcW w:w="1465" w:type="dxa"/>
          </w:tcPr>
          <w:p w14:paraId="50BA7A94" w14:textId="77777777" w:rsidR="00CC1C1D" w:rsidRPr="002A1602" w:rsidRDefault="00CC1C1D">
            <w:pPr>
              <w:rPr>
                <w:rFonts w:ascii="Calibri" w:hAnsi="Calibri" w:cs="Calibri"/>
                <w:szCs w:val="22"/>
              </w:rPr>
            </w:pPr>
          </w:p>
        </w:tc>
        <w:tc>
          <w:tcPr>
            <w:tcW w:w="5520" w:type="dxa"/>
          </w:tcPr>
          <w:p w14:paraId="1CFD544A" w14:textId="77777777" w:rsidR="00CC1C1D" w:rsidRPr="002A1602" w:rsidRDefault="00CC1C1D">
            <w:pPr>
              <w:rPr>
                <w:rFonts w:ascii="Calibri" w:hAnsi="Calibri" w:cs="Calibri"/>
                <w:szCs w:val="22"/>
              </w:rPr>
            </w:pPr>
          </w:p>
        </w:tc>
      </w:tr>
      <w:tr w:rsidR="00CC1C1D" w:rsidRPr="002A1602" w14:paraId="6C7C181D" w14:textId="77777777" w:rsidTr="00C66633">
        <w:trPr>
          <w:cantSplit/>
        </w:trPr>
        <w:tc>
          <w:tcPr>
            <w:tcW w:w="992" w:type="dxa"/>
          </w:tcPr>
          <w:p w14:paraId="7004F855" w14:textId="77777777" w:rsidR="00CC1C1D" w:rsidRPr="002A1602" w:rsidRDefault="00CC1C1D">
            <w:pPr>
              <w:rPr>
                <w:rFonts w:ascii="Calibri" w:hAnsi="Calibri" w:cs="Calibri"/>
                <w:szCs w:val="22"/>
              </w:rPr>
            </w:pPr>
            <w:r w:rsidRPr="002A1602">
              <w:rPr>
                <w:rFonts w:ascii="Calibri" w:hAnsi="Calibri" w:cs="Calibri"/>
                <w:szCs w:val="22"/>
              </w:rPr>
              <w:t>1</w:t>
            </w:r>
          </w:p>
        </w:tc>
        <w:tc>
          <w:tcPr>
            <w:tcW w:w="9411" w:type="dxa"/>
            <w:gridSpan w:val="6"/>
          </w:tcPr>
          <w:p w14:paraId="09B7D53C" w14:textId="77777777" w:rsidR="00CC1C1D" w:rsidRPr="002A1602" w:rsidRDefault="00CC1C1D">
            <w:pPr>
              <w:rPr>
                <w:rFonts w:ascii="Calibri" w:hAnsi="Calibri" w:cs="Calibri"/>
                <w:szCs w:val="22"/>
              </w:rPr>
            </w:pPr>
            <w:r w:rsidRPr="002A1602">
              <w:rPr>
                <w:rFonts w:ascii="Calibri" w:hAnsi="Calibri" w:cs="Calibri"/>
                <w:szCs w:val="22"/>
              </w:rPr>
              <w:t>For rights of appeal in respect of any condition(s)/or reason(s) attached to the permission see the attached notes.</w:t>
            </w:r>
          </w:p>
        </w:tc>
      </w:tr>
      <w:tr w:rsidR="00CC1C1D" w:rsidRPr="002A1602" w14:paraId="3BD2B6DC" w14:textId="77777777" w:rsidTr="00C66633">
        <w:trPr>
          <w:cantSplit/>
        </w:trPr>
        <w:tc>
          <w:tcPr>
            <w:tcW w:w="992" w:type="dxa"/>
          </w:tcPr>
          <w:p w14:paraId="6FB60F03" w14:textId="77777777" w:rsidR="00CC1C1D" w:rsidRPr="002A1602" w:rsidRDefault="00CC1C1D">
            <w:pPr>
              <w:rPr>
                <w:rFonts w:ascii="Calibri" w:hAnsi="Calibri" w:cs="Calibri"/>
                <w:szCs w:val="22"/>
              </w:rPr>
            </w:pPr>
            <w:r w:rsidRPr="002A1602">
              <w:rPr>
                <w:rFonts w:ascii="Calibri" w:hAnsi="Calibri" w:cs="Calibri"/>
                <w:szCs w:val="22"/>
              </w:rPr>
              <w:t>2</w:t>
            </w:r>
          </w:p>
        </w:tc>
        <w:tc>
          <w:tcPr>
            <w:tcW w:w="9411" w:type="dxa"/>
            <w:gridSpan w:val="6"/>
          </w:tcPr>
          <w:p w14:paraId="366AD74F" w14:textId="77777777" w:rsidR="00CC1C1D" w:rsidRPr="002A1602" w:rsidRDefault="00CC1C1D">
            <w:pPr>
              <w:rPr>
                <w:rFonts w:ascii="Calibri" w:hAnsi="Calibri" w:cs="Calibri"/>
                <w:szCs w:val="22"/>
              </w:rPr>
            </w:pPr>
            <w:r w:rsidRPr="002A1602">
              <w:rPr>
                <w:rFonts w:ascii="Calibri" w:hAnsi="Calibri" w:cs="Calibri"/>
                <w:szCs w:val="22"/>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314A87" w:rsidRPr="002A1602" w14:paraId="5CC68D55" w14:textId="77777777" w:rsidTr="00C66633">
        <w:trPr>
          <w:cantSplit/>
        </w:trPr>
        <w:tc>
          <w:tcPr>
            <w:tcW w:w="992" w:type="dxa"/>
          </w:tcPr>
          <w:p w14:paraId="1DBDE280" w14:textId="77777777" w:rsidR="00314A87" w:rsidRPr="002A1602" w:rsidRDefault="00314A87">
            <w:pPr>
              <w:rPr>
                <w:rFonts w:ascii="Calibri" w:hAnsi="Calibri" w:cs="Calibri"/>
                <w:szCs w:val="22"/>
              </w:rPr>
            </w:pPr>
            <w:r w:rsidRPr="002A1602">
              <w:rPr>
                <w:rFonts w:ascii="Calibri" w:hAnsi="Calibri" w:cs="Calibri"/>
                <w:szCs w:val="22"/>
              </w:rPr>
              <w:t>3</w:t>
            </w:r>
          </w:p>
        </w:tc>
        <w:tc>
          <w:tcPr>
            <w:tcW w:w="9411" w:type="dxa"/>
            <w:gridSpan w:val="6"/>
          </w:tcPr>
          <w:p w14:paraId="18A71468" w14:textId="77777777" w:rsidR="00314A87" w:rsidRPr="002A1602" w:rsidRDefault="00314A87">
            <w:pPr>
              <w:rPr>
                <w:rFonts w:ascii="Calibri" w:hAnsi="Calibri" w:cs="Calibri"/>
                <w:szCs w:val="22"/>
              </w:rPr>
            </w:pPr>
            <w:r w:rsidRPr="002A1602">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tc>
      </w:tr>
      <w:tr w:rsidR="00CC1C1D" w:rsidRPr="002A1602" w14:paraId="4D1BDE17" w14:textId="77777777" w:rsidTr="00C66633">
        <w:trPr>
          <w:cantSplit/>
        </w:trPr>
        <w:tc>
          <w:tcPr>
            <w:tcW w:w="992" w:type="dxa"/>
          </w:tcPr>
          <w:p w14:paraId="4828CE85" w14:textId="77777777" w:rsidR="00CC1C1D" w:rsidRPr="002A1602" w:rsidRDefault="00CC1C1D">
            <w:pPr>
              <w:rPr>
                <w:rFonts w:ascii="Calibri" w:hAnsi="Calibri" w:cs="Calibri"/>
                <w:szCs w:val="22"/>
              </w:rPr>
            </w:pPr>
            <w:bookmarkStart w:id="1" w:name="Informatives" w:colFirst="0" w:colLast="1"/>
          </w:p>
        </w:tc>
        <w:tc>
          <w:tcPr>
            <w:tcW w:w="9411" w:type="dxa"/>
            <w:gridSpan w:val="6"/>
          </w:tcPr>
          <w:p w14:paraId="60879995" w14:textId="2EBAD4D6" w:rsidR="00CC1C1D" w:rsidRPr="002A1602" w:rsidRDefault="00CC1C1D">
            <w:pPr>
              <w:rPr>
                <w:rFonts w:ascii="Calibri" w:hAnsi="Calibri" w:cs="Calibri"/>
                <w:szCs w:val="22"/>
              </w:rPr>
            </w:pPr>
          </w:p>
        </w:tc>
      </w:tr>
      <w:tr w:rsidR="00CC1C1D" w:rsidRPr="002A1602" w14:paraId="045B33D9" w14:textId="77777777" w:rsidTr="00C66633">
        <w:trPr>
          <w:cantSplit/>
        </w:trPr>
        <w:tc>
          <w:tcPr>
            <w:tcW w:w="992" w:type="dxa"/>
          </w:tcPr>
          <w:p w14:paraId="412406F3" w14:textId="77777777" w:rsidR="00CC1C1D" w:rsidRPr="002A1602" w:rsidRDefault="00CC1C1D">
            <w:pPr>
              <w:rPr>
                <w:rFonts w:ascii="Calibri" w:hAnsi="Calibri" w:cs="Calibri"/>
                <w:szCs w:val="22"/>
              </w:rPr>
            </w:pPr>
          </w:p>
        </w:tc>
        <w:tc>
          <w:tcPr>
            <w:tcW w:w="9411" w:type="dxa"/>
            <w:gridSpan w:val="6"/>
          </w:tcPr>
          <w:p w14:paraId="1E2B7604" w14:textId="77777777" w:rsidR="00CC1C1D" w:rsidRPr="002A1602" w:rsidRDefault="00CC1C1D">
            <w:pPr>
              <w:rPr>
                <w:rFonts w:ascii="Calibri" w:hAnsi="Calibri" w:cs="Calibri"/>
                <w:szCs w:val="22"/>
              </w:rPr>
            </w:pPr>
          </w:p>
        </w:tc>
      </w:tr>
      <w:tr w:rsidR="00CC1C1D" w:rsidRPr="002A1602" w14:paraId="38224A61" w14:textId="77777777" w:rsidTr="00C66633">
        <w:trPr>
          <w:cantSplit/>
        </w:trPr>
        <w:tc>
          <w:tcPr>
            <w:tcW w:w="992" w:type="dxa"/>
          </w:tcPr>
          <w:p w14:paraId="39E0CEBE" w14:textId="77777777" w:rsidR="00CC1C1D" w:rsidRPr="002A1602" w:rsidRDefault="00CC1C1D">
            <w:pPr>
              <w:rPr>
                <w:rFonts w:ascii="Calibri" w:hAnsi="Calibri" w:cs="Calibri"/>
                <w:szCs w:val="22"/>
              </w:rPr>
            </w:pPr>
          </w:p>
        </w:tc>
        <w:tc>
          <w:tcPr>
            <w:tcW w:w="9411" w:type="dxa"/>
            <w:gridSpan w:val="6"/>
          </w:tcPr>
          <w:p w14:paraId="006830BC" w14:textId="77777777" w:rsidR="00CC1C1D" w:rsidRPr="002A1602" w:rsidRDefault="00CC1C1D">
            <w:pPr>
              <w:rPr>
                <w:rFonts w:ascii="Calibri" w:hAnsi="Calibri" w:cs="Calibri"/>
                <w:szCs w:val="22"/>
              </w:rPr>
            </w:pPr>
          </w:p>
        </w:tc>
      </w:tr>
      <w:tr w:rsidR="00CC1C1D" w:rsidRPr="002A1602" w14:paraId="5A0ED309" w14:textId="77777777" w:rsidTr="00C66633">
        <w:trPr>
          <w:cantSplit/>
        </w:trPr>
        <w:tc>
          <w:tcPr>
            <w:tcW w:w="992" w:type="dxa"/>
          </w:tcPr>
          <w:p w14:paraId="168C39EB" w14:textId="77777777" w:rsidR="00CC1C1D" w:rsidRPr="002A1602" w:rsidRDefault="00CC1C1D">
            <w:pPr>
              <w:rPr>
                <w:rFonts w:ascii="Calibri" w:hAnsi="Calibri" w:cs="Calibri"/>
                <w:szCs w:val="22"/>
              </w:rPr>
            </w:pPr>
          </w:p>
        </w:tc>
        <w:tc>
          <w:tcPr>
            <w:tcW w:w="9411" w:type="dxa"/>
            <w:gridSpan w:val="6"/>
          </w:tcPr>
          <w:p w14:paraId="1C96A399" w14:textId="77777777" w:rsidR="00CC1C1D" w:rsidRPr="002A1602" w:rsidRDefault="00CC1C1D">
            <w:pPr>
              <w:rPr>
                <w:rFonts w:ascii="Calibri" w:hAnsi="Calibri" w:cs="Calibri"/>
                <w:szCs w:val="22"/>
              </w:rPr>
            </w:pPr>
          </w:p>
        </w:tc>
      </w:tr>
      <w:tr w:rsidR="00CC1C1D" w:rsidRPr="002A1602" w14:paraId="1CA72E4F" w14:textId="77777777" w:rsidTr="00C66633">
        <w:trPr>
          <w:cantSplit/>
        </w:trPr>
        <w:tc>
          <w:tcPr>
            <w:tcW w:w="992" w:type="dxa"/>
          </w:tcPr>
          <w:p w14:paraId="05C2F1CA" w14:textId="77777777" w:rsidR="00CC1C1D" w:rsidRPr="002A1602" w:rsidRDefault="00CC1C1D">
            <w:pPr>
              <w:rPr>
                <w:rFonts w:ascii="Calibri" w:hAnsi="Calibri" w:cs="Calibri"/>
                <w:szCs w:val="22"/>
              </w:rPr>
            </w:pPr>
          </w:p>
        </w:tc>
        <w:tc>
          <w:tcPr>
            <w:tcW w:w="9411" w:type="dxa"/>
            <w:gridSpan w:val="6"/>
          </w:tcPr>
          <w:p w14:paraId="22C28CFB" w14:textId="77777777" w:rsidR="00CC1C1D" w:rsidRPr="002A1602" w:rsidRDefault="00CC1C1D">
            <w:pPr>
              <w:rPr>
                <w:rFonts w:ascii="Calibri" w:hAnsi="Calibri" w:cs="Calibri"/>
                <w:szCs w:val="22"/>
              </w:rPr>
            </w:pPr>
          </w:p>
        </w:tc>
      </w:tr>
      <w:bookmarkEnd w:id="1"/>
      <w:tr w:rsidR="00C66633" w14:paraId="40053826" w14:textId="77777777" w:rsidTr="00564CE0">
        <w:trPr>
          <w:cantSplit/>
        </w:trPr>
        <w:tc>
          <w:tcPr>
            <w:tcW w:w="10403" w:type="dxa"/>
            <w:gridSpan w:val="7"/>
          </w:tcPr>
          <w:p w14:paraId="54A85E38" w14:textId="77777777" w:rsidR="0006573D" w:rsidRDefault="0006573D" w:rsidP="0006573D">
            <w:pPr>
              <w:pStyle w:val="BodySingle"/>
              <w:rPr>
                <w:rFonts w:ascii="Brush Script MT" w:hAnsi="Brush Script MT"/>
                <w:sz w:val="44"/>
                <w:szCs w:val="44"/>
              </w:rPr>
            </w:pPr>
            <w:r>
              <w:rPr>
                <w:rFonts w:ascii="Brush Script MT" w:hAnsi="Brush Script MT"/>
                <w:sz w:val="44"/>
                <w:szCs w:val="44"/>
              </w:rPr>
              <w:t>Nicola Hopkins</w:t>
            </w:r>
          </w:p>
          <w:p w14:paraId="5A337C29" w14:textId="77777777" w:rsidR="0006573D" w:rsidRDefault="0006573D" w:rsidP="0006573D">
            <w:pPr>
              <w:rPr>
                <w:rFonts w:ascii="Calibri" w:hAnsi="Calibri"/>
                <w:b/>
                <w:sz w:val="24"/>
                <w:szCs w:val="24"/>
              </w:rPr>
            </w:pPr>
            <w:r>
              <w:rPr>
                <w:rFonts w:ascii="Calibri" w:hAnsi="Calibri"/>
                <w:b/>
                <w:sz w:val="24"/>
                <w:szCs w:val="24"/>
              </w:rPr>
              <w:t>NICOLA HOPKINS</w:t>
            </w:r>
          </w:p>
          <w:p w14:paraId="042F075E" w14:textId="77777777" w:rsidR="0006573D" w:rsidRDefault="0006573D" w:rsidP="0006573D">
            <w:pPr>
              <w:rPr>
                <w:rFonts w:ascii="Calibri" w:hAnsi="Calibri"/>
                <w:b/>
                <w:sz w:val="24"/>
                <w:szCs w:val="24"/>
              </w:rPr>
            </w:pPr>
            <w:r>
              <w:rPr>
                <w:rFonts w:ascii="Calibri" w:hAnsi="Calibri"/>
                <w:b/>
                <w:sz w:val="24"/>
                <w:szCs w:val="24"/>
              </w:rPr>
              <w:t>DIRECTOR OF ECONOMIC DEVELOPMENT AND PLANNING</w:t>
            </w:r>
          </w:p>
          <w:p w14:paraId="1B3A45CA" w14:textId="77777777" w:rsidR="0006573D" w:rsidRDefault="0006573D" w:rsidP="0006573D">
            <w:pPr>
              <w:pStyle w:val="TableText"/>
            </w:pPr>
          </w:p>
          <w:p w14:paraId="25942968" w14:textId="77777777" w:rsidR="00C66633" w:rsidRDefault="00C66633"/>
        </w:tc>
      </w:tr>
      <w:tr w:rsidR="000B54A6" w14:paraId="4B8303EB" w14:textId="77777777" w:rsidTr="00564CE0">
        <w:trPr>
          <w:cantSplit/>
        </w:trPr>
        <w:tc>
          <w:tcPr>
            <w:tcW w:w="10403" w:type="dxa"/>
            <w:gridSpan w:val="7"/>
          </w:tcPr>
          <w:p w14:paraId="7E101F05" w14:textId="77777777" w:rsidR="000B54A6" w:rsidRDefault="000B54A6" w:rsidP="0006573D">
            <w:pPr>
              <w:pStyle w:val="BodySingle"/>
              <w:rPr>
                <w:rFonts w:ascii="Brush Script MT" w:hAnsi="Brush Script MT"/>
                <w:sz w:val="44"/>
                <w:szCs w:val="44"/>
              </w:rPr>
            </w:pPr>
          </w:p>
        </w:tc>
      </w:tr>
      <w:tr w:rsidR="000B54A6" w14:paraId="79115F2B" w14:textId="77777777" w:rsidTr="00564CE0">
        <w:trPr>
          <w:cantSplit/>
        </w:trPr>
        <w:tc>
          <w:tcPr>
            <w:tcW w:w="10403" w:type="dxa"/>
            <w:gridSpan w:val="7"/>
          </w:tcPr>
          <w:p w14:paraId="5DF7735B" w14:textId="77777777" w:rsidR="000B54A6" w:rsidRDefault="000B54A6" w:rsidP="0006573D">
            <w:pPr>
              <w:pStyle w:val="BodySingle"/>
              <w:rPr>
                <w:rFonts w:ascii="Brush Script MT" w:hAnsi="Brush Script MT"/>
                <w:sz w:val="44"/>
                <w:szCs w:val="44"/>
              </w:rPr>
            </w:pPr>
          </w:p>
        </w:tc>
      </w:tr>
      <w:tr w:rsidR="000B54A6" w14:paraId="68383FF3" w14:textId="77777777" w:rsidTr="00564CE0">
        <w:trPr>
          <w:cantSplit/>
        </w:trPr>
        <w:tc>
          <w:tcPr>
            <w:tcW w:w="10403" w:type="dxa"/>
            <w:gridSpan w:val="7"/>
          </w:tcPr>
          <w:p w14:paraId="1B9CC4D7" w14:textId="77777777" w:rsidR="000B54A6" w:rsidRDefault="000B54A6" w:rsidP="0006573D">
            <w:pPr>
              <w:pStyle w:val="BodySingle"/>
              <w:rPr>
                <w:rFonts w:ascii="Brush Script MT" w:hAnsi="Brush Script MT"/>
                <w:sz w:val="44"/>
                <w:szCs w:val="44"/>
              </w:rPr>
            </w:pPr>
          </w:p>
        </w:tc>
      </w:tr>
    </w:tbl>
    <w:p w14:paraId="2347DA94" w14:textId="77777777" w:rsidR="00AB481E" w:rsidRDefault="00AB481E" w:rsidP="00AB481E">
      <w:pPr>
        <w:rPr>
          <w:rFonts w:ascii="Calibri" w:hAnsi="Calibri" w:cs="Calibri"/>
          <w:b/>
          <w:bCs/>
          <w:szCs w:val="22"/>
        </w:rPr>
      </w:pPr>
      <w:r>
        <w:rPr>
          <w:rFonts w:ascii="Calibri" w:hAnsi="Calibri" w:cs="Calibri"/>
          <w:b/>
          <w:bCs/>
          <w:szCs w:val="22"/>
        </w:rPr>
        <w:t xml:space="preserve">Right of Appeal </w:t>
      </w:r>
    </w:p>
    <w:p w14:paraId="16993244" w14:textId="77777777" w:rsidR="00AB481E" w:rsidRDefault="00AB481E" w:rsidP="00AB481E">
      <w:pPr>
        <w:rPr>
          <w:rFonts w:ascii="Calibri" w:hAnsi="Calibri" w:cs="Calibri"/>
          <w:b/>
          <w:bCs/>
          <w:szCs w:val="22"/>
        </w:rPr>
      </w:pPr>
    </w:p>
    <w:p w14:paraId="0E2A0DA8" w14:textId="77777777" w:rsidR="00AB481E" w:rsidRDefault="00AB481E" w:rsidP="00AB481E">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E5AAD49" w14:textId="77777777" w:rsidR="00AB481E" w:rsidRDefault="00AB481E" w:rsidP="00AB481E">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7B6BFC1"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8E7413B"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ABE407D" w14:textId="77777777" w:rsidR="00AB481E" w:rsidRDefault="00AB481E" w:rsidP="00AB481E">
      <w:pPr>
        <w:rPr>
          <w:rFonts w:ascii="Calibri" w:hAnsi="Calibri" w:cs="Calibri"/>
          <w:szCs w:val="22"/>
        </w:rPr>
      </w:pPr>
    </w:p>
    <w:p w14:paraId="0FBCBCE7" w14:textId="77777777" w:rsidR="00AB481E" w:rsidRDefault="00AB481E" w:rsidP="00AB481E">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6A793F4" w14:textId="77777777" w:rsidR="00AB481E" w:rsidRDefault="00AB481E" w:rsidP="00AB481E">
      <w:pPr>
        <w:rPr>
          <w:rFonts w:ascii="Calibri" w:hAnsi="Calibri" w:cs="Calibri"/>
          <w:szCs w:val="22"/>
        </w:rPr>
      </w:pPr>
    </w:p>
    <w:p w14:paraId="75E3CDA8" w14:textId="77777777" w:rsidR="00AB481E" w:rsidRDefault="00AB481E" w:rsidP="00AB481E">
      <w:pPr>
        <w:rPr>
          <w:rFonts w:ascii="Calibri" w:hAnsi="Calibri" w:cs="Calibri"/>
          <w:b/>
          <w:bCs/>
          <w:szCs w:val="22"/>
        </w:rPr>
      </w:pPr>
      <w:r>
        <w:rPr>
          <w:rFonts w:ascii="Calibri" w:hAnsi="Calibri" w:cs="Calibri"/>
          <w:b/>
          <w:bCs/>
          <w:szCs w:val="22"/>
        </w:rPr>
        <w:t xml:space="preserve">Purchase Notices </w:t>
      </w:r>
    </w:p>
    <w:p w14:paraId="3F5593F4" w14:textId="77777777" w:rsidR="00AB481E" w:rsidRDefault="00AB481E" w:rsidP="00AB481E">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119BD19" w14:textId="77777777" w:rsidR="00CC1C1D" w:rsidRPr="002A1602" w:rsidRDefault="00CC1C1D">
      <w:pPr>
        <w:pStyle w:val="TableText"/>
        <w:rPr>
          <w:rFonts w:ascii="Calibri" w:hAnsi="Calibri" w:cs="Calibri"/>
        </w:rPr>
      </w:pPr>
    </w:p>
    <w:sectPr w:rsidR="00CC1C1D" w:rsidRPr="002A1602">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2154" w14:textId="77777777" w:rsidR="000B54A6" w:rsidRDefault="000B54A6">
      <w:r>
        <w:separator/>
      </w:r>
    </w:p>
  </w:endnote>
  <w:endnote w:type="continuationSeparator" w:id="0">
    <w:p w14:paraId="2BFE0EB6" w14:textId="77777777" w:rsidR="000B54A6" w:rsidRDefault="000B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477C" w14:textId="77777777" w:rsidR="00CC1C1D" w:rsidRDefault="00CC1C1D">
    <w:pPr>
      <w:jc w:val="center"/>
    </w:pPr>
    <w:r>
      <w:fldChar w:fldCharType="begin"/>
    </w:r>
    <w:r>
      <w:instrText>page  \* MERGEFORMAT</w:instrText>
    </w:r>
    <w:r>
      <w:fldChar w:fldCharType="separate"/>
    </w:r>
    <w:r w:rsidR="00D004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5088" w14:textId="77777777" w:rsidR="000B54A6" w:rsidRDefault="000B54A6">
      <w:r>
        <w:separator/>
      </w:r>
    </w:p>
  </w:footnote>
  <w:footnote w:type="continuationSeparator" w:id="0">
    <w:p w14:paraId="02A233DB" w14:textId="77777777" w:rsidR="000B54A6" w:rsidRDefault="000B5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92AB" w14:textId="77777777" w:rsidR="00CC1C1D" w:rsidRDefault="00CC1C1D">
    <w:pPr>
      <w:rPr>
        <w:b/>
        <w:sz w:val="20"/>
      </w:rPr>
    </w:pPr>
    <w:r>
      <w:rPr>
        <w:b/>
        <w:sz w:val="20"/>
      </w:rPr>
      <w:t>RIBBLE VALLEY BOROUGH COUNCIL</w:t>
    </w:r>
  </w:p>
  <w:p w14:paraId="3C6DABE6" w14:textId="77777777" w:rsidR="00CC1C1D" w:rsidRDefault="00CC1C1D">
    <w:r>
      <w:rPr>
        <w:b/>
        <w:sz w:val="20"/>
      </w:rPr>
      <w:t>LISTED BUILDING CONSENT CONTINUED</w:t>
    </w:r>
  </w:p>
  <w:p w14:paraId="5668611B" w14:textId="77777777" w:rsidR="00CC1C1D" w:rsidRDefault="00CC1C1D">
    <w:pPr>
      <w:rPr>
        <w:sz w:val="20"/>
      </w:rPr>
    </w:pPr>
  </w:p>
  <w:p w14:paraId="7D623EBE" w14:textId="3351EC8E" w:rsidR="00CC1C1D" w:rsidRDefault="00CC1C1D">
    <w:pPr>
      <w:rPr>
        <w:b/>
      </w:rPr>
    </w:pPr>
    <w:r>
      <w:rPr>
        <w:b/>
      </w:rPr>
      <w:t xml:space="preserve">APPLICATION NO.   </w:t>
    </w:r>
    <w:r w:rsidR="000B54A6">
      <w:rPr>
        <w:b/>
      </w:rPr>
      <w:t>3/2022/0884</w:t>
    </w:r>
    <w:r>
      <w:rPr>
        <w:b/>
      </w:rPr>
      <w:t xml:space="preserve">                                           DECISION DATE: </w:t>
    </w:r>
    <w:r w:rsidR="0005515E">
      <w:rPr>
        <w:b/>
      </w:rPr>
      <w:t xml:space="preserve"> 12 May 2023</w:t>
    </w:r>
  </w:p>
  <w:p w14:paraId="3D0DFB7B" w14:textId="77777777" w:rsidR="00CC1C1D" w:rsidRDefault="00CC1C1D">
    <w:pPr>
      <w:pBdr>
        <w:bottom w:val="single" w:sz="8" w:space="1" w:color="auto"/>
      </w:pBdr>
    </w:pPr>
  </w:p>
  <w:p w14:paraId="5C756C48" w14:textId="77777777" w:rsidR="00CC1C1D" w:rsidRDefault="00CC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A6"/>
    <w:rsid w:val="0005515E"/>
    <w:rsid w:val="0006573D"/>
    <w:rsid w:val="000B54A6"/>
    <w:rsid w:val="002A1602"/>
    <w:rsid w:val="00314A87"/>
    <w:rsid w:val="003737CF"/>
    <w:rsid w:val="004C293C"/>
    <w:rsid w:val="004C45AA"/>
    <w:rsid w:val="005604D6"/>
    <w:rsid w:val="00564CE0"/>
    <w:rsid w:val="006677C8"/>
    <w:rsid w:val="006C6830"/>
    <w:rsid w:val="00703C06"/>
    <w:rsid w:val="0075046A"/>
    <w:rsid w:val="00793B57"/>
    <w:rsid w:val="00AB481E"/>
    <w:rsid w:val="00BB79F9"/>
    <w:rsid w:val="00C66633"/>
    <w:rsid w:val="00CC1C1D"/>
    <w:rsid w:val="00D0041D"/>
    <w:rsid w:val="00E67AF1"/>
    <w:rsid w:val="00F7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DFD29"/>
  <w15:chartTrackingRefBased/>
  <w15:docId w15:val="{EB65DA1A-8B24-437E-9CEA-0C0FE868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TableText">
    <w:name w:val="Table Text"/>
    <w:basedOn w:val="Normal"/>
  </w:style>
  <w:style w:type="paragraph" w:customStyle="1" w:styleId="PLANNING">
    <w:name w:val="PLANNING"/>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6677C8"/>
    <w:pPr>
      <w:textAlignment w:val="auto"/>
    </w:pPr>
  </w:style>
  <w:style w:type="character" w:styleId="Hyperlink">
    <w:name w:val="Hyperlink"/>
    <w:uiPriority w:val="99"/>
    <w:semiHidden/>
    <w:unhideWhenUsed/>
    <w:rsid w:val="004C45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012">
      <w:bodyDiv w:val="1"/>
      <w:marLeft w:val="0"/>
      <w:marRight w:val="0"/>
      <w:marTop w:val="0"/>
      <w:marBottom w:val="0"/>
      <w:divBdr>
        <w:top w:val="none" w:sz="0" w:space="0" w:color="auto"/>
        <w:left w:val="none" w:sz="0" w:space="0" w:color="auto"/>
        <w:bottom w:val="none" w:sz="0" w:space="0" w:color="auto"/>
        <w:right w:val="none" w:sz="0" w:space="0" w:color="auto"/>
      </w:divBdr>
    </w:div>
    <w:div w:id="618413732">
      <w:bodyDiv w:val="1"/>
      <w:marLeft w:val="0"/>
      <w:marRight w:val="0"/>
      <w:marTop w:val="0"/>
      <w:marBottom w:val="0"/>
      <w:divBdr>
        <w:top w:val="none" w:sz="0" w:space="0" w:color="auto"/>
        <w:left w:val="none" w:sz="0" w:space="0" w:color="auto"/>
        <w:bottom w:val="none" w:sz="0" w:space="0" w:color="auto"/>
        <w:right w:val="none" w:sz="0" w:space="0" w:color="auto"/>
      </w:divBdr>
    </w:div>
    <w:div w:id="1316762019">
      <w:bodyDiv w:val="1"/>
      <w:marLeft w:val="0"/>
      <w:marRight w:val="0"/>
      <w:marTop w:val="0"/>
      <w:marBottom w:val="0"/>
      <w:divBdr>
        <w:top w:val="none" w:sz="0" w:space="0" w:color="auto"/>
        <w:left w:val="none" w:sz="0" w:space="0" w:color="auto"/>
        <w:bottom w:val="none" w:sz="0" w:space="0" w:color="auto"/>
        <w:right w:val="none" w:sz="0" w:space="0" w:color="auto"/>
      </w:divBdr>
    </w:div>
    <w:div w:id="2111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RVDECLBC</Template>
  <TotalTime>0</TotalTime>
  <Pages>4</Pages>
  <Words>1770</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11685</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2001-12-10T16:42:00Z</cp:lastPrinted>
  <dcterms:created xsi:type="dcterms:W3CDTF">2023-05-12T14:04:00Z</dcterms:created>
  <dcterms:modified xsi:type="dcterms:W3CDTF">2023-05-12T14:04:00Z</dcterms:modified>
</cp:coreProperties>
</file>