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62"/>
        <w:gridCol w:w="197"/>
        <w:gridCol w:w="431"/>
        <w:gridCol w:w="723"/>
        <w:gridCol w:w="696"/>
        <w:gridCol w:w="602"/>
        <w:gridCol w:w="519"/>
        <w:gridCol w:w="579"/>
        <w:gridCol w:w="1030"/>
        <w:gridCol w:w="1030"/>
        <w:gridCol w:w="1039"/>
      </w:tblGrid>
      <w:tr w:rsidR="004A5EA9" w:rsidRPr="00D2449B" w14:paraId="230E00AF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22EE21AF" w:rsidR="004A5EA9" w:rsidRPr="00D2449B" w:rsidRDefault="00DA067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+</w:t>
            </w:r>
            <w:r w:rsidR="00D2449B"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770E58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47A5825F" w:rsidR="00B1590F" w:rsidRPr="00D2449B" w:rsidRDefault="002A07B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1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62818C69" w:rsidR="00B1590F" w:rsidRPr="00D2449B" w:rsidRDefault="00844CF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14/02/2023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359FDD6" w:rsidR="00B1590F" w:rsidRPr="00D2449B" w:rsidRDefault="001E159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0ACD09DB" w:rsidR="00B1590F" w:rsidRPr="00D2449B" w:rsidRDefault="001E159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14/02.23</w:t>
            </w:r>
          </w:p>
        </w:tc>
      </w:tr>
      <w:tr w:rsidR="004A5EA9" w:rsidRPr="00D2449B" w14:paraId="2094A164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70E58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56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70CFA4B0" w:rsidR="004A5EA9" w:rsidRPr="00250879" w:rsidRDefault="0003541A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F04C31">
              <w:rPr>
                <w:rFonts w:ascii="Calibri" w:hAnsi="Calibri"/>
                <w:szCs w:val="22"/>
              </w:rPr>
              <w:t>22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F04C31">
              <w:rPr>
                <w:rFonts w:ascii="Calibri" w:hAnsi="Calibri"/>
                <w:szCs w:val="22"/>
              </w:rPr>
              <w:t>0899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770E58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2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5CD906F2" w:rsidR="00CA7A7E" w:rsidRPr="00C0704D" w:rsidRDefault="003130F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26/01/2023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9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13AFF051" w:rsidR="00CA7A7E" w:rsidRPr="00C0704D" w:rsidRDefault="00F04C31" w:rsidP="002C6277">
            <w:pPr>
              <w:rPr>
                <w:rFonts w:ascii="Calibri" w:hAnsi="Calibri"/>
                <w:szCs w:val="22"/>
              </w:rPr>
            </w:pPr>
            <w:r w:rsidRPr="00F04C31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70E58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56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2B208C49" w:rsidR="004A5EA9" w:rsidRPr="00250879" w:rsidRDefault="00F04C31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1E159A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70E58">
        <w:trPr>
          <w:jc w:val="center"/>
        </w:trPr>
        <w:tc>
          <w:tcPr>
            <w:tcW w:w="579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70E58">
        <w:trPr>
          <w:trHeight w:hRule="exact" w:val="170"/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27808295" w:rsidR="004A5EA9" w:rsidRPr="002C6277" w:rsidRDefault="00F04C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Proposed part single and part two storey rear extension</w:t>
            </w:r>
            <w:r w:rsidR="005C54F2">
              <w:rPr>
                <w:rFonts w:ascii="Calibri" w:hAnsi="Calibri"/>
                <w:szCs w:val="22"/>
              </w:rPr>
              <w:t>.</w:t>
            </w:r>
          </w:p>
        </w:tc>
      </w:tr>
      <w:tr w:rsidR="002A01CF" w:rsidRPr="00D2449B" w14:paraId="52988241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5887D19" w:rsidR="002A01CF" w:rsidRPr="002C6277" w:rsidRDefault="00F04C31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14 </w:t>
            </w:r>
            <w:proofErr w:type="spellStart"/>
            <w:r>
              <w:rPr>
                <w:rFonts w:ascii="Calibri" w:hAnsi="Calibri"/>
                <w:szCs w:val="22"/>
              </w:rPr>
              <w:t>Hesketh</w:t>
            </w:r>
            <w:proofErr w:type="spellEnd"/>
            <w:r>
              <w:rPr>
                <w:rFonts w:ascii="Calibri" w:hAnsi="Calibri"/>
                <w:szCs w:val="22"/>
              </w:rPr>
              <w:t xml:space="preserve"> Road Longridge Preston PR3 2PE</w:t>
            </w:r>
          </w:p>
        </w:tc>
      </w:tr>
      <w:tr w:rsidR="00A95D89" w:rsidRPr="00D2449B" w14:paraId="3FB99B2E" w14:textId="77777777" w:rsidTr="00770E58">
        <w:trPr>
          <w:trHeight w:hRule="exact" w:val="170"/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2C0DDA3" w:rsidR="002A01CF" w:rsidRPr="00BE60D6" w:rsidRDefault="00BE60D6">
            <w:pPr>
              <w:rPr>
                <w:rFonts w:ascii="Calibri" w:hAnsi="Calibri"/>
                <w:bCs/>
                <w:szCs w:val="22"/>
              </w:rPr>
            </w:pPr>
            <w:r w:rsidRPr="00BE60D6">
              <w:rPr>
                <w:rFonts w:ascii="Calibri" w:hAnsi="Calibri"/>
                <w:bCs/>
                <w:szCs w:val="22"/>
              </w:rPr>
              <w:t xml:space="preserve">Consulted 12/01/2023 – No comments received </w:t>
            </w:r>
          </w:p>
        </w:tc>
      </w:tr>
      <w:tr w:rsidR="00C618DB" w:rsidRPr="00D2449B" w14:paraId="639E958B" w14:textId="77777777" w:rsidTr="00770E58">
        <w:trPr>
          <w:trHeight w:hRule="exact" w:val="170"/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15B1F9F2" w:rsidR="002A01CF" w:rsidRPr="00BE60D6" w:rsidRDefault="00F808A5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C</w:t>
            </w:r>
            <w:r w:rsidR="00BE60D6" w:rsidRPr="00BE60D6">
              <w:rPr>
                <w:rFonts w:ascii="Calibri" w:hAnsi="Calibri"/>
                <w:bCs/>
                <w:szCs w:val="22"/>
              </w:rPr>
              <w:t xml:space="preserve">onsulted 12/01/2023 – No comments received </w:t>
            </w:r>
          </w:p>
        </w:tc>
      </w:tr>
      <w:tr w:rsidR="00C0704D" w:rsidRPr="00D2449B" w14:paraId="62663AAF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70E58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D93EA35" w:rsidR="00C0704D" w:rsidRPr="00C0704D" w:rsidRDefault="00F808A5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770E58">
        <w:trPr>
          <w:trHeight w:hRule="exact" w:val="170"/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23753E24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4CF76C47" w14:textId="556936B1" w:rsidR="0046548C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406415BE" w14:textId="77777777" w:rsidR="00B3000A" w:rsidRPr="00C618DB" w:rsidRDefault="00B3000A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636F1D2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54E7D563" w14:textId="506BFFE8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 – Strategic Considerations</w:t>
            </w:r>
          </w:p>
          <w:p w14:paraId="5A454C22" w14:textId="1FB1F050" w:rsidR="00395F44" w:rsidRDefault="00AD4716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</w:t>
            </w:r>
            <w:r w:rsidR="00395F44">
              <w:rPr>
                <w:rFonts w:ascii="Calibri" w:hAnsi="Calibri"/>
                <w:szCs w:val="22"/>
              </w:rPr>
              <w:t xml:space="preserve"> DME3 – Site and Species Protection</w:t>
            </w:r>
          </w:p>
          <w:p w14:paraId="1360EE56" w14:textId="7777777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C00F88E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Pr="00873BD2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2E4A3" w14:textId="5189CFCB" w:rsidR="0046548C" w:rsidRPr="009F265E" w:rsidRDefault="00873BD2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873BD2">
              <w:rPr>
                <w:rFonts w:ascii="Calibri" w:hAnsi="Calibri"/>
                <w:b/>
                <w:bCs/>
                <w:szCs w:val="22"/>
              </w:rPr>
              <w:t>2004/0104:</w:t>
            </w:r>
            <w:r w:rsidR="009F265E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9F265E" w:rsidRPr="009F265E">
              <w:rPr>
                <w:rFonts w:ascii="Calibri" w:hAnsi="Calibri"/>
                <w:szCs w:val="22"/>
              </w:rPr>
              <w:t>First floor bedroom extension (approved with conditions)</w:t>
            </w:r>
          </w:p>
          <w:p w14:paraId="0582B813" w14:textId="02DC5BD7" w:rsidR="00873BD2" w:rsidRPr="00873BD2" w:rsidRDefault="00873BD2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5ABBFDA7" w14:textId="65307909" w:rsidR="00873BD2" w:rsidRPr="00873BD2" w:rsidRDefault="00873BD2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73BD2">
              <w:rPr>
                <w:rFonts w:ascii="Calibri" w:hAnsi="Calibri"/>
                <w:b/>
                <w:bCs/>
                <w:szCs w:val="22"/>
              </w:rPr>
              <w:t>1991/0244:</w:t>
            </w:r>
            <w:r w:rsidR="009F265E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9F265E" w:rsidRPr="009F265E">
              <w:rPr>
                <w:rFonts w:ascii="Calibri" w:hAnsi="Calibri"/>
                <w:szCs w:val="22"/>
              </w:rPr>
              <w:t>Dining room extension (approved)</w:t>
            </w:r>
          </w:p>
          <w:p w14:paraId="0F5A2093" w14:textId="0FA073C2" w:rsidR="00873BD2" w:rsidRPr="00873BD2" w:rsidRDefault="00873BD2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1985907A" w14:textId="30E4E428" w:rsidR="00873BD2" w:rsidRPr="001F1ECB" w:rsidRDefault="00873BD2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873BD2">
              <w:rPr>
                <w:rFonts w:ascii="Calibri" w:hAnsi="Calibri"/>
                <w:b/>
                <w:bCs/>
                <w:szCs w:val="22"/>
              </w:rPr>
              <w:t>1974/1089:</w:t>
            </w:r>
            <w:r w:rsidR="001F1ECB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1F1ECB" w:rsidRPr="001F1ECB">
              <w:rPr>
                <w:rFonts w:ascii="Calibri" w:hAnsi="Calibri"/>
                <w:szCs w:val="22"/>
              </w:rPr>
              <w:t xml:space="preserve">Single storey side extension for garage and utility </w:t>
            </w:r>
            <w:r w:rsidR="001F1ECB">
              <w:rPr>
                <w:rFonts w:ascii="Calibri" w:hAnsi="Calibri"/>
                <w:szCs w:val="22"/>
              </w:rPr>
              <w:t>(approved)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770E58">
        <w:trPr>
          <w:trHeight w:hRule="exact" w:val="170"/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857769E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4E6E8E13" w14:textId="77777777" w:rsidR="00873BD2" w:rsidRDefault="00873BD2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E47B5A6" w14:textId="0E93AC7A" w:rsidR="00C0704D" w:rsidRDefault="00A0001D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A0001D">
              <w:rPr>
                <w:rFonts w:ascii="Calibri" w:hAnsi="Calibri"/>
                <w:bCs/>
                <w:szCs w:val="22"/>
              </w:rPr>
              <w:lastRenderedPageBreak/>
              <w:t>The proposal relates to a</w:t>
            </w:r>
            <w:r w:rsidR="003D630B">
              <w:rPr>
                <w:rFonts w:ascii="Calibri" w:hAnsi="Calibri"/>
                <w:bCs/>
                <w:szCs w:val="22"/>
              </w:rPr>
              <w:t xml:space="preserve"> two-storey </w:t>
            </w:r>
            <w:r w:rsidRPr="00A0001D">
              <w:rPr>
                <w:rFonts w:ascii="Calibri" w:hAnsi="Calibri"/>
                <w:bCs/>
                <w:szCs w:val="22"/>
              </w:rPr>
              <w:t xml:space="preserve">semi-detached property </w:t>
            </w:r>
            <w:r w:rsidR="003D630B">
              <w:rPr>
                <w:rFonts w:ascii="Calibri" w:hAnsi="Calibri"/>
                <w:bCs/>
                <w:szCs w:val="22"/>
              </w:rPr>
              <w:t xml:space="preserve">positioned </w:t>
            </w:r>
            <w:r w:rsidRPr="00A0001D">
              <w:rPr>
                <w:rFonts w:ascii="Calibri" w:hAnsi="Calibri"/>
                <w:bCs/>
                <w:szCs w:val="22"/>
              </w:rPr>
              <w:t xml:space="preserve">on a cul-de-sac within the main settlement </w:t>
            </w:r>
            <w:r w:rsidR="008304B9">
              <w:rPr>
                <w:rFonts w:ascii="Calibri" w:hAnsi="Calibri"/>
                <w:bCs/>
                <w:szCs w:val="22"/>
              </w:rPr>
              <w:t xml:space="preserve">boundary </w:t>
            </w:r>
            <w:r w:rsidRPr="00A0001D">
              <w:rPr>
                <w:rFonts w:ascii="Calibri" w:hAnsi="Calibri"/>
                <w:bCs/>
                <w:szCs w:val="22"/>
              </w:rPr>
              <w:t>of Longridge</w:t>
            </w:r>
            <w:r>
              <w:rPr>
                <w:rFonts w:ascii="Calibri" w:hAnsi="Calibri"/>
                <w:bCs/>
                <w:szCs w:val="22"/>
              </w:rPr>
              <w:t xml:space="preserve">. The surrounding area is predominately residential and consists of numerous semi-detached and detached dwellings. </w:t>
            </w:r>
          </w:p>
          <w:p w14:paraId="62370E9F" w14:textId="475EE36D" w:rsidR="00A0001D" w:rsidRPr="006C2BFA" w:rsidRDefault="00A0001D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40106E1B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15CE29D" w14:textId="4C94A172" w:rsidR="00A0001D" w:rsidRPr="00A0001D" w:rsidRDefault="00A0001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A0001D">
              <w:rPr>
                <w:rFonts w:ascii="Calibri" w:hAnsi="Calibri"/>
                <w:bCs/>
                <w:szCs w:val="22"/>
              </w:rPr>
              <w:t xml:space="preserve">Consent is sought for the </w:t>
            </w:r>
            <w:r w:rsidR="00045843">
              <w:rPr>
                <w:rFonts w:ascii="Calibri" w:hAnsi="Calibri"/>
                <w:bCs/>
                <w:szCs w:val="22"/>
              </w:rPr>
              <w:t>erection of a part single and part two-storey extension to the rear elevation</w:t>
            </w:r>
            <w:r w:rsidR="009F265E">
              <w:rPr>
                <w:rFonts w:ascii="Calibri" w:hAnsi="Calibri"/>
                <w:bCs/>
                <w:szCs w:val="22"/>
              </w:rPr>
              <w:t xml:space="preserve"> to accommodate more extensive living space to the ground floor and an additional bedroom with ensuite to the first floor</w:t>
            </w:r>
            <w:r w:rsidR="00045843">
              <w:rPr>
                <w:rFonts w:ascii="Calibri" w:hAnsi="Calibri"/>
                <w:bCs/>
                <w:szCs w:val="22"/>
              </w:rPr>
              <w:t xml:space="preserve">. The existing conservatory and lean-to extension will </w:t>
            </w:r>
            <w:r w:rsidR="004965F8">
              <w:rPr>
                <w:rFonts w:ascii="Calibri" w:hAnsi="Calibri"/>
                <w:bCs/>
                <w:szCs w:val="22"/>
              </w:rPr>
              <w:t>need</w:t>
            </w:r>
            <w:r w:rsidR="00045843">
              <w:rPr>
                <w:rFonts w:ascii="Calibri" w:hAnsi="Calibri"/>
                <w:bCs/>
                <w:szCs w:val="22"/>
              </w:rPr>
              <w:t xml:space="preserve"> to be demolished to allow for this. The proposed width </w:t>
            </w:r>
            <w:r w:rsidR="009F265E">
              <w:rPr>
                <w:rFonts w:ascii="Calibri" w:hAnsi="Calibri"/>
                <w:bCs/>
                <w:szCs w:val="22"/>
              </w:rPr>
              <w:t xml:space="preserve">of the extension </w:t>
            </w:r>
            <w:r w:rsidR="00045843">
              <w:rPr>
                <w:rFonts w:ascii="Calibri" w:hAnsi="Calibri"/>
                <w:bCs/>
                <w:szCs w:val="22"/>
              </w:rPr>
              <w:t>is 9.9m which extends the</w:t>
            </w:r>
            <w:r w:rsidR="007B5C4F">
              <w:rPr>
                <w:rFonts w:ascii="Calibri" w:hAnsi="Calibri"/>
                <w:bCs/>
                <w:szCs w:val="22"/>
              </w:rPr>
              <w:t xml:space="preserve"> entire</w:t>
            </w:r>
            <w:r w:rsidR="00045843">
              <w:rPr>
                <w:rFonts w:ascii="Calibri" w:hAnsi="Calibri"/>
                <w:bCs/>
                <w:szCs w:val="22"/>
              </w:rPr>
              <w:t xml:space="preserve"> width of the existing house, with a</w:t>
            </w:r>
            <w:r w:rsidR="009352A5">
              <w:rPr>
                <w:rFonts w:ascii="Calibri" w:hAnsi="Calibri"/>
                <w:bCs/>
                <w:szCs w:val="22"/>
              </w:rPr>
              <w:t xml:space="preserve"> maximum</w:t>
            </w:r>
            <w:r w:rsidR="00045843">
              <w:rPr>
                <w:rFonts w:ascii="Calibri" w:hAnsi="Calibri"/>
                <w:bCs/>
                <w:szCs w:val="22"/>
              </w:rPr>
              <w:t xml:space="preserve"> rearward projection of 3.6m. The single storey element will have a maximum height of 2.9m and will align with the ceiling level of the existing dwelling, </w:t>
            </w:r>
            <w:r w:rsidR="00BA0CA9">
              <w:rPr>
                <w:rFonts w:ascii="Calibri" w:hAnsi="Calibri"/>
                <w:bCs/>
                <w:szCs w:val="22"/>
              </w:rPr>
              <w:t xml:space="preserve">whilst </w:t>
            </w:r>
            <w:r w:rsidR="00045843">
              <w:rPr>
                <w:rFonts w:ascii="Calibri" w:hAnsi="Calibri"/>
                <w:bCs/>
                <w:szCs w:val="22"/>
              </w:rPr>
              <w:t xml:space="preserve">the </w:t>
            </w:r>
            <w:r w:rsidR="00BA0CA9">
              <w:rPr>
                <w:rFonts w:ascii="Calibri" w:hAnsi="Calibri"/>
                <w:bCs/>
                <w:szCs w:val="22"/>
              </w:rPr>
              <w:t>two-storey</w:t>
            </w:r>
            <w:r w:rsidR="00045843">
              <w:rPr>
                <w:rFonts w:ascii="Calibri" w:hAnsi="Calibri"/>
                <w:bCs/>
                <w:szCs w:val="22"/>
              </w:rPr>
              <w:t xml:space="preserve"> element will be 4.9m in height to the eaves with a total height of 6.4m. </w:t>
            </w:r>
          </w:p>
          <w:p w14:paraId="1B20488F" w14:textId="77777777" w:rsidR="00C0704D" w:rsidRPr="00D54E67" w:rsidRDefault="00C0704D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2C41D78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74F556AA" w14:textId="41B72F60" w:rsidR="00942913" w:rsidRPr="00942913" w:rsidRDefault="00942913" w:rsidP="00942913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17768FF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124DFB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2EA75CE1" w14:textId="65A2DEB4" w:rsidR="00C63E8D" w:rsidRDefault="00C63E8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FEF1F0F" w14:textId="2F237873" w:rsidR="00ED00B7" w:rsidRDefault="00C63E8D" w:rsidP="005C54F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63E8D">
              <w:rPr>
                <w:rFonts w:ascii="Calibri" w:hAnsi="Calibri"/>
                <w:bCs/>
                <w:szCs w:val="22"/>
              </w:rPr>
              <w:t xml:space="preserve">The Eastern elevation of the proposal is positioned along the adjoining shared boundary with No.16 </w:t>
            </w:r>
            <w:proofErr w:type="spellStart"/>
            <w:r w:rsidRPr="00C63E8D">
              <w:rPr>
                <w:rFonts w:ascii="Calibri" w:hAnsi="Calibri"/>
                <w:bCs/>
                <w:szCs w:val="22"/>
              </w:rPr>
              <w:t>Hesketh</w:t>
            </w:r>
            <w:proofErr w:type="spellEnd"/>
            <w:r w:rsidRPr="00C63E8D">
              <w:rPr>
                <w:rFonts w:ascii="Calibri" w:hAnsi="Calibri"/>
                <w:bCs/>
                <w:szCs w:val="22"/>
              </w:rPr>
              <w:t xml:space="preserve"> Road. </w:t>
            </w:r>
            <w:r>
              <w:rPr>
                <w:rFonts w:ascii="Calibri" w:hAnsi="Calibri"/>
                <w:bCs/>
                <w:szCs w:val="22"/>
              </w:rPr>
              <w:t>The single storey element runs parallel to an existing single storey extension at No.16, as there a</w:t>
            </w:r>
            <w:r w:rsidR="002A07BE">
              <w:rPr>
                <w:rFonts w:ascii="Calibri" w:hAnsi="Calibri"/>
                <w:bCs/>
                <w:szCs w:val="22"/>
              </w:rPr>
              <w:t xml:space="preserve">re no </w:t>
            </w:r>
            <w:r>
              <w:rPr>
                <w:rFonts w:ascii="Calibri" w:hAnsi="Calibri"/>
                <w:bCs/>
                <w:szCs w:val="22"/>
              </w:rPr>
              <w:t>windows</w:t>
            </w:r>
            <w:r w:rsidR="00DA0675">
              <w:rPr>
                <w:rFonts w:ascii="Calibri" w:hAnsi="Calibri"/>
                <w:bCs/>
                <w:szCs w:val="22"/>
              </w:rPr>
              <w:t xml:space="preserve"> in the</w:t>
            </w:r>
            <w:r>
              <w:rPr>
                <w:rFonts w:ascii="Calibri" w:hAnsi="Calibri"/>
                <w:bCs/>
                <w:szCs w:val="22"/>
              </w:rPr>
              <w:t xml:space="preserve"> propo</w:t>
            </w:r>
            <w:r w:rsidR="00962701">
              <w:rPr>
                <w:rFonts w:ascii="Calibri" w:hAnsi="Calibri"/>
                <w:bCs/>
                <w:szCs w:val="22"/>
              </w:rPr>
              <w:t>sal</w:t>
            </w:r>
            <w:r>
              <w:rPr>
                <w:rFonts w:ascii="Calibri" w:hAnsi="Calibri"/>
                <w:bCs/>
                <w:szCs w:val="22"/>
              </w:rPr>
              <w:t xml:space="preserve"> to this elevation it is not considered</w:t>
            </w:r>
            <w:r w:rsidR="00216C4D">
              <w:rPr>
                <w:rFonts w:ascii="Calibri" w:hAnsi="Calibri"/>
                <w:bCs/>
                <w:szCs w:val="22"/>
              </w:rPr>
              <w:t xml:space="preserve"> that</w:t>
            </w:r>
            <w:r>
              <w:rPr>
                <w:rFonts w:ascii="Calibri" w:hAnsi="Calibri"/>
                <w:bCs/>
                <w:szCs w:val="22"/>
              </w:rPr>
              <w:t xml:space="preserve"> there will </w:t>
            </w:r>
            <w:r w:rsidR="00417BE4">
              <w:rPr>
                <w:rFonts w:ascii="Calibri" w:hAnsi="Calibri"/>
                <w:bCs/>
                <w:szCs w:val="22"/>
              </w:rPr>
              <w:t xml:space="preserve">be </w:t>
            </w:r>
            <w:r>
              <w:rPr>
                <w:rFonts w:ascii="Calibri" w:hAnsi="Calibri"/>
                <w:bCs/>
                <w:szCs w:val="22"/>
              </w:rPr>
              <w:t>any new opportunities for overlooking</w:t>
            </w:r>
            <w:r w:rsidR="00417BE4">
              <w:rPr>
                <w:rFonts w:ascii="Calibri" w:hAnsi="Calibri"/>
                <w:bCs/>
                <w:szCs w:val="22"/>
              </w:rPr>
              <w:t xml:space="preserve"> or any loss of privacy. </w:t>
            </w:r>
            <w:r w:rsidR="002A07BE">
              <w:rPr>
                <w:rFonts w:ascii="Calibri" w:hAnsi="Calibri"/>
                <w:bCs/>
                <w:szCs w:val="22"/>
              </w:rPr>
              <w:t xml:space="preserve">The single storey element will project a </w:t>
            </w:r>
            <w:r w:rsidR="00216C4D">
              <w:rPr>
                <w:rFonts w:ascii="Calibri" w:hAnsi="Calibri"/>
                <w:bCs/>
                <w:szCs w:val="22"/>
              </w:rPr>
              <w:t>modest</w:t>
            </w:r>
            <w:r w:rsidR="002A07BE">
              <w:rPr>
                <w:rFonts w:ascii="Calibri" w:hAnsi="Calibri"/>
                <w:bCs/>
                <w:szCs w:val="22"/>
              </w:rPr>
              <w:t xml:space="preserve"> </w:t>
            </w:r>
            <w:r w:rsidR="001E159A">
              <w:rPr>
                <w:rFonts w:ascii="Calibri" w:hAnsi="Calibri"/>
                <w:bCs/>
                <w:szCs w:val="22"/>
              </w:rPr>
              <w:t>distance (</w:t>
            </w:r>
            <w:r w:rsidR="00216C4D">
              <w:rPr>
                <w:rFonts w:ascii="Calibri" w:hAnsi="Calibri"/>
                <w:bCs/>
                <w:szCs w:val="22"/>
              </w:rPr>
              <w:t xml:space="preserve">approximate </w:t>
            </w:r>
            <w:r w:rsidR="002A07BE">
              <w:rPr>
                <w:rFonts w:ascii="Calibri" w:hAnsi="Calibri"/>
                <w:bCs/>
                <w:szCs w:val="22"/>
              </w:rPr>
              <w:t>1.5m</w:t>
            </w:r>
            <w:r w:rsidR="001E159A">
              <w:rPr>
                <w:rFonts w:ascii="Calibri" w:hAnsi="Calibri"/>
                <w:bCs/>
                <w:szCs w:val="22"/>
              </w:rPr>
              <w:t>)</w:t>
            </w:r>
            <w:r w:rsidR="002A07BE">
              <w:rPr>
                <w:rFonts w:ascii="Calibri" w:hAnsi="Calibri"/>
                <w:bCs/>
                <w:szCs w:val="22"/>
              </w:rPr>
              <w:t xml:space="preserve"> rearwards</w:t>
            </w:r>
            <w:r w:rsidR="0003541A">
              <w:rPr>
                <w:rFonts w:ascii="Calibri" w:hAnsi="Calibri"/>
                <w:bCs/>
                <w:szCs w:val="22"/>
              </w:rPr>
              <w:t xml:space="preserve"> from </w:t>
            </w:r>
            <w:r w:rsidR="002A07BE">
              <w:rPr>
                <w:rFonts w:ascii="Calibri" w:hAnsi="Calibri"/>
                <w:bCs/>
                <w:szCs w:val="22"/>
              </w:rPr>
              <w:t xml:space="preserve">the existing lean-to extension at No.14, as such it is not considered </w:t>
            </w:r>
            <w:r w:rsidR="00812B6D">
              <w:rPr>
                <w:rFonts w:ascii="Calibri" w:hAnsi="Calibri"/>
                <w:bCs/>
                <w:szCs w:val="22"/>
              </w:rPr>
              <w:t xml:space="preserve">that </w:t>
            </w:r>
            <w:r w:rsidR="002A07BE">
              <w:rPr>
                <w:rFonts w:ascii="Calibri" w:hAnsi="Calibri"/>
                <w:bCs/>
                <w:szCs w:val="22"/>
              </w:rPr>
              <w:t>there will be any undue over-shadowing or loss of light</w:t>
            </w:r>
            <w:r w:rsidR="00812B6D">
              <w:rPr>
                <w:rFonts w:ascii="Calibri" w:hAnsi="Calibri"/>
                <w:bCs/>
                <w:szCs w:val="22"/>
              </w:rPr>
              <w:t xml:space="preserve"> as a result of the proposal</w:t>
            </w:r>
            <w:r w:rsidR="002A07BE">
              <w:rPr>
                <w:rFonts w:ascii="Calibri" w:hAnsi="Calibri"/>
                <w:bCs/>
                <w:szCs w:val="22"/>
              </w:rPr>
              <w:t xml:space="preserve">. </w:t>
            </w:r>
            <w:r w:rsidR="00417BE4">
              <w:rPr>
                <w:rFonts w:ascii="Calibri" w:hAnsi="Calibri"/>
                <w:bCs/>
                <w:szCs w:val="22"/>
              </w:rPr>
              <w:t xml:space="preserve">The </w:t>
            </w:r>
            <w:r w:rsidR="00DA0675">
              <w:rPr>
                <w:rFonts w:ascii="Calibri" w:hAnsi="Calibri"/>
                <w:bCs/>
                <w:szCs w:val="22"/>
              </w:rPr>
              <w:t>two-storey</w:t>
            </w:r>
            <w:r w:rsidR="00417BE4">
              <w:rPr>
                <w:rFonts w:ascii="Calibri" w:hAnsi="Calibri"/>
                <w:bCs/>
                <w:szCs w:val="22"/>
              </w:rPr>
              <w:t xml:space="preserve"> element of the proposal is positioned to the Western side of the </w:t>
            </w:r>
            <w:r w:rsidR="005769B5">
              <w:rPr>
                <w:rFonts w:ascii="Calibri" w:hAnsi="Calibri"/>
                <w:bCs/>
                <w:szCs w:val="22"/>
              </w:rPr>
              <w:t xml:space="preserve">host </w:t>
            </w:r>
            <w:r w:rsidR="00417BE4">
              <w:rPr>
                <w:rFonts w:ascii="Calibri" w:hAnsi="Calibri"/>
                <w:bCs/>
                <w:szCs w:val="22"/>
              </w:rPr>
              <w:t>dwelling</w:t>
            </w:r>
            <w:r w:rsidR="00216C4D">
              <w:rPr>
                <w:rFonts w:ascii="Calibri" w:hAnsi="Calibri"/>
                <w:bCs/>
                <w:szCs w:val="22"/>
              </w:rPr>
              <w:t xml:space="preserve">. </w:t>
            </w:r>
            <w:r w:rsidR="005C54F2">
              <w:rPr>
                <w:rFonts w:ascii="Calibri" w:hAnsi="Calibri"/>
                <w:bCs/>
                <w:szCs w:val="22"/>
              </w:rPr>
              <w:t>The neighbouring properties</w:t>
            </w:r>
            <w:r w:rsidR="000D3BEB">
              <w:rPr>
                <w:rFonts w:ascii="Calibri" w:hAnsi="Calibri"/>
                <w:bCs/>
                <w:szCs w:val="22"/>
              </w:rPr>
              <w:t xml:space="preserve"> positioned immediately</w:t>
            </w:r>
            <w:r w:rsidR="005C54F2">
              <w:rPr>
                <w:rFonts w:ascii="Calibri" w:hAnsi="Calibri"/>
                <w:bCs/>
                <w:szCs w:val="22"/>
              </w:rPr>
              <w:t xml:space="preserve"> to the West are set </w:t>
            </w:r>
            <w:r w:rsidR="001E159A">
              <w:rPr>
                <w:rFonts w:ascii="Calibri" w:hAnsi="Calibri"/>
                <w:bCs/>
                <w:szCs w:val="22"/>
              </w:rPr>
              <w:t>at right-angles to</w:t>
            </w:r>
            <w:r w:rsidR="005C54F2">
              <w:rPr>
                <w:rFonts w:ascii="Calibri" w:hAnsi="Calibri"/>
                <w:bCs/>
                <w:szCs w:val="22"/>
              </w:rPr>
              <w:t xml:space="preserve"> the principal elevation of No.14 and as such it is not considered that there will be any </w:t>
            </w:r>
            <w:r w:rsidR="001E159A">
              <w:rPr>
                <w:rFonts w:ascii="Calibri" w:hAnsi="Calibri"/>
                <w:bCs/>
                <w:szCs w:val="22"/>
              </w:rPr>
              <w:t xml:space="preserve">unacceptable </w:t>
            </w:r>
            <w:r w:rsidR="005C54F2">
              <w:rPr>
                <w:rFonts w:ascii="Calibri" w:hAnsi="Calibri"/>
                <w:bCs/>
                <w:szCs w:val="22"/>
              </w:rPr>
              <w:t xml:space="preserve">loss of light or over-shadowing. </w:t>
            </w:r>
          </w:p>
          <w:p w14:paraId="0DB485A3" w14:textId="119BC55C" w:rsidR="005C54F2" w:rsidRPr="00C0704D" w:rsidRDefault="005C54F2" w:rsidP="005C54F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5BB38287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6D548CA" w14:textId="009EB59A" w:rsidR="009F265E" w:rsidRDefault="00417BE4" w:rsidP="00F729E3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materials proposed </w:t>
            </w:r>
            <w:r w:rsidR="00AD4716">
              <w:rPr>
                <w:rFonts w:ascii="Calibri" w:hAnsi="Calibri"/>
                <w:bCs/>
                <w:szCs w:val="22"/>
              </w:rPr>
              <w:t xml:space="preserve">for the extension </w:t>
            </w:r>
            <w:r>
              <w:rPr>
                <w:rFonts w:ascii="Calibri" w:hAnsi="Calibri"/>
                <w:bCs/>
                <w:szCs w:val="22"/>
              </w:rPr>
              <w:t xml:space="preserve">are </w:t>
            </w:r>
            <w:r w:rsidR="009F265E">
              <w:rPr>
                <w:rFonts w:ascii="Calibri" w:hAnsi="Calibri"/>
                <w:bCs/>
                <w:szCs w:val="22"/>
              </w:rPr>
              <w:t>brickwork to</w:t>
            </w:r>
            <w:r w:rsidR="00D371FD">
              <w:rPr>
                <w:rFonts w:ascii="Calibri" w:hAnsi="Calibri"/>
                <w:bCs/>
                <w:szCs w:val="22"/>
              </w:rPr>
              <w:t xml:space="preserve"> the</w:t>
            </w:r>
            <w:r w:rsidR="009F265E">
              <w:rPr>
                <w:rFonts w:ascii="Calibri" w:hAnsi="Calibri"/>
                <w:bCs/>
                <w:szCs w:val="22"/>
              </w:rPr>
              <w:t xml:space="preserve"> external walls, roof tiles and brown UPVC windows all to match the existing dwelling</w:t>
            </w:r>
            <w:r w:rsidR="00AD4716">
              <w:rPr>
                <w:rFonts w:ascii="Calibri" w:hAnsi="Calibri"/>
                <w:bCs/>
                <w:szCs w:val="22"/>
              </w:rPr>
              <w:t xml:space="preserve"> and</w:t>
            </w:r>
            <w:r w:rsidR="0003541A">
              <w:rPr>
                <w:rFonts w:ascii="Calibri" w:hAnsi="Calibri"/>
                <w:bCs/>
                <w:szCs w:val="22"/>
              </w:rPr>
              <w:t xml:space="preserve"> as such</w:t>
            </w:r>
            <w:r w:rsidR="00DA0675">
              <w:rPr>
                <w:rFonts w:ascii="Calibri" w:hAnsi="Calibri"/>
                <w:bCs/>
                <w:szCs w:val="22"/>
              </w:rPr>
              <w:t xml:space="preserve"> remain</w:t>
            </w:r>
            <w:r w:rsidR="00F729E3">
              <w:rPr>
                <w:rFonts w:ascii="Calibri" w:hAnsi="Calibri"/>
                <w:bCs/>
                <w:szCs w:val="22"/>
              </w:rPr>
              <w:t xml:space="preserve">ing in keeping with the </w:t>
            </w:r>
            <w:r w:rsidR="00DA0675">
              <w:rPr>
                <w:rFonts w:ascii="Calibri" w:hAnsi="Calibri"/>
                <w:bCs/>
                <w:szCs w:val="22"/>
              </w:rPr>
              <w:t>surrounding properties</w:t>
            </w:r>
            <w:r w:rsidR="009F265E">
              <w:rPr>
                <w:rFonts w:ascii="Calibri" w:hAnsi="Calibri"/>
                <w:bCs/>
                <w:szCs w:val="22"/>
              </w:rPr>
              <w:t xml:space="preserve">. </w:t>
            </w:r>
            <w:r w:rsidR="00D371FD">
              <w:rPr>
                <w:rFonts w:ascii="Calibri" w:hAnsi="Calibri"/>
                <w:bCs/>
                <w:szCs w:val="22"/>
              </w:rPr>
              <w:t>Whilst the proposal extends the entire width of the existing dwelling, as it is only partially two-storey</w:t>
            </w:r>
            <w:r w:rsidR="00500BE2">
              <w:rPr>
                <w:rFonts w:ascii="Calibri" w:hAnsi="Calibri"/>
                <w:bCs/>
                <w:szCs w:val="22"/>
              </w:rPr>
              <w:t xml:space="preserve"> </w:t>
            </w:r>
            <w:r w:rsidR="009352A5">
              <w:rPr>
                <w:rFonts w:ascii="Calibri" w:hAnsi="Calibri"/>
                <w:bCs/>
                <w:szCs w:val="22"/>
              </w:rPr>
              <w:t xml:space="preserve">the scale </w:t>
            </w:r>
            <w:r w:rsidR="00F729E3">
              <w:rPr>
                <w:rFonts w:ascii="Calibri" w:hAnsi="Calibri"/>
                <w:bCs/>
                <w:szCs w:val="22"/>
              </w:rPr>
              <w:t>is not considered over-dominant in relation to the host dwelling</w:t>
            </w:r>
            <w:r w:rsidR="00395F44">
              <w:rPr>
                <w:rFonts w:ascii="Calibri" w:hAnsi="Calibri"/>
                <w:bCs/>
                <w:szCs w:val="22"/>
              </w:rPr>
              <w:t xml:space="preserve"> or surrounding properties</w:t>
            </w:r>
            <w:r w:rsidR="00F729E3">
              <w:rPr>
                <w:rFonts w:ascii="Calibri" w:hAnsi="Calibri"/>
                <w:bCs/>
                <w:szCs w:val="22"/>
              </w:rPr>
              <w:t xml:space="preserve">. </w:t>
            </w:r>
            <w:r w:rsidR="00395F44" w:rsidRPr="00417BE4">
              <w:rPr>
                <w:rFonts w:ascii="Calibri" w:hAnsi="Calibri"/>
                <w:bCs/>
                <w:szCs w:val="22"/>
              </w:rPr>
              <w:t xml:space="preserve">The proposed extension is positioned to the rear of the </w:t>
            </w:r>
            <w:r w:rsidR="00A727F1">
              <w:rPr>
                <w:rFonts w:ascii="Calibri" w:hAnsi="Calibri"/>
                <w:bCs/>
                <w:szCs w:val="22"/>
              </w:rPr>
              <w:t>dwelling</w:t>
            </w:r>
            <w:r w:rsidR="00395F44">
              <w:rPr>
                <w:rFonts w:ascii="Calibri" w:hAnsi="Calibri"/>
                <w:bCs/>
                <w:szCs w:val="22"/>
              </w:rPr>
              <w:t xml:space="preserve"> and as such is obscured from view from the roadside</w:t>
            </w:r>
            <w:r w:rsidR="00A727F1">
              <w:rPr>
                <w:rFonts w:ascii="Calibri" w:hAnsi="Calibri"/>
                <w:bCs/>
                <w:szCs w:val="22"/>
              </w:rPr>
              <w:t>, mitigating any adverse impact on</w:t>
            </w:r>
            <w:r w:rsidR="00CC34B2">
              <w:rPr>
                <w:rFonts w:ascii="Calibri" w:hAnsi="Calibri"/>
                <w:bCs/>
                <w:szCs w:val="22"/>
              </w:rPr>
              <w:t xml:space="preserve"> the</w:t>
            </w:r>
            <w:r w:rsidR="00A727F1">
              <w:rPr>
                <w:rFonts w:ascii="Calibri" w:hAnsi="Calibri"/>
                <w:bCs/>
                <w:szCs w:val="22"/>
              </w:rPr>
              <w:t xml:space="preserve"> visual amenity</w:t>
            </w:r>
            <w:r w:rsidR="00CC34B2">
              <w:rPr>
                <w:rFonts w:ascii="Calibri" w:hAnsi="Calibri"/>
                <w:bCs/>
                <w:szCs w:val="22"/>
              </w:rPr>
              <w:t xml:space="preserve"> of the street scene</w:t>
            </w:r>
            <w:r w:rsidR="00A727F1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10A3648A" w14:textId="50256D0C" w:rsidR="00F729E3" w:rsidRPr="00417BE4" w:rsidRDefault="00F729E3" w:rsidP="00F729E3">
            <w:pPr>
              <w:contextualSpacing/>
              <w:rPr>
                <w:rFonts w:ascii="Calibri" w:hAnsi="Calibri"/>
                <w:bCs/>
                <w:szCs w:val="22"/>
              </w:rPr>
            </w:pPr>
          </w:p>
        </w:tc>
      </w:tr>
      <w:tr w:rsidR="00CA7A7E" w:rsidRPr="00D2449B" w14:paraId="38B546F7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DA21AB8" w14:textId="7E81129E" w:rsidR="00CA7A7E" w:rsidRDefault="00CA7A7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 and Parking:</w:t>
            </w:r>
          </w:p>
          <w:p w14:paraId="0894EA2F" w14:textId="77777777" w:rsidR="00CA7A7E" w:rsidRDefault="00CA7A7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77426DC" w14:textId="6C1D5CF2" w:rsidR="005477EA" w:rsidRDefault="005477EA" w:rsidP="005769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5477EA">
              <w:rPr>
                <w:rFonts w:ascii="Calibri" w:hAnsi="Calibri"/>
                <w:bCs/>
                <w:szCs w:val="22"/>
              </w:rPr>
              <w:t>LCC Highways were consulted on 12/01/2023 and have raised no comments</w:t>
            </w:r>
            <w:r w:rsidR="00DC2D7A">
              <w:rPr>
                <w:rFonts w:ascii="Calibri" w:hAnsi="Calibri"/>
                <w:bCs/>
                <w:szCs w:val="22"/>
              </w:rPr>
              <w:t xml:space="preserve">, however given that the proposal does not include the alteration of the current parking arrangements, it is not considered that there will be an impact on highway safety. </w:t>
            </w:r>
            <w:r w:rsidR="005769B5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1B8E2F32" w14:textId="3AF0803B" w:rsidR="005769B5" w:rsidRDefault="005769B5" w:rsidP="005769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146AE09E" w14:textId="6C98D0D3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5EFE22B" w14:textId="4B9D4BF8" w:rsidR="00B329AB" w:rsidRDefault="00695B9D" w:rsidP="00B329A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 </w:t>
            </w:r>
            <w:r w:rsidR="0003541A">
              <w:rPr>
                <w:rFonts w:ascii="Calibri" w:hAnsi="Calibri"/>
                <w:bCs/>
                <w:szCs w:val="22"/>
              </w:rPr>
              <w:t xml:space="preserve">daytime </w:t>
            </w:r>
            <w:r>
              <w:rPr>
                <w:rFonts w:ascii="Calibri" w:hAnsi="Calibri"/>
                <w:bCs/>
                <w:szCs w:val="22"/>
              </w:rPr>
              <w:t>bat survey has been conducted at the site of the proposal</w:t>
            </w:r>
            <w:r w:rsidR="0003541A">
              <w:rPr>
                <w:rFonts w:ascii="Calibri" w:hAnsi="Calibri"/>
                <w:bCs/>
                <w:szCs w:val="22"/>
              </w:rPr>
              <w:t xml:space="preserve"> on the 29/11/2022</w:t>
            </w:r>
            <w:r w:rsidR="00B329AB">
              <w:rPr>
                <w:rFonts w:ascii="Calibri" w:hAnsi="Calibri"/>
                <w:bCs/>
                <w:szCs w:val="22"/>
              </w:rPr>
              <w:t>. It concluded that there were no potential roost features present at the time of the survey</w:t>
            </w:r>
            <w:r w:rsidR="00053CDD">
              <w:rPr>
                <w:rFonts w:ascii="Calibri" w:hAnsi="Calibri"/>
                <w:bCs/>
                <w:szCs w:val="22"/>
              </w:rPr>
              <w:t>. However, given that the survey was conducted outside of</w:t>
            </w:r>
            <w:r w:rsidR="009C75CE">
              <w:rPr>
                <w:rFonts w:ascii="Calibri" w:hAnsi="Calibri"/>
                <w:bCs/>
                <w:szCs w:val="22"/>
              </w:rPr>
              <w:t xml:space="preserve"> optimum </w:t>
            </w:r>
            <w:r w:rsidR="00053CDD">
              <w:rPr>
                <w:rFonts w:ascii="Calibri" w:hAnsi="Calibri"/>
                <w:bCs/>
                <w:szCs w:val="22"/>
              </w:rPr>
              <w:t xml:space="preserve">roosting </w:t>
            </w:r>
            <w:r w:rsidR="009C75CE">
              <w:rPr>
                <w:rFonts w:ascii="Calibri" w:hAnsi="Calibri"/>
                <w:bCs/>
                <w:szCs w:val="22"/>
              </w:rPr>
              <w:t>time</w:t>
            </w:r>
            <w:r w:rsidR="00053CDD">
              <w:rPr>
                <w:rFonts w:ascii="Calibri" w:hAnsi="Calibri"/>
                <w:bCs/>
                <w:szCs w:val="22"/>
              </w:rPr>
              <w:t>,</w:t>
            </w:r>
            <w:r w:rsidR="00395F44">
              <w:rPr>
                <w:rFonts w:ascii="Calibri" w:hAnsi="Calibri"/>
                <w:bCs/>
                <w:szCs w:val="22"/>
              </w:rPr>
              <w:t xml:space="preserve"> a cautionary approach to development is advised and should species be detected work must cease immediately</w:t>
            </w:r>
            <w:r w:rsidR="00053CDD">
              <w:rPr>
                <w:rFonts w:ascii="Calibri" w:hAnsi="Calibri"/>
                <w:bCs/>
                <w:szCs w:val="22"/>
              </w:rPr>
              <w:t xml:space="preserve">. </w:t>
            </w:r>
            <w:r w:rsidR="00B329AB" w:rsidRPr="00B329AB">
              <w:rPr>
                <w:rFonts w:ascii="Calibri" w:hAnsi="Calibri"/>
                <w:bCs/>
                <w:szCs w:val="22"/>
              </w:rPr>
              <w:t>In regard to nesting bird</w:t>
            </w:r>
            <w:r w:rsidR="009C75CE">
              <w:rPr>
                <w:rFonts w:ascii="Calibri" w:hAnsi="Calibri"/>
                <w:bCs/>
                <w:szCs w:val="22"/>
              </w:rPr>
              <w:t>s</w:t>
            </w:r>
            <w:r w:rsidR="00B329AB" w:rsidRPr="00B329AB">
              <w:rPr>
                <w:rFonts w:ascii="Calibri" w:hAnsi="Calibri"/>
                <w:bCs/>
                <w:szCs w:val="22"/>
              </w:rPr>
              <w:t xml:space="preserve">, it is considered that </w:t>
            </w:r>
            <w:r w:rsidR="00B329AB" w:rsidRPr="00B329AB">
              <w:rPr>
                <w:rFonts w:ascii="Calibri" w:hAnsi="Calibri"/>
                <w:bCs/>
                <w:szCs w:val="22"/>
              </w:rPr>
              <w:lastRenderedPageBreak/>
              <w:t>there is high potential for birds to be nesting within the garden vegetation during the bird nesting season</w:t>
            </w:r>
            <w:r w:rsidR="0041660D">
              <w:rPr>
                <w:rFonts w:ascii="Calibri" w:hAnsi="Calibri"/>
                <w:bCs/>
                <w:szCs w:val="22"/>
              </w:rPr>
              <w:t xml:space="preserve"> </w:t>
            </w:r>
            <w:r w:rsidR="00812B6D">
              <w:rPr>
                <w:rFonts w:ascii="Calibri" w:hAnsi="Calibri"/>
                <w:bCs/>
                <w:szCs w:val="22"/>
              </w:rPr>
              <w:t xml:space="preserve">between the months </w:t>
            </w:r>
            <w:r w:rsidR="0041660D">
              <w:rPr>
                <w:rFonts w:ascii="Calibri" w:hAnsi="Calibri"/>
                <w:bCs/>
                <w:szCs w:val="22"/>
              </w:rPr>
              <w:t>of</w:t>
            </w:r>
            <w:r w:rsidR="00B329AB" w:rsidRPr="00B329AB">
              <w:rPr>
                <w:rFonts w:ascii="Calibri" w:hAnsi="Calibri"/>
                <w:bCs/>
                <w:szCs w:val="22"/>
              </w:rPr>
              <w:t xml:space="preserve"> February to September.</w:t>
            </w:r>
            <w:r w:rsidR="00B329AB">
              <w:rPr>
                <w:rFonts w:ascii="Calibri" w:hAnsi="Calibri"/>
                <w:b/>
                <w:szCs w:val="22"/>
              </w:rPr>
              <w:t xml:space="preserve"> </w:t>
            </w:r>
            <w:r w:rsidR="00407C2F">
              <w:rPr>
                <w:rFonts w:ascii="Calibri" w:hAnsi="Calibri"/>
                <w:bCs/>
                <w:szCs w:val="22"/>
              </w:rPr>
              <w:t xml:space="preserve">It is therefore advised that the most appropriate way to address the risk of nesting birds is to avoid disturbance to the building during nesting season. </w:t>
            </w:r>
            <w:r w:rsidR="005769B5">
              <w:rPr>
                <w:rFonts w:ascii="Calibri" w:hAnsi="Calibri"/>
                <w:bCs/>
                <w:szCs w:val="22"/>
              </w:rPr>
              <w:t xml:space="preserve">As such, relevant conditions have been imposed. </w:t>
            </w:r>
          </w:p>
          <w:p w14:paraId="6337C4D8" w14:textId="36EFBB44" w:rsidR="00DC2D7A" w:rsidRPr="00B329AB" w:rsidRDefault="00DC2D7A" w:rsidP="00B329A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0A9D02B4" w14:textId="77777777" w:rsidTr="00770E58">
        <w:trPr>
          <w:jc w:val="center"/>
        </w:trPr>
        <w:tc>
          <w:tcPr>
            <w:tcW w:w="946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7E3806FF" w14:textId="34D6BF5C" w:rsidR="00C0704D" w:rsidRPr="005477EA" w:rsidRDefault="00053CDD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proposed extension is not expected to have an adverse impact on the amenities of the immediate or surrounding area. </w:t>
            </w:r>
            <w:r w:rsidR="0046548C" w:rsidRPr="005477EA">
              <w:rPr>
                <w:rFonts w:ascii="Calibri" w:hAnsi="Calibri"/>
                <w:bCs/>
                <w:szCs w:val="22"/>
              </w:rPr>
              <w:t>As such and for the above reasons, having regard to all material considerations and matters raised, that the application is recommended for approval.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70E58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26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62C752CD" w:rsidR="00C0704D" w:rsidRPr="00D2449B" w:rsidRDefault="0046548C" w:rsidP="00CD2CEF">
            <w:pPr>
              <w:rPr>
                <w:rFonts w:ascii="Calibri" w:hAnsi="Calibri"/>
                <w:bCs/>
                <w:szCs w:val="22"/>
              </w:rPr>
            </w:pPr>
            <w:r w:rsidRPr="0046548C">
              <w:rPr>
                <w:rFonts w:asciiTheme="minorHAnsi" w:hAnsiTheme="minorHAnsi"/>
                <w:bCs/>
                <w:szCs w:val="22"/>
              </w:rPr>
              <w:t>That planning consent be granted subject to the imposition of conditions.</w:t>
            </w:r>
          </w:p>
        </w:tc>
      </w:tr>
    </w:tbl>
    <w:p w14:paraId="513FB541" w14:textId="77777777" w:rsidR="0031197A" w:rsidRPr="00D2449B" w:rsidRDefault="005A7981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3541A"/>
    <w:rsid w:val="00045843"/>
    <w:rsid w:val="00053CDD"/>
    <w:rsid w:val="000B5CB5"/>
    <w:rsid w:val="000D3BEB"/>
    <w:rsid w:val="00130035"/>
    <w:rsid w:val="001D4F7A"/>
    <w:rsid w:val="001E159A"/>
    <w:rsid w:val="001F1ECB"/>
    <w:rsid w:val="00216C4D"/>
    <w:rsid w:val="00250879"/>
    <w:rsid w:val="00255651"/>
    <w:rsid w:val="00292DBA"/>
    <w:rsid w:val="0029334A"/>
    <w:rsid w:val="002A01CF"/>
    <w:rsid w:val="002A07BE"/>
    <w:rsid w:val="002C6277"/>
    <w:rsid w:val="002F2580"/>
    <w:rsid w:val="003020EA"/>
    <w:rsid w:val="003130F3"/>
    <w:rsid w:val="00321B6E"/>
    <w:rsid w:val="00395F44"/>
    <w:rsid w:val="003D630B"/>
    <w:rsid w:val="00407C2F"/>
    <w:rsid w:val="0041660D"/>
    <w:rsid w:val="00417BE4"/>
    <w:rsid w:val="00440CB6"/>
    <w:rsid w:val="0046548C"/>
    <w:rsid w:val="0047694E"/>
    <w:rsid w:val="004947BB"/>
    <w:rsid w:val="004965F8"/>
    <w:rsid w:val="004A3ECF"/>
    <w:rsid w:val="004A5EA9"/>
    <w:rsid w:val="004C2434"/>
    <w:rsid w:val="004F0649"/>
    <w:rsid w:val="00500BE2"/>
    <w:rsid w:val="00510FA2"/>
    <w:rsid w:val="005477EA"/>
    <w:rsid w:val="00556ECD"/>
    <w:rsid w:val="005769B5"/>
    <w:rsid w:val="005A7981"/>
    <w:rsid w:val="005C54F2"/>
    <w:rsid w:val="005E1C6C"/>
    <w:rsid w:val="005E21B6"/>
    <w:rsid w:val="005E65DF"/>
    <w:rsid w:val="00692B60"/>
    <w:rsid w:val="00695B9D"/>
    <w:rsid w:val="006A71AD"/>
    <w:rsid w:val="006C2BFA"/>
    <w:rsid w:val="006F6849"/>
    <w:rsid w:val="0070054B"/>
    <w:rsid w:val="00770E58"/>
    <w:rsid w:val="00776AE2"/>
    <w:rsid w:val="007B5C4F"/>
    <w:rsid w:val="007C791C"/>
    <w:rsid w:val="007D7DF4"/>
    <w:rsid w:val="007E0D23"/>
    <w:rsid w:val="007F16D6"/>
    <w:rsid w:val="00811771"/>
    <w:rsid w:val="00812B6D"/>
    <w:rsid w:val="008304B9"/>
    <w:rsid w:val="00844CF3"/>
    <w:rsid w:val="008542DE"/>
    <w:rsid w:val="00873BD2"/>
    <w:rsid w:val="008A28C8"/>
    <w:rsid w:val="009352A5"/>
    <w:rsid w:val="00942913"/>
    <w:rsid w:val="009433D2"/>
    <w:rsid w:val="00962701"/>
    <w:rsid w:val="009C75CE"/>
    <w:rsid w:val="009F265E"/>
    <w:rsid w:val="00A0001D"/>
    <w:rsid w:val="00A42E82"/>
    <w:rsid w:val="00A579BB"/>
    <w:rsid w:val="00A63D55"/>
    <w:rsid w:val="00A727F1"/>
    <w:rsid w:val="00A92FB6"/>
    <w:rsid w:val="00A95D89"/>
    <w:rsid w:val="00AD4716"/>
    <w:rsid w:val="00AF79A2"/>
    <w:rsid w:val="00B1590F"/>
    <w:rsid w:val="00B3000A"/>
    <w:rsid w:val="00B329AB"/>
    <w:rsid w:val="00B77ACD"/>
    <w:rsid w:val="00B93EB5"/>
    <w:rsid w:val="00BA0CA9"/>
    <w:rsid w:val="00BD3F03"/>
    <w:rsid w:val="00BE60D6"/>
    <w:rsid w:val="00BF1CAF"/>
    <w:rsid w:val="00C0704D"/>
    <w:rsid w:val="00C25722"/>
    <w:rsid w:val="00C52725"/>
    <w:rsid w:val="00C618DB"/>
    <w:rsid w:val="00C63E8D"/>
    <w:rsid w:val="00CA7A7E"/>
    <w:rsid w:val="00CC34B2"/>
    <w:rsid w:val="00D11007"/>
    <w:rsid w:val="00D17EB1"/>
    <w:rsid w:val="00D2449B"/>
    <w:rsid w:val="00D371FD"/>
    <w:rsid w:val="00D54E67"/>
    <w:rsid w:val="00D759EF"/>
    <w:rsid w:val="00DA0675"/>
    <w:rsid w:val="00DC2D7A"/>
    <w:rsid w:val="00DD62F6"/>
    <w:rsid w:val="00E46243"/>
    <w:rsid w:val="00E66534"/>
    <w:rsid w:val="00E72F6C"/>
    <w:rsid w:val="00E8275C"/>
    <w:rsid w:val="00EA09F9"/>
    <w:rsid w:val="00EC23C7"/>
    <w:rsid w:val="00ED00B7"/>
    <w:rsid w:val="00EE2F65"/>
    <w:rsid w:val="00EF44E6"/>
    <w:rsid w:val="00F04C31"/>
    <w:rsid w:val="00F729E3"/>
    <w:rsid w:val="00F808A5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2023-02-15T16:12:00Z</cp:lastPrinted>
  <dcterms:created xsi:type="dcterms:W3CDTF">2023-02-15T16:14:00Z</dcterms:created>
  <dcterms:modified xsi:type="dcterms:W3CDTF">2023-02-15T16:14:00Z</dcterms:modified>
</cp:coreProperties>
</file>