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1030"/>
        <w:gridCol w:w="1030"/>
        <w:gridCol w:w="519"/>
        <w:gridCol w:w="579"/>
        <w:gridCol w:w="1030"/>
        <w:gridCol w:w="1030"/>
        <w:gridCol w:w="1075"/>
      </w:tblGrid>
      <w:tr w:rsidR="004A5EA9" w:rsidRPr="00D2449B" w14:paraId="230E00A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12C8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3DA550" w:rsidR="00837F4F" w:rsidRPr="00A44462" w:rsidRDefault="00A44462" w:rsidP="00D2449B">
            <w:pPr>
              <w:jc w:val="center"/>
              <w:rPr>
                <w:rFonts w:ascii="Calibri" w:hAnsi="Calibri"/>
                <w:bCs/>
                <w:szCs w:val="22"/>
              </w:rPr>
            </w:pPr>
            <w:r w:rsidRPr="00A44462">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7225A9B" w:rsidR="00837F4F" w:rsidRPr="00A44462" w:rsidRDefault="00D5777A" w:rsidP="00D2449B">
            <w:pPr>
              <w:jc w:val="center"/>
              <w:rPr>
                <w:rFonts w:ascii="Calibri" w:hAnsi="Calibri"/>
                <w:bCs/>
                <w:szCs w:val="22"/>
              </w:rPr>
            </w:pPr>
            <w:r>
              <w:rPr>
                <w:rFonts w:ascii="Calibri" w:hAnsi="Calibri"/>
                <w:bCs/>
                <w:szCs w:val="22"/>
              </w:rPr>
              <w:t>29</w:t>
            </w:r>
            <w:r w:rsidR="00A44462" w:rsidRPr="00A44462">
              <w:rPr>
                <w:rFonts w:ascii="Calibri" w:hAnsi="Calibri"/>
                <w:bCs/>
                <w:szCs w:val="22"/>
              </w:rPr>
              <w:t>.</w:t>
            </w:r>
            <w:r w:rsidR="00706B6E">
              <w:rPr>
                <w:rFonts w:ascii="Calibri" w:hAnsi="Calibri"/>
                <w:bCs/>
                <w:szCs w:val="22"/>
              </w:rPr>
              <w:t>1</w:t>
            </w:r>
            <w:r>
              <w:rPr>
                <w:rFonts w:ascii="Calibri" w:hAnsi="Calibri"/>
                <w:bCs/>
                <w:szCs w:val="22"/>
              </w:rPr>
              <w:t>1</w:t>
            </w:r>
            <w:r w:rsidR="00A44462" w:rsidRPr="00A44462">
              <w:rPr>
                <w:rFonts w:ascii="Calibri" w:hAnsi="Calibri"/>
                <w:bCs/>
                <w:szCs w:val="22"/>
              </w:rPr>
              <w:t>.22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ED8A3B" w:rsidR="00837F4F" w:rsidRPr="00D2449B" w:rsidRDefault="00F200F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5B3C77" w:rsidR="00837F4F" w:rsidRPr="00D2449B" w:rsidRDefault="00F200F3" w:rsidP="00D2449B">
            <w:pPr>
              <w:jc w:val="center"/>
              <w:rPr>
                <w:rFonts w:ascii="Calibri" w:hAnsi="Calibri"/>
                <w:b/>
                <w:szCs w:val="22"/>
              </w:rPr>
            </w:pPr>
            <w:r>
              <w:rPr>
                <w:rFonts w:ascii="Calibri" w:hAnsi="Calibri"/>
                <w:b/>
                <w:szCs w:val="22"/>
              </w:rPr>
              <w:t>01/12/22</w:t>
            </w:r>
          </w:p>
        </w:tc>
      </w:tr>
      <w:tr w:rsidR="004A5EA9" w:rsidRPr="00D2449B" w14:paraId="2094A164" w14:textId="77777777" w:rsidTr="00912C82">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12C8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7C311C" w:rsidR="004A5EA9" w:rsidRPr="00250879" w:rsidRDefault="004A5EA9" w:rsidP="008542DE">
            <w:pPr>
              <w:rPr>
                <w:rFonts w:ascii="Calibri" w:hAnsi="Calibri"/>
                <w:color w:val="548DD4" w:themeColor="text2" w:themeTint="99"/>
                <w:szCs w:val="22"/>
              </w:rPr>
            </w:pPr>
            <w:r w:rsidRPr="00A44462">
              <w:rPr>
                <w:rFonts w:ascii="Calibri" w:hAnsi="Calibri"/>
                <w:szCs w:val="22"/>
              </w:rPr>
              <w:t>20</w:t>
            </w:r>
            <w:r w:rsidR="00A44462" w:rsidRPr="00A44462">
              <w:rPr>
                <w:rFonts w:ascii="Calibri" w:hAnsi="Calibri"/>
                <w:szCs w:val="22"/>
              </w:rPr>
              <w:t>22</w:t>
            </w:r>
            <w:r w:rsidR="00C0704D" w:rsidRPr="00A44462">
              <w:rPr>
                <w:rFonts w:ascii="Calibri" w:hAnsi="Calibri"/>
                <w:szCs w:val="22"/>
              </w:rPr>
              <w:t>/</w:t>
            </w:r>
            <w:r w:rsidR="00A44462" w:rsidRPr="00A44462">
              <w:rPr>
                <w:rFonts w:ascii="Calibri" w:hAnsi="Calibri"/>
                <w:szCs w:val="22"/>
              </w:rPr>
              <w:t>0</w:t>
            </w:r>
            <w:r w:rsidR="00D5777A">
              <w:rPr>
                <w:rFonts w:ascii="Calibri" w:hAnsi="Calibri"/>
                <w:szCs w:val="22"/>
              </w:rPr>
              <w:t>969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912C8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B08043" w:rsidR="004A5EA9" w:rsidRPr="00A44462" w:rsidRDefault="00B7097C" w:rsidP="002C6277">
            <w:pPr>
              <w:rPr>
                <w:rFonts w:ascii="Calibri" w:hAnsi="Calibri"/>
                <w:szCs w:val="22"/>
              </w:rPr>
            </w:pPr>
            <w:r>
              <w:rPr>
                <w:rFonts w:ascii="Calibri" w:hAnsi="Calibri"/>
                <w:szCs w:val="22"/>
              </w:rPr>
              <w:t>18.11.22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912C8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B69653" w:rsidR="004A5EA9" w:rsidRPr="00A44462" w:rsidRDefault="00A44462" w:rsidP="00811771">
            <w:pPr>
              <w:rPr>
                <w:rFonts w:ascii="Calibri" w:hAnsi="Calibri"/>
                <w:szCs w:val="22"/>
              </w:rPr>
            </w:pPr>
            <w:r w:rsidRPr="00A44462">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12C82">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DDBEC4" w:rsidR="004A5EA9" w:rsidRPr="002C6277" w:rsidRDefault="00D5777A">
            <w:pPr>
              <w:rPr>
                <w:rFonts w:ascii="Calibri" w:hAnsi="Calibri"/>
                <w:szCs w:val="22"/>
              </w:rPr>
            </w:pPr>
            <w:r w:rsidRPr="00D5777A">
              <w:rPr>
                <w:rFonts w:ascii="Calibri" w:hAnsi="Calibri"/>
                <w:szCs w:val="22"/>
              </w:rPr>
              <w:t>Proposed single storey extension with sloping roof to the side of the house.</w:t>
            </w:r>
          </w:p>
        </w:tc>
      </w:tr>
      <w:tr w:rsidR="002A01CF" w:rsidRPr="00D2449B" w14:paraId="52988241"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EBC44F8" w:rsidR="002A01CF" w:rsidRPr="002C6277" w:rsidRDefault="00D5777A" w:rsidP="00A42E82">
            <w:pPr>
              <w:rPr>
                <w:rFonts w:ascii="Calibri" w:hAnsi="Calibri"/>
                <w:szCs w:val="22"/>
              </w:rPr>
            </w:pPr>
            <w:r w:rsidRPr="00D5777A">
              <w:rPr>
                <w:rFonts w:ascii="Calibri" w:hAnsi="Calibri"/>
                <w:szCs w:val="22"/>
              </w:rPr>
              <w:t>29 Bright Street Clitheroe BB7 1NW</w:t>
            </w:r>
          </w:p>
        </w:tc>
      </w:tr>
      <w:tr w:rsidR="00A95D89" w:rsidRPr="00D2449B" w14:paraId="3FB99B2E"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B40459D" w:rsidR="00A44462" w:rsidRPr="00D5777A" w:rsidRDefault="00706B6E" w:rsidP="00706B6E">
            <w:pPr>
              <w:rPr>
                <w:rFonts w:ascii="Calibri" w:hAnsi="Calibri"/>
                <w:bCs/>
                <w:color w:val="FF0000"/>
                <w:szCs w:val="22"/>
              </w:rPr>
            </w:pPr>
            <w:r w:rsidRPr="00C93C21">
              <w:rPr>
                <w:rFonts w:ascii="Calibri" w:hAnsi="Calibri"/>
                <w:bCs/>
                <w:szCs w:val="22"/>
              </w:rPr>
              <w:t xml:space="preserve">No </w:t>
            </w:r>
            <w:r w:rsidR="00C93C21" w:rsidRPr="00C93C21">
              <w:rPr>
                <w:rFonts w:ascii="Calibri" w:hAnsi="Calibri"/>
                <w:bCs/>
                <w:szCs w:val="22"/>
              </w:rPr>
              <w:t>objections raised.</w:t>
            </w:r>
          </w:p>
        </w:tc>
      </w:tr>
      <w:tr w:rsidR="00C618DB" w:rsidRPr="00D2449B" w14:paraId="639E958B"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5777A" w:rsidRDefault="00C618DB">
            <w:pPr>
              <w:rPr>
                <w:rFonts w:ascii="Calibri" w:hAnsi="Calibri"/>
                <w:bCs/>
                <w:color w:val="FF0000"/>
                <w:szCs w:val="22"/>
              </w:rPr>
            </w:pPr>
          </w:p>
        </w:tc>
      </w:tr>
      <w:tr w:rsidR="00C618DB" w:rsidRPr="00D2449B" w14:paraId="5C2B7839"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93C21" w:rsidRDefault="00C618DB" w:rsidP="00C618DB">
            <w:pPr>
              <w:rPr>
                <w:rFonts w:ascii="Calibri" w:hAnsi="Calibri"/>
                <w:b/>
                <w:szCs w:val="22"/>
              </w:rPr>
            </w:pPr>
            <w:r w:rsidRPr="00C93C21">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93C21" w:rsidRDefault="00C618DB" w:rsidP="00C618DB">
            <w:pPr>
              <w:rPr>
                <w:rFonts w:ascii="Calibri" w:hAnsi="Calibri"/>
                <w:b/>
                <w:szCs w:val="22"/>
              </w:rPr>
            </w:pPr>
            <w:r w:rsidRPr="00C93C21">
              <w:rPr>
                <w:rFonts w:ascii="Calibri" w:hAnsi="Calibri"/>
                <w:b/>
                <w:szCs w:val="22"/>
              </w:rPr>
              <w:t>Highways/Water Authority/Other Bodies</w:t>
            </w:r>
          </w:p>
        </w:tc>
      </w:tr>
      <w:tr w:rsidR="002A01CF" w:rsidRPr="00D2449B" w14:paraId="1EA955B4"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93C21" w:rsidRDefault="002A01CF">
            <w:pPr>
              <w:rPr>
                <w:rFonts w:ascii="Calibri" w:hAnsi="Calibri"/>
                <w:b/>
                <w:szCs w:val="22"/>
              </w:rPr>
            </w:pPr>
            <w:r w:rsidRPr="00C93C21">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C93C21" w:rsidRDefault="002A01CF">
            <w:pPr>
              <w:rPr>
                <w:rFonts w:ascii="Calibri" w:hAnsi="Calibri"/>
                <w:b/>
                <w:szCs w:val="22"/>
              </w:rPr>
            </w:pPr>
          </w:p>
        </w:tc>
      </w:tr>
      <w:tr w:rsidR="00C0704D" w:rsidRPr="00D2449B" w14:paraId="62663AA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9747EA7" w:rsidR="004D60AC" w:rsidRPr="00C93C21" w:rsidRDefault="00706B6E" w:rsidP="00706B6E">
            <w:pPr>
              <w:jc w:val="both"/>
              <w:rPr>
                <w:rFonts w:ascii="Calibri" w:hAnsi="Calibri"/>
                <w:i/>
                <w:iCs/>
                <w:szCs w:val="22"/>
              </w:rPr>
            </w:pPr>
            <w:r w:rsidRPr="00C93C21">
              <w:rPr>
                <w:rFonts w:ascii="Calibri" w:hAnsi="Calibri"/>
                <w:szCs w:val="22"/>
              </w:rPr>
              <w:t>No objections raised in respect of the proposal</w:t>
            </w:r>
            <w:r w:rsidR="00C93C21" w:rsidRPr="00C93C21">
              <w:rPr>
                <w:rFonts w:ascii="Calibri" w:hAnsi="Calibri"/>
                <w:szCs w:val="22"/>
              </w:rPr>
              <w:t xml:space="preserve"> subject to the imposition of conditions.</w:t>
            </w:r>
          </w:p>
        </w:tc>
      </w:tr>
      <w:tr w:rsidR="00C0704D" w:rsidRPr="00D2449B" w14:paraId="29EBDA1F"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93C21" w:rsidRDefault="00C0704D" w:rsidP="00C618DB">
            <w:pPr>
              <w:rPr>
                <w:rFonts w:ascii="Calibri" w:hAnsi="Calibri"/>
                <w:b/>
                <w:szCs w:val="22"/>
              </w:rPr>
            </w:pPr>
            <w:r w:rsidRPr="00C93C21">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5777A" w:rsidRDefault="00C0704D" w:rsidP="00C618DB">
            <w:pPr>
              <w:rPr>
                <w:rFonts w:ascii="Calibri" w:hAnsi="Calibri"/>
                <w:b/>
                <w:color w:val="FF0000"/>
                <w:szCs w:val="22"/>
              </w:rPr>
            </w:pPr>
            <w:r w:rsidRPr="00B7097C">
              <w:rPr>
                <w:rFonts w:ascii="Calibri" w:hAnsi="Calibri"/>
                <w:b/>
                <w:szCs w:val="22"/>
              </w:rPr>
              <w:t>Additional Representations.</w:t>
            </w:r>
          </w:p>
        </w:tc>
      </w:tr>
      <w:tr w:rsidR="00C0704D" w:rsidRPr="00D2449B" w14:paraId="3999C1CA"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507979" w:rsidR="00DC21F4" w:rsidRPr="00C93C21" w:rsidRDefault="00C93C21" w:rsidP="00C93C21">
            <w:pPr>
              <w:rPr>
                <w:rFonts w:ascii="Calibri" w:hAnsi="Calibri"/>
                <w:szCs w:val="22"/>
              </w:rPr>
            </w:pPr>
            <w:r w:rsidRPr="00C93C21">
              <w:rPr>
                <w:rFonts w:ascii="Calibri" w:hAnsi="Calibri"/>
                <w:szCs w:val="22"/>
              </w:rPr>
              <w:t>No representations received in respect of the application.</w:t>
            </w:r>
          </w:p>
        </w:tc>
      </w:tr>
      <w:tr w:rsidR="00C0704D" w:rsidRPr="00D2449B" w14:paraId="1CDFA4C3"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5777A" w:rsidRDefault="00C0704D">
            <w:pPr>
              <w:rPr>
                <w:rFonts w:ascii="Calibri" w:hAnsi="Calibri"/>
                <w:color w:val="FF0000"/>
                <w:szCs w:val="22"/>
              </w:rPr>
            </w:pPr>
          </w:p>
        </w:tc>
      </w:tr>
      <w:tr w:rsidR="00C0704D" w:rsidRPr="00D2449B" w14:paraId="55EAB664"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93C21" w:rsidRDefault="00C0704D">
            <w:pPr>
              <w:rPr>
                <w:rFonts w:ascii="Calibri" w:hAnsi="Calibri"/>
                <w:b/>
                <w:szCs w:val="22"/>
              </w:rPr>
            </w:pPr>
            <w:r w:rsidRPr="00C93C21">
              <w:rPr>
                <w:rFonts w:ascii="Calibri" w:hAnsi="Calibri"/>
                <w:b/>
                <w:szCs w:val="22"/>
              </w:rPr>
              <w:t>RELEVANT POLICIES AND SITE PLANNING HISTORY:</w:t>
            </w:r>
          </w:p>
        </w:tc>
      </w:tr>
      <w:tr w:rsidR="00C0704D" w:rsidRPr="00D2449B" w14:paraId="421609D9"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C93C21" w:rsidRDefault="00C0704D" w:rsidP="00A63D55">
            <w:pPr>
              <w:pStyle w:val="PLANNING"/>
              <w:rPr>
                <w:rFonts w:ascii="Calibri" w:hAnsi="Calibri"/>
                <w:b/>
                <w:bCs/>
                <w:szCs w:val="22"/>
              </w:rPr>
            </w:pPr>
            <w:r w:rsidRPr="00C93C21">
              <w:rPr>
                <w:rFonts w:ascii="Calibri" w:hAnsi="Calibri"/>
                <w:b/>
                <w:bCs/>
                <w:szCs w:val="22"/>
              </w:rPr>
              <w:t>Ribble Valley Core Strategy:</w:t>
            </w:r>
          </w:p>
          <w:p w14:paraId="1DF6E328" w14:textId="77777777" w:rsidR="00C0704D" w:rsidRPr="00C93C21" w:rsidRDefault="00C0704D" w:rsidP="00C0704D">
            <w:pPr>
              <w:rPr>
                <w:rFonts w:ascii="Calibri" w:hAnsi="Calibri"/>
                <w:b/>
                <w:szCs w:val="22"/>
              </w:rPr>
            </w:pPr>
          </w:p>
          <w:p w14:paraId="23753E24" w14:textId="77777777" w:rsidR="008542DE" w:rsidRPr="00C93C21" w:rsidRDefault="008542DE" w:rsidP="008542DE">
            <w:pPr>
              <w:pStyle w:val="PLANNING"/>
              <w:rPr>
                <w:rFonts w:ascii="Calibri" w:hAnsi="Calibri"/>
                <w:szCs w:val="22"/>
              </w:rPr>
            </w:pPr>
            <w:r w:rsidRPr="00C93C21">
              <w:rPr>
                <w:rFonts w:ascii="Calibri" w:hAnsi="Calibri"/>
                <w:szCs w:val="22"/>
              </w:rPr>
              <w:t>Key Statement DS1 – Development Strategy</w:t>
            </w:r>
          </w:p>
          <w:p w14:paraId="63DD9EED" w14:textId="77777777" w:rsidR="008542DE" w:rsidRPr="00C93C21" w:rsidRDefault="008542DE" w:rsidP="008542DE">
            <w:pPr>
              <w:pStyle w:val="PLANNING"/>
              <w:rPr>
                <w:rFonts w:ascii="Calibri" w:hAnsi="Calibri"/>
                <w:szCs w:val="22"/>
              </w:rPr>
            </w:pPr>
            <w:r w:rsidRPr="00C93C21">
              <w:rPr>
                <w:rFonts w:ascii="Calibri" w:hAnsi="Calibri"/>
                <w:szCs w:val="22"/>
              </w:rPr>
              <w:t>Key Statement DS2 – Sustainable Development</w:t>
            </w:r>
          </w:p>
          <w:p w14:paraId="4CF76C47" w14:textId="77777777" w:rsidR="0046548C" w:rsidRPr="00C93C21" w:rsidRDefault="0046548C" w:rsidP="008542DE">
            <w:pPr>
              <w:pStyle w:val="PLANNING"/>
              <w:rPr>
                <w:rFonts w:ascii="Calibri" w:hAnsi="Calibri"/>
                <w:szCs w:val="22"/>
              </w:rPr>
            </w:pPr>
          </w:p>
          <w:p w14:paraId="1636F1D2" w14:textId="052E3F62" w:rsidR="008542DE" w:rsidRPr="00C93C21" w:rsidRDefault="008542DE" w:rsidP="008542DE">
            <w:pPr>
              <w:pStyle w:val="PLANNING"/>
              <w:rPr>
                <w:rFonts w:ascii="Calibri" w:hAnsi="Calibri"/>
                <w:szCs w:val="22"/>
              </w:rPr>
            </w:pPr>
            <w:r w:rsidRPr="00C93C21">
              <w:rPr>
                <w:rFonts w:ascii="Calibri" w:hAnsi="Calibri"/>
                <w:szCs w:val="22"/>
              </w:rPr>
              <w:t>Policy DMG1 – General Considerations</w:t>
            </w:r>
          </w:p>
          <w:p w14:paraId="5A425044" w14:textId="2E25F396" w:rsidR="00706B6E" w:rsidRPr="00C93C21" w:rsidRDefault="00706B6E" w:rsidP="008542DE">
            <w:pPr>
              <w:pStyle w:val="PLANNING"/>
              <w:rPr>
                <w:rFonts w:ascii="Calibri" w:hAnsi="Calibri"/>
                <w:szCs w:val="22"/>
              </w:rPr>
            </w:pPr>
            <w:r w:rsidRPr="00C93C21">
              <w:rPr>
                <w:rFonts w:ascii="Calibri" w:hAnsi="Calibri"/>
                <w:szCs w:val="22"/>
              </w:rPr>
              <w:t>Policy DMH5 – Residential and Curtilage Extensions</w:t>
            </w:r>
          </w:p>
          <w:p w14:paraId="1360EE56" w14:textId="77777777" w:rsidR="008542DE" w:rsidRPr="00C93C21" w:rsidRDefault="008542DE" w:rsidP="008542DE">
            <w:pPr>
              <w:pStyle w:val="PLANNING"/>
              <w:rPr>
                <w:rFonts w:ascii="Calibri" w:hAnsi="Calibri"/>
                <w:szCs w:val="22"/>
              </w:rPr>
            </w:pPr>
          </w:p>
          <w:p w14:paraId="1C00F88E" w14:textId="77777777" w:rsidR="008542DE" w:rsidRPr="00C93C21" w:rsidRDefault="008542DE" w:rsidP="008542DE">
            <w:pPr>
              <w:rPr>
                <w:rFonts w:ascii="Calibri" w:hAnsi="Calibri"/>
                <w:szCs w:val="22"/>
              </w:rPr>
            </w:pPr>
            <w:r w:rsidRPr="00C93C21">
              <w:rPr>
                <w:rFonts w:ascii="Calibri" w:hAnsi="Calibri"/>
                <w:szCs w:val="22"/>
              </w:rPr>
              <w:t>National Planning Policy Framework (NPPF)</w:t>
            </w:r>
          </w:p>
          <w:p w14:paraId="6C4C318E" w14:textId="77777777" w:rsidR="008542DE" w:rsidRPr="00C93C21" w:rsidRDefault="008542DE" w:rsidP="00C0704D">
            <w:pPr>
              <w:rPr>
                <w:rFonts w:ascii="Calibri" w:hAnsi="Calibri"/>
                <w:b/>
                <w:szCs w:val="22"/>
              </w:rPr>
            </w:pPr>
          </w:p>
        </w:tc>
      </w:tr>
      <w:tr w:rsidR="00C0704D" w:rsidRPr="00D2449B" w14:paraId="08181FD6"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93C21" w:rsidRDefault="00C0704D" w:rsidP="006A71AD">
            <w:pPr>
              <w:pStyle w:val="PLANNING"/>
              <w:rPr>
                <w:rFonts w:ascii="Calibri" w:hAnsi="Calibri"/>
                <w:b/>
                <w:bCs/>
                <w:szCs w:val="22"/>
              </w:rPr>
            </w:pPr>
            <w:r w:rsidRPr="00C93C21">
              <w:rPr>
                <w:rFonts w:ascii="Calibri" w:hAnsi="Calibri"/>
                <w:b/>
                <w:bCs/>
                <w:szCs w:val="22"/>
              </w:rPr>
              <w:t>Relevant Planning History:</w:t>
            </w:r>
          </w:p>
          <w:p w14:paraId="1D356246" w14:textId="77777777" w:rsidR="00C0704D" w:rsidRPr="00C93C21" w:rsidRDefault="00C0704D" w:rsidP="00C0704D">
            <w:pPr>
              <w:pStyle w:val="PLANNING"/>
              <w:rPr>
                <w:rFonts w:ascii="Calibri" w:hAnsi="Calibri"/>
                <w:b/>
                <w:bCs/>
                <w:szCs w:val="22"/>
              </w:rPr>
            </w:pPr>
          </w:p>
          <w:p w14:paraId="7829B294" w14:textId="5DE7D7A5" w:rsidR="0046548C" w:rsidRPr="00C93C21" w:rsidRDefault="00C93C21" w:rsidP="00C0704D">
            <w:pPr>
              <w:pStyle w:val="PLANNING"/>
              <w:rPr>
                <w:rFonts w:ascii="Calibri" w:hAnsi="Calibri"/>
                <w:szCs w:val="22"/>
              </w:rPr>
            </w:pPr>
            <w:r w:rsidRPr="00C93C21">
              <w:rPr>
                <w:rFonts w:ascii="Calibri" w:hAnsi="Calibri"/>
                <w:szCs w:val="22"/>
              </w:rPr>
              <w:t>No recent planning history directly relevant to the determination of the current application.</w:t>
            </w:r>
          </w:p>
          <w:p w14:paraId="17147D50" w14:textId="0D119FBC" w:rsidR="00706B6E" w:rsidRPr="00D5777A" w:rsidRDefault="00706B6E" w:rsidP="00C0704D">
            <w:pPr>
              <w:pStyle w:val="PLANNING"/>
              <w:rPr>
                <w:rFonts w:ascii="Calibri" w:hAnsi="Calibri"/>
                <w:b/>
                <w:bCs/>
                <w:color w:val="FF0000"/>
                <w:szCs w:val="22"/>
              </w:rPr>
            </w:pPr>
          </w:p>
        </w:tc>
      </w:tr>
      <w:tr w:rsidR="00C0704D" w:rsidRPr="00D2449B" w14:paraId="6AAC3B0A"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5777A" w:rsidRDefault="00C0704D" w:rsidP="006A71AD">
            <w:pPr>
              <w:pStyle w:val="PLANNING"/>
              <w:rPr>
                <w:rFonts w:ascii="Calibri" w:hAnsi="Calibri"/>
                <w:b/>
                <w:bCs/>
                <w:color w:val="FF0000"/>
                <w:szCs w:val="22"/>
              </w:rPr>
            </w:pPr>
          </w:p>
        </w:tc>
      </w:tr>
      <w:tr w:rsidR="00C0704D" w:rsidRPr="00D2449B" w14:paraId="014E595D"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5777A" w:rsidRDefault="00C0704D" w:rsidP="006C2BFA">
            <w:pPr>
              <w:rPr>
                <w:rFonts w:ascii="Calibri" w:hAnsi="Calibri"/>
                <w:b/>
                <w:color w:val="FF0000"/>
                <w:szCs w:val="22"/>
              </w:rPr>
            </w:pPr>
            <w:r w:rsidRPr="0026684F">
              <w:rPr>
                <w:rFonts w:ascii="Calibri" w:hAnsi="Calibri"/>
                <w:b/>
                <w:bCs/>
                <w:szCs w:val="22"/>
              </w:rPr>
              <w:t>ASSESSMENT OF PROPOSED DEVELOPMENT:</w:t>
            </w:r>
          </w:p>
        </w:tc>
      </w:tr>
      <w:tr w:rsidR="00C0704D" w:rsidRPr="00D2449B" w14:paraId="7538C7A5"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6684F" w:rsidRDefault="00C0704D" w:rsidP="00440CB6">
            <w:pPr>
              <w:pStyle w:val="Header"/>
              <w:tabs>
                <w:tab w:val="clear" w:pos="4153"/>
                <w:tab w:val="clear" w:pos="8306"/>
              </w:tabs>
              <w:contextualSpacing/>
              <w:jc w:val="both"/>
              <w:rPr>
                <w:rFonts w:ascii="Calibri" w:hAnsi="Calibri"/>
                <w:b/>
                <w:szCs w:val="22"/>
              </w:rPr>
            </w:pPr>
            <w:r w:rsidRPr="0026684F">
              <w:rPr>
                <w:rFonts w:ascii="Calibri" w:hAnsi="Calibri"/>
                <w:b/>
                <w:szCs w:val="22"/>
              </w:rPr>
              <w:t>Site Description and Surrounding Area:</w:t>
            </w:r>
          </w:p>
          <w:p w14:paraId="2A719392" w14:textId="77777777" w:rsidR="00C0704D" w:rsidRPr="0026684F" w:rsidRDefault="00C0704D" w:rsidP="00811771">
            <w:pPr>
              <w:pStyle w:val="Header"/>
              <w:tabs>
                <w:tab w:val="clear" w:pos="4153"/>
                <w:tab w:val="clear" w:pos="8306"/>
              </w:tabs>
              <w:contextualSpacing/>
              <w:jc w:val="both"/>
              <w:rPr>
                <w:rFonts w:ascii="Calibri" w:hAnsi="Calibri"/>
                <w:bCs/>
                <w:szCs w:val="22"/>
              </w:rPr>
            </w:pPr>
          </w:p>
          <w:p w14:paraId="25217CDF" w14:textId="034E1F5A" w:rsidR="00E83BC5" w:rsidRPr="009B73BC" w:rsidRDefault="00E83BC5" w:rsidP="009B73BC">
            <w:pPr>
              <w:pStyle w:val="Header"/>
              <w:tabs>
                <w:tab w:val="clear" w:pos="4153"/>
                <w:tab w:val="clear" w:pos="8306"/>
              </w:tabs>
              <w:contextualSpacing/>
              <w:jc w:val="both"/>
              <w:rPr>
                <w:rFonts w:ascii="Calibri" w:hAnsi="Calibri"/>
                <w:bCs/>
                <w:szCs w:val="22"/>
              </w:rPr>
            </w:pPr>
            <w:r w:rsidRPr="0026684F">
              <w:rPr>
                <w:rFonts w:ascii="Calibri" w:hAnsi="Calibri"/>
                <w:bCs/>
                <w:szCs w:val="22"/>
              </w:rPr>
              <w:t xml:space="preserve">The application relates to an existing </w:t>
            </w:r>
            <w:r w:rsidR="001A7492" w:rsidRPr="0026684F">
              <w:rPr>
                <w:rFonts w:ascii="Calibri" w:hAnsi="Calibri"/>
                <w:bCs/>
                <w:szCs w:val="22"/>
              </w:rPr>
              <w:t xml:space="preserve">semi-detached two-storey dwelling fronting </w:t>
            </w:r>
            <w:r w:rsidR="00006B2B" w:rsidRPr="0026684F">
              <w:rPr>
                <w:rFonts w:ascii="Calibri" w:hAnsi="Calibri"/>
                <w:bCs/>
                <w:szCs w:val="22"/>
              </w:rPr>
              <w:t>Bright Street, Clitheroe, being located on the northern side of Bright Street</w:t>
            </w:r>
            <w:r w:rsidR="001A7492" w:rsidRPr="0026684F">
              <w:rPr>
                <w:rFonts w:ascii="Calibri" w:hAnsi="Calibri"/>
                <w:bCs/>
                <w:szCs w:val="22"/>
              </w:rPr>
              <w:t>.</w:t>
            </w:r>
            <w:r w:rsidR="009B73BC">
              <w:rPr>
                <w:rFonts w:ascii="Calibri" w:hAnsi="Calibri"/>
                <w:bCs/>
                <w:szCs w:val="22"/>
              </w:rPr>
              <w:t xml:space="preserve">  </w:t>
            </w:r>
            <w:r w:rsidR="001A7492" w:rsidRPr="009B73BC">
              <w:rPr>
                <w:rFonts w:ascii="Calibri" w:hAnsi="Calibri"/>
                <w:bCs/>
                <w:szCs w:val="22"/>
              </w:rPr>
              <w:t>The proposal site is located within the defined settlement limits of Clitheroe</w:t>
            </w:r>
            <w:r w:rsidR="009B73BC" w:rsidRPr="009B73BC">
              <w:rPr>
                <w:rFonts w:ascii="Calibri" w:hAnsi="Calibri"/>
                <w:bCs/>
                <w:szCs w:val="22"/>
              </w:rPr>
              <w:t>, t</w:t>
            </w:r>
            <w:r w:rsidR="001A7492" w:rsidRPr="009B73BC">
              <w:rPr>
                <w:rFonts w:ascii="Calibri" w:hAnsi="Calibri"/>
                <w:bCs/>
                <w:szCs w:val="22"/>
              </w:rPr>
              <w:t xml:space="preserve">he area is predominantly residential in character being largely typified by dwellings in a </w:t>
            </w:r>
            <w:r w:rsidR="009B73BC" w:rsidRPr="009B73BC">
              <w:rPr>
                <w:rFonts w:ascii="Calibri" w:hAnsi="Calibri"/>
                <w:bCs/>
                <w:szCs w:val="22"/>
              </w:rPr>
              <w:t>semi-detached configuration</w:t>
            </w:r>
            <w:r w:rsidR="001A7492" w:rsidRPr="009B73BC">
              <w:rPr>
                <w:rFonts w:ascii="Calibri" w:hAnsi="Calibri"/>
                <w:bCs/>
                <w:szCs w:val="22"/>
              </w:rPr>
              <w:t xml:space="preserve">, the majority of </w:t>
            </w:r>
            <w:r w:rsidR="009B73BC" w:rsidRPr="009B73BC">
              <w:rPr>
                <w:rFonts w:ascii="Calibri" w:hAnsi="Calibri"/>
                <w:bCs/>
                <w:szCs w:val="22"/>
              </w:rPr>
              <w:t>which are of a similar appearance and elevational language to that of the application property.</w:t>
            </w:r>
          </w:p>
          <w:p w14:paraId="62370E9F" w14:textId="581E8001" w:rsidR="009B73BC" w:rsidRPr="00D5777A" w:rsidRDefault="009B73BC" w:rsidP="009B73BC">
            <w:pPr>
              <w:pStyle w:val="Header"/>
              <w:tabs>
                <w:tab w:val="clear" w:pos="4153"/>
                <w:tab w:val="clear" w:pos="8306"/>
              </w:tabs>
              <w:contextualSpacing/>
              <w:jc w:val="both"/>
              <w:rPr>
                <w:rFonts w:ascii="Calibri" w:hAnsi="Calibri"/>
                <w:bCs/>
                <w:color w:val="FF0000"/>
                <w:szCs w:val="22"/>
              </w:rPr>
            </w:pPr>
          </w:p>
        </w:tc>
      </w:tr>
      <w:tr w:rsidR="00C0704D" w:rsidRPr="00D2449B" w14:paraId="408C6380"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9B73BC" w:rsidRDefault="00C0704D" w:rsidP="00440CB6">
            <w:pPr>
              <w:pStyle w:val="Header"/>
              <w:tabs>
                <w:tab w:val="clear" w:pos="4153"/>
                <w:tab w:val="clear" w:pos="8306"/>
              </w:tabs>
              <w:jc w:val="both"/>
              <w:rPr>
                <w:rFonts w:ascii="Calibri" w:hAnsi="Calibri"/>
                <w:b/>
                <w:szCs w:val="22"/>
              </w:rPr>
            </w:pPr>
            <w:r w:rsidRPr="009B73BC">
              <w:rPr>
                <w:rFonts w:ascii="Calibri" w:hAnsi="Calibri"/>
                <w:b/>
                <w:szCs w:val="22"/>
              </w:rPr>
              <w:lastRenderedPageBreak/>
              <w:t>Proposed Development for which consent is sought:</w:t>
            </w:r>
          </w:p>
          <w:p w14:paraId="7C8F28E1" w14:textId="77777777" w:rsidR="00C0704D" w:rsidRPr="00D5777A" w:rsidRDefault="00C0704D" w:rsidP="00440CB6">
            <w:pPr>
              <w:pStyle w:val="Header"/>
              <w:tabs>
                <w:tab w:val="clear" w:pos="4153"/>
                <w:tab w:val="clear" w:pos="8306"/>
              </w:tabs>
              <w:jc w:val="both"/>
              <w:rPr>
                <w:rFonts w:ascii="Calibri" w:hAnsi="Calibri"/>
                <w:b/>
                <w:color w:val="FF0000"/>
                <w:szCs w:val="22"/>
              </w:rPr>
            </w:pPr>
          </w:p>
          <w:p w14:paraId="2624AD63" w14:textId="4DB7B546" w:rsidR="00431B6C" w:rsidRPr="00151175" w:rsidRDefault="00431B6C" w:rsidP="00706B6E">
            <w:pPr>
              <w:jc w:val="both"/>
              <w:rPr>
                <w:rFonts w:ascii="Calibri" w:hAnsi="Calibri"/>
                <w:szCs w:val="22"/>
              </w:rPr>
            </w:pPr>
            <w:r w:rsidRPr="00151175">
              <w:rPr>
                <w:rFonts w:ascii="Calibri" w:hAnsi="Calibri"/>
                <w:szCs w:val="22"/>
              </w:rPr>
              <w:t xml:space="preserve">The submitted details seek consent for the </w:t>
            </w:r>
            <w:r w:rsidR="001A7492" w:rsidRPr="00151175">
              <w:rPr>
                <w:rFonts w:ascii="Calibri" w:hAnsi="Calibri"/>
                <w:szCs w:val="22"/>
              </w:rPr>
              <w:t xml:space="preserve">erection of a </w:t>
            </w:r>
            <w:r w:rsidR="006337B3" w:rsidRPr="00151175">
              <w:rPr>
                <w:rFonts w:ascii="Calibri" w:hAnsi="Calibri"/>
                <w:szCs w:val="22"/>
              </w:rPr>
              <w:t xml:space="preserve">single-storey side extension on the eastern elevation of the existing dwelling.  It is proposed that the extension will project sideward by approximately </w:t>
            </w:r>
            <w:r w:rsidR="00151175" w:rsidRPr="00151175">
              <w:rPr>
                <w:rFonts w:ascii="Calibri" w:hAnsi="Calibri"/>
                <w:szCs w:val="22"/>
              </w:rPr>
              <w:t>3m with an overall length of 13m, being located directly adjacent the shared neighbouring boundary with number 31 Bright Street.</w:t>
            </w:r>
          </w:p>
          <w:p w14:paraId="144FC99F" w14:textId="53F69CB9" w:rsidR="001A7492" w:rsidRPr="00D5777A" w:rsidRDefault="001A7492" w:rsidP="00706B6E">
            <w:pPr>
              <w:jc w:val="both"/>
              <w:rPr>
                <w:rFonts w:ascii="Calibri" w:hAnsi="Calibri"/>
                <w:color w:val="FF0000"/>
                <w:szCs w:val="22"/>
              </w:rPr>
            </w:pPr>
          </w:p>
          <w:p w14:paraId="5C7407E9" w14:textId="2C507E50" w:rsidR="00706B6E" w:rsidRPr="00151175" w:rsidRDefault="001A7492" w:rsidP="00151175">
            <w:pPr>
              <w:jc w:val="both"/>
              <w:rPr>
                <w:rFonts w:ascii="Calibri" w:hAnsi="Calibri"/>
                <w:szCs w:val="22"/>
              </w:rPr>
            </w:pPr>
            <w:r w:rsidRPr="00151175">
              <w:rPr>
                <w:rFonts w:ascii="Calibri" w:hAnsi="Calibri"/>
                <w:szCs w:val="22"/>
              </w:rPr>
              <w:t xml:space="preserve">The proposed </w:t>
            </w:r>
            <w:r w:rsidR="00151175" w:rsidRPr="00151175">
              <w:rPr>
                <w:rFonts w:ascii="Calibri" w:hAnsi="Calibri"/>
                <w:szCs w:val="22"/>
              </w:rPr>
              <w:t>extension will benefit from a mono-pitch roof, the slope of which is orientated away from the side elevation of the dwelling, after which and towards the rear, will interface with an</w:t>
            </w:r>
            <w:r w:rsidR="000D12BD">
              <w:rPr>
                <w:rFonts w:ascii="Calibri" w:hAnsi="Calibri"/>
                <w:szCs w:val="22"/>
              </w:rPr>
              <w:t>d</w:t>
            </w:r>
            <w:r w:rsidR="00151175" w:rsidRPr="00151175">
              <w:rPr>
                <w:rFonts w:ascii="Calibri" w:hAnsi="Calibri"/>
                <w:szCs w:val="22"/>
              </w:rPr>
              <w:t xml:space="preserve"> incorporate an existing single storey rear extension forming a gabled roof arrangement.</w:t>
            </w:r>
            <w:r w:rsidR="00151175">
              <w:rPr>
                <w:rFonts w:ascii="Calibri" w:hAnsi="Calibri"/>
                <w:szCs w:val="22"/>
              </w:rPr>
              <w:t xml:space="preserve">  The extension will measure 2.5m at eaves and 3.7 at apex.</w:t>
            </w:r>
          </w:p>
          <w:p w14:paraId="1B20488F" w14:textId="4E27805B" w:rsidR="00151175" w:rsidRPr="00D5777A" w:rsidRDefault="00151175" w:rsidP="00151175">
            <w:pPr>
              <w:jc w:val="both"/>
              <w:rPr>
                <w:rFonts w:ascii="Calibri" w:hAnsi="Calibri"/>
                <w:color w:val="FF0000"/>
                <w:szCs w:val="22"/>
              </w:rPr>
            </w:pPr>
          </w:p>
        </w:tc>
      </w:tr>
      <w:tr w:rsidR="00C0704D" w:rsidRPr="00D2449B" w14:paraId="617768F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9B73BC" w:rsidRDefault="00C0704D" w:rsidP="00EA09F9">
            <w:pPr>
              <w:pStyle w:val="Header"/>
              <w:tabs>
                <w:tab w:val="clear" w:pos="4153"/>
                <w:tab w:val="clear" w:pos="8306"/>
              </w:tabs>
              <w:contextualSpacing/>
              <w:jc w:val="both"/>
              <w:rPr>
                <w:rFonts w:ascii="Calibri" w:hAnsi="Calibri"/>
                <w:b/>
                <w:szCs w:val="22"/>
              </w:rPr>
            </w:pPr>
            <w:r w:rsidRPr="009B73BC">
              <w:rPr>
                <w:rFonts w:ascii="Calibri" w:hAnsi="Calibri"/>
                <w:b/>
                <w:szCs w:val="22"/>
              </w:rPr>
              <w:t>Impact Upon Residential Amenity:</w:t>
            </w:r>
          </w:p>
          <w:p w14:paraId="7F5E15F1" w14:textId="77777777" w:rsidR="00571F8D" w:rsidRPr="00D5777A" w:rsidRDefault="00571F8D" w:rsidP="00C0704D">
            <w:pPr>
              <w:contextualSpacing/>
              <w:rPr>
                <w:rFonts w:ascii="Calibri" w:hAnsi="Calibri"/>
                <w:color w:val="FF0000"/>
                <w:szCs w:val="22"/>
              </w:rPr>
            </w:pPr>
          </w:p>
          <w:p w14:paraId="6F8075ED" w14:textId="0A537D48" w:rsidR="00ED00B7" w:rsidRDefault="00571F8D" w:rsidP="00571F8D">
            <w:pPr>
              <w:contextualSpacing/>
              <w:jc w:val="both"/>
              <w:rPr>
                <w:rFonts w:ascii="Calibri" w:hAnsi="Calibri"/>
                <w:szCs w:val="22"/>
              </w:rPr>
            </w:pPr>
            <w:r w:rsidRPr="000F45AF">
              <w:rPr>
                <w:rFonts w:ascii="Calibri" w:hAnsi="Calibri"/>
                <w:szCs w:val="22"/>
              </w:rPr>
              <w:t xml:space="preserve">Given the </w:t>
            </w:r>
            <w:r w:rsidR="00B75604" w:rsidRPr="000F45AF">
              <w:rPr>
                <w:rFonts w:ascii="Calibri" w:hAnsi="Calibri"/>
                <w:szCs w:val="22"/>
              </w:rPr>
              <w:t xml:space="preserve">proposal is located </w:t>
            </w:r>
            <w:r w:rsidR="000F5F02" w:rsidRPr="000F45AF">
              <w:rPr>
                <w:rFonts w:ascii="Calibri" w:hAnsi="Calibri"/>
                <w:szCs w:val="22"/>
              </w:rPr>
              <w:t xml:space="preserve">within close proximity to an adjacent shared neighbouring residential boundary, consideration must be given in respect </w:t>
            </w:r>
            <w:r w:rsidR="000F45AF" w:rsidRPr="000F45AF">
              <w:rPr>
                <w:rFonts w:ascii="Calibri" w:hAnsi="Calibri"/>
                <w:szCs w:val="22"/>
              </w:rPr>
              <w:t>for the potential for the proposal to result in detrimental impacts upon existing residential amenities.</w:t>
            </w:r>
          </w:p>
          <w:p w14:paraId="3FF9F7B7" w14:textId="73A10909" w:rsidR="000F45AF" w:rsidRDefault="000F45AF" w:rsidP="00571F8D">
            <w:pPr>
              <w:contextualSpacing/>
              <w:jc w:val="both"/>
              <w:rPr>
                <w:rFonts w:ascii="Calibri" w:hAnsi="Calibri"/>
                <w:szCs w:val="22"/>
              </w:rPr>
            </w:pPr>
          </w:p>
          <w:p w14:paraId="03E48B25" w14:textId="3CE1A503" w:rsidR="000F45AF" w:rsidRDefault="000F45AF" w:rsidP="00571F8D">
            <w:pPr>
              <w:contextualSpacing/>
              <w:jc w:val="both"/>
              <w:rPr>
                <w:rFonts w:ascii="Calibri" w:hAnsi="Calibri"/>
                <w:szCs w:val="22"/>
              </w:rPr>
            </w:pPr>
            <w:r>
              <w:rPr>
                <w:rFonts w:ascii="Calibri" w:hAnsi="Calibri"/>
                <w:szCs w:val="22"/>
              </w:rPr>
              <w:t>In respect of the above, the extents of the sideward elevation directly adjacent to the shared boundary will be that of 13m, in this receipt the extent of built-form that will read and experienced by the occupiers of the neighbouring affected property will be significantly excessive and result in a significant overbearing impact upon the side and rear garden area of the affected property.</w:t>
            </w:r>
          </w:p>
          <w:p w14:paraId="37844233" w14:textId="67EC7DC2" w:rsidR="000F45AF" w:rsidRDefault="000F45AF" w:rsidP="00571F8D">
            <w:pPr>
              <w:contextualSpacing/>
              <w:jc w:val="both"/>
              <w:rPr>
                <w:rFonts w:ascii="Calibri" w:hAnsi="Calibri"/>
                <w:szCs w:val="22"/>
              </w:rPr>
            </w:pPr>
          </w:p>
          <w:p w14:paraId="76A17681" w14:textId="7B5F6A55" w:rsidR="000F45AF" w:rsidRPr="000F45AF" w:rsidRDefault="000F45AF" w:rsidP="00571F8D">
            <w:pPr>
              <w:contextualSpacing/>
              <w:jc w:val="both"/>
              <w:rPr>
                <w:rFonts w:ascii="Calibri" w:hAnsi="Calibri"/>
                <w:szCs w:val="22"/>
              </w:rPr>
            </w:pPr>
            <w:r>
              <w:rPr>
                <w:rFonts w:ascii="Calibri" w:hAnsi="Calibri"/>
                <w:szCs w:val="22"/>
              </w:rPr>
              <w:t xml:space="preserve">In this respect it is considered that the proposed extension is in direct conflict with Policy DMG1 of the Ribble Valley Core Strategy insofar that the proposal will be of detriment </w:t>
            </w:r>
            <w:r w:rsidR="00D651B2">
              <w:rPr>
                <w:rFonts w:ascii="Calibri" w:hAnsi="Calibri"/>
                <w:szCs w:val="22"/>
              </w:rPr>
              <w:t>t</w:t>
            </w:r>
            <w:r>
              <w:rPr>
                <w:rFonts w:ascii="Calibri" w:hAnsi="Calibri"/>
                <w:szCs w:val="22"/>
              </w:rPr>
              <w:t xml:space="preserve">o neighbouring residential amenities by virtue of a </w:t>
            </w:r>
            <w:r w:rsidRPr="000F45AF">
              <w:rPr>
                <w:rFonts w:ascii="Calibri" w:hAnsi="Calibri"/>
                <w:szCs w:val="22"/>
              </w:rPr>
              <w:t xml:space="preserve">significant </w:t>
            </w:r>
            <w:r>
              <w:rPr>
                <w:rFonts w:ascii="Calibri" w:hAnsi="Calibri"/>
                <w:szCs w:val="22"/>
              </w:rPr>
              <w:t xml:space="preserve">unsympathetic </w:t>
            </w:r>
            <w:r w:rsidRPr="000F45AF">
              <w:rPr>
                <w:rFonts w:ascii="Calibri" w:hAnsi="Calibri"/>
                <w:szCs w:val="22"/>
              </w:rPr>
              <w:t>dominating and overbearing impact</w:t>
            </w:r>
            <w:r>
              <w:rPr>
                <w:rFonts w:ascii="Calibri" w:hAnsi="Calibri"/>
                <w:szCs w:val="22"/>
              </w:rPr>
              <w:t>.</w:t>
            </w:r>
          </w:p>
          <w:p w14:paraId="0DB485A3" w14:textId="13154254" w:rsidR="00B75604" w:rsidRPr="00D5777A" w:rsidRDefault="00B75604" w:rsidP="00006B2B">
            <w:pPr>
              <w:contextualSpacing/>
              <w:jc w:val="both"/>
              <w:rPr>
                <w:rFonts w:ascii="Calibri" w:hAnsi="Calibri"/>
                <w:color w:val="FF0000"/>
                <w:szCs w:val="22"/>
              </w:rPr>
            </w:pPr>
          </w:p>
        </w:tc>
      </w:tr>
      <w:tr w:rsidR="00C0704D" w:rsidRPr="00D2449B" w14:paraId="6754C065"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ED3C59" w:rsidRDefault="00C0704D" w:rsidP="00EA09F9">
            <w:pPr>
              <w:pStyle w:val="Header"/>
              <w:tabs>
                <w:tab w:val="clear" w:pos="4153"/>
                <w:tab w:val="clear" w:pos="8306"/>
              </w:tabs>
              <w:contextualSpacing/>
              <w:jc w:val="both"/>
              <w:rPr>
                <w:rFonts w:ascii="Calibri" w:hAnsi="Calibri"/>
                <w:b/>
                <w:szCs w:val="22"/>
              </w:rPr>
            </w:pPr>
            <w:r w:rsidRPr="00ED3C59">
              <w:rPr>
                <w:rFonts w:ascii="Calibri" w:hAnsi="Calibri"/>
                <w:b/>
                <w:szCs w:val="22"/>
              </w:rPr>
              <w:t>Visual Amenity/External Appearance:</w:t>
            </w:r>
          </w:p>
          <w:p w14:paraId="5BB38287" w14:textId="77777777" w:rsidR="00C0704D" w:rsidRPr="00D5777A" w:rsidRDefault="00C0704D" w:rsidP="00EA09F9">
            <w:pPr>
              <w:pStyle w:val="Header"/>
              <w:tabs>
                <w:tab w:val="clear" w:pos="4153"/>
                <w:tab w:val="clear" w:pos="8306"/>
              </w:tabs>
              <w:contextualSpacing/>
              <w:jc w:val="both"/>
              <w:rPr>
                <w:rFonts w:ascii="Calibri" w:hAnsi="Calibri"/>
                <w:b/>
                <w:color w:val="FF0000"/>
                <w:szCs w:val="22"/>
              </w:rPr>
            </w:pPr>
          </w:p>
          <w:p w14:paraId="78F79FE2" w14:textId="77777777" w:rsidR="00ED3C59" w:rsidRPr="00B7097C" w:rsidRDefault="00BD52A3" w:rsidP="006B7EBC">
            <w:pPr>
              <w:contextualSpacing/>
              <w:jc w:val="both"/>
              <w:rPr>
                <w:rFonts w:ascii="Calibri" w:hAnsi="Calibri"/>
                <w:bCs/>
                <w:szCs w:val="22"/>
              </w:rPr>
            </w:pPr>
            <w:r w:rsidRPr="00B7097C">
              <w:rPr>
                <w:rFonts w:ascii="Calibri" w:hAnsi="Calibri"/>
                <w:bCs/>
                <w:szCs w:val="22"/>
              </w:rPr>
              <w:t xml:space="preserve">The </w:t>
            </w:r>
            <w:r w:rsidR="00ED3C59" w:rsidRPr="00B7097C">
              <w:rPr>
                <w:rFonts w:ascii="Calibri" w:hAnsi="Calibri"/>
                <w:bCs/>
                <w:szCs w:val="22"/>
              </w:rPr>
              <w:t xml:space="preserve">proposed side extension will benefit from a high level of visibility upon approach from the public realm from Bright Street, however, when viewed directly from the public realm the majority of the proportion of the extension that will be visible will be that of the front elevation and a partial view of the side (east) elevation.  </w:t>
            </w:r>
          </w:p>
          <w:p w14:paraId="59DC965C" w14:textId="77777777" w:rsidR="00ED3C59" w:rsidRPr="00B7097C" w:rsidRDefault="00ED3C59" w:rsidP="006B7EBC">
            <w:pPr>
              <w:contextualSpacing/>
              <w:jc w:val="both"/>
              <w:rPr>
                <w:rFonts w:ascii="Calibri" w:hAnsi="Calibri"/>
                <w:bCs/>
                <w:szCs w:val="22"/>
              </w:rPr>
            </w:pPr>
          </w:p>
          <w:p w14:paraId="2596C95C" w14:textId="78C06420" w:rsidR="00571F8D" w:rsidRPr="00B7097C" w:rsidRDefault="00ED3C59" w:rsidP="006B7EBC">
            <w:pPr>
              <w:contextualSpacing/>
              <w:jc w:val="both"/>
              <w:rPr>
                <w:rFonts w:ascii="Calibri" w:hAnsi="Calibri"/>
                <w:bCs/>
                <w:szCs w:val="22"/>
              </w:rPr>
            </w:pPr>
            <w:r w:rsidRPr="00B7097C">
              <w:rPr>
                <w:rFonts w:ascii="Calibri" w:hAnsi="Calibri"/>
                <w:bCs/>
                <w:szCs w:val="22"/>
              </w:rPr>
              <w:t xml:space="preserve">It is noted that the extension fails to benefit from an adequate setback from the primary elevation of the dwelling that would normally be secured to </w:t>
            </w:r>
            <w:r w:rsidR="00B7097C" w:rsidRPr="00B7097C">
              <w:rPr>
                <w:rFonts w:ascii="Calibri" w:hAnsi="Calibri"/>
                <w:bCs/>
                <w:szCs w:val="22"/>
              </w:rPr>
              <w:t>ensure</w:t>
            </w:r>
            <w:r w:rsidRPr="00B7097C">
              <w:rPr>
                <w:rFonts w:ascii="Calibri" w:hAnsi="Calibri"/>
                <w:bCs/>
                <w:szCs w:val="22"/>
              </w:rPr>
              <w:t xml:space="preserve"> the development embodies an element of </w:t>
            </w:r>
            <w:r w:rsidR="00B7097C" w:rsidRPr="00B7097C">
              <w:rPr>
                <w:rFonts w:ascii="Calibri" w:hAnsi="Calibri"/>
                <w:bCs/>
                <w:szCs w:val="22"/>
              </w:rPr>
              <w:t xml:space="preserve">visual </w:t>
            </w:r>
            <w:r w:rsidRPr="00B7097C">
              <w:rPr>
                <w:rFonts w:ascii="Calibri" w:hAnsi="Calibri"/>
                <w:bCs/>
                <w:szCs w:val="22"/>
              </w:rPr>
              <w:t>subservience and is visually reflective</w:t>
            </w:r>
            <w:r w:rsidR="00B7097C" w:rsidRPr="00B7097C">
              <w:rPr>
                <w:rFonts w:ascii="Calibri" w:hAnsi="Calibri"/>
                <w:bCs/>
                <w:szCs w:val="22"/>
              </w:rPr>
              <w:t xml:space="preserve"> of being that of an ‘addition’</w:t>
            </w:r>
            <w:r w:rsidRPr="00B7097C">
              <w:rPr>
                <w:rFonts w:ascii="Calibri" w:hAnsi="Calibri"/>
                <w:bCs/>
                <w:szCs w:val="22"/>
              </w:rPr>
              <w:t xml:space="preserve">.  </w:t>
            </w:r>
            <w:r w:rsidR="00B7097C" w:rsidRPr="00B7097C">
              <w:rPr>
                <w:rFonts w:ascii="Calibri" w:hAnsi="Calibri"/>
                <w:bCs/>
                <w:szCs w:val="22"/>
              </w:rPr>
              <w:t>However,</w:t>
            </w:r>
            <w:r w:rsidRPr="00B7097C">
              <w:rPr>
                <w:rFonts w:ascii="Calibri" w:hAnsi="Calibri"/>
                <w:bCs/>
                <w:szCs w:val="22"/>
              </w:rPr>
              <w:t xml:space="preserve"> in isolation it is not considered that this would warrant the refusal to grant planning permission on these grounds.</w:t>
            </w:r>
          </w:p>
          <w:p w14:paraId="10A3648A" w14:textId="4619E9BC" w:rsidR="007604A6" w:rsidRPr="00D5777A" w:rsidRDefault="007604A6" w:rsidP="00ED3C59">
            <w:pPr>
              <w:jc w:val="both"/>
              <w:rPr>
                <w:rFonts w:ascii="Calibri" w:hAnsi="Calibri"/>
                <w:b/>
                <w:color w:val="FF0000"/>
                <w:szCs w:val="22"/>
              </w:rPr>
            </w:pPr>
          </w:p>
        </w:tc>
      </w:tr>
      <w:tr w:rsidR="00C0704D" w:rsidRPr="00D2449B" w14:paraId="6D877C31"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93C21" w:rsidRDefault="00C0704D" w:rsidP="00EA09F9">
            <w:pPr>
              <w:pStyle w:val="Header"/>
              <w:tabs>
                <w:tab w:val="clear" w:pos="4153"/>
                <w:tab w:val="clear" w:pos="8306"/>
              </w:tabs>
              <w:contextualSpacing/>
              <w:jc w:val="both"/>
              <w:rPr>
                <w:rFonts w:ascii="Calibri" w:hAnsi="Calibri"/>
                <w:b/>
                <w:szCs w:val="22"/>
              </w:rPr>
            </w:pPr>
            <w:r w:rsidRPr="00C93C21">
              <w:rPr>
                <w:rFonts w:ascii="Calibri" w:hAnsi="Calibri"/>
                <w:b/>
                <w:szCs w:val="22"/>
              </w:rPr>
              <w:t>Landscape/Ecology:</w:t>
            </w:r>
          </w:p>
          <w:p w14:paraId="363EE934" w14:textId="7A6024D1" w:rsidR="00D42179" w:rsidRPr="00C93C21" w:rsidRDefault="00D42179" w:rsidP="00E46243">
            <w:pPr>
              <w:contextualSpacing/>
              <w:rPr>
                <w:rFonts w:ascii="Calibri" w:hAnsi="Calibri"/>
                <w:b/>
                <w:szCs w:val="22"/>
              </w:rPr>
            </w:pPr>
          </w:p>
          <w:p w14:paraId="2D74839B" w14:textId="06C14EA9" w:rsidR="00571F8D" w:rsidRPr="00C93C21" w:rsidRDefault="00C93C21" w:rsidP="00571F8D">
            <w:pPr>
              <w:contextualSpacing/>
              <w:jc w:val="both"/>
              <w:rPr>
                <w:rFonts w:ascii="Calibri" w:hAnsi="Calibri"/>
                <w:bCs/>
                <w:szCs w:val="22"/>
              </w:rPr>
            </w:pPr>
            <w:r w:rsidRPr="00C93C21">
              <w:rPr>
                <w:rFonts w:ascii="Calibri" w:hAnsi="Calibri"/>
                <w:bCs/>
                <w:szCs w:val="22"/>
              </w:rPr>
              <w:t>No implications resultant from the proposal.</w:t>
            </w:r>
          </w:p>
          <w:p w14:paraId="6337C4D8" w14:textId="66EFEF30" w:rsidR="00B843A7" w:rsidRPr="00D5777A" w:rsidRDefault="00B843A7" w:rsidP="00706B6E">
            <w:pPr>
              <w:contextualSpacing/>
              <w:jc w:val="both"/>
              <w:rPr>
                <w:rFonts w:ascii="Calibri" w:hAnsi="Calibri"/>
                <w:b/>
                <w:color w:val="FF0000"/>
                <w:szCs w:val="22"/>
              </w:rPr>
            </w:pPr>
          </w:p>
        </w:tc>
      </w:tr>
      <w:tr w:rsidR="003A0ADE" w:rsidRPr="00D2449B" w14:paraId="3DE792EC"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14ACA4" w14:textId="259FA7B2" w:rsidR="003A0ADE" w:rsidRDefault="003A0ADE" w:rsidP="00EA09F9">
            <w:pPr>
              <w:pStyle w:val="Header"/>
              <w:tabs>
                <w:tab w:val="clear" w:pos="4153"/>
                <w:tab w:val="clear" w:pos="8306"/>
              </w:tabs>
              <w:contextualSpacing/>
              <w:jc w:val="both"/>
              <w:rPr>
                <w:rFonts w:ascii="Calibri" w:hAnsi="Calibri"/>
                <w:b/>
                <w:szCs w:val="22"/>
              </w:rPr>
            </w:pPr>
            <w:r>
              <w:rPr>
                <w:rFonts w:ascii="Calibri" w:hAnsi="Calibri"/>
                <w:b/>
                <w:szCs w:val="22"/>
              </w:rPr>
              <w:t>Highways /Parking:</w:t>
            </w:r>
          </w:p>
          <w:p w14:paraId="5AAAE71E" w14:textId="77777777" w:rsidR="003A0ADE" w:rsidRDefault="003A0ADE" w:rsidP="00EA09F9">
            <w:pPr>
              <w:pStyle w:val="Header"/>
              <w:tabs>
                <w:tab w:val="clear" w:pos="4153"/>
                <w:tab w:val="clear" w:pos="8306"/>
              </w:tabs>
              <w:contextualSpacing/>
              <w:jc w:val="both"/>
              <w:rPr>
                <w:rFonts w:ascii="Calibri" w:hAnsi="Calibri"/>
                <w:b/>
                <w:szCs w:val="22"/>
              </w:rPr>
            </w:pPr>
          </w:p>
          <w:p w14:paraId="375B9B6B" w14:textId="21545EC9" w:rsidR="003A0ADE" w:rsidRDefault="003A0ADE" w:rsidP="00EA09F9">
            <w:pPr>
              <w:pStyle w:val="Header"/>
              <w:tabs>
                <w:tab w:val="clear" w:pos="4153"/>
                <w:tab w:val="clear" w:pos="8306"/>
              </w:tabs>
              <w:contextualSpacing/>
              <w:jc w:val="both"/>
              <w:rPr>
                <w:rFonts w:ascii="Calibri" w:hAnsi="Calibri"/>
                <w:bCs/>
                <w:szCs w:val="22"/>
              </w:rPr>
            </w:pPr>
            <w:r w:rsidRPr="003A0ADE">
              <w:rPr>
                <w:rFonts w:ascii="Calibri" w:hAnsi="Calibri"/>
                <w:bCs/>
                <w:szCs w:val="22"/>
              </w:rPr>
              <w:t xml:space="preserve">Notwithstanding the plans indicating two off-road parking spaces would be retained, in reality there would only be </w:t>
            </w:r>
            <w:r>
              <w:rPr>
                <w:rFonts w:ascii="Calibri" w:hAnsi="Calibri"/>
                <w:bCs/>
                <w:szCs w:val="22"/>
              </w:rPr>
              <w:t xml:space="preserve">enough room for one off-road parking space at the front of the site. </w:t>
            </w:r>
            <w:r w:rsidR="00F200F3">
              <w:rPr>
                <w:rFonts w:ascii="Calibri" w:hAnsi="Calibri"/>
                <w:bCs/>
                <w:szCs w:val="22"/>
              </w:rPr>
              <w:t xml:space="preserve">However in this case the likely resultant additional on-street parking </w:t>
            </w:r>
            <w:r w:rsidR="00F200F3" w:rsidRPr="00F200F3">
              <w:rPr>
                <w:rFonts w:ascii="Calibri" w:hAnsi="Calibri"/>
                <w:bCs/>
                <w:szCs w:val="22"/>
              </w:rPr>
              <w:t xml:space="preserve">would </w:t>
            </w:r>
            <w:r w:rsidR="00F200F3">
              <w:rPr>
                <w:rFonts w:ascii="Calibri" w:hAnsi="Calibri"/>
                <w:bCs/>
                <w:szCs w:val="22"/>
              </w:rPr>
              <w:t xml:space="preserve">not </w:t>
            </w:r>
            <w:r w:rsidR="00F200F3" w:rsidRPr="00F200F3">
              <w:rPr>
                <w:rFonts w:ascii="Calibri" w:hAnsi="Calibri"/>
                <w:bCs/>
                <w:szCs w:val="22"/>
              </w:rPr>
              <w:t>unacceptably exacerbat</w:t>
            </w:r>
            <w:r w:rsidR="00F200F3">
              <w:rPr>
                <w:rFonts w:ascii="Calibri" w:hAnsi="Calibri"/>
                <w:bCs/>
                <w:szCs w:val="22"/>
              </w:rPr>
              <w:t>e</w:t>
            </w:r>
            <w:r w:rsidR="00F200F3" w:rsidRPr="00F200F3">
              <w:rPr>
                <w:rFonts w:ascii="Calibri" w:hAnsi="Calibri"/>
                <w:bCs/>
                <w:szCs w:val="22"/>
              </w:rPr>
              <w:t xml:space="preserve"> existing parking problems in the immediate vicinity</w:t>
            </w:r>
            <w:r w:rsidR="00F200F3">
              <w:rPr>
                <w:rFonts w:ascii="Calibri" w:hAnsi="Calibri"/>
                <w:bCs/>
                <w:szCs w:val="22"/>
              </w:rPr>
              <w:t>.</w:t>
            </w:r>
          </w:p>
          <w:p w14:paraId="4AB93308" w14:textId="37CFBB92" w:rsidR="003A0ADE" w:rsidRPr="003A0ADE" w:rsidRDefault="003A0ADE"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93C21" w:rsidRDefault="00C0704D" w:rsidP="00EA09F9">
            <w:pPr>
              <w:contextualSpacing/>
              <w:jc w:val="both"/>
              <w:rPr>
                <w:rFonts w:ascii="Calibri" w:hAnsi="Calibri"/>
                <w:b/>
                <w:bCs/>
                <w:szCs w:val="22"/>
              </w:rPr>
            </w:pPr>
            <w:r w:rsidRPr="00C93C21">
              <w:rPr>
                <w:rFonts w:ascii="Calibri" w:hAnsi="Calibri"/>
                <w:b/>
                <w:bCs/>
                <w:szCs w:val="22"/>
              </w:rPr>
              <w:t>Observations/Consideration of Matters Raised/Conclusion:</w:t>
            </w:r>
          </w:p>
          <w:p w14:paraId="28237EFD" w14:textId="77777777" w:rsidR="00C0704D" w:rsidRPr="00C93C21" w:rsidRDefault="00C0704D" w:rsidP="00DD62F6">
            <w:pPr>
              <w:contextualSpacing/>
              <w:rPr>
                <w:rFonts w:ascii="Calibri" w:hAnsi="Calibri"/>
                <w:bCs/>
                <w:szCs w:val="22"/>
              </w:rPr>
            </w:pPr>
          </w:p>
          <w:p w14:paraId="5A1F5F94" w14:textId="64DF25A1" w:rsidR="0046548C" w:rsidRPr="00C93C21" w:rsidRDefault="009F4443" w:rsidP="00DD62F6">
            <w:pPr>
              <w:pStyle w:val="Header"/>
              <w:tabs>
                <w:tab w:val="clear" w:pos="4153"/>
                <w:tab w:val="clear" w:pos="8306"/>
              </w:tabs>
              <w:contextualSpacing/>
              <w:jc w:val="both"/>
              <w:rPr>
                <w:rFonts w:ascii="Calibri" w:hAnsi="Calibri"/>
                <w:bCs/>
                <w:szCs w:val="22"/>
              </w:rPr>
            </w:pPr>
            <w:r w:rsidRPr="00C93C21">
              <w:rPr>
                <w:rFonts w:ascii="Calibri" w:hAnsi="Calibri"/>
                <w:bCs/>
                <w:szCs w:val="22"/>
              </w:rPr>
              <w:lastRenderedPageBreak/>
              <w:t>As such, for the above reasons and having regard to all material considerations and matters raised that the application is recommended for refusal</w:t>
            </w:r>
            <w:r w:rsidR="00C93C21">
              <w:rPr>
                <w:rFonts w:ascii="Calibri" w:hAnsi="Calibri"/>
                <w:bCs/>
                <w:szCs w:val="22"/>
              </w:rPr>
              <w:t xml:space="preserve"> insofar that the proposed extension will result in a detrimental overbearing impact upon the neighbouring adjacent residential dwelling </w:t>
            </w:r>
            <w:r w:rsidR="00006B2B">
              <w:rPr>
                <w:rFonts w:ascii="Calibri" w:hAnsi="Calibri"/>
                <w:bCs/>
                <w:szCs w:val="22"/>
              </w:rPr>
              <w:t>to the east.</w:t>
            </w:r>
          </w:p>
          <w:p w14:paraId="3A4BD7A7" w14:textId="073A1409" w:rsidR="009F4443" w:rsidRPr="00D5777A" w:rsidRDefault="009F4443" w:rsidP="00DD62F6">
            <w:pPr>
              <w:pStyle w:val="Header"/>
              <w:tabs>
                <w:tab w:val="clear" w:pos="4153"/>
                <w:tab w:val="clear" w:pos="8306"/>
              </w:tabs>
              <w:contextualSpacing/>
              <w:jc w:val="both"/>
              <w:rPr>
                <w:rFonts w:ascii="Calibri" w:hAnsi="Calibri"/>
                <w:b/>
                <w:color w:val="FF0000"/>
                <w:szCs w:val="22"/>
              </w:rPr>
            </w:pPr>
          </w:p>
        </w:tc>
      </w:tr>
      <w:tr w:rsidR="00C0704D" w:rsidRPr="00D2449B" w14:paraId="507FC89B" w14:textId="77777777" w:rsidTr="00912C82">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93C21" w:rsidRDefault="00C0704D" w:rsidP="00CD2CEF">
            <w:pPr>
              <w:rPr>
                <w:rFonts w:ascii="Calibri" w:hAnsi="Calibri"/>
                <w:b/>
                <w:bCs/>
                <w:szCs w:val="22"/>
              </w:rPr>
            </w:pPr>
            <w:r w:rsidRPr="00C93C21">
              <w:rPr>
                <w:rFonts w:ascii="Calibri" w:hAnsi="Calibri"/>
                <w:b/>
                <w:szCs w:val="22"/>
              </w:rPr>
              <w:lastRenderedPageBreak/>
              <w:t>RECOMMENDATION</w:t>
            </w:r>
            <w:r w:rsidRPr="00C93C21">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185067B" w:rsidR="00C0704D" w:rsidRPr="00C93C21" w:rsidRDefault="009F4443" w:rsidP="00CD2CEF">
            <w:pPr>
              <w:rPr>
                <w:rFonts w:ascii="Calibri" w:hAnsi="Calibri"/>
                <w:bCs/>
                <w:szCs w:val="22"/>
              </w:rPr>
            </w:pPr>
            <w:r w:rsidRPr="00C93C21">
              <w:rPr>
                <w:rFonts w:asciiTheme="minorHAnsi" w:hAnsiTheme="minorHAnsi"/>
                <w:bCs/>
                <w:szCs w:val="22"/>
              </w:rPr>
              <w:t>That planning consent be refused for the following reason(s).</w:t>
            </w:r>
          </w:p>
        </w:tc>
      </w:tr>
      <w:tr w:rsidR="00EE0551" w:rsidRPr="00D2449B" w14:paraId="2011D23F" w14:textId="77777777" w:rsidTr="00912C8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6FC35D" w14:textId="77777777" w:rsidR="00EE0551" w:rsidRDefault="00EE0551" w:rsidP="009F4443">
            <w:pPr>
              <w:jc w:val="center"/>
              <w:rPr>
                <w:rFonts w:asciiTheme="minorHAnsi" w:hAnsiTheme="minorHAnsi"/>
                <w:b/>
                <w:szCs w:val="22"/>
              </w:rPr>
            </w:pPr>
          </w:p>
          <w:p w14:paraId="0E0B056B" w14:textId="7965267F" w:rsidR="00EE0551" w:rsidRDefault="00EE0551" w:rsidP="009F4443">
            <w:pPr>
              <w:jc w:val="center"/>
              <w:rPr>
                <w:rFonts w:asciiTheme="minorHAnsi" w:hAnsiTheme="minorHAnsi"/>
                <w:b/>
                <w:szCs w:val="22"/>
              </w:rPr>
            </w:pPr>
            <w:r>
              <w:rPr>
                <w:rFonts w:asciiTheme="minorHAnsi" w:hAnsiTheme="minorHAnsi"/>
                <w:b/>
                <w:szCs w:val="22"/>
              </w:rPr>
              <w:t>0</w:t>
            </w:r>
            <w:r w:rsidR="00706B6E">
              <w:rPr>
                <w:rFonts w:asciiTheme="minorHAnsi" w:hAnsiTheme="minorHAnsi"/>
                <w:b/>
                <w:szCs w:val="22"/>
              </w:rPr>
              <w:t>1</w:t>
            </w:r>
            <w:r>
              <w:rPr>
                <w:rFonts w:asciiTheme="minorHAnsi" w:hAnsiTheme="minorHAnsi"/>
                <w:b/>
                <w:szCs w:val="22"/>
              </w:rPr>
              <w:t>:</w:t>
            </w:r>
          </w:p>
        </w:tc>
        <w:tc>
          <w:tcPr>
            <w:tcW w:w="849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BFDFB" w14:textId="77777777" w:rsidR="00EE0551" w:rsidRDefault="00EE0551" w:rsidP="00CD2CEF">
            <w:pPr>
              <w:rPr>
                <w:rFonts w:asciiTheme="minorHAnsi" w:hAnsiTheme="minorHAnsi"/>
                <w:bCs/>
                <w:szCs w:val="22"/>
              </w:rPr>
            </w:pPr>
          </w:p>
          <w:p w14:paraId="26D62AB1" w14:textId="4FD1E1EA" w:rsidR="006347FA" w:rsidRPr="003867CC" w:rsidRDefault="006347FA" w:rsidP="00F31228">
            <w:pPr>
              <w:jc w:val="both"/>
              <w:rPr>
                <w:rFonts w:asciiTheme="minorHAnsi" w:hAnsiTheme="minorHAnsi"/>
                <w:bCs/>
                <w:szCs w:val="22"/>
              </w:rPr>
            </w:pPr>
            <w:r w:rsidRPr="003867CC">
              <w:rPr>
                <w:rFonts w:asciiTheme="minorHAnsi" w:hAnsiTheme="minorHAnsi"/>
                <w:bCs/>
                <w:szCs w:val="22"/>
              </w:rPr>
              <w:t xml:space="preserve">The proposal, by virtue of the </w:t>
            </w:r>
            <w:r w:rsidR="000F45AF">
              <w:rPr>
                <w:rFonts w:asciiTheme="minorHAnsi" w:hAnsiTheme="minorHAnsi"/>
                <w:bCs/>
                <w:szCs w:val="22"/>
              </w:rPr>
              <w:t>overall scale and extents of the proposed extension</w:t>
            </w:r>
            <w:r w:rsidR="00ED3C59">
              <w:rPr>
                <w:rFonts w:asciiTheme="minorHAnsi" w:hAnsiTheme="minorHAnsi"/>
                <w:bCs/>
                <w:szCs w:val="22"/>
              </w:rPr>
              <w:t xml:space="preserve"> </w:t>
            </w:r>
            <w:r w:rsidR="000F45AF">
              <w:rPr>
                <w:rFonts w:asciiTheme="minorHAnsi" w:hAnsiTheme="minorHAnsi"/>
                <w:bCs/>
                <w:szCs w:val="22"/>
              </w:rPr>
              <w:t>within close</w:t>
            </w:r>
            <w:r w:rsidR="00D651B2">
              <w:rPr>
                <w:rFonts w:asciiTheme="minorHAnsi" w:hAnsiTheme="minorHAnsi"/>
                <w:bCs/>
                <w:szCs w:val="22"/>
              </w:rPr>
              <w:t>-</w:t>
            </w:r>
            <w:r w:rsidR="000F45AF">
              <w:rPr>
                <w:rFonts w:asciiTheme="minorHAnsi" w:hAnsiTheme="minorHAnsi"/>
                <w:bCs/>
                <w:szCs w:val="22"/>
              </w:rPr>
              <w:t xml:space="preserve">proximity to the shared boundary </w:t>
            </w:r>
            <w:r w:rsidR="00D651B2">
              <w:rPr>
                <w:rFonts w:asciiTheme="minorHAnsi" w:hAnsiTheme="minorHAnsi"/>
                <w:bCs/>
                <w:szCs w:val="22"/>
              </w:rPr>
              <w:t xml:space="preserve">to the east, will </w:t>
            </w:r>
            <w:r w:rsidR="00D651B2" w:rsidRPr="00D651B2">
              <w:rPr>
                <w:rFonts w:asciiTheme="minorHAnsi" w:hAnsiTheme="minorHAnsi"/>
                <w:bCs/>
                <w:szCs w:val="22"/>
              </w:rPr>
              <w:t xml:space="preserve">be of detriment </w:t>
            </w:r>
            <w:r w:rsidR="00D651B2">
              <w:rPr>
                <w:rFonts w:asciiTheme="minorHAnsi" w:hAnsiTheme="minorHAnsi"/>
                <w:bCs/>
                <w:szCs w:val="22"/>
              </w:rPr>
              <w:t>t</w:t>
            </w:r>
            <w:r w:rsidR="00D651B2" w:rsidRPr="00D651B2">
              <w:rPr>
                <w:rFonts w:asciiTheme="minorHAnsi" w:hAnsiTheme="minorHAnsi"/>
                <w:bCs/>
                <w:szCs w:val="22"/>
              </w:rPr>
              <w:t>o neighbouring residential amenities by virtue of a significant unsympathetic dominating and overbearing impact.</w:t>
            </w:r>
            <w:r w:rsidR="00D651B2">
              <w:rPr>
                <w:rFonts w:asciiTheme="minorHAnsi" w:hAnsiTheme="minorHAnsi"/>
                <w:bCs/>
                <w:szCs w:val="22"/>
              </w:rPr>
              <w:t xml:space="preserve">  </w:t>
            </w:r>
            <w:r w:rsidR="003867CC" w:rsidRPr="003867CC">
              <w:rPr>
                <w:rFonts w:asciiTheme="minorHAnsi" w:hAnsiTheme="minorHAnsi"/>
                <w:bCs/>
                <w:szCs w:val="22"/>
              </w:rPr>
              <w:t>As such the proposal is considered to be in direct conflict with Policy DMG1 of the Ribble Valley Core Strategy.</w:t>
            </w:r>
          </w:p>
          <w:p w14:paraId="57DBA33A" w14:textId="529F1B2A" w:rsidR="006347FA" w:rsidRDefault="006347FA" w:rsidP="00A03F45">
            <w:pPr>
              <w:jc w:val="both"/>
              <w:rPr>
                <w:rFonts w:asciiTheme="minorHAnsi" w:hAnsiTheme="minorHAnsi"/>
                <w:bCs/>
                <w:szCs w:val="22"/>
              </w:rPr>
            </w:pPr>
          </w:p>
        </w:tc>
      </w:tr>
    </w:tbl>
    <w:p w14:paraId="513FB541" w14:textId="77777777" w:rsidR="0031197A" w:rsidRPr="00D2449B" w:rsidRDefault="006A06D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713"/>
    <w:multiLevelType w:val="hybridMultilevel"/>
    <w:tmpl w:val="9BC20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33E73"/>
    <w:multiLevelType w:val="hybridMultilevel"/>
    <w:tmpl w:val="10282038"/>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6FE3"/>
    <w:multiLevelType w:val="hybridMultilevel"/>
    <w:tmpl w:val="45880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F4DB2"/>
    <w:multiLevelType w:val="hybridMultilevel"/>
    <w:tmpl w:val="E78C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4E738E"/>
    <w:multiLevelType w:val="hybridMultilevel"/>
    <w:tmpl w:val="DC8A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851647607">
    <w:abstractNumId w:val="3"/>
  </w:num>
  <w:num w:numId="3" w16cid:durableId="2077967793">
    <w:abstractNumId w:val="4"/>
  </w:num>
  <w:num w:numId="4" w16cid:durableId="302345156">
    <w:abstractNumId w:val="0"/>
  </w:num>
  <w:num w:numId="5" w16cid:durableId="670376778">
    <w:abstractNumId w:val="6"/>
  </w:num>
  <w:num w:numId="6" w16cid:durableId="1452868878">
    <w:abstractNumId w:val="2"/>
  </w:num>
  <w:num w:numId="7" w16cid:durableId="433012710">
    <w:abstractNumId w:val="5"/>
  </w:num>
  <w:num w:numId="8" w16cid:durableId="63387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B2B"/>
    <w:rsid w:val="000B5CB5"/>
    <w:rsid w:val="000D11C9"/>
    <w:rsid w:val="000D12BD"/>
    <w:rsid w:val="000D5C45"/>
    <w:rsid w:val="000F45AF"/>
    <w:rsid w:val="000F5F02"/>
    <w:rsid w:val="00130035"/>
    <w:rsid w:val="00151175"/>
    <w:rsid w:val="001A7492"/>
    <w:rsid w:val="001C000D"/>
    <w:rsid w:val="001D4F7A"/>
    <w:rsid w:val="00250879"/>
    <w:rsid w:val="0026684F"/>
    <w:rsid w:val="0029334A"/>
    <w:rsid w:val="002A01CF"/>
    <w:rsid w:val="002B2744"/>
    <w:rsid w:val="002B7B92"/>
    <w:rsid w:val="002C6277"/>
    <w:rsid w:val="002F2580"/>
    <w:rsid w:val="00321B6E"/>
    <w:rsid w:val="00352CA3"/>
    <w:rsid w:val="003867CC"/>
    <w:rsid w:val="003A0ADE"/>
    <w:rsid w:val="004040F3"/>
    <w:rsid w:val="00431B6C"/>
    <w:rsid w:val="00440CB6"/>
    <w:rsid w:val="0046548C"/>
    <w:rsid w:val="0048282C"/>
    <w:rsid w:val="004947BB"/>
    <w:rsid w:val="004A5EA9"/>
    <w:rsid w:val="004C2434"/>
    <w:rsid w:val="004D05AE"/>
    <w:rsid w:val="004D60AC"/>
    <w:rsid w:val="004F0649"/>
    <w:rsid w:val="004F180A"/>
    <w:rsid w:val="00510FA2"/>
    <w:rsid w:val="00556ECD"/>
    <w:rsid w:val="00571F8D"/>
    <w:rsid w:val="005E1C6C"/>
    <w:rsid w:val="005E65DF"/>
    <w:rsid w:val="006337B3"/>
    <w:rsid w:val="006347FA"/>
    <w:rsid w:val="00692B60"/>
    <w:rsid w:val="006A06D1"/>
    <w:rsid w:val="006A71AD"/>
    <w:rsid w:val="006B7EBC"/>
    <w:rsid w:val="006C2BFA"/>
    <w:rsid w:val="006D359F"/>
    <w:rsid w:val="006F6849"/>
    <w:rsid w:val="0070054B"/>
    <w:rsid w:val="00706B6E"/>
    <w:rsid w:val="007604A6"/>
    <w:rsid w:val="007754CE"/>
    <w:rsid w:val="00776AE2"/>
    <w:rsid w:val="00797F35"/>
    <w:rsid w:val="007C791C"/>
    <w:rsid w:val="007D7DF4"/>
    <w:rsid w:val="007E0D23"/>
    <w:rsid w:val="007F16D6"/>
    <w:rsid w:val="00811771"/>
    <w:rsid w:val="00837F4F"/>
    <w:rsid w:val="008542DE"/>
    <w:rsid w:val="008A28C8"/>
    <w:rsid w:val="008E6952"/>
    <w:rsid w:val="00912C82"/>
    <w:rsid w:val="009B1290"/>
    <w:rsid w:val="009B73BC"/>
    <w:rsid w:val="009F4443"/>
    <w:rsid w:val="00A03F45"/>
    <w:rsid w:val="00A42E82"/>
    <w:rsid w:val="00A44462"/>
    <w:rsid w:val="00A52DF6"/>
    <w:rsid w:val="00A579BB"/>
    <w:rsid w:val="00A63D55"/>
    <w:rsid w:val="00A95D89"/>
    <w:rsid w:val="00A96962"/>
    <w:rsid w:val="00AD6A05"/>
    <w:rsid w:val="00B079AA"/>
    <w:rsid w:val="00B52177"/>
    <w:rsid w:val="00B7097C"/>
    <w:rsid w:val="00B75604"/>
    <w:rsid w:val="00B843A7"/>
    <w:rsid w:val="00B93EB5"/>
    <w:rsid w:val="00BD3F03"/>
    <w:rsid w:val="00BD52A3"/>
    <w:rsid w:val="00C0704D"/>
    <w:rsid w:val="00C25722"/>
    <w:rsid w:val="00C46DBB"/>
    <w:rsid w:val="00C618DB"/>
    <w:rsid w:val="00C700CE"/>
    <w:rsid w:val="00C93C21"/>
    <w:rsid w:val="00CA4657"/>
    <w:rsid w:val="00CA51EC"/>
    <w:rsid w:val="00D11007"/>
    <w:rsid w:val="00D17EB1"/>
    <w:rsid w:val="00D21BC6"/>
    <w:rsid w:val="00D21F6A"/>
    <w:rsid w:val="00D2449B"/>
    <w:rsid w:val="00D30B94"/>
    <w:rsid w:val="00D42179"/>
    <w:rsid w:val="00D54E67"/>
    <w:rsid w:val="00D5777A"/>
    <w:rsid w:val="00D651B2"/>
    <w:rsid w:val="00D944F1"/>
    <w:rsid w:val="00DC21F4"/>
    <w:rsid w:val="00DD62F6"/>
    <w:rsid w:val="00DE726E"/>
    <w:rsid w:val="00E46243"/>
    <w:rsid w:val="00E66534"/>
    <w:rsid w:val="00E72F6C"/>
    <w:rsid w:val="00E83BC5"/>
    <w:rsid w:val="00EA09F9"/>
    <w:rsid w:val="00EC23C7"/>
    <w:rsid w:val="00ED00B7"/>
    <w:rsid w:val="00ED3C59"/>
    <w:rsid w:val="00EE0551"/>
    <w:rsid w:val="00EF44E6"/>
    <w:rsid w:val="00F200F3"/>
    <w:rsid w:val="00F3122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2022-12-01T16:53:00Z</cp:lastPrinted>
  <dcterms:created xsi:type="dcterms:W3CDTF">2022-12-01T17:05:00Z</dcterms:created>
  <dcterms:modified xsi:type="dcterms:W3CDTF">2022-12-01T17:05:00Z</dcterms:modified>
</cp:coreProperties>
</file>