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595"/>
        <w:gridCol w:w="63"/>
        <w:gridCol w:w="504"/>
        <w:gridCol w:w="567"/>
        <w:gridCol w:w="733"/>
        <w:gridCol w:w="401"/>
        <w:gridCol w:w="796"/>
        <w:gridCol w:w="579"/>
        <w:gridCol w:w="1030"/>
        <w:gridCol w:w="1030"/>
        <w:gridCol w:w="1031"/>
      </w:tblGrid>
      <w:tr w:rsidR="004A5EA9" w:rsidRPr="00D2449B" w14:paraId="230E00AF"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25392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77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7531AC3" w:rsidR="00837F4F" w:rsidRPr="00D2449B" w:rsidRDefault="00253926" w:rsidP="00D2449B">
            <w:pPr>
              <w:jc w:val="center"/>
              <w:rPr>
                <w:rFonts w:ascii="Calibri" w:hAnsi="Calibri"/>
                <w:b/>
                <w:szCs w:val="22"/>
              </w:rPr>
            </w:pPr>
            <w:r>
              <w:rPr>
                <w:rFonts w:ascii="Calibri" w:hAnsi="Calibri"/>
                <w:b/>
                <w:szCs w:val="22"/>
              </w:rPr>
              <w:t>KH</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14001A3" w:rsidR="00837F4F" w:rsidRPr="00D2449B" w:rsidRDefault="001F14AF" w:rsidP="00D2449B">
            <w:pPr>
              <w:jc w:val="center"/>
              <w:rPr>
                <w:rFonts w:ascii="Calibri" w:hAnsi="Calibri"/>
                <w:b/>
                <w:szCs w:val="22"/>
              </w:rPr>
            </w:pPr>
            <w:r>
              <w:rPr>
                <w:rFonts w:ascii="Calibri" w:hAnsi="Calibri"/>
                <w:b/>
                <w:szCs w:val="22"/>
              </w:rPr>
              <w:t>12</w:t>
            </w:r>
            <w:r w:rsidR="00253926">
              <w:rPr>
                <w:rFonts w:ascii="Calibri" w:hAnsi="Calibri"/>
                <w:b/>
                <w:szCs w:val="22"/>
              </w:rPr>
              <w:t>/0</w:t>
            </w:r>
            <w:r>
              <w:rPr>
                <w:rFonts w:ascii="Calibri" w:hAnsi="Calibri"/>
                <w:b/>
                <w:szCs w:val="22"/>
              </w:rPr>
              <w:t>7</w:t>
            </w:r>
            <w:r w:rsidR="00253926">
              <w:rPr>
                <w:rFonts w:ascii="Calibri" w:hAnsi="Calibri"/>
                <w:b/>
                <w:szCs w:val="22"/>
              </w:rPr>
              <w:t>/23</w:t>
            </w:r>
          </w:p>
        </w:tc>
        <w:tc>
          <w:tcPr>
            <w:tcW w:w="13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443F5CF" w:rsidR="00837F4F" w:rsidRPr="00D2449B" w:rsidRDefault="000079B9"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6028CD5" w:rsidR="00837F4F" w:rsidRPr="00D2449B" w:rsidRDefault="000079B9" w:rsidP="00D2449B">
            <w:pPr>
              <w:jc w:val="center"/>
              <w:rPr>
                <w:rFonts w:ascii="Calibri" w:hAnsi="Calibri"/>
                <w:b/>
                <w:szCs w:val="22"/>
              </w:rPr>
            </w:pPr>
            <w:r>
              <w:rPr>
                <w:rFonts w:ascii="Calibri" w:hAnsi="Calibri"/>
                <w:b/>
                <w:szCs w:val="22"/>
              </w:rPr>
              <w:t>31/8/23</w:t>
            </w:r>
          </w:p>
        </w:tc>
      </w:tr>
      <w:tr w:rsidR="004A5EA9" w:rsidRPr="00D2449B" w14:paraId="2094A164" w14:textId="77777777" w:rsidTr="00253926">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25392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D993C3D"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253926">
              <w:rPr>
                <w:rFonts w:ascii="Calibri" w:hAnsi="Calibri"/>
                <w:szCs w:val="22"/>
              </w:rPr>
              <w:t>22</w:t>
            </w:r>
            <w:r w:rsidR="00C0704D">
              <w:rPr>
                <w:rFonts w:ascii="Calibri" w:hAnsi="Calibri"/>
                <w:szCs w:val="22"/>
              </w:rPr>
              <w:t>/</w:t>
            </w:r>
            <w:r w:rsidR="00253926">
              <w:rPr>
                <w:rFonts w:ascii="Calibri" w:hAnsi="Calibri"/>
                <w:szCs w:val="22"/>
              </w:rPr>
              <w:t>0988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25392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9C967B8" w:rsidR="00824DB6" w:rsidRPr="00C0704D" w:rsidRDefault="00253926" w:rsidP="002C6277">
            <w:pPr>
              <w:rPr>
                <w:rFonts w:ascii="Calibri" w:hAnsi="Calibri"/>
                <w:szCs w:val="22"/>
              </w:rPr>
            </w:pPr>
            <w:r>
              <w:rPr>
                <w:rFonts w:ascii="Calibri" w:hAnsi="Calibri"/>
                <w:szCs w:val="22"/>
              </w:rPr>
              <w:t>17</w:t>
            </w:r>
            <w:r w:rsidR="00824DB6" w:rsidRPr="00253926">
              <w:rPr>
                <w:rFonts w:ascii="Calibri" w:hAnsi="Calibri"/>
                <w:szCs w:val="22"/>
              </w:rPr>
              <w:t>/</w:t>
            </w:r>
            <w:r w:rsidRPr="00253926">
              <w:rPr>
                <w:rFonts w:ascii="Calibri" w:hAnsi="Calibri"/>
                <w:szCs w:val="22"/>
              </w:rPr>
              <w:t>01</w:t>
            </w:r>
            <w:r w:rsidR="00824DB6" w:rsidRPr="00253926">
              <w:rPr>
                <w:rFonts w:ascii="Calibri" w:hAnsi="Calibri"/>
                <w:szCs w:val="22"/>
              </w:rPr>
              <w:t>/</w:t>
            </w:r>
            <w:r w:rsidRPr="00253926">
              <w:rPr>
                <w:rFonts w:ascii="Calibri" w:hAnsi="Calibri"/>
                <w:szCs w:val="22"/>
              </w:rPr>
              <w:t>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6A56FCF" w:rsidR="00824DB6" w:rsidRPr="00C0704D" w:rsidRDefault="00253926" w:rsidP="002C6277">
            <w:pPr>
              <w:rPr>
                <w:rFonts w:ascii="Calibri" w:hAnsi="Calibri"/>
                <w:szCs w:val="22"/>
              </w:rPr>
            </w:pPr>
            <w:r w:rsidRPr="00253926">
              <w:rPr>
                <w:rFonts w:ascii="Calibri" w:hAnsi="Calibri"/>
                <w:szCs w:val="22"/>
              </w:rPr>
              <w:t>21</w:t>
            </w:r>
            <w:r w:rsidR="00824DB6" w:rsidRPr="00253926">
              <w:rPr>
                <w:rFonts w:ascii="Calibri" w:hAnsi="Calibri"/>
                <w:szCs w:val="22"/>
              </w:rPr>
              <w:t>/</w:t>
            </w:r>
            <w:r w:rsidRPr="00253926">
              <w:rPr>
                <w:rFonts w:ascii="Calibri" w:hAnsi="Calibri"/>
                <w:szCs w:val="22"/>
              </w:rPr>
              <w:t>12</w:t>
            </w:r>
            <w:r w:rsidR="00824DB6" w:rsidRPr="00253926">
              <w:rPr>
                <w:rFonts w:ascii="Calibri" w:hAnsi="Calibri"/>
                <w:szCs w:val="22"/>
              </w:rPr>
              <w:t>/</w:t>
            </w:r>
            <w:r w:rsidRPr="00253926">
              <w:rPr>
                <w:rFonts w:ascii="Calibri" w:hAnsi="Calibri"/>
                <w:szCs w:val="22"/>
              </w:rPr>
              <w:t>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25392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545DEFB" w:rsidR="004A5EA9" w:rsidRPr="00250879" w:rsidRDefault="00253926" w:rsidP="00811771">
            <w:pPr>
              <w:rPr>
                <w:rFonts w:ascii="Calibri" w:hAnsi="Calibri"/>
                <w:color w:val="548DD4" w:themeColor="text2" w:themeTint="99"/>
                <w:szCs w:val="22"/>
              </w:rPr>
            </w:pPr>
            <w:r w:rsidRPr="00253926">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253926">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253926">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253926">
        <w:trPr>
          <w:jc w:val="center"/>
        </w:trPr>
        <w:tc>
          <w:tcPr>
            <w:tcW w:w="28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447BE6B" w:rsidR="004A5EA9" w:rsidRPr="002C6277" w:rsidRDefault="00253926">
            <w:pPr>
              <w:rPr>
                <w:rFonts w:ascii="Calibri" w:hAnsi="Calibri"/>
                <w:szCs w:val="22"/>
              </w:rPr>
            </w:pPr>
            <w:r>
              <w:rPr>
                <w:rFonts w:ascii="Calibri" w:hAnsi="Calibri"/>
                <w:szCs w:val="22"/>
              </w:rPr>
              <w:t>Proposed erection of one private dwelling with landscaping and demolition of equestrian development.</w:t>
            </w:r>
          </w:p>
        </w:tc>
      </w:tr>
      <w:tr w:rsidR="002A01CF" w:rsidRPr="00D2449B" w14:paraId="52988241" w14:textId="77777777" w:rsidTr="00253926">
        <w:trPr>
          <w:jc w:val="center"/>
        </w:trPr>
        <w:tc>
          <w:tcPr>
            <w:tcW w:w="28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D5631A6" w:rsidR="002A01CF" w:rsidRPr="002C6277" w:rsidRDefault="00253926" w:rsidP="00A42E82">
            <w:pPr>
              <w:rPr>
                <w:rFonts w:ascii="Calibri" w:hAnsi="Calibri"/>
                <w:szCs w:val="22"/>
              </w:rPr>
            </w:pPr>
            <w:r>
              <w:rPr>
                <w:rFonts w:ascii="Calibri" w:hAnsi="Calibri"/>
                <w:szCs w:val="22"/>
              </w:rPr>
              <w:t>Land adjacent to Further Lane and Woodfold Park Mellor BB2 7QA</w:t>
            </w:r>
          </w:p>
        </w:tc>
      </w:tr>
      <w:tr w:rsidR="00A95D89" w:rsidRPr="00D2449B" w14:paraId="3FB99B2E" w14:textId="77777777" w:rsidTr="00253926">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253926">
        <w:trPr>
          <w:jc w:val="center"/>
        </w:trPr>
        <w:tc>
          <w:tcPr>
            <w:tcW w:w="28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5708143" w14:textId="252E1962" w:rsidR="002A01CF" w:rsidRDefault="00253926">
            <w:pPr>
              <w:rPr>
                <w:rFonts w:ascii="Calibri" w:hAnsi="Calibri"/>
                <w:b/>
                <w:szCs w:val="22"/>
              </w:rPr>
            </w:pPr>
            <w:r>
              <w:rPr>
                <w:rFonts w:ascii="Calibri" w:hAnsi="Calibri"/>
                <w:b/>
                <w:szCs w:val="22"/>
              </w:rPr>
              <w:t>Mellor P</w:t>
            </w:r>
            <w:r w:rsidR="00C0392F">
              <w:rPr>
                <w:rFonts w:ascii="Calibri" w:hAnsi="Calibri"/>
                <w:b/>
                <w:szCs w:val="22"/>
              </w:rPr>
              <w:t xml:space="preserve">arish </w:t>
            </w:r>
            <w:r>
              <w:rPr>
                <w:rFonts w:ascii="Calibri" w:hAnsi="Calibri"/>
                <w:b/>
                <w:szCs w:val="22"/>
              </w:rPr>
              <w:t>C</w:t>
            </w:r>
            <w:r w:rsidR="00C0392F">
              <w:rPr>
                <w:rFonts w:ascii="Calibri" w:hAnsi="Calibri"/>
                <w:b/>
                <w:szCs w:val="22"/>
              </w:rPr>
              <w:t>ouncil</w:t>
            </w:r>
            <w:r>
              <w:rPr>
                <w:rFonts w:ascii="Calibri" w:hAnsi="Calibri"/>
                <w:b/>
                <w:szCs w:val="22"/>
              </w:rPr>
              <w:t xml:space="preserve"> </w:t>
            </w:r>
            <w:r w:rsidRPr="003D6AB4">
              <w:rPr>
                <w:rFonts w:ascii="Calibri" w:hAnsi="Calibri"/>
                <w:bCs/>
                <w:szCs w:val="22"/>
              </w:rPr>
              <w:t>–</w:t>
            </w:r>
            <w:r w:rsidR="00261935" w:rsidRPr="003D6AB4">
              <w:rPr>
                <w:rFonts w:ascii="Calibri" w:hAnsi="Calibri"/>
                <w:bCs/>
                <w:szCs w:val="22"/>
              </w:rPr>
              <w:t xml:space="preserve"> Strongly objects and requests refusal for the following reasons:</w:t>
            </w:r>
          </w:p>
          <w:p w14:paraId="25C6D94D" w14:textId="77777777" w:rsidR="00261935" w:rsidRDefault="00261935">
            <w:pPr>
              <w:rPr>
                <w:rFonts w:ascii="Calibri" w:hAnsi="Calibri"/>
                <w:b/>
                <w:szCs w:val="22"/>
              </w:rPr>
            </w:pPr>
          </w:p>
          <w:p w14:paraId="4B9ACFD8" w14:textId="77777777" w:rsidR="00261935" w:rsidRPr="00261935" w:rsidRDefault="00261935" w:rsidP="000F60AE">
            <w:pPr>
              <w:rPr>
                <w:rFonts w:asciiTheme="minorHAnsi" w:hAnsiTheme="minorHAnsi" w:cstheme="minorHAnsi"/>
              </w:rPr>
            </w:pPr>
            <w:r w:rsidRPr="00261935">
              <w:rPr>
                <w:rFonts w:asciiTheme="minorHAnsi" w:hAnsiTheme="minorHAnsi" w:cstheme="minorHAnsi"/>
              </w:rPr>
              <w:t xml:space="preserve">Green Belt – The proposed development lies within a designated Green Belt protected area and would therefore appear to be in contravention of the principles of such controls along with the National Policy Planning Framework (Paragraph 149c) and Ribble Valley Core Strategy 2008-2028 </w:t>
            </w:r>
          </w:p>
          <w:p w14:paraId="2BAD5CFB" w14:textId="77777777" w:rsidR="000F60AE" w:rsidRDefault="000F60AE" w:rsidP="000F60AE">
            <w:pPr>
              <w:rPr>
                <w:rFonts w:asciiTheme="minorHAnsi" w:hAnsiTheme="minorHAnsi" w:cstheme="minorHAnsi"/>
              </w:rPr>
            </w:pPr>
          </w:p>
          <w:p w14:paraId="0D247D4B" w14:textId="4AD36A99" w:rsidR="00261935" w:rsidRPr="00261935" w:rsidRDefault="00261935" w:rsidP="000F60AE">
            <w:pPr>
              <w:rPr>
                <w:rFonts w:asciiTheme="minorHAnsi" w:hAnsiTheme="minorHAnsi" w:cstheme="minorHAnsi"/>
              </w:rPr>
            </w:pPr>
            <w:r w:rsidRPr="00261935">
              <w:rPr>
                <w:rFonts w:asciiTheme="minorHAnsi" w:hAnsiTheme="minorHAnsi" w:cstheme="minorHAnsi"/>
              </w:rPr>
              <w:t xml:space="preserve">Policy EN1. The applicant seeks to secure exemption from such restrictions by using NPPF paragraph 80, based on 2 key differentiators, namely ‘isolation’ and being of ‘exceptional design’, neither of which are consistent with the facts, nor with the setting of the historic park &amp; associated Listed Buildings. </w:t>
            </w:r>
          </w:p>
          <w:p w14:paraId="4BE76855" w14:textId="77777777" w:rsidR="00261935" w:rsidRPr="00261935" w:rsidRDefault="00261935" w:rsidP="00261935">
            <w:pPr>
              <w:spacing w:line="259" w:lineRule="auto"/>
              <w:ind w:left="271"/>
              <w:rPr>
                <w:rFonts w:asciiTheme="minorHAnsi" w:hAnsiTheme="minorHAnsi" w:cstheme="minorHAnsi"/>
              </w:rPr>
            </w:pPr>
            <w:r w:rsidRPr="00261935">
              <w:rPr>
                <w:rFonts w:asciiTheme="minorHAnsi" w:hAnsiTheme="minorHAnsi" w:cstheme="minorHAnsi"/>
              </w:rPr>
              <w:t xml:space="preserve"> </w:t>
            </w:r>
          </w:p>
          <w:p w14:paraId="079A66AA" w14:textId="77777777" w:rsidR="00261935" w:rsidRPr="00261935" w:rsidRDefault="00261935" w:rsidP="000F60AE">
            <w:pPr>
              <w:rPr>
                <w:rFonts w:asciiTheme="minorHAnsi" w:hAnsiTheme="minorHAnsi" w:cstheme="minorHAnsi"/>
              </w:rPr>
            </w:pPr>
            <w:r w:rsidRPr="00261935">
              <w:rPr>
                <w:rFonts w:asciiTheme="minorHAnsi" w:hAnsiTheme="minorHAnsi" w:cstheme="minorHAnsi"/>
              </w:rPr>
              <w:t xml:space="preserve">The description as “isolated” when it is in such close proximity (less than 100 yards) from Woodfold Park Farm and the Huntsman’s Cottages and the drive to the other residences within Woodfold Park is considered disingenuous. Surely, the extraordinary number of neighbouring residences (39 at least) in receipt of the consultation letter is testament to it not being isolated. Mellor Parish Council regards the design to be completely incongruous in its scale and totally out of character with the other buildings in the area and merely an expensive proposed but completely unsuitable new development, which could create a dangerous precedent that would be only the start of further similar applications across the parish. There would appear to be no demonstrated need for such a development, which would usually be essential with a fully costed Business Plan for a new build in a Green Belt area, should a particular exemption be appropriate for due consideration. </w:t>
            </w:r>
          </w:p>
          <w:p w14:paraId="49613CCF" w14:textId="77777777" w:rsidR="00261935" w:rsidRPr="00261935" w:rsidRDefault="00261935" w:rsidP="00261935">
            <w:pPr>
              <w:spacing w:line="259" w:lineRule="auto"/>
              <w:ind w:left="271"/>
              <w:rPr>
                <w:rFonts w:asciiTheme="minorHAnsi" w:hAnsiTheme="minorHAnsi" w:cstheme="minorHAnsi"/>
              </w:rPr>
            </w:pPr>
            <w:r w:rsidRPr="00261935">
              <w:rPr>
                <w:rFonts w:asciiTheme="minorHAnsi" w:hAnsiTheme="minorHAnsi" w:cstheme="minorHAnsi"/>
              </w:rPr>
              <w:t xml:space="preserve"> </w:t>
            </w:r>
          </w:p>
          <w:p w14:paraId="32669BC1" w14:textId="325E7493" w:rsidR="00261935" w:rsidRPr="00261935" w:rsidRDefault="00261935" w:rsidP="000F60AE">
            <w:pPr>
              <w:rPr>
                <w:rFonts w:asciiTheme="minorHAnsi" w:hAnsiTheme="minorHAnsi" w:cstheme="minorHAnsi"/>
              </w:rPr>
            </w:pPr>
            <w:r w:rsidRPr="00261935">
              <w:rPr>
                <w:rFonts w:asciiTheme="minorHAnsi" w:hAnsiTheme="minorHAnsi" w:cstheme="minorHAnsi"/>
              </w:rPr>
              <w:t xml:space="preserve">This application follows from earlier, separate applications within the vicinity of the Woodfold Park </w:t>
            </w:r>
          </w:p>
          <w:p w14:paraId="25720AB0" w14:textId="77777777" w:rsidR="00261935" w:rsidRPr="00261935" w:rsidRDefault="00261935" w:rsidP="000F60AE">
            <w:pPr>
              <w:spacing w:after="70"/>
              <w:rPr>
                <w:rFonts w:asciiTheme="minorHAnsi" w:hAnsiTheme="minorHAnsi" w:cstheme="minorHAnsi"/>
              </w:rPr>
            </w:pPr>
            <w:r w:rsidRPr="00261935">
              <w:rPr>
                <w:rFonts w:asciiTheme="minorHAnsi" w:hAnsiTheme="minorHAnsi" w:cstheme="minorHAnsi"/>
              </w:rPr>
              <w:t xml:space="preserve">Registered Park and Garden (RPG) – A Grade 11 RPG which sits on Historic England’s At Risk Register </w:t>
            </w:r>
          </w:p>
          <w:p w14:paraId="20288CB7" w14:textId="77777777" w:rsidR="00261935" w:rsidRPr="00261935" w:rsidRDefault="00261935" w:rsidP="000F60AE">
            <w:pPr>
              <w:rPr>
                <w:rFonts w:asciiTheme="minorHAnsi" w:hAnsiTheme="minorHAnsi" w:cstheme="minorHAnsi"/>
              </w:rPr>
            </w:pPr>
            <w:r w:rsidRPr="00261935">
              <w:rPr>
                <w:rFonts w:asciiTheme="minorHAnsi" w:hAnsiTheme="minorHAnsi" w:cstheme="minorHAnsi"/>
              </w:rPr>
              <w:t xml:space="preserve">and has been classified as “high vulnerability with a need to address the declining trend”. The flaws in the character study undermine the applicant’s case for enhancement of the RPG. The view of the Parish Council is that this proposal is instead harmful to the setting and significance of the RPG Woodfold Park and is totally out of keeping with the clear design and style that Woodfold Park was based upon. This would appear to follow the similar view put forward in refusing Application 3/2022/0322 at The Deer House, Woodfold Park, such reasons given in the Refusal Notice being “…detrimental to the character of the existing building and the visual amenity of the area contrary to Policies DMG1 and DMH5 of the Ribble Valley Core Strategy 2008 – 2028….” </w:t>
            </w:r>
          </w:p>
          <w:p w14:paraId="4EAB1BE0" w14:textId="77777777" w:rsidR="00261935" w:rsidRPr="00261935" w:rsidRDefault="00261935" w:rsidP="00261935">
            <w:pPr>
              <w:spacing w:line="259" w:lineRule="auto"/>
              <w:ind w:left="271"/>
              <w:rPr>
                <w:rFonts w:asciiTheme="minorHAnsi" w:hAnsiTheme="minorHAnsi" w:cstheme="minorHAnsi"/>
              </w:rPr>
            </w:pPr>
            <w:r w:rsidRPr="00261935">
              <w:rPr>
                <w:rFonts w:asciiTheme="minorHAnsi" w:hAnsiTheme="minorHAnsi" w:cstheme="minorHAnsi"/>
              </w:rPr>
              <w:t xml:space="preserve"> </w:t>
            </w:r>
          </w:p>
          <w:p w14:paraId="15594096" w14:textId="27AFB9D1" w:rsidR="00261935" w:rsidRPr="003D6AB4" w:rsidRDefault="00261935" w:rsidP="000F60AE">
            <w:pPr>
              <w:rPr>
                <w:rFonts w:asciiTheme="minorHAnsi" w:hAnsiTheme="minorHAnsi" w:cstheme="minorHAnsi"/>
              </w:rPr>
            </w:pPr>
            <w:r w:rsidRPr="003D6AB4">
              <w:rPr>
                <w:rFonts w:asciiTheme="minorHAnsi" w:hAnsiTheme="minorHAnsi" w:cstheme="minorHAnsi"/>
              </w:rPr>
              <w:t>The Character Study contained in the application contains inaccuracies and suppositions. There is no map evidence or other references for Shorrock Green Hall to suggest it ever existed let alone was the forerunner to Woodfold Hall, yet this supposed background lies at the heart of the applicant’s justification. It fails to recognise that Henry Sudell re-routed Further Lane north to its current line</w:t>
            </w:r>
            <w:r>
              <w:t xml:space="preserve"> </w:t>
            </w:r>
            <w:r w:rsidRPr="003D6AB4">
              <w:rPr>
                <w:rFonts w:asciiTheme="minorHAnsi" w:hAnsiTheme="minorHAnsi" w:cstheme="minorHAnsi"/>
              </w:rPr>
              <w:t>as</w:t>
            </w:r>
            <w:r>
              <w:t xml:space="preserve"> </w:t>
            </w:r>
            <w:r w:rsidRPr="003D6AB4">
              <w:rPr>
                <w:rFonts w:asciiTheme="minorHAnsi" w:hAnsiTheme="minorHAnsi" w:cstheme="minorHAnsi"/>
              </w:rPr>
              <w:t xml:space="preserve">a </w:t>
            </w:r>
            <w:r w:rsidRPr="003D6AB4">
              <w:rPr>
                <w:rFonts w:asciiTheme="minorHAnsi" w:hAnsiTheme="minorHAnsi" w:cstheme="minorHAnsi"/>
              </w:rPr>
              <w:lastRenderedPageBreak/>
              <w:t xml:space="preserve">deliberate move to take it away from Woodfold Park and therefore to site this proposed dwelling in this field is totally at odds with the design of screening the parkland from the road. </w:t>
            </w:r>
          </w:p>
          <w:p w14:paraId="1C0F76AA" w14:textId="77777777" w:rsidR="00261935" w:rsidRPr="003D6AB4" w:rsidRDefault="00261935" w:rsidP="00261935">
            <w:pPr>
              <w:spacing w:line="259" w:lineRule="auto"/>
              <w:ind w:left="271"/>
              <w:rPr>
                <w:rFonts w:asciiTheme="minorHAnsi" w:hAnsiTheme="minorHAnsi" w:cstheme="minorHAnsi"/>
              </w:rPr>
            </w:pPr>
            <w:r w:rsidRPr="003D6AB4">
              <w:rPr>
                <w:rFonts w:asciiTheme="minorHAnsi" w:hAnsiTheme="minorHAnsi" w:cstheme="minorHAnsi"/>
              </w:rPr>
              <w:t xml:space="preserve"> </w:t>
            </w:r>
          </w:p>
          <w:p w14:paraId="184805C4" w14:textId="23779BA4" w:rsidR="00261935" w:rsidRPr="003D6AB4" w:rsidRDefault="00261935" w:rsidP="000F60AE">
            <w:pPr>
              <w:rPr>
                <w:rFonts w:asciiTheme="minorHAnsi" w:hAnsiTheme="minorHAnsi" w:cstheme="minorHAnsi"/>
              </w:rPr>
            </w:pPr>
            <w:r w:rsidRPr="003D6AB4">
              <w:rPr>
                <w:rFonts w:asciiTheme="minorHAnsi" w:hAnsiTheme="minorHAnsi" w:cstheme="minorHAnsi"/>
              </w:rPr>
              <w:t>Representation of Community – It is understood that a high number of individual objections have been submitted to date which reflects the strength of feeling within the community,</w:t>
            </w:r>
            <w:r w:rsidR="003D6AB4">
              <w:rPr>
                <w:rFonts w:asciiTheme="minorHAnsi" w:hAnsiTheme="minorHAnsi" w:cstheme="minorHAnsi"/>
              </w:rPr>
              <w:t xml:space="preserve"> </w:t>
            </w:r>
            <w:r w:rsidRPr="003D6AB4">
              <w:rPr>
                <w:rFonts w:asciiTheme="minorHAnsi" w:hAnsiTheme="minorHAnsi" w:cstheme="minorHAnsi"/>
              </w:rPr>
              <w:t xml:space="preserve">again this community has raised strong opposition by contacting the Parish Council &amp; attending recent Council meetings. Mellor Parish Council therefore seeks to represent its residents in supporting an objection to this application.  </w:t>
            </w:r>
          </w:p>
          <w:p w14:paraId="1E11F7E9" w14:textId="77777777" w:rsidR="00261935" w:rsidRPr="003D6AB4" w:rsidRDefault="00261935" w:rsidP="00261935">
            <w:pPr>
              <w:spacing w:line="259" w:lineRule="auto"/>
              <w:ind w:left="271"/>
              <w:rPr>
                <w:rFonts w:asciiTheme="minorHAnsi" w:hAnsiTheme="minorHAnsi" w:cstheme="minorHAnsi"/>
              </w:rPr>
            </w:pPr>
            <w:r w:rsidRPr="003D6AB4">
              <w:rPr>
                <w:rFonts w:asciiTheme="minorHAnsi" w:hAnsiTheme="minorHAnsi" w:cstheme="minorHAnsi"/>
              </w:rPr>
              <w:t xml:space="preserve"> </w:t>
            </w:r>
          </w:p>
          <w:p w14:paraId="326078F7" w14:textId="753D4C7D" w:rsidR="00261935" w:rsidRDefault="00261935" w:rsidP="000F60AE">
            <w:pPr>
              <w:spacing w:line="253" w:lineRule="auto"/>
            </w:pPr>
            <w:r w:rsidRPr="003D6AB4">
              <w:rPr>
                <w:rFonts w:asciiTheme="minorHAnsi" w:hAnsiTheme="minorHAnsi" w:cstheme="minorHAnsi"/>
              </w:rPr>
              <w:t>In conclusion therefore, Mellor Parish Council strongly objects to this totally incongruous &amp;</w:t>
            </w:r>
            <w:r w:rsidR="000F60AE">
              <w:rPr>
                <w:rFonts w:asciiTheme="minorHAnsi" w:hAnsiTheme="minorHAnsi" w:cstheme="minorHAnsi"/>
              </w:rPr>
              <w:t xml:space="preserve"> </w:t>
            </w:r>
            <w:r w:rsidRPr="003D6AB4">
              <w:rPr>
                <w:rFonts w:asciiTheme="minorHAnsi" w:hAnsiTheme="minorHAnsi" w:cstheme="minorHAnsi"/>
              </w:rPr>
              <w:t xml:space="preserve">inappropriate application &amp; requests complete refusal. </w:t>
            </w:r>
          </w:p>
          <w:p w14:paraId="3E1A1B2C" w14:textId="33E93A5B" w:rsidR="00253926" w:rsidRPr="00D2449B" w:rsidRDefault="00253926">
            <w:pPr>
              <w:rPr>
                <w:rFonts w:ascii="Calibri" w:hAnsi="Calibri"/>
                <w:b/>
                <w:szCs w:val="22"/>
              </w:rPr>
            </w:pPr>
          </w:p>
        </w:tc>
      </w:tr>
      <w:tr w:rsidR="00C618DB" w:rsidRPr="00D2449B" w14:paraId="639E958B" w14:textId="77777777" w:rsidTr="00253926">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253926">
        <w:trPr>
          <w:jc w:val="center"/>
        </w:trPr>
        <w:tc>
          <w:tcPr>
            <w:tcW w:w="28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253926">
        <w:trPr>
          <w:jc w:val="center"/>
        </w:trPr>
        <w:tc>
          <w:tcPr>
            <w:tcW w:w="28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DE9056" w14:textId="7C789C4E" w:rsidR="00C0704D" w:rsidRDefault="00AD2967" w:rsidP="00D74711">
            <w:pPr>
              <w:rPr>
                <w:rFonts w:ascii="Calibri" w:hAnsi="Calibri"/>
                <w:szCs w:val="22"/>
              </w:rPr>
            </w:pPr>
            <w:r>
              <w:rPr>
                <w:rFonts w:ascii="Calibri" w:hAnsi="Calibri"/>
                <w:szCs w:val="22"/>
              </w:rPr>
              <w:t>Further information required</w:t>
            </w:r>
            <w:r w:rsidR="006A6107">
              <w:rPr>
                <w:rFonts w:ascii="Calibri" w:hAnsi="Calibri"/>
                <w:szCs w:val="22"/>
              </w:rPr>
              <w:t xml:space="preserve"> relating to </w:t>
            </w:r>
            <w:r w:rsidR="00F75091">
              <w:rPr>
                <w:rFonts w:ascii="Calibri" w:hAnsi="Calibri"/>
                <w:szCs w:val="22"/>
              </w:rPr>
              <w:t xml:space="preserve">visibility splays </w:t>
            </w:r>
            <w:r w:rsidR="00837E71">
              <w:rPr>
                <w:rFonts w:ascii="Calibri" w:hAnsi="Calibri"/>
                <w:szCs w:val="22"/>
              </w:rPr>
              <w:t>for</w:t>
            </w:r>
            <w:r w:rsidR="00F75091">
              <w:rPr>
                <w:rFonts w:ascii="Calibri" w:hAnsi="Calibri"/>
                <w:szCs w:val="22"/>
              </w:rPr>
              <w:t xml:space="preserve"> the proposed </w:t>
            </w:r>
            <w:r w:rsidR="00837E71">
              <w:rPr>
                <w:rFonts w:ascii="Calibri" w:hAnsi="Calibri"/>
                <w:szCs w:val="22"/>
              </w:rPr>
              <w:t xml:space="preserve">site </w:t>
            </w:r>
            <w:r w:rsidR="00F75091">
              <w:rPr>
                <w:rFonts w:ascii="Calibri" w:hAnsi="Calibri"/>
                <w:szCs w:val="22"/>
              </w:rPr>
              <w:t>access</w:t>
            </w:r>
            <w:r w:rsidR="00837E71">
              <w:rPr>
                <w:rFonts w:ascii="Calibri" w:hAnsi="Calibri"/>
                <w:szCs w:val="22"/>
              </w:rPr>
              <w:t xml:space="preserve"> (</w:t>
            </w:r>
            <w:r w:rsidR="00D72640">
              <w:rPr>
                <w:rFonts w:ascii="Calibri" w:hAnsi="Calibri"/>
                <w:szCs w:val="22"/>
              </w:rPr>
              <w:t xml:space="preserve">which involved re-opening an existing access </w:t>
            </w:r>
            <w:r w:rsidR="00837E71">
              <w:rPr>
                <w:rFonts w:ascii="Calibri" w:hAnsi="Calibri"/>
                <w:szCs w:val="22"/>
              </w:rPr>
              <w:t xml:space="preserve">which is </w:t>
            </w:r>
            <w:r w:rsidR="00D72640">
              <w:rPr>
                <w:rFonts w:ascii="Calibri" w:hAnsi="Calibri"/>
                <w:szCs w:val="22"/>
              </w:rPr>
              <w:t xml:space="preserve">not </w:t>
            </w:r>
            <w:r w:rsidR="00837E71">
              <w:rPr>
                <w:rFonts w:ascii="Calibri" w:hAnsi="Calibri"/>
                <w:szCs w:val="22"/>
              </w:rPr>
              <w:t xml:space="preserve">currently </w:t>
            </w:r>
            <w:r w:rsidR="00D72640">
              <w:rPr>
                <w:rFonts w:ascii="Calibri" w:hAnsi="Calibri"/>
                <w:szCs w:val="22"/>
              </w:rPr>
              <w:t>in use</w:t>
            </w:r>
            <w:r w:rsidR="00837E71">
              <w:rPr>
                <w:rFonts w:ascii="Calibri" w:hAnsi="Calibri"/>
                <w:szCs w:val="22"/>
              </w:rPr>
              <w:t>)</w:t>
            </w:r>
            <w:r w:rsidR="00F75091">
              <w:rPr>
                <w:rFonts w:ascii="Calibri" w:hAnsi="Calibri"/>
                <w:szCs w:val="22"/>
              </w:rPr>
              <w:t>.</w:t>
            </w:r>
            <w:r w:rsidR="00837E71">
              <w:rPr>
                <w:rFonts w:ascii="Calibri" w:hAnsi="Calibri"/>
                <w:szCs w:val="22"/>
              </w:rPr>
              <w:t xml:space="preserve"> Alternatively this access should be stopped up and the existing access which currently serves the equestrian development should be used instead.</w:t>
            </w:r>
          </w:p>
          <w:p w14:paraId="6149AC5C" w14:textId="3E2B03E2" w:rsidR="00D72640" w:rsidRPr="00C0704D" w:rsidRDefault="00D72640" w:rsidP="00D74711">
            <w:pPr>
              <w:rPr>
                <w:rFonts w:ascii="Calibri" w:hAnsi="Calibri"/>
                <w:szCs w:val="22"/>
              </w:rPr>
            </w:pPr>
          </w:p>
        </w:tc>
      </w:tr>
      <w:tr w:rsidR="00C0704D" w:rsidRPr="00D2449B" w14:paraId="29EBDA1F" w14:textId="77777777" w:rsidTr="00253926">
        <w:trPr>
          <w:jc w:val="center"/>
        </w:trPr>
        <w:tc>
          <w:tcPr>
            <w:tcW w:w="289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02E43A7D" w:rsidR="00C0704D" w:rsidRPr="00C0704D" w:rsidRDefault="00B515C9" w:rsidP="00C618DB">
            <w:pPr>
              <w:rPr>
                <w:rFonts w:ascii="Calibri" w:hAnsi="Calibri"/>
                <w:b/>
                <w:szCs w:val="22"/>
              </w:rPr>
            </w:pPr>
            <w:r>
              <w:rPr>
                <w:rFonts w:ascii="Calibri" w:hAnsi="Calibri"/>
                <w:b/>
                <w:szCs w:val="22"/>
              </w:rPr>
              <w:t>Lancashire Gardens Trust</w:t>
            </w:r>
            <w:r w:rsidR="00C0704D" w:rsidRPr="00C0704D">
              <w:rPr>
                <w:rFonts w:ascii="Calibri" w:hAnsi="Calibri"/>
                <w:b/>
                <w:szCs w:val="22"/>
              </w:rPr>
              <w:t xml:space="preserve">: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0B8C5F1E" w:rsidR="00C0704D" w:rsidRPr="00C0704D" w:rsidRDefault="00C0704D" w:rsidP="00C618DB">
            <w:pPr>
              <w:rPr>
                <w:rFonts w:ascii="Calibri" w:hAnsi="Calibri"/>
                <w:b/>
                <w:szCs w:val="22"/>
              </w:rPr>
            </w:pPr>
          </w:p>
        </w:tc>
      </w:tr>
      <w:tr w:rsidR="00C0704D" w:rsidRPr="00D2449B" w14:paraId="3999C1CA"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B0D808" w14:textId="77777777" w:rsidR="00C0392F" w:rsidRDefault="00C0392F" w:rsidP="00692B60">
            <w:pPr>
              <w:rPr>
                <w:rFonts w:ascii="Calibri" w:hAnsi="Calibri"/>
                <w:szCs w:val="22"/>
              </w:rPr>
            </w:pPr>
            <w:r>
              <w:rPr>
                <w:rFonts w:ascii="Calibri" w:hAnsi="Calibri"/>
                <w:szCs w:val="22"/>
              </w:rPr>
              <w:t>First Response: 4</w:t>
            </w:r>
            <w:r w:rsidRPr="00C0392F">
              <w:rPr>
                <w:rFonts w:ascii="Calibri" w:hAnsi="Calibri"/>
                <w:szCs w:val="22"/>
                <w:vertAlign w:val="superscript"/>
              </w:rPr>
              <w:t>th</w:t>
            </w:r>
            <w:r>
              <w:rPr>
                <w:rFonts w:ascii="Calibri" w:hAnsi="Calibri"/>
                <w:szCs w:val="22"/>
              </w:rPr>
              <w:t xml:space="preserve"> January 2023</w:t>
            </w:r>
          </w:p>
          <w:p w14:paraId="3D0CE8AE" w14:textId="77777777" w:rsidR="00C0392F" w:rsidRDefault="00C0392F" w:rsidP="00692B60">
            <w:pPr>
              <w:rPr>
                <w:rFonts w:ascii="Calibri" w:hAnsi="Calibri"/>
                <w:szCs w:val="22"/>
              </w:rPr>
            </w:pPr>
          </w:p>
          <w:p w14:paraId="183B1D0F" w14:textId="095C82A7" w:rsidR="00B515C9" w:rsidRDefault="00B515C9" w:rsidP="00692B60">
            <w:pPr>
              <w:rPr>
                <w:rFonts w:ascii="Calibri" w:hAnsi="Calibri"/>
                <w:szCs w:val="22"/>
              </w:rPr>
            </w:pPr>
            <w:r>
              <w:rPr>
                <w:rFonts w:ascii="Calibri" w:hAnsi="Calibri"/>
                <w:szCs w:val="22"/>
              </w:rPr>
              <w:t>The Lancashire Gardens Trust (LGT) is a Member of the G</w:t>
            </w:r>
            <w:r w:rsidR="00C365A5">
              <w:rPr>
                <w:rFonts w:ascii="Calibri" w:hAnsi="Calibri"/>
                <w:szCs w:val="22"/>
              </w:rPr>
              <w:t xml:space="preserve">ardens </w:t>
            </w:r>
            <w:r>
              <w:rPr>
                <w:rFonts w:ascii="Calibri" w:hAnsi="Calibri"/>
                <w:szCs w:val="22"/>
              </w:rPr>
              <w:t>T</w:t>
            </w:r>
            <w:r w:rsidR="00C365A5">
              <w:rPr>
                <w:rFonts w:ascii="Calibri" w:hAnsi="Calibri"/>
                <w:szCs w:val="22"/>
              </w:rPr>
              <w:t>rust a statutory consultee with regard to proposed development affecting a site listed by Historic England (HE) on their Register of Parks and Gardens</w:t>
            </w:r>
            <w:r>
              <w:rPr>
                <w:rFonts w:ascii="Calibri" w:hAnsi="Calibri"/>
                <w:szCs w:val="22"/>
              </w:rPr>
              <w:t xml:space="preserve"> and works in partnership in respect of the protection and conservation</w:t>
            </w:r>
            <w:r w:rsidR="00C365A5">
              <w:rPr>
                <w:rFonts w:ascii="Calibri" w:hAnsi="Calibri"/>
                <w:szCs w:val="22"/>
              </w:rPr>
              <w:t xml:space="preserve"> of registered sites and is authorised by the GT to respond on their behalf in respect o</w:t>
            </w:r>
            <w:r w:rsidR="00ED2FA3">
              <w:rPr>
                <w:rFonts w:ascii="Calibri" w:hAnsi="Calibri"/>
                <w:szCs w:val="22"/>
              </w:rPr>
              <w:t>f</w:t>
            </w:r>
            <w:r w:rsidR="00C365A5">
              <w:rPr>
                <w:rFonts w:ascii="Calibri" w:hAnsi="Calibri"/>
                <w:szCs w:val="22"/>
              </w:rPr>
              <w:t xml:space="preserve"> such consultations.</w:t>
            </w:r>
          </w:p>
          <w:p w14:paraId="702C5003" w14:textId="77777777" w:rsidR="00ED2FA3" w:rsidRDefault="00ED2FA3" w:rsidP="00692B60">
            <w:pPr>
              <w:rPr>
                <w:rFonts w:ascii="Calibri" w:hAnsi="Calibri"/>
                <w:szCs w:val="22"/>
              </w:rPr>
            </w:pPr>
          </w:p>
          <w:p w14:paraId="4C7E1460" w14:textId="63803C4A" w:rsidR="00ED2FA3" w:rsidRPr="00ED2FA3" w:rsidRDefault="00ED2FA3" w:rsidP="00ED2FA3">
            <w:pPr>
              <w:spacing w:after="1" w:line="241" w:lineRule="auto"/>
              <w:ind w:left="-5" w:right="-10" w:hanging="10"/>
              <w:jc w:val="both"/>
              <w:rPr>
                <w:rFonts w:asciiTheme="minorHAnsi" w:hAnsiTheme="minorHAnsi" w:cstheme="minorHAnsi"/>
              </w:rPr>
            </w:pPr>
            <w:r w:rsidRPr="00ED2FA3">
              <w:rPr>
                <w:rFonts w:asciiTheme="minorHAnsi" w:eastAsia="Arial" w:hAnsiTheme="minorHAnsi" w:cstheme="minorHAnsi"/>
              </w:rPr>
              <w:t xml:space="preserve">Woodfold Park is a Registered Park and Garden (RPG) Grade II, an extensive park laid out in the late C18 for Henry Sudell, now subdivided into multiple ownerships relating to the conversion of the various estate buildings into residential dwellings. The Park includes numerous listed buildings, all Grade II: Woodfold Hall c1790, three lodges, Orangery, two bridges and an Icehouse. The Park extends to approximately 175Ha and is enclosed to a greater extent by a perimeter wall of approximately 6.5km, although deteriorating, notably part of which forms part of the south boundary of the current application site and is in very poor condition. The Park extends over the wooded valley of Arley Brook and includes a number of lakes and ponds. Although the listing description gives no indication of the designer, there is a remarkable likeness to other sites laid out by John Webb (1754-1828). However, further research is required to substantiate this. The listing description for the RPG attributes design of the mansion to Charles McNiven, and the Character Study which supports the current application suggests the parkland also by this designer. We are not aware of any evidence for the suggestion. </w:t>
            </w:r>
          </w:p>
          <w:p w14:paraId="1BE0819E" w14:textId="77777777" w:rsidR="00ED2FA3" w:rsidRPr="00ED2FA3" w:rsidRDefault="00ED2FA3" w:rsidP="00ED2FA3">
            <w:pPr>
              <w:rPr>
                <w:rFonts w:asciiTheme="minorHAnsi" w:hAnsiTheme="minorHAnsi" w:cstheme="minorHAnsi"/>
              </w:rPr>
            </w:pPr>
            <w:r w:rsidRPr="00ED2FA3">
              <w:rPr>
                <w:rFonts w:asciiTheme="minorHAnsi" w:eastAsia="Arial" w:hAnsiTheme="minorHAnsi" w:cstheme="minorHAnsi"/>
              </w:rPr>
              <w:t xml:space="preserve"> </w:t>
            </w:r>
          </w:p>
          <w:p w14:paraId="0ED93C9B" w14:textId="77777777" w:rsidR="00ED2FA3" w:rsidRPr="00ED2FA3" w:rsidRDefault="00ED2FA3" w:rsidP="00ED2FA3">
            <w:pPr>
              <w:pStyle w:val="Heading1"/>
              <w:ind w:left="-5"/>
              <w:rPr>
                <w:rFonts w:asciiTheme="minorHAnsi" w:hAnsiTheme="minorHAnsi" w:cstheme="minorHAnsi"/>
              </w:rPr>
            </w:pPr>
            <w:r w:rsidRPr="00ED2FA3">
              <w:rPr>
                <w:rFonts w:asciiTheme="minorHAnsi" w:hAnsiTheme="minorHAnsi" w:cstheme="minorHAnsi"/>
              </w:rPr>
              <w:t>Woodfold Park At Risk</w:t>
            </w:r>
            <w:r w:rsidRPr="00ED2FA3">
              <w:rPr>
                <w:rFonts w:asciiTheme="minorHAnsi" w:hAnsiTheme="minorHAnsi" w:cstheme="minorHAnsi"/>
                <w:u w:val="none"/>
              </w:rPr>
              <w:t xml:space="preserve"> </w:t>
            </w:r>
          </w:p>
          <w:p w14:paraId="3EF6AE3F" w14:textId="1314A111" w:rsidR="00ED2FA3" w:rsidRPr="00ED2FA3" w:rsidRDefault="00ED2FA3" w:rsidP="00ED2FA3">
            <w:pPr>
              <w:spacing w:after="5" w:line="249" w:lineRule="auto"/>
              <w:ind w:left="-5" w:hanging="10"/>
              <w:rPr>
                <w:rFonts w:asciiTheme="minorHAnsi" w:hAnsiTheme="minorHAnsi" w:cstheme="minorHAnsi"/>
              </w:rPr>
            </w:pPr>
            <w:r w:rsidRPr="00ED2FA3">
              <w:rPr>
                <w:rFonts w:asciiTheme="minorHAnsi" w:eastAsia="Arial" w:hAnsiTheme="minorHAnsi" w:cstheme="minorHAnsi"/>
              </w:rPr>
              <w:t xml:space="preserve">The Park is on Historic England’s At Risk Register, which notes the impact of the changes in ownership and subdivision over the last twenty years: </w:t>
            </w:r>
            <w:r w:rsidRPr="00ED2FA3">
              <w:rPr>
                <w:rFonts w:asciiTheme="minorHAnsi" w:eastAsia="Arial" w:hAnsiTheme="minorHAnsi" w:cstheme="minorHAnsi"/>
                <w:i/>
              </w:rPr>
              <w:t>‘the progressive redevelopment has impacted significantly on the historic character of the designed landscape in the immediate vicinity of the principal buildings’</w:t>
            </w:r>
            <w:r w:rsidRPr="00ED2FA3">
              <w:rPr>
                <w:rFonts w:asciiTheme="minorHAnsi" w:eastAsia="Arial" w:hAnsiTheme="minorHAnsi" w:cstheme="minorHAnsi"/>
              </w:rPr>
              <w:t xml:space="preserve"> and that agricultural land use of the parkland </w:t>
            </w:r>
            <w:r w:rsidRPr="00ED2FA3">
              <w:rPr>
                <w:rFonts w:asciiTheme="minorHAnsi" w:eastAsia="Arial" w:hAnsiTheme="minorHAnsi" w:cstheme="minorHAnsi"/>
                <w:i/>
              </w:rPr>
              <w:t>‘is further diminishing the character of the landscape’</w:t>
            </w:r>
            <w:r w:rsidRPr="00ED2FA3">
              <w:rPr>
                <w:rFonts w:asciiTheme="minorHAnsi" w:eastAsia="Arial" w:hAnsiTheme="minorHAnsi" w:cstheme="minorHAnsi"/>
              </w:rPr>
              <w:t xml:space="preserve">. The assessment concludes that there are significant localised problems, and that the Park has high vulnerability and is on a declining trend. There is a need to address the decline of the RPG. The recent series of planning applications within the RPG, prior to the current one </w:t>
            </w:r>
            <w:r w:rsidR="0096376A" w:rsidRPr="00ED2FA3">
              <w:rPr>
                <w:rFonts w:asciiTheme="minorHAnsi" w:eastAsia="Arial" w:hAnsiTheme="minorHAnsi" w:cstheme="minorHAnsi"/>
              </w:rPr>
              <w:t>provides</w:t>
            </w:r>
            <w:r w:rsidRPr="00ED2FA3">
              <w:rPr>
                <w:rFonts w:asciiTheme="minorHAnsi" w:eastAsia="Arial" w:hAnsiTheme="minorHAnsi" w:cstheme="minorHAnsi"/>
              </w:rPr>
              <w:t xml:space="preserve"> a continuing negative trajectory for the significance of the RPG as a whole.  </w:t>
            </w:r>
          </w:p>
          <w:p w14:paraId="1887799C" w14:textId="77777777" w:rsidR="00ED2FA3" w:rsidRDefault="00ED2FA3" w:rsidP="00ED2FA3">
            <w:r>
              <w:rPr>
                <w:rFonts w:eastAsia="Arial" w:cs="Arial"/>
              </w:rPr>
              <w:t xml:space="preserve"> </w:t>
            </w:r>
          </w:p>
          <w:p w14:paraId="20511D88" w14:textId="77777777" w:rsidR="00ED2FA3" w:rsidRPr="00ED2FA3" w:rsidRDefault="00ED2FA3" w:rsidP="00ED2FA3">
            <w:pPr>
              <w:spacing w:after="1" w:line="241" w:lineRule="auto"/>
              <w:ind w:left="-5" w:right="-10" w:hanging="10"/>
              <w:jc w:val="both"/>
              <w:rPr>
                <w:rFonts w:asciiTheme="minorHAnsi" w:hAnsiTheme="minorHAnsi" w:cstheme="minorHAnsi"/>
              </w:rPr>
            </w:pPr>
            <w:r w:rsidRPr="00ED2FA3">
              <w:rPr>
                <w:rFonts w:asciiTheme="minorHAnsi" w:eastAsia="Arial" w:hAnsiTheme="minorHAnsi" w:cstheme="minorHAnsi"/>
              </w:rPr>
              <w:lastRenderedPageBreak/>
              <w:t xml:space="preserve">We have fundamental concerns about the current application and its supporting documentation. Some confusion arises from an enlargement of the application site boundary, such that there are two versions of the site boundary interchangeably used throughout the various documents. </w:t>
            </w:r>
          </w:p>
          <w:p w14:paraId="62E6A54C" w14:textId="77777777" w:rsidR="00ED2FA3" w:rsidRPr="00ED2FA3" w:rsidRDefault="00ED2FA3" w:rsidP="00ED2FA3">
            <w:pPr>
              <w:rPr>
                <w:rFonts w:asciiTheme="minorHAnsi" w:hAnsiTheme="minorHAnsi" w:cstheme="minorHAnsi"/>
              </w:rPr>
            </w:pPr>
            <w:r w:rsidRPr="00ED2FA3">
              <w:rPr>
                <w:rFonts w:asciiTheme="minorHAnsi" w:eastAsia="Arial" w:hAnsiTheme="minorHAnsi" w:cstheme="minorHAnsi"/>
              </w:rPr>
              <w:t xml:space="preserve"> </w:t>
            </w:r>
          </w:p>
          <w:p w14:paraId="45604BF8" w14:textId="77777777" w:rsidR="00ED2FA3" w:rsidRPr="00ED2FA3" w:rsidRDefault="00ED2FA3" w:rsidP="00ED2FA3">
            <w:pPr>
              <w:pStyle w:val="Heading1"/>
              <w:ind w:left="-5"/>
              <w:rPr>
                <w:rFonts w:asciiTheme="minorHAnsi" w:hAnsiTheme="minorHAnsi" w:cstheme="minorHAnsi"/>
              </w:rPr>
            </w:pPr>
            <w:r w:rsidRPr="00ED2FA3">
              <w:rPr>
                <w:rFonts w:asciiTheme="minorHAnsi" w:hAnsiTheme="minorHAnsi" w:cstheme="minorHAnsi"/>
              </w:rPr>
              <w:t>Assumptions in the Character Study</w:t>
            </w:r>
            <w:r w:rsidRPr="00ED2FA3">
              <w:rPr>
                <w:rFonts w:asciiTheme="minorHAnsi" w:hAnsiTheme="minorHAnsi" w:cstheme="minorHAnsi"/>
                <w:u w:val="none"/>
              </w:rPr>
              <w:t xml:space="preserve"> </w:t>
            </w:r>
          </w:p>
          <w:p w14:paraId="1A4F507F" w14:textId="049A83CC" w:rsidR="00ED2FA3" w:rsidRPr="00ED2FA3" w:rsidRDefault="00ED2FA3" w:rsidP="00ED2FA3">
            <w:pPr>
              <w:spacing w:after="1" w:line="241" w:lineRule="auto"/>
              <w:ind w:left="-5" w:right="-10" w:hanging="10"/>
              <w:jc w:val="both"/>
              <w:rPr>
                <w:rFonts w:asciiTheme="minorHAnsi" w:hAnsiTheme="minorHAnsi" w:cstheme="minorHAnsi"/>
              </w:rPr>
            </w:pPr>
            <w:r w:rsidRPr="00ED2FA3">
              <w:rPr>
                <w:rFonts w:asciiTheme="minorHAnsi" w:eastAsia="Arial" w:hAnsiTheme="minorHAnsi" w:cstheme="minorHAnsi"/>
              </w:rPr>
              <w:t xml:space="preserve">This application includes a Character Study which is intended to address heritage matters. However, this long document makes selective use of facts and descriptions and contains erroneous and unproven historic conclusions. For example, reference is made to Shorrock ‘Hall’ previously occupying the position of Huntsman’s Cottages. There is no map evidence of any named Hall or principal building in this location which is more likely that of a hamlet or cluster of agricultural buildings. As a result of discussions with local residents we understand there is evidence that Further Lane was diverted northwards to its present line at a date following Yates Map of 1786, and our review of map evidence suggests that this is a tenable premise. The suggestion of an axial ‘avenue’ described in the Character Study crossing the application site towards Shorrocks is most likely the former line of Further Lane, relict features of which are indicated on the 1840s OS map. </w:t>
            </w:r>
            <w:r w:rsidR="0096376A" w:rsidRPr="00ED2FA3">
              <w:rPr>
                <w:rFonts w:asciiTheme="minorHAnsi" w:eastAsia="Arial" w:hAnsiTheme="minorHAnsi" w:cstheme="minorHAnsi"/>
              </w:rPr>
              <w:t>Therefore,</w:t>
            </w:r>
            <w:r w:rsidRPr="00ED2FA3">
              <w:rPr>
                <w:rFonts w:asciiTheme="minorHAnsi" w:eastAsia="Arial" w:hAnsiTheme="minorHAnsi" w:cstheme="minorHAnsi"/>
              </w:rPr>
              <w:t xml:space="preserve"> this route is rather the earlier alignment prior to its diversion as part of the 1790s emparkment. The narrative in the Character Study places much weight on these features in order to support the concept and placing of a new dwelling on the proposed site, however these arguments are questionable and </w:t>
            </w:r>
            <w:r w:rsidR="007111FA" w:rsidRPr="00ED2FA3">
              <w:rPr>
                <w:rFonts w:asciiTheme="minorHAnsi" w:eastAsia="Arial" w:hAnsiTheme="minorHAnsi" w:cstheme="minorHAnsi"/>
              </w:rPr>
              <w:t>should not</w:t>
            </w:r>
            <w:r w:rsidRPr="00ED2FA3">
              <w:rPr>
                <w:rFonts w:asciiTheme="minorHAnsi" w:eastAsia="Arial" w:hAnsiTheme="minorHAnsi" w:cstheme="minorHAnsi"/>
              </w:rPr>
              <w:t xml:space="preserve"> be relied upon. </w:t>
            </w:r>
          </w:p>
          <w:p w14:paraId="6FCFE516" w14:textId="77777777" w:rsidR="00ED2FA3" w:rsidRPr="00ED2FA3" w:rsidRDefault="00ED2FA3" w:rsidP="00ED2FA3">
            <w:pPr>
              <w:rPr>
                <w:rFonts w:asciiTheme="minorHAnsi" w:hAnsiTheme="minorHAnsi" w:cstheme="minorHAnsi"/>
              </w:rPr>
            </w:pPr>
            <w:r w:rsidRPr="00ED2FA3">
              <w:rPr>
                <w:rFonts w:asciiTheme="minorHAnsi" w:eastAsia="Arial" w:hAnsiTheme="minorHAnsi" w:cstheme="minorHAnsi"/>
              </w:rPr>
              <w:t xml:space="preserve">   </w:t>
            </w:r>
          </w:p>
          <w:p w14:paraId="15946BBD" w14:textId="77777777" w:rsidR="00ED2FA3" w:rsidRPr="00ED2FA3" w:rsidRDefault="00ED2FA3" w:rsidP="00ED2FA3">
            <w:pPr>
              <w:pStyle w:val="Heading1"/>
              <w:ind w:left="-5"/>
              <w:rPr>
                <w:rFonts w:asciiTheme="minorHAnsi" w:hAnsiTheme="minorHAnsi" w:cstheme="minorHAnsi"/>
              </w:rPr>
            </w:pPr>
            <w:r w:rsidRPr="00ED2FA3">
              <w:rPr>
                <w:rFonts w:asciiTheme="minorHAnsi" w:hAnsiTheme="minorHAnsi" w:cstheme="minorHAnsi"/>
              </w:rPr>
              <w:t>Impact on the Significance of Woodfold Park</w:t>
            </w:r>
            <w:r w:rsidRPr="00ED2FA3">
              <w:rPr>
                <w:rFonts w:asciiTheme="minorHAnsi" w:hAnsiTheme="minorHAnsi" w:cstheme="minorHAnsi"/>
                <w:u w:val="none"/>
              </w:rPr>
              <w:t xml:space="preserve"> </w:t>
            </w:r>
          </w:p>
          <w:p w14:paraId="79F5F71E" w14:textId="7CD9D038" w:rsidR="00ED2FA3" w:rsidRPr="00ED2FA3" w:rsidRDefault="00ED2FA3" w:rsidP="00ED2FA3">
            <w:pPr>
              <w:spacing w:after="5" w:line="249" w:lineRule="auto"/>
              <w:ind w:left="-5" w:hanging="10"/>
              <w:rPr>
                <w:rFonts w:asciiTheme="minorHAnsi" w:hAnsiTheme="minorHAnsi" w:cstheme="minorHAnsi"/>
              </w:rPr>
            </w:pPr>
            <w:r w:rsidRPr="00ED2FA3">
              <w:rPr>
                <w:rFonts w:asciiTheme="minorHAnsi" w:eastAsia="Arial" w:hAnsiTheme="minorHAnsi" w:cstheme="minorHAnsi"/>
              </w:rPr>
              <w:t xml:space="preserve">We concur that harm will arise to the setting of the RPG Woodfold Park, an C18th Palladian mansion in a park in the English Landscape style together with complimentary estate buildings. It is largely unaltered and surrounded by an agricultural landscape beyond its stone boundary wall. The proposed building is adjacent to the northern entrance drive and to Huntsman’s Cottages, an estate building in Regency style which accommodated employees. The application dwelling is therefore an intrusive incursion in terms of style, size and use. The application has not satisfied NPPF paragraph 200 that clear and convincing justification is required, if there is any harm to heritage assets. Past and present harm should not be compounded by more harm to the park, its estate buildings and their setting. </w:t>
            </w:r>
          </w:p>
          <w:p w14:paraId="6C162259" w14:textId="77777777" w:rsidR="00ED2FA3" w:rsidRPr="00ED2FA3" w:rsidRDefault="00ED2FA3" w:rsidP="00ED2FA3">
            <w:pPr>
              <w:rPr>
                <w:rFonts w:asciiTheme="minorHAnsi" w:hAnsiTheme="minorHAnsi" w:cstheme="minorHAnsi"/>
              </w:rPr>
            </w:pPr>
            <w:r w:rsidRPr="00ED2FA3">
              <w:rPr>
                <w:rFonts w:asciiTheme="minorHAnsi" w:eastAsia="Arial" w:hAnsiTheme="minorHAnsi" w:cstheme="minorHAnsi"/>
              </w:rPr>
              <w:t xml:space="preserve"> </w:t>
            </w:r>
          </w:p>
          <w:p w14:paraId="459847B3" w14:textId="30991C27" w:rsidR="00ED2FA3" w:rsidRPr="00ED2FA3" w:rsidRDefault="00ED2FA3" w:rsidP="00ED2FA3">
            <w:pPr>
              <w:spacing w:after="5" w:line="249" w:lineRule="auto"/>
              <w:ind w:left="-5" w:hanging="10"/>
              <w:rPr>
                <w:rFonts w:asciiTheme="minorHAnsi" w:hAnsiTheme="minorHAnsi" w:cstheme="minorHAnsi"/>
              </w:rPr>
            </w:pPr>
            <w:r w:rsidRPr="00ED2FA3">
              <w:rPr>
                <w:rFonts w:asciiTheme="minorHAnsi" w:eastAsia="Arial" w:hAnsiTheme="minorHAnsi" w:cstheme="minorHAnsi"/>
              </w:rPr>
              <w:t xml:space="preserve">The significance of the RPG is not fully covered in the RPG HE listing description which is very brief and does not address the categories Rarity/Aesthetic Value/Historic Value/Group Value. These should be explained and developed in a supporting thorough heritage assessment. This site has high rarity value, as it is a remarkable survivor in an industrialised area. The conservation of the park and its constituents as a whole is a necessary public benefit, both as a heritage asset and as an educational asset since it demonstrates a period of history in a very graphic way.  The English Landscape Park is a recognised art form, valued in the civilised world. Public benefit does not necessarily mean free access to the general public; and can include the conservation of artistic or industrial heritage. There is an interesting collection of industrial heritage in the park’s woodlands. The standards of design embodied in the RPG are impeccable, in that the Palladian mansion is complemented by estate buildings which fulfil the role of usefulness with beauty, a Georgian principle, because they are in harmony with the design of the house and are subservient to it in size, mass and distribution. They act as focal points in views to and from the house. </w:t>
            </w:r>
          </w:p>
          <w:p w14:paraId="7E03777D" w14:textId="77777777" w:rsidR="00ED2FA3" w:rsidRDefault="00ED2FA3" w:rsidP="00ED2FA3">
            <w:r>
              <w:rPr>
                <w:rFonts w:eastAsia="Arial" w:cs="Arial"/>
              </w:rPr>
              <w:t xml:space="preserve"> </w:t>
            </w:r>
          </w:p>
          <w:p w14:paraId="660BF1F7" w14:textId="77777777" w:rsidR="00ED2FA3" w:rsidRPr="00ED2FA3" w:rsidRDefault="00ED2FA3" w:rsidP="00ED2FA3">
            <w:pPr>
              <w:spacing w:after="5" w:line="249" w:lineRule="auto"/>
              <w:ind w:left="-5" w:hanging="10"/>
              <w:rPr>
                <w:rFonts w:asciiTheme="minorHAnsi" w:hAnsiTheme="minorHAnsi" w:cstheme="minorHAnsi"/>
              </w:rPr>
            </w:pPr>
            <w:r w:rsidRPr="00ED2FA3">
              <w:rPr>
                <w:rFonts w:asciiTheme="minorHAnsi" w:eastAsia="Arial" w:hAnsiTheme="minorHAnsi" w:cstheme="minorHAnsi"/>
              </w:rPr>
              <w:t xml:space="preserve">In summary, the immediate setting of the park is completely as intended, that is to say pastoral. Therefore, there is no justification for the introduction at close proximity of the visually significant element which is proposed in the current application. </w:t>
            </w:r>
          </w:p>
          <w:p w14:paraId="734E7ECC" w14:textId="77777777" w:rsidR="00ED2FA3" w:rsidRDefault="00ED2FA3" w:rsidP="00ED2FA3">
            <w:r>
              <w:rPr>
                <w:rFonts w:eastAsia="Arial" w:cs="Arial"/>
              </w:rPr>
              <w:t xml:space="preserve"> </w:t>
            </w:r>
          </w:p>
          <w:p w14:paraId="256351CB" w14:textId="77777777" w:rsidR="00ED2FA3" w:rsidRPr="00ED2FA3" w:rsidRDefault="00ED2FA3" w:rsidP="00ED2FA3">
            <w:pPr>
              <w:pStyle w:val="Heading1"/>
              <w:ind w:left="-5"/>
              <w:rPr>
                <w:rFonts w:asciiTheme="minorHAnsi" w:hAnsiTheme="minorHAnsi" w:cstheme="minorHAnsi"/>
              </w:rPr>
            </w:pPr>
            <w:r w:rsidRPr="00ED2FA3">
              <w:rPr>
                <w:rFonts w:asciiTheme="minorHAnsi" w:hAnsiTheme="minorHAnsi" w:cstheme="minorHAnsi"/>
              </w:rPr>
              <w:t>Green Belt and Countryside Policies</w:t>
            </w:r>
            <w:r w:rsidRPr="00ED2FA3">
              <w:rPr>
                <w:rFonts w:asciiTheme="minorHAnsi" w:hAnsiTheme="minorHAnsi" w:cstheme="minorHAnsi"/>
                <w:u w:val="none"/>
              </w:rPr>
              <w:t xml:space="preserve"> </w:t>
            </w:r>
          </w:p>
          <w:p w14:paraId="6E45B1FC" w14:textId="77777777" w:rsidR="00ED2FA3" w:rsidRPr="00ED2FA3" w:rsidRDefault="00ED2FA3" w:rsidP="00ED2FA3">
            <w:pPr>
              <w:spacing w:after="5" w:line="249" w:lineRule="auto"/>
              <w:ind w:left="-5" w:hanging="10"/>
              <w:rPr>
                <w:rFonts w:asciiTheme="minorHAnsi" w:hAnsiTheme="minorHAnsi" w:cstheme="minorHAnsi"/>
              </w:rPr>
            </w:pPr>
            <w:r w:rsidRPr="00ED2FA3">
              <w:rPr>
                <w:rFonts w:asciiTheme="minorHAnsi" w:eastAsia="Arial" w:hAnsiTheme="minorHAnsi" w:cstheme="minorHAnsi"/>
              </w:rPr>
              <w:t xml:space="preserve">The construction or extension of a large residence on Green Belt is against RVBC’s policies. NPPF paragraph 80e is employed to support this application, but this requires a development which ‘would significantly enhance its immediate setting and be sensitive to the defining characteristics of the local area’.  Whilst the dwelling proposed may have merit in its own right, the current context is problematic.  </w:t>
            </w:r>
          </w:p>
          <w:p w14:paraId="02C9F734" w14:textId="77777777" w:rsidR="00ED2FA3" w:rsidRPr="00ED2FA3" w:rsidRDefault="00ED2FA3" w:rsidP="00ED2FA3">
            <w:pPr>
              <w:rPr>
                <w:rFonts w:asciiTheme="minorHAnsi" w:hAnsiTheme="minorHAnsi" w:cstheme="minorHAnsi"/>
              </w:rPr>
            </w:pPr>
            <w:r w:rsidRPr="00ED2FA3">
              <w:rPr>
                <w:rFonts w:asciiTheme="minorHAnsi" w:eastAsia="Arial" w:hAnsiTheme="minorHAnsi" w:cstheme="minorHAnsi"/>
              </w:rPr>
              <w:t xml:space="preserve"> </w:t>
            </w:r>
          </w:p>
          <w:p w14:paraId="191D33AD" w14:textId="77777777" w:rsidR="00ED2FA3" w:rsidRPr="00ED2FA3" w:rsidRDefault="00ED2FA3" w:rsidP="00ED2FA3">
            <w:pPr>
              <w:spacing w:after="5" w:line="249" w:lineRule="auto"/>
              <w:ind w:left="-5" w:hanging="10"/>
              <w:rPr>
                <w:rFonts w:asciiTheme="minorHAnsi" w:hAnsiTheme="minorHAnsi" w:cstheme="minorHAnsi"/>
              </w:rPr>
            </w:pPr>
            <w:r w:rsidRPr="00ED2FA3">
              <w:rPr>
                <w:rFonts w:asciiTheme="minorHAnsi" w:eastAsia="Arial" w:hAnsiTheme="minorHAnsi" w:cstheme="minorHAnsi"/>
              </w:rPr>
              <w:lastRenderedPageBreak/>
              <w:t xml:space="preserve">We consider that the current application will be harmful to the significance of the RPG and should be refused. </w:t>
            </w:r>
          </w:p>
          <w:p w14:paraId="687D1F44" w14:textId="77777777" w:rsidR="00ED2FA3" w:rsidRPr="00ED2FA3" w:rsidRDefault="00ED2FA3" w:rsidP="00692B60">
            <w:pPr>
              <w:rPr>
                <w:rFonts w:asciiTheme="minorHAnsi" w:hAnsiTheme="minorHAnsi" w:cstheme="minorHAnsi"/>
                <w:szCs w:val="22"/>
              </w:rPr>
            </w:pPr>
          </w:p>
          <w:p w14:paraId="7184AC9B" w14:textId="20AD3AB7" w:rsidR="00ED2FA3" w:rsidRDefault="00ED2FA3" w:rsidP="00ED2FA3">
            <w:pPr>
              <w:spacing w:after="1" w:line="241" w:lineRule="auto"/>
              <w:ind w:left="-5" w:right="-10" w:hanging="10"/>
              <w:jc w:val="both"/>
              <w:rPr>
                <w:rFonts w:asciiTheme="minorHAnsi" w:eastAsia="Arial" w:hAnsiTheme="minorHAnsi" w:cstheme="minorHAnsi"/>
              </w:rPr>
            </w:pPr>
            <w:r w:rsidRPr="00ED2FA3">
              <w:rPr>
                <w:rFonts w:asciiTheme="minorHAnsi" w:eastAsia="Arial" w:hAnsiTheme="minorHAnsi" w:cstheme="minorHAnsi"/>
              </w:rPr>
              <w:t>We have drawn attention in relation to two recent applications for the Deer House and Stud Farm that the RPG has no Conservation Management Plan (CMP), although we understand that this was intended as a s106 requirement from the original 2001 planning permission, no Plan has emerged or can be located. Subsequent sales and subdivision of the estate including the Hall, Orangery and Farm and other properties have made this matter complex and difficult to address, as well as the involvement of three separate local authorities. Hopefully, now that Historic England have recorded the historic asset as At Risk, there may be a way forward. In the</w:t>
            </w:r>
            <w:r w:rsidR="00471632">
              <w:rPr>
                <w:rFonts w:asciiTheme="minorHAnsi" w:eastAsia="Arial" w:hAnsiTheme="minorHAnsi" w:cstheme="minorHAnsi"/>
              </w:rPr>
              <w:t xml:space="preserve"> </w:t>
            </w:r>
            <w:r w:rsidRPr="00ED2FA3">
              <w:rPr>
                <w:rFonts w:asciiTheme="minorHAnsi" w:eastAsia="Arial" w:hAnsiTheme="minorHAnsi" w:cstheme="minorHAnsi"/>
              </w:rPr>
              <w:t xml:space="preserve">meantime all three local authorities should decline to consider any further development within the Park and immediately adjacent applications until a CMP is in place.  </w:t>
            </w:r>
          </w:p>
          <w:p w14:paraId="69C2363D" w14:textId="77777777" w:rsidR="00C0392F" w:rsidRPr="00CC45FE" w:rsidRDefault="00C0392F" w:rsidP="00ED2FA3">
            <w:pPr>
              <w:spacing w:after="1" w:line="241" w:lineRule="auto"/>
              <w:ind w:left="-5" w:right="-10" w:hanging="10"/>
              <w:jc w:val="both"/>
              <w:rPr>
                <w:rFonts w:asciiTheme="minorHAnsi" w:eastAsia="Arial" w:hAnsiTheme="minorHAnsi" w:cstheme="minorHAnsi"/>
              </w:rPr>
            </w:pPr>
          </w:p>
          <w:p w14:paraId="702BC337" w14:textId="0E7E8574" w:rsidR="00C0392F" w:rsidRPr="00CC45FE" w:rsidRDefault="00C0392F" w:rsidP="00ED2FA3">
            <w:pPr>
              <w:spacing w:after="1" w:line="241" w:lineRule="auto"/>
              <w:ind w:left="-5" w:right="-10" w:hanging="10"/>
              <w:jc w:val="both"/>
              <w:rPr>
                <w:rFonts w:asciiTheme="minorHAnsi" w:eastAsia="Arial" w:hAnsiTheme="minorHAnsi" w:cstheme="minorHAnsi"/>
              </w:rPr>
            </w:pPr>
            <w:r w:rsidRPr="00CC45FE">
              <w:rPr>
                <w:rFonts w:asciiTheme="minorHAnsi" w:eastAsia="Arial" w:hAnsiTheme="minorHAnsi" w:cstheme="minorHAnsi"/>
              </w:rPr>
              <w:t>Second Response</w:t>
            </w:r>
            <w:r w:rsidR="00ED478E">
              <w:rPr>
                <w:rFonts w:asciiTheme="minorHAnsi" w:eastAsia="Arial" w:hAnsiTheme="minorHAnsi" w:cstheme="minorHAnsi"/>
              </w:rPr>
              <w:t>:</w:t>
            </w:r>
            <w:r w:rsidRPr="00CC45FE">
              <w:rPr>
                <w:rFonts w:asciiTheme="minorHAnsi" w:eastAsia="Arial" w:hAnsiTheme="minorHAnsi" w:cstheme="minorHAnsi"/>
              </w:rPr>
              <w:t xml:space="preserve"> 31</w:t>
            </w:r>
            <w:r w:rsidR="00ED478E">
              <w:rPr>
                <w:rFonts w:asciiTheme="minorHAnsi" w:eastAsia="Arial" w:hAnsiTheme="minorHAnsi" w:cstheme="minorHAnsi"/>
                <w:vertAlign w:val="superscript"/>
              </w:rPr>
              <w:t xml:space="preserve">st </w:t>
            </w:r>
            <w:r w:rsidR="00ED478E">
              <w:rPr>
                <w:rFonts w:asciiTheme="minorHAnsi" w:eastAsia="Arial" w:hAnsiTheme="minorHAnsi" w:cstheme="minorHAnsi"/>
              </w:rPr>
              <w:t>January 20</w:t>
            </w:r>
            <w:r w:rsidRPr="00CC45FE">
              <w:rPr>
                <w:rFonts w:asciiTheme="minorHAnsi" w:eastAsia="Arial" w:hAnsiTheme="minorHAnsi" w:cstheme="minorHAnsi"/>
              </w:rPr>
              <w:t xml:space="preserve">23 </w:t>
            </w:r>
          </w:p>
          <w:p w14:paraId="5DD5B456" w14:textId="77777777" w:rsidR="009D638C" w:rsidRPr="00CC45FE" w:rsidRDefault="009D638C" w:rsidP="00ED2FA3">
            <w:pPr>
              <w:spacing w:after="1" w:line="241" w:lineRule="auto"/>
              <w:ind w:left="-5" w:right="-10" w:hanging="10"/>
              <w:jc w:val="both"/>
              <w:rPr>
                <w:rFonts w:asciiTheme="minorHAnsi" w:eastAsia="Arial" w:hAnsiTheme="minorHAnsi" w:cstheme="minorHAnsi"/>
              </w:rPr>
            </w:pPr>
          </w:p>
          <w:p w14:paraId="07C0AACA" w14:textId="6887CFBA" w:rsidR="009D638C" w:rsidRPr="00CC45FE" w:rsidRDefault="009D638C" w:rsidP="00ED2FA3">
            <w:pPr>
              <w:spacing w:after="1" w:line="241" w:lineRule="auto"/>
              <w:ind w:left="-5" w:right="-10" w:hanging="10"/>
              <w:jc w:val="both"/>
              <w:rPr>
                <w:rFonts w:asciiTheme="minorHAnsi" w:eastAsia="Arial" w:hAnsiTheme="minorHAnsi" w:cstheme="minorHAnsi"/>
              </w:rPr>
            </w:pPr>
            <w:r w:rsidRPr="00CC45FE">
              <w:rPr>
                <w:rFonts w:asciiTheme="minorHAnsi" w:eastAsia="Arial" w:hAnsiTheme="minorHAnsi" w:cstheme="minorHAnsi"/>
              </w:rPr>
              <w:t xml:space="preserve">At Risk Register – ‘repair’ to the setting of the heritage asset is limited to removal of recent buildings on the application site. Wider benefits of repair to the heritage asset are unproven. </w:t>
            </w:r>
          </w:p>
          <w:p w14:paraId="6DD9F90A" w14:textId="77777777" w:rsidR="009D638C" w:rsidRPr="00CC45FE" w:rsidRDefault="009D638C" w:rsidP="00ED2FA3">
            <w:pPr>
              <w:spacing w:after="1" w:line="241" w:lineRule="auto"/>
              <w:ind w:left="-5" w:right="-10" w:hanging="10"/>
              <w:jc w:val="both"/>
              <w:rPr>
                <w:rFonts w:asciiTheme="minorHAnsi" w:eastAsia="Arial" w:hAnsiTheme="minorHAnsi" w:cstheme="minorHAnsi"/>
              </w:rPr>
            </w:pPr>
          </w:p>
          <w:p w14:paraId="0661F43D" w14:textId="068DC5D0" w:rsidR="009D638C" w:rsidRPr="00CC45FE" w:rsidRDefault="009D638C" w:rsidP="00ED2FA3">
            <w:pPr>
              <w:spacing w:after="1" w:line="241" w:lineRule="auto"/>
              <w:ind w:left="-5" w:right="-10" w:hanging="10"/>
              <w:jc w:val="both"/>
              <w:rPr>
                <w:rFonts w:asciiTheme="minorHAnsi" w:eastAsia="Arial" w:hAnsiTheme="minorHAnsi" w:cstheme="minorHAnsi"/>
              </w:rPr>
            </w:pPr>
            <w:r w:rsidRPr="00CC45FE">
              <w:rPr>
                <w:rFonts w:asciiTheme="minorHAnsi" w:eastAsia="Arial" w:hAnsiTheme="minorHAnsi" w:cstheme="minorHAnsi"/>
              </w:rPr>
              <w:t>Shorrock Green Hall – Remain unconvinced of the aspiration to raise the historic status of Shorrock Green</w:t>
            </w:r>
          </w:p>
          <w:p w14:paraId="468E702D" w14:textId="77777777" w:rsidR="009D638C" w:rsidRPr="00CC45FE" w:rsidRDefault="009D638C" w:rsidP="00ED2FA3">
            <w:pPr>
              <w:spacing w:after="1" w:line="241" w:lineRule="auto"/>
              <w:ind w:left="-5" w:right="-10" w:hanging="10"/>
              <w:jc w:val="both"/>
              <w:rPr>
                <w:rFonts w:asciiTheme="minorHAnsi" w:eastAsia="Arial" w:hAnsiTheme="minorHAnsi" w:cstheme="minorHAnsi"/>
              </w:rPr>
            </w:pPr>
          </w:p>
          <w:p w14:paraId="7A3F3479" w14:textId="7BB8BD19" w:rsidR="009D638C" w:rsidRPr="00CC45FE" w:rsidRDefault="009D638C" w:rsidP="00ED2FA3">
            <w:pPr>
              <w:spacing w:after="1" w:line="241" w:lineRule="auto"/>
              <w:ind w:left="-5" w:right="-10" w:hanging="10"/>
              <w:jc w:val="both"/>
              <w:rPr>
                <w:rFonts w:asciiTheme="minorHAnsi" w:eastAsia="Arial" w:hAnsiTheme="minorHAnsi" w:cstheme="minorHAnsi"/>
              </w:rPr>
            </w:pPr>
            <w:r w:rsidRPr="00CC45FE">
              <w:rPr>
                <w:rFonts w:asciiTheme="minorHAnsi" w:eastAsia="Arial" w:hAnsiTheme="minorHAnsi" w:cstheme="minorHAnsi"/>
              </w:rPr>
              <w:t xml:space="preserve">Shorrock Green Avenue – Continue to propose that this feature is the historic line of Further Lane. </w:t>
            </w:r>
          </w:p>
          <w:p w14:paraId="234023EA" w14:textId="77777777" w:rsidR="00CC45FE" w:rsidRPr="00CC45FE" w:rsidRDefault="00CC45FE" w:rsidP="00ED2FA3">
            <w:pPr>
              <w:spacing w:after="1" w:line="241" w:lineRule="auto"/>
              <w:ind w:left="-5" w:right="-10" w:hanging="10"/>
              <w:jc w:val="both"/>
              <w:rPr>
                <w:rFonts w:asciiTheme="minorHAnsi" w:eastAsia="Arial" w:hAnsiTheme="minorHAnsi" w:cstheme="minorHAnsi"/>
              </w:rPr>
            </w:pPr>
          </w:p>
          <w:p w14:paraId="3B4A819A" w14:textId="096CADF6" w:rsidR="00CC45FE" w:rsidRPr="00CC45FE" w:rsidRDefault="00CC45FE" w:rsidP="00ED2FA3">
            <w:pPr>
              <w:spacing w:after="1" w:line="241" w:lineRule="auto"/>
              <w:ind w:left="-5" w:right="-10" w:hanging="10"/>
              <w:jc w:val="both"/>
              <w:rPr>
                <w:rFonts w:asciiTheme="minorHAnsi" w:eastAsia="Arial" w:hAnsiTheme="minorHAnsi" w:cstheme="minorHAnsi"/>
              </w:rPr>
            </w:pPr>
            <w:r w:rsidRPr="00CC45FE">
              <w:rPr>
                <w:rFonts w:asciiTheme="minorHAnsi" w:eastAsia="Arial" w:hAnsiTheme="minorHAnsi" w:cstheme="minorHAnsi"/>
              </w:rPr>
              <w:t xml:space="preserve">Harm to the Setting of Woodfold Park – The impacts of the proposal are evident (inappropriate scale, mass or style of an adjacent building). The setting is pastoral and most of the original designers intentions survive. The lesser importance of the Further Lane entrance in comparison to other entrance driveways and the fact that this lies outside the RPG are fundamental to the layout and appreciation of the Park. The applicant’s speculation on the possible evolution of the estate are not relevant. The development proposal would be a major addition to the landscape in a very localised rural area, such that it would be in the immediate landscape setting of the RPG i.e. the surroundings in which this heritage asset is experienced. </w:t>
            </w:r>
          </w:p>
          <w:p w14:paraId="0F52F5D9" w14:textId="77777777" w:rsidR="00CC45FE" w:rsidRPr="00CC45FE" w:rsidRDefault="00CC45FE" w:rsidP="00ED2FA3">
            <w:pPr>
              <w:spacing w:after="1" w:line="241" w:lineRule="auto"/>
              <w:ind w:left="-5" w:right="-10" w:hanging="10"/>
              <w:jc w:val="both"/>
              <w:rPr>
                <w:rFonts w:asciiTheme="minorHAnsi" w:eastAsia="Arial" w:hAnsiTheme="minorHAnsi" w:cstheme="minorHAnsi"/>
              </w:rPr>
            </w:pPr>
          </w:p>
          <w:p w14:paraId="42CDDDE3" w14:textId="0ECCC506" w:rsidR="00CC45FE" w:rsidRPr="00CC45FE" w:rsidRDefault="00CC45FE" w:rsidP="00ED2FA3">
            <w:pPr>
              <w:spacing w:after="1" w:line="241" w:lineRule="auto"/>
              <w:ind w:left="-5" w:right="-10" w:hanging="10"/>
              <w:jc w:val="both"/>
              <w:rPr>
                <w:rFonts w:asciiTheme="minorHAnsi" w:eastAsia="Arial" w:hAnsiTheme="minorHAnsi" w:cstheme="minorHAnsi"/>
              </w:rPr>
            </w:pPr>
            <w:r w:rsidRPr="00CC45FE">
              <w:rPr>
                <w:rFonts w:asciiTheme="minorHAnsi" w:eastAsia="Arial" w:hAnsiTheme="minorHAnsi" w:cstheme="minorHAnsi"/>
              </w:rPr>
              <w:t>Conservation of the Park - A small part of the application site is within the RPG. In addition the crumbling park wall forms a long south boundary of the enlarged application site. Reluctant to propose public gain obligations whilst the justification for the development is unproven.</w:t>
            </w:r>
          </w:p>
          <w:p w14:paraId="3E1D9D02" w14:textId="77777777" w:rsidR="00CC45FE" w:rsidRPr="00CC45FE" w:rsidRDefault="00CC45FE" w:rsidP="00ED2FA3">
            <w:pPr>
              <w:spacing w:after="1" w:line="241" w:lineRule="auto"/>
              <w:ind w:left="-5" w:right="-10" w:hanging="10"/>
              <w:jc w:val="both"/>
              <w:rPr>
                <w:rFonts w:asciiTheme="minorHAnsi" w:eastAsia="Arial" w:hAnsiTheme="minorHAnsi" w:cstheme="minorHAnsi"/>
              </w:rPr>
            </w:pPr>
          </w:p>
          <w:p w14:paraId="29AAC8D9" w14:textId="119FE31B" w:rsidR="00CC45FE" w:rsidRPr="00CC45FE" w:rsidRDefault="00CC45FE" w:rsidP="00ED2FA3">
            <w:pPr>
              <w:spacing w:after="1" w:line="241" w:lineRule="auto"/>
              <w:ind w:left="-5" w:right="-10" w:hanging="10"/>
              <w:jc w:val="both"/>
              <w:rPr>
                <w:rFonts w:asciiTheme="minorHAnsi" w:eastAsia="Arial" w:hAnsiTheme="minorHAnsi" w:cstheme="minorHAnsi"/>
              </w:rPr>
            </w:pPr>
            <w:r w:rsidRPr="00CC45FE">
              <w:rPr>
                <w:rFonts w:asciiTheme="minorHAnsi" w:eastAsia="Arial" w:hAnsiTheme="minorHAnsi" w:cstheme="minorHAnsi"/>
              </w:rPr>
              <w:t>In conclusion the comments and judgement made in the previous response (4</w:t>
            </w:r>
            <w:r w:rsidRPr="00CC45FE">
              <w:rPr>
                <w:rFonts w:asciiTheme="minorHAnsi" w:eastAsia="Arial" w:hAnsiTheme="minorHAnsi" w:cstheme="minorHAnsi"/>
                <w:vertAlign w:val="superscript"/>
              </w:rPr>
              <w:t>th</w:t>
            </w:r>
            <w:r w:rsidRPr="00CC45FE">
              <w:rPr>
                <w:rFonts w:asciiTheme="minorHAnsi" w:eastAsia="Arial" w:hAnsiTheme="minorHAnsi" w:cstheme="minorHAnsi"/>
              </w:rPr>
              <w:t xml:space="preserve"> January) remain.</w:t>
            </w:r>
          </w:p>
          <w:p w14:paraId="581BB273" w14:textId="7EAC6395" w:rsidR="00B515C9" w:rsidRPr="00C0704D" w:rsidRDefault="00B515C9" w:rsidP="00CC45FE">
            <w:pPr>
              <w:spacing w:after="1" w:line="241" w:lineRule="auto"/>
              <w:ind w:right="-10"/>
              <w:jc w:val="both"/>
              <w:rPr>
                <w:rFonts w:ascii="Calibri" w:hAnsi="Calibri"/>
                <w:szCs w:val="22"/>
              </w:rPr>
            </w:pPr>
          </w:p>
        </w:tc>
      </w:tr>
      <w:tr w:rsidR="00837E71" w:rsidRPr="00D2449B" w14:paraId="11307C27"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B623EE6" w14:textId="77777777" w:rsidR="00837E71" w:rsidRPr="00837E71" w:rsidRDefault="00837E71" w:rsidP="00692B60">
            <w:pPr>
              <w:rPr>
                <w:rFonts w:ascii="Calibri" w:hAnsi="Calibri"/>
                <w:b/>
                <w:bCs/>
                <w:szCs w:val="22"/>
              </w:rPr>
            </w:pPr>
            <w:r w:rsidRPr="00837E71">
              <w:rPr>
                <w:rFonts w:ascii="Calibri" w:hAnsi="Calibri"/>
                <w:b/>
                <w:bCs/>
                <w:szCs w:val="22"/>
              </w:rPr>
              <w:lastRenderedPageBreak/>
              <w:t>Natural England</w:t>
            </w:r>
          </w:p>
          <w:p w14:paraId="4D317DBF" w14:textId="77777777" w:rsidR="00837E71" w:rsidRDefault="00837E71" w:rsidP="00692B60">
            <w:pPr>
              <w:rPr>
                <w:rFonts w:ascii="Calibri" w:hAnsi="Calibri"/>
                <w:szCs w:val="22"/>
              </w:rPr>
            </w:pPr>
          </w:p>
          <w:p w14:paraId="08ED407F" w14:textId="7080A6C5" w:rsidR="00837E71" w:rsidRDefault="00837E71" w:rsidP="00692B60">
            <w:pPr>
              <w:rPr>
                <w:rFonts w:ascii="Calibri" w:hAnsi="Calibri"/>
                <w:szCs w:val="22"/>
              </w:rPr>
            </w:pPr>
            <w:r>
              <w:rPr>
                <w:rFonts w:ascii="Calibri" w:hAnsi="Calibri"/>
                <w:szCs w:val="22"/>
              </w:rPr>
              <w:t>Standard response in respect of surface water and foul water details.</w:t>
            </w:r>
          </w:p>
          <w:p w14:paraId="351F69F4" w14:textId="42798354" w:rsidR="00837E71" w:rsidRDefault="00837E71" w:rsidP="00692B60">
            <w:pPr>
              <w:rPr>
                <w:rFonts w:ascii="Calibri" w:hAnsi="Calibri"/>
                <w:szCs w:val="22"/>
              </w:rPr>
            </w:pPr>
          </w:p>
        </w:tc>
      </w:tr>
      <w:tr w:rsidR="006A6107" w:rsidRPr="00D2449B" w14:paraId="5FD78FEE"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0656F5" w14:textId="77777777" w:rsidR="006A6107" w:rsidRDefault="006A6107" w:rsidP="006A6107">
            <w:pPr>
              <w:rPr>
                <w:rFonts w:ascii="Calibri" w:hAnsi="Calibri"/>
                <w:b/>
                <w:szCs w:val="22"/>
              </w:rPr>
            </w:pPr>
            <w:r>
              <w:rPr>
                <w:rFonts w:ascii="Calibri" w:hAnsi="Calibri"/>
                <w:b/>
                <w:szCs w:val="22"/>
              </w:rPr>
              <w:t>Public Reponses</w:t>
            </w:r>
            <w:r w:rsidRPr="00C0704D">
              <w:rPr>
                <w:rFonts w:ascii="Calibri" w:hAnsi="Calibri"/>
                <w:b/>
                <w:szCs w:val="22"/>
              </w:rPr>
              <w:t xml:space="preserve">: </w:t>
            </w:r>
          </w:p>
          <w:p w14:paraId="098D7716" w14:textId="77777777" w:rsidR="00C365A5" w:rsidRDefault="00C365A5" w:rsidP="006A6107">
            <w:pPr>
              <w:rPr>
                <w:rFonts w:ascii="Calibri" w:hAnsi="Calibri"/>
                <w:b/>
                <w:szCs w:val="22"/>
              </w:rPr>
            </w:pPr>
          </w:p>
          <w:p w14:paraId="0A0EFB43" w14:textId="264B76A9" w:rsidR="00C365A5" w:rsidRPr="00C365A5" w:rsidRDefault="00C365A5" w:rsidP="006A6107">
            <w:pPr>
              <w:rPr>
                <w:rFonts w:ascii="Calibri" w:hAnsi="Calibri"/>
                <w:bCs/>
                <w:szCs w:val="22"/>
              </w:rPr>
            </w:pPr>
            <w:r w:rsidRPr="00C365A5">
              <w:rPr>
                <w:rFonts w:ascii="Calibri" w:hAnsi="Calibri"/>
                <w:bCs/>
                <w:szCs w:val="22"/>
              </w:rPr>
              <w:t xml:space="preserve">A total of </w:t>
            </w:r>
            <w:r w:rsidR="00846449">
              <w:rPr>
                <w:rFonts w:ascii="Calibri" w:hAnsi="Calibri"/>
                <w:bCs/>
                <w:szCs w:val="22"/>
              </w:rPr>
              <w:t xml:space="preserve">thirty one </w:t>
            </w:r>
            <w:r w:rsidRPr="00C365A5">
              <w:rPr>
                <w:rFonts w:ascii="Calibri" w:hAnsi="Calibri"/>
                <w:bCs/>
                <w:szCs w:val="22"/>
              </w:rPr>
              <w:t>responses have been received objecting to the proposal on the following grounds:</w:t>
            </w:r>
          </w:p>
          <w:p w14:paraId="6C7B7754" w14:textId="77777777" w:rsidR="00C365A5" w:rsidRDefault="00C365A5" w:rsidP="006A6107">
            <w:pPr>
              <w:rPr>
                <w:rFonts w:ascii="Calibri" w:hAnsi="Calibri"/>
                <w:b/>
                <w:szCs w:val="22"/>
              </w:rPr>
            </w:pPr>
          </w:p>
          <w:p w14:paraId="3AC64F02" w14:textId="49D1CA14" w:rsidR="00C365A5" w:rsidRPr="00846449" w:rsidRDefault="00846449" w:rsidP="00846449">
            <w:pPr>
              <w:pStyle w:val="ListParagraph"/>
              <w:numPr>
                <w:ilvl w:val="0"/>
                <w:numId w:val="2"/>
              </w:numPr>
              <w:rPr>
                <w:rFonts w:ascii="Calibri" w:hAnsi="Calibri"/>
                <w:bCs/>
                <w:szCs w:val="22"/>
              </w:rPr>
            </w:pPr>
            <w:r w:rsidRPr="00846449">
              <w:rPr>
                <w:rFonts w:ascii="Calibri" w:hAnsi="Calibri"/>
                <w:bCs/>
                <w:szCs w:val="22"/>
              </w:rPr>
              <w:t>There is further encroachment of green belt land – this is new development and replacing an existing site;</w:t>
            </w:r>
          </w:p>
          <w:p w14:paraId="5AFE88A8" w14:textId="73B2214E" w:rsidR="00846449" w:rsidRDefault="00846449" w:rsidP="00846449">
            <w:pPr>
              <w:pStyle w:val="ListParagraph"/>
              <w:numPr>
                <w:ilvl w:val="0"/>
                <w:numId w:val="2"/>
              </w:numPr>
              <w:rPr>
                <w:rFonts w:ascii="Calibri" w:hAnsi="Calibri"/>
                <w:bCs/>
                <w:szCs w:val="22"/>
              </w:rPr>
            </w:pPr>
            <w:r>
              <w:rPr>
                <w:rFonts w:ascii="Calibri" w:hAnsi="Calibri"/>
                <w:bCs/>
                <w:szCs w:val="22"/>
              </w:rPr>
              <w:t>There are historical inaccuracies regarding paragraph 80e;</w:t>
            </w:r>
          </w:p>
          <w:p w14:paraId="203B179D" w14:textId="5E5E6901" w:rsidR="00846449" w:rsidRDefault="00846449" w:rsidP="00846449">
            <w:pPr>
              <w:pStyle w:val="ListParagraph"/>
              <w:numPr>
                <w:ilvl w:val="0"/>
                <w:numId w:val="2"/>
              </w:numPr>
              <w:rPr>
                <w:rFonts w:ascii="Calibri" w:hAnsi="Calibri"/>
                <w:bCs/>
                <w:szCs w:val="22"/>
              </w:rPr>
            </w:pPr>
            <w:r>
              <w:rPr>
                <w:rFonts w:ascii="Calibri" w:hAnsi="Calibri"/>
                <w:bCs/>
                <w:szCs w:val="22"/>
              </w:rPr>
              <w:t>The new building would be overpowering from the roadside – Woodfold Hall is set back on a lower position, this would ruin the aesthetics of the surrounding landscape;</w:t>
            </w:r>
          </w:p>
          <w:p w14:paraId="48A723E3" w14:textId="2C4699E6" w:rsidR="00846449" w:rsidRDefault="00846449" w:rsidP="00846449">
            <w:pPr>
              <w:pStyle w:val="ListParagraph"/>
              <w:numPr>
                <w:ilvl w:val="0"/>
                <w:numId w:val="2"/>
              </w:numPr>
              <w:rPr>
                <w:rFonts w:ascii="Calibri" w:hAnsi="Calibri"/>
                <w:bCs/>
                <w:szCs w:val="22"/>
              </w:rPr>
            </w:pPr>
            <w:r>
              <w:rPr>
                <w:rFonts w:ascii="Calibri" w:hAnsi="Calibri"/>
                <w:bCs/>
                <w:szCs w:val="22"/>
              </w:rPr>
              <w:t>The site was used as stable for Woodfold Hall – this historical use of the site will be changed which is not acceptable;</w:t>
            </w:r>
          </w:p>
          <w:p w14:paraId="0B0BBE7D" w14:textId="5EE8A024" w:rsidR="00846449" w:rsidRDefault="00846449" w:rsidP="00846449">
            <w:pPr>
              <w:pStyle w:val="ListParagraph"/>
              <w:numPr>
                <w:ilvl w:val="0"/>
                <w:numId w:val="2"/>
              </w:numPr>
              <w:rPr>
                <w:rFonts w:ascii="Calibri" w:hAnsi="Calibri"/>
                <w:bCs/>
                <w:szCs w:val="22"/>
              </w:rPr>
            </w:pPr>
            <w:r>
              <w:rPr>
                <w:rFonts w:ascii="Calibri" w:hAnsi="Calibri"/>
                <w:bCs/>
                <w:szCs w:val="22"/>
              </w:rPr>
              <w:t>The quarry at Mellor is not functioning this the exterior will not be the same as the rest of the building;</w:t>
            </w:r>
          </w:p>
          <w:p w14:paraId="7498C7FE" w14:textId="08107433" w:rsidR="00846449" w:rsidRDefault="00846449" w:rsidP="00846449">
            <w:pPr>
              <w:pStyle w:val="ListParagraph"/>
              <w:numPr>
                <w:ilvl w:val="0"/>
                <w:numId w:val="2"/>
              </w:numPr>
              <w:rPr>
                <w:rFonts w:ascii="Calibri" w:hAnsi="Calibri"/>
                <w:bCs/>
                <w:szCs w:val="22"/>
              </w:rPr>
            </w:pPr>
            <w:r>
              <w:rPr>
                <w:rFonts w:ascii="Calibri" w:hAnsi="Calibri"/>
                <w:bCs/>
                <w:szCs w:val="22"/>
              </w:rPr>
              <w:lastRenderedPageBreak/>
              <w:t>The Triangular development sire now bounded to the north by Further Lane did not exist pre-imparkment as Further Lane did not exist.  The whole basis of the Shorrock Green character study is undermined by the post-Yates rerouting of the approach to Whitehalgh;</w:t>
            </w:r>
          </w:p>
          <w:p w14:paraId="0A3E9BED" w14:textId="77777777" w:rsidR="002F4F62" w:rsidRDefault="00846449" w:rsidP="00846449">
            <w:pPr>
              <w:pStyle w:val="ListParagraph"/>
              <w:numPr>
                <w:ilvl w:val="0"/>
                <w:numId w:val="2"/>
              </w:numPr>
              <w:rPr>
                <w:rFonts w:ascii="Calibri" w:hAnsi="Calibri"/>
                <w:bCs/>
                <w:szCs w:val="22"/>
              </w:rPr>
            </w:pPr>
            <w:r>
              <w:rPr>
                <w:rFonts w:ascii="Calibri" w:hAnsi="Calibri"/>
                <w:bCs/>
                <w:szCs w:val="22"/>
              </w:rPr>
              <w:t>Isolation –</w:t>
            </w:r>
            <w:r w:rsidR="00AD0254">
              <w:rPr>
                <w:rFonts w:ascii="Calibri" w:hAnsi="Calibri"/>
                <w:bCs/>
                <w:szCs w:val="22"/>
              </w:rPr>
              <w:t xml:space="preserve"> Counsel advice makes reference to case law concerning the term “isolated” notwithstanding it’s proximity to Woodfold Park Farm and Huntsman’s Cottages.  There are 10 properties at the farm and 3 at the cottages.  There are approximately 45 residential properties within 0.5km of the proposed house all of which use the access of Further Lane and 36 properties use the dame drive into Woodfold Park. The linear settlement associated with Sharrock </w:t>
            </w:r>
            <w:r w:rsidR="002F4F62">
              <w:rPr>
                <w:rFonts w:ascii="Calibri" w:hAnsi="Calibri"/>
                <w:bCs/>
                <w:szCs w:val="22"/>
              </w:rPr>
              <w:t>Green, from Nabs Head to Rose Cottage with more properties including those within Woodfold;</w:t>
            </w:r>
          </w:p>
          <w:p w14:paraId="70891655" w14:textId="19D48E0F" w:rsidR="00846449" w:rsidRDefault="002F4F62" w:rsidP="00846449">
            <w:pPr>
              <w:pStyle w:val="ListParagraph"/>
              <w:numPr>
                <w:ilvl w:val="0"/>
                <w:numId w:val="2"/>
              </w:numPr>
              <w:rPr>
                <w:rFonts w:ascii="Calibri" w:hAnsi="Calibri"/>
                <w:bCs/>
                <w:szCs w:val="22"/>
              </w:rPr>
            </w:pPr>
            <w:r>
              <w:rPr>
                <w:rFonts w:ascii="Calibri" w:hAnsi="Calibri"/>
                <w:bCs/>
                <w:szCs w:val="22"/>
              </w:rPr>
              <w:t xml:space="preserve">Inappropriate development is de facto harmful to the environment.  Counsel contends that the exception of “very special circumstances” applies here because of the TAG concluding the house is exceptional under para 80(e).  This would be negated if TAG had relied on false information, and because in terms of para 134 it does not fit in the rural location.  As it harms the setting </w:t>
            </w:r>
            <w:r w:rsidR="00A04A90">
              <w:rPr>
                <w:rFonts w:ascii="Calibri" w:hAnsi="Calibri"/>
                <w:bCs/>
                <w:szCs w:val="22"/>
              </w:rPr>
              <w:t>of</w:t>
            </w:r>
            <w:r>
              <w:rPr>
                <w:rFonts w:ascii="Calibri" w:hAnsi="Calibri"/>
                <w:bCs/>
                <w:szCs w:val="22"/>
              </w:rPr>
              <w:t xml:space="preserve"> the heritage asset, does not lie within a settlement boundary, is green belt and does not fit in with the rural surroundings, the fall back would be that it is inappropriate; </w:t>
            </w:r>
          </w:p>
          <w:p w14:paraId="511EF04E" w14:textId="6FEC98DB" w:rsidR="008F4EBF" w:rsidRDefault="008F4EBF" w:rsidP="00846449">
            <w:pPr>
              <w:pStyle w:val="ListParagraph"/>
              <w:numPr>
                <w:ilvl w:val="0"/>
                <w:numId w:val="2"/>
              </w:numPr>
              <w:rPr>
                <w:rFonts w:ascii="Calibri" w:hAnsi="Calibri"/>
                <w:bCs/>
                <w:szCs w:val="22"/>
              </w:rPr>
            </w:pPr>
            <w:r>
              <w:rPr>
                <w:rFonts w:ascii="Calibri" w:hAnsi="Calibri"/>
                <w:bCs/>
                <w:szCs w:val="22"/>
              </w:rPr>
              <w:t>There are many errors, omissions and contradictions in the submitted documents with properties mis-described with factual errors undermining the proposition that this development enhances the Heritage Asset including the reference to Sharrock Green Hall, rerouting of Further Lane, incorrect siting of Sharrock Green, situation of the Villa outside of the parkland;</w:t>
            </w:r>
          </w:p>
          <w:p w14:paraId="3C604BA2" w14:textId="58328044" w:rsidR="008F4EBF" w:rsidRDefault="008F4EBF" w:rsidP="00846449">
            <w:pPr>
              <w:pStyle w:val="ListParagraph"/>
              <w:numPr>
                <w:ilvl w:val="0"/>
                <w:numId w:val="2"/>
              </w:numPr>
              <w:rPr>
                <w:rFonts w:ascii="Calibri" w:hAnsi="Calibri"/>
                <w:bCs/>
                <w:szCs w:val="22"/>
              </w:rPr>
            </w:pPr>
            <w:r>
              <w:rPr>
                <w:rFonts w:ascii="Calibri" w:hAnsi="Calibri"/>
                <w:bCs/>
                <w:szCs w:val="22"/>
              </w:rPr>
              <w:t xml:space="preserve">The Park was not intended to be visible outside its walls and views within are </w:t>
            </w:r>
            <w:r w:rsidR="00AC1AA7">
              <w:rPr>
                <w:rFonts w:ascii="Calibri" w:hAnsi="Calibri"/>
                <w:bCs/>
                <w:szCs w:val="22"/>
              </w:rPr>
              <w:t>focused</w:t>
            </w:r>
            <w:r>
              <w:rPr>
                <w:rFonts w:ascii="Calibri" w:hAnsi="Calibri"/>
                <w:bCs/>
                <w:szCs w:val="22"/>
              </w:rPr>
              <w:t xml:space="preserve"> on the designed </w:t>
            </w:r>
            <w:r w:rsidR="00AC1AA7">
              <w:rPr>
                <w:rFonts w:ascii="Calibri" w:hAnsi="Calibri"/>
                <w:bCs/>
                <w:szCs w:val="22"/>
              </w:rPr>
              <w:t>landscape</w:t>
            </w:r>
            <w:r>
              <w:rPr>
                <w:rFonts w:ascii="Calibri" w:hAnsi="Calibri"/>
                <w:bCs/>
                <w:szCs w:val="22"/>
              </w:rPr>
              <w:t xml:space="preserve"> with the site carefully chosen to create a masterpiece, </w:t>
            </w:r>
            <w:r w:rsidR="00AC1AA7">
              <w:rPr>
                <w:rFonts w:ascii="Calibri" w:hAnsi="Calibri"/>
                <w:bCs/>
                <w:szCs w:val="22"/>
              </w:rPr>
              <w:t>carefully</w:t>
            </w:r>
            <w:r>
              <w:rPr>
                <w:rFonts w:ascii="Calibri" w:hAnsi="Calibri"/>
                <w:bCs/>
                <w:szCs w:val="22"/>
              </w:rPr>
              <w:t xml:space="preserve"> crafte</w:t>
            </w:r>
            <w:r w:rsidR="00AC1AA7">
              <w:rPr>
                <w:rFonts w:ascii="Calibri" w:hAnsi="Calibri"/>
                <w:bCs/>
                <w:szCs w:val="22"/>
              </w:rPr>
              <w:t xml:space="preserve">d </w:t>
            </w:r>
            <w:r>
              <w:rPr>
                <w:rFonts w:ascii="Calibri" w:hAnsi="Calibri"/>
                <w:bCs/>
                <w:szCs w:val="22"/>
              </w:rPr>
              <w:t xml:space="preserve">using the topography, tree planting and walling to limit </w:t>
            </w:r>
            <w:r w:rsidR="00AC1AA7">
              <w:rPr>
                <w:rFonts w:ascii="Calibri" w:hAnsi="Calibri"/>
                <w:bCs/>
                <w:szCs w:val="22"/>
              </w:rPr>
              <w:t>views and keep the deer inside the Park.  It was designed as a hidden gem.</w:t>
            </w:r>
          </w:p>
          <w:p w14:paraId="128AD805" w14:textId="5B252B3D" w:rsidR="008F4EBF" w:rsidRDefault="008F4EBF" w:rsidP="00846449">
            <w:pPr>
              <w:pStyle w:val="ListParagraph"/>
              <w:numPr>
                <w:ilvl w:val="0"/>
                <w:numId w:val="2"/>
              </w:numPr>
              <w:rPr>
                <w:rFonts w:ascii="Calibri" w:hAnsi="Calibri"/>
                <w:bCs/>
                <w:szCs w:val="22"/>
              </w:rPr>
            </w:pPr>
            <w:r>
              <w:rPr>
                <w:rFonts w:ascii="Calibri" w:hAnsi="Calibri"/>
                <w:bCs/>
                <w:szCs w:val="22"/>
              </w:rPr>
              <w:t xml:space="preserve">TAG, it would seem, would endorse this development in any isolated location; </w:t>
            </w:r>
          </w:p>
          <w:p w14:paraId="161FE1F1" w14:textId="3E423582" w:rsidR="00846449" w:rsidRDefault="00AC1AA7" w:rsidP="00846449">
            <w:pPr>
              <w:pStyle w:val="ListParagraph"/>
              <w:numPr>
                <w:ilvl w:val="0"/>
                <w:numId w:val="2"/>
              </w:numPr>
              <w:rPr>
                <w:rFonts w:ascii="Calibri" w:hAnsi="Calibri"/>
                <w:bCs/>
                <w:szCs w:val="22"/>
              </w:rPr>
            </w:pPr>
            <w:r>
              <w:rPr>
                <w:rFonts w:ascii="Calibri" w:hAnsi="Calibri"/>
                <w:bCs/>
                <w:szCs w:val="22"/>
              </w:rPr>
              <w:t>The case for enhancement seems to rely on placing the Villas between</w:t>
            </w:r>
            <w:r w:rsidR="00DE5A12">
              <w:rPr>
                <w:rFonts w:ascii="Calibri" w:hAnsi="Calibri"/>
                <w:bCs/>
                <w:szCs w:val="22"/>
              </w:rPr>
              <w:t xml:space="preserve"> </w:t>
            </w:r>
            <w:r>
              <w:rPr>
                <w:rFonts w:ascii="Calibri" w:hAnsi="Calibri"/>
                <w:bCs/>
                <w:szCs w:val="22"/>
              </w:rPr>
              <w:t xml:space="preserve">Further Lane and the </w:t>
            </w:r>
            <w:r w:rsidR="00DE5A12">
              <w:rPr>
                <w:rFonts w:ascii="Calibri" w:hAnsi="Calibri"/>
                <w:bCs/>
                <w:szCs w:val="22"/>
              </w:rPr>
              <w:t>Huntsman’s Cottages and Stable Block to conceal it thus replacing the natural screening by the ridge and tree lined drive with an elaborate Villa and associated garden ornaments.  This is damaging to a key design principle of the Park and has a detrimental impact on the rural feel of the settlement. To obscure the open views of the tree lined drive from the gates, the stable block roof and Huntsman’s Cottages would be harmful to the setting and detract from the deliberate simplicity of the designed approach in anticipation of the magnificent descent to the mansion house and parkland from the gatehouse at the park wall.  To obscure those views by erecting a faux, princip</w:t>
            </w:r>
            <w:r w:rsidR="007111FA">
              <w:rPr>
                <w:rFonts w:ascii="Calibri" w:hAnsi="Calibri"/>
                <w:bCs/>
                <w:szCs w:val="22"/>
              </w:rPr>
              <w:t>a</w:t>
            </w:r>
            <w:r w:rsidR="00DE5A12">
              <w:rPr>
                <w:rFonts w:ascii="Calibri" w:hAnsi="Calibri"/>
                <w:bCs/>
                <w:szCs w:val="22"/>
              </w:rPr>
              <w:t>l building, set within its own parklands would cause significant change and cause considerable harm to the setting of the Park;</w:t>
            </w:r>
          </w:p>
          <w:p w14:paraId="353419A2" w14:textId="5B75504C" w:rsidR="00846449" w:rsidRDefault="00846449" w:rsidP="00846449">
            <w:pPr>
              <w:pStyle w:val="ListParagraph"/>
              <w:numPr>
                <w:ilvl w:val="0"/>
                <w:numId w:val="2"/>
              </w:numPr>
              <w:rPr>
                <w:rFonts w:ascii="Calibri" w:hAnsi="Calibri"/>
                <w:bCs/>
                <w:szCs w:val="22"/>
              </w:rPr>
            </w:pPr>
            <w:r>
              <w:rPr>
                <w:rFonts w:ascii="Calibri" w:hAnsi="Calibri"/>
                <w:bCs/>
                <w:szCs w:val="22"/>
              </w:rPr>
              <w:t>Construction issues;</w:t>
            </w:r>
          </w:p>
          <w:p w14:paraId="27B5BFFC" w14:textId="1C79FDB2" w:rsidR="00846449" w:rsidRDefault="00846449" w:rsidP="00846449">
            <w:pPr>
              <w:pStyle w:val="ListParagraph"/>
              <w:numPr>
                <w:ilvl w:val="0"/>
                <w:numId w:val="2"/>
              </w:numPr>
              <w:rPr>
                <w:rFonts w:ascii="Calibri" w:hAnsi="Calibri"/>
                <w:bCs/>
                <w:szCs w:val="22"/>
              </w:rPr>
            </w:pPr>
            <w:r>
              <w:rPr>
                <w:rFonts w:ascii="Calibri" w:hAnsi="Calibri"/>
                <w:bCs/>
                <w:szCs w:val="22"/>
              </w:rPr>
              <w:t>Incomplete information for the larger plot i.e. including “The Forge”;</w:t>
            </w:r>
          </w:p>
          <w:p w14:paraId="7F395B5C" w14:textId="3B26BF55" w:rsidR="00846449" w:rsidRDefault="00846449" w:rsidP="00846449">
            <w:pPr>
              <w:pStyle w:val="ListParagraph"/>
              <w:numPr>
                <w:ilvl w:val="0"/>
                <w:numId w:val="2"/>
              </w:numPr>
              <w:rPr>
                <w:rFonts w:ascii="Calibri" w:hAnsi="Calibri"/>
                <w:bCs/>
                <w:szCs w:val="22"/>
              </w:rPr>
            </w:pPr>
            <w:r>
              <w:rPr>
                <w:rFonts w:ascii="Calibri" w:hAnsi="Calibri"/>
                <w:bCs/>
                <w:szCs w:val="22"/>
              </w:rPr>
              <w:t xml:space="preserve">Authority of the </w:t>
            </w:r>
            <w:r w:rsidR="00AD0254">
              <w:rPr>
                <w:rFonts w:ascii="Calibri" w:hAnsi="Calibri"/>
                <w:bCs/>
                <w:szCs w:val="22"/>
              </w:rPr>
              <w:t>third</w:t>
            </w:r>
            <w:r>
              <w:rPr>
                <w:rFonts w:ascii="Calibri" w:hAnsi="Calibri"/>
                <w:bCs/>
                <w:szCs w:val="22"/>
              </w:rPr>
              <w:t xml:space="preserve"> landowner i.e. water reservoir;</w:t>
            </w:r>
          </w:p>
          <w:p w14:paraId="731BA5BD" w14:textId="1D871CBD" w:rsidR="00846449" w:rsidRDefault="00846449" w:rsidP="00846449">
            <w:pPr>
              <w:pStyle w:val="ListParagraph"/>
              <w:numPr>
                <w:ilvl w:val="0"/>
                <w:numId w:val="2"/>
              </w:numPr>
              <w:rPr>
                <w:rFonts w:ascii="Calibri" w:hAnsi="Calibri"/>
                <w:bCs/>
                <w:szCs w:val="22"/>
              </w:rPr>
            </w:pPr>
            <w:r>
              <w:rPr>
                <w:rFonts w:ascii="Calibri" w:hAnsi="Calibri"/>
                <w:bCs/>
                <w:szCs w:val="22"/>
              </w:rPr>
              <w:t xml:space="preserve">Damage to habitat and support for wildlife including wild </w:t>
            </w:r>
            <w:r w:rsidR="00AD0254">
              <w:rPr>
                <w:rFonts w:ascii="Calibri" w:hAnsi="Calibri"/>
                <w:bCs/>
                <w:szCs w:val="22"/>
              </w:rPr>
              <w:t>birds</w:t>
            </w:r>
            <w:r>
              <w:rPr>
                <w:rFonts w:ascii="Calibri" w:hAnsi="Calibri"/>
                <w:bCs/>
                <w:szCs w:val="22"/>
              </w:rPr>
              <w:t>, amphibians, bats, owls, badgers, deer, hares, hedgehogs amongst others;</w:t>
            </w:r>
          </w:p>
          <w:p w14:paraId="6FCE08C2" w14:textId="29B01C14" w:rsidR="00846449" w:rsidRDefault="00AD0254" w:rsidP="00846449">
            <w:pPr>
              <w:pStyle w:val="ListParagraph"/>
              <w:numPr>
                <w:ilvl w:val="0"/>
                <w:numId w:val="2"/>
              </w:numPr>
              <w:rPr>
                <w:rFonts w:ascii="Calibri" w:hAnsi="Calibri"/>
                <w:bCs/>
                <w:szCs w:val="22"/>
              </w:rPr>
            </w:pPr>
            <w:r>
              <w:rPr>
                <w:rFonts w:ascii="Calibri" w:hAnsi="Calibri"/>
                <w:bCs/>
                <w:szCs w:val="22"/>
              </w:rPr>
              <w:t>Impact on private water supply and any underground streams or other sources;</w:t>
            </w:r>
          </w:p>
          <w:p w14:paraId="6A09BBDF" w14:textId="7F4735B9" w:rsidR="00AD0254" w:rsidRDefault="00AD0254" w:rsidP="00846449">
            <w:pPr>
              <w:pStyle w:val="ListParagraph"/>
              <w:numPr>
                <w:ilvl w:val="0"/>
                <w:numId w:val="2"/>
              </w:numPr>
              <w:rPr>
                <w:rFonts w:ascii="Calibri" w:hAnsi="Calibri"/>
                <w:bCs/>
                <w:szCs w:val="22"/>
              </w:rPr>
            </w:pPr>
            <w:r>
              <w:rPr>
                <w:rFonts w:ascii="Calibri" w:hAnsi="Calibri"/>
                <w:bCs/>
                <w:szCs w:val="22"/>
              </w:rPr>
              <w:t>Drainage issues as there are no public sewers, specifically the swimming pool &amp; location of septic tank and proposed sunken car parking areas;</w:t>
            </w:r>
          </w:p>
          <w:p w14:paraId="2B95E853" w14:textId="750E0BC5" w:rsidR="00AD0254" w:rsidRDefault="00AD0254" w:rsidP="00846449">
            <w:pPr>
              <w:pStyle w:val="ListParagraph"/>
              <w:numPr>
                <w:ilvl w:val="0"/>
                <w:numId w:val="2"/>
              </w:numPr>
              <w:rPr>
                <w:rFonts w:ascii="Calibri" w:hAnsi="Calibri"/>
                <w:bCs/>
                <w:szCs w:val="22"/>
              </w:rPr>
            </w:pPr>
            <w:r>
              <w:rPr>
                <w:rFonts w:ascii="Calibri" w:hAnsi="Calibri"/>
                <w:bCs/>
                <w:szCs w:val="22"/>
              </w:rPr>
              <w:t>Privacy issues – location proximity to existing properties and dimensions of the building;</w:t>
            </w:r>
          </w:p>
          <w:p w14:paraId="43AB94E2" w14:textId="65FCEA9D" w:rsidR="00AD0254" w:rsidRDefault="00AD0254" w:rsidP="00846449">
            <w:pPr>
              <w:pStyle w:val="ListParagraph"/>
              <w:numPr>
                <w:ilvl w:val="0"/>
                <w:numId w:val="2"/>
              </w:numPr>
              <w:rPr>
                <w:rFonts w:ascii="Calibri" w:hAnsi="Calibri"/>
                <w:bCs/>
                <w:szCs w:val="22"/>
              </w:rPr>
            </w:pPr>
            <w:r>
              <w:rPr>
                <w:rFonts w:ascii="Calibri" w:hAnsi="Calibri"/>
                <w:bCs/>
                <w:szCs w:val="22"/>
              </w:rPr>
              <w:t>Planting issues – tree types, height, overhang, root spread;</w:t>
            </w:r>
          </w:p>
          <w:p w14:paraId="44564ADE" w14:textId="1ED02B97" w:rsidR="00AD0254" w:rsidRDefault="00AD0254" w:rsidP="00846449">
            <w:pPr>
              <w:pStyle w:val="ListParagraph"/>
              <w:numPr>
                <w:ilvl w:val="0"/>
                <w:numId w:val="2"/>
              </w:numPr>
              <w:rPr>
                <w:rFonts w:ascii="Calibri" w:hAnsi="Calibri"/>
                <w:bCs/>
                <w:szCs w:val="22"/>
              </w:rPr>
            </w:pPr>
            <w:r>
              <w:rPr>
                <w:rFonts w:ascii="Calibri" w:hAnsi="Calibri"/>
                <w:bCs/>
                <w:szCs w:val="22"/>
              </w:rPr>
              <w:t>Lack of sustainability in design;</w:t>
            </w:r>
          </w:p>
          <w:p w14:paraId="3C5EE050" w14:textId="1901C3D4" w:rsidR="00AD0254" w:rsidRDefault="00AD0254" w:rsidP="00846449">
            <w:pPr>
              <w:pStyle w:val="ListParagraph"/>
              <w:numPr>
                <w:ilvl w:val="0"/>
                <w:numId w:val="2"/>
              </w:numPr>
              <w:rPr>
                <w:rFonts w:ascii="Calibri" w:hAnsi="Calibri"/>
                <w:bCs/>
                <w:szCs w:val="22"/>
              </w:rPr>
            </w:pPr>
            <w:r>
              <w:rPr>
                <w:rFonts w:ascii="Calibri" w:hAnsi="Calibri"/>
                <w:bCs/>
                <w:szCs w:val="22"/>
              </w:rPr>
              <w:t>The dominant and incongruous development in terms of roadside location and installation of garden structures;</w:t>
            </w:r>
          </w:p>
          <w:p w14:paraId="0458B972" w14:textId="6ED5B8F7" w:rsidR="00AD0254" w:rsidRDefault="00AD0254" w:rsidP="00846449">
            <w:pPr>
              <w:pStyle w:val="ListParagraph"/>
              <w:numPr>
                <w:ilvl w:val="0"/>
                <w:numId w:val="2"/>
              </w:numPr>
              <w:rPr>
                <w:rFonts w:ascii="Calibri" w:hAnsi="Calibri"/>
                <w:bCs/>
                <w:szCs w:val="22"/>
              </w:rPr>
            </w:pPr>
            <w:r>
              <w:rPr>
                <w:rFonts w:ascii="Calibri" w:hAnsi="Calibri"/>
                <w:bCs/>
                <w:szCs w:val="22"/>
              </w:rPr>
              <w:t>Access issues via Further Lane which is unsuitable for the current volume of traffic;</w:t>
            </w:r>
          </w:p>
          <w:p w14:paraId="7F0BB639" w14:textId="479F2514" w:rsidR="00AD0254" w:rsidRDefault="00AD0254" w:rsidP="00846449">
            <w:pPr>
              <w:pStyle w:val="ListParagraph"/>
              <w:numPr>
                <w:ilvl w:val="0"/>
                <w:numId w:val="2"/>
              </w:numPr>
              <w:rPr>
                <w:rFonts w:ascii="Calibri" w:hAnsi="Calibri"/>
                <w:bCs/>
                <w:szCs w:val="22"/>
              </w:rPr>
            </w:pPr>
            <w:r>
              <w:rPr>
                <w:rFonts w:ascii="Calibri" w:hAnsi="Calibri"/>
                <w:bCs/>
                <w:szCs w:val="22"/>
              </w:rPr>
              <w:t>A full examination against NPPF &amp; Core Strategy policies including safeguarding against future change of use applications;</w:t>
            </w:r>
          </w:p>
          <w:p w14:paraId="1F5C35D7" w14:textId="2845AFA9" w:rsidR="00AD0254" w:rsidRDefault="009B500F" w:rsidP="00846449">
            <w:pPr>
              <w:pStyle w:val="ListParagraph"/>
              <w:numPr>
                <w:ilvl w:val="0"/>
                <w:numId w:val="2"/>
              </w:numPr>
              <w:rPr>
                <w:rFonts w:ascii="Calibri" w:hAnsi="Calibri"/>
                <w:bCs/>
                <w:szCs w:val="22"/>
              </w:rPr>
            </w:pPr>
            <w:r>
              <w:rPr>
                <w:rFonts w:ascii="Calibri" w:hAnsi="Calibri"/>
                <w:bCs/>
                <w:szCs w:val="22"/>
              </w:rPr>
              <w:t xml:space="preserve">Further Lane is a narrow lane with several blind bens that is also designated as a national cycle way.  The lane is becoming busier with traffic to Stanley House and is used as a short cut when Preston new Road is busy.  At points the lane is not wide enough for 2 vehicles and reversing is </w:t>
            </w:r>
            <w:r>
              <w:rPr>
                <w:rFonts w:ascii="Calibri" w:hAnsi="Calibri"/>
                <w:bCs/>
                <w:szCs w:val="22"/>
              </w:rPr>
              <w:lastRenderedPageBreak/>
              <w:t>necessary with construction traffic cause inconvenience, damage pollution and danger to walkers and cyclists for years;</w:t>
            </w:r>
          </w:p>
          <w:p w14:paraId="43551D70" w14:textId="211D594E" w:rsidR="009B500F" w:rsidRDefault="009B500F" w:rsidP="00846449">
            <w:pPr>
              <w:pStyle w:val="ListParagraph"/>
              <w:numPr>
                <w:ilvl w:val="0"/>
                <w:numId w:val="2"/>
              </w:numPr>
              <w:rPr>
                <w:rFonts w:ascii="Calibri" w:hAnsi="Calibri"/>
                <w:bCs/>
                <w:szCs w:val="22"/>
              </w:rPr>
            </w:pPr>
            <w:r>
              <w:rPr>
                <w:rFonts w:ascii="Calibri" w:hAnsi="Calibri"/>
                <w:bCs/>
                <w:szCs w:val="22"/>
              </w:rPr>
              <w:t>The Villa’s south elevation would be 11.7m high which is likely to result in impacts and loss of value with excessive noise during construction;</w:t>
            </w:r>
          </w:p>
          <w:p w14:paraId="2496686F" w14:textId="7943755F" w:rsidR="009B500F" w:rsidRDefault="009B500F" w:rsidP="00846449">
            <w:pPr>
              <w:pStyle w:val="ListParagraph"/>
              <w:numPr>
                <w:ilvl w:val="0"/>
                <w:numId w:val="2"/>
              </w:numPr>
              <w:rPr>
                <w:rFonts w:ascii="Calibri" w:hAnsi="Calibri"/>
                <w:bCs/>
                <w:szCs w:val="22"/>
              </w:rPr>
            </w:pPr>
            <w:r>
              <w:rPr>
                <w:rFonts w:ascii="Calibri" w:hAnsi="Calibri"/>
                <w:bCs/>
                <w:szCs w:val="22"/>
              </w:rPr>
              <w:t>There are no apartments in Woodfold Park Farm;</w:t>
            </w:r>
          </w:p>
          <w:p w14:paraId="4972F383" w14:textId="7E33A5B2" w:rsidR="009B500F" w:rsidRDefault="009B500F" w:rsidP="00846449">
            <w:pPr>
              <w:pStyle w:val="ListParagraph"/>
              <w:numPr>
                <w:ilvl w:val="0"/>
                <w:numId w:val="2"/>
              </w:numPr>
              <w:rPr>
                <w:rFonts w:ascii="Calibri" w:hAnsi="Calibri"/>
                <w:bCs/>
                <w:szCs w:val="22"/>
              </w:rPr>
            </w:pPr>
            <w:r>
              <w:rPr>
                <w:rFonts w:ascii="Calibri" w:hAnsi="Calibri"/>
                <w:bCs/>
                <w:szCs w:val="22"/>
              </w:rPr>
              <w:t>Has consideration been given to a water upgrade for such a large multi bathroom property with swimming pool?</w:t>
            </w:r>
          </w:p>
          <w:p w14:paraId="2D356E24" w14:textId="30358FBC" w:rsidR="009B500F" w:rsidRDefault="009B500F" w:rsidP="00846449">
            <w:pPr>
              <w:pStyle w:val="ListParagraph"/>
              <w:numPr>
                <w:ilvl w:val="0"/>
                <w:numId w:val="2"/>
              </w:numPr>
              <w:rPr>
                <w:rFonts w:ascii="Calibri" w:hAnsi="Calibri"/>
                <w:bCs/>
                <w:szCs w:val="22"/>
              </w:rPr>
            </w:pPr>
            <w:r>
              <w:rPr>
                <w:rFonts w:ascii="Calibri" w:hAnsi="Calibri"/>
                <w:bCs/>
                <w:szCs w:val="22"/>
              </w:rPr>
              <w:t>The light pollution from such a large house will impact on wildlife;</w:t>
            </w:r>
          </w:p>
          <w:p w14:paraId="21AC315C" w14:textId="1192A728" w:rsidR="009B500F" w:rsidRDefault="009B500F" w:rsidP="00846449">
            <w:pPr>
              <w:pStyle w:val="ListParagraph"/>
              <w:numPr>
                <w:ilvl w:val="0"/>
                <w:numId w:val="2"/>
              </w:numPr>
              <w:rPr>
                <w:rFonts w:ascii="Calibri" w:hAnsi="Calibri"/>
                <w:bCs/>
                <w:szCs w:val="22"/>
              </w:rPr>
            </w:pPr>
            <w:r>
              <w:rPr>
                <w:rFonts w:ascii="Calibri" w:hAnsi="Calibri"/>
                <w:bCs/>
                <w:szCs w:val="22"/>
              </w:rPr>
              <w:t>We enjoy the evening sunsets which will be totally blocked by the development;</w:t>
            </w:r>
          </w:p>
          <w:p w14:paraId="648E068C" w14:textId="27065FB5" w:rsidR="009B500F" w:rsidRDefault="00787D17" w:rsidP="00846449">
            <w:pPr>
              <w:pStyle w:val="ListParagraph"/>
              <w:numPr>
                <w:ilvl w:val="0"/>
                <w:numId w:val="2"/>
              </w:numPr>
              <w:rPr>
                <w:rFonts w:ascii="Calibri" w:hAnsi="Calibri"/>
                <w:bCs/>
                <w:szCs w:val="22"/>
              </w:rPr>
            </w:pPr>
            <w:r>
              <w:rPr>
                <w:rFonts w:ascii="Calibri" w:hAnsi="Calibri"/>
                <w:bCs/>
                <w:szCs w:val="22"/>
              </w:rPr>
              <w:t>The location of the property and height at 10m would dominant the horizon and block light from adjacent properties;</w:t>
            </w:r>
          </w:p>
          <w:p w14:paraId="1B6A6274" w14:textId="61BF5A9F" w:rsidR="00787D17" w:rsidRDefault="00787D17" w:rsidP="00846449">
            <w:pPr>
              <w:pStyle w:val="ListParagraph"/>
              <w:numPr>
                <w:ilvl w:val="0"/>
                <w:numId w:val="2"/>
              </w:numPr>
              <w:rPr>
                <w:rFonts w:ascii="Calibri" w:hAnsi="Calibri"/>
                <w:bCs/>
                <w:szCs w:val="22"/>
              </w:rPr>
            </w:pPr>
            <w:r>
              <w:rPr>
                <w:rFonts w:ascii="Calibri" w:hAnsi="Calibri"/>
                <w:bCs/>
                <w:szCs w:val="22"/>
              </w:rPr>
              <w:t>Woodfold Park has a natural but fragile water table.  There is a dew pond clo</w:t>
            </w:r>
            <w:r w:rsidR="007111FA">
              <w:rPr>
                <w:rFonts w:ascii="Calibri" w:hAnsi="Calibri"/>
                <w:bCs/>
                <w:szCs w:val="22"/>
              </w:rPr>
              <w:t>se</w:t>
            </w:r>
            <w:r>
              <w:rPr>
                <w:rFonts w:ascii="Calibri" w:hAnsi="Calibri"/>
                <w:bCs/>
                <w:szCs w:val="22"/>
              </w:rPr>
              <w:t xml:space="preserve"> the to Park gate and much of the land is very boggy most of the year.  The erection of a substantial property close to said pond and out own properties will upset the natural balance. Little mention is made about how the planned pool and lake will be managed and how sewage will be handled;</w:t>
            </w:r>
          </w:p>
          <w:p w14:paraId="67A2EECB" w14:textId="3F39904D" w:rsidR="00787D17" w:rsidRDefault="00787D17" w:rsidP="00846449">
            <w:pPr>
              <w:pStyle w:val="ListParagraph"/>
              <w:numPr>
                <w:ilvl w:val="0"/>
                <w:numId w:val="2"/>
              </w:numPr>
              <w:rPr>
                <w:rFonts w:ascii="Calibri" w:hAnsi="Calibri"/>
                <w:bCs/>
                <w:szCs w:val="22"/>
              </w:rPr>
            </w:pPr>
            <w:r>
              <w:rPr>
                <w:rFonts w:ascii="Calibri" w:hAnsi="Calibri"/>
                <w:bCs/>
                <w:szCs w:val="22"/>
              </w:rPr>
              <w:t>Large windows in the property and lighting for the garden structures would create a level of light pollution that would be a serious risk to the natural habitat particularly owls, bats etc.;</w:t>
            </w:r>
          </w:p>
          <w:p w14:paraId="243F0F9E" w14:textId="47C4E633" w:rsidR="00787D17" w:rsidRDefault="00787D17" w:rsidP="00846449">
            <w:pPr>
              <w:pStyle w:val="ListParagraph"/>
              <w:numPr>
                <w:ilvl w:val="0"/>
                <w:numId w:val="2"/>
              </w:numPr>
              <w:rPr>
                <w:rFonts w:ascii="Calibri" w:hAnsi="Calibri"/>
                <w:bCs/>
                <w:szCs w:val="22"/>
              </w:rPr>
            </w:pPr>
            <w:r>
              <w:rPr>
                <w:rFonts w:ascii="Calibri" w:hAnsi="Calibri"/>
                <w:bCs/>
                <w:szCs w:val="22"/>
              </w:rPr>
              <w:t>Deer were introduced to the Park over 200 years ago and this proposal could make them extinct through noise and activity;</w:t>
            </w:r>
          </w:p>
          <w:p w14:paraId="75F78387" w14:textId="7F8C8D7D" w:rsidR="00787D17" w:rsidRDefault="00787D17" w:rsidP="00846449">
            <w:pPr>
              <w:pStyle w:val="ListParagraph"/>
              <w:numPr>
                <w:ilvl w:val="0"/>
                <w:numId w:val="2"/>
              </w:numPr>
              <w:rPr>
                <w:rFonts w:ascii="Calibri" w:hAnsi="Calibri"/>
                <w:bCs/>
                <w:szCs w:val="22"/>
              </w:rPr>
            </w:pPr>
            <w:r>
              <w:rPr>
                <w:rFonts w:ascii="Calibri" w:hAnsi="Calibri"/>
                <w:bCs/>
                <w:szCs w:val="22"/>
              </w:rPr>
              <w:t>There is no mention of the type/nature of the boundaries to the proposed property.  Woodfold Park has natural boundaries and Victorian steel hasp and latch open estate fencing unique to Lancashire which provides wildlife with safe natural corridors and hedgerows to feed within the park and across adjoining farmland;</w:t>
            </w:r>
          </w:p>
          <w:p w14:paraId="506A8063" w14:textId="0D6EE13B" w:rsidR="00787D17" w:rsidRDefault="007D74AE" w:rsidP="00846449">
            <w:pPr>
              <w:pStyle w:val="ListParagraph"/>
              <w:numPr>
                <w:ilvl w:val="0"/>
                <w:numId w:val="2"/>
              </w:numPr>
              <w:rPr>
                <w:rFonts w:ascii="Calibri" w:hAnsi="Calibri"/>
                <w:bCs/>
                <w:szCs w:val="22"/>
              </w:rPr>
            </w:pPr>
            <w:r>
              <w:rPr>
                <w:rFonts w:ascii="Calibri" w:hAnsi="Calibri"/>
                <w:bCs/>
                <w:szCs w:val="22"/>
              </w:rPr>
              <w:t>Little mention of sustainability to cover construction and ongoing management of this substantial property;</w:t>
            </w:r>
          </w:p>
          <w:p w14:paraId="6A741548" w14:textId="4D870620" w:rsidR="007D74AE" w:rsidRDefault="007D74AE" w:rsidP="00846449">
            <w:pPr>
              <w:pStyle w:val="ListParagraph"/>
              <w:numPr>
                <w:ilvl w:val="0"/>
                <w:numId w:val="2"/>
              </w:numPr>
              <w:rPr>
                <w:rFonts w:ascii="Calibri" w:hAnsi="Calibri"/>
                <w:bCs/>
                <w:szCs w:val="22"/>
              </w:rPr>
            </w:pPr>
            <w:r>
              <w:rPr>
                <w:rFonts w:ascii="Calibri" w:hAnsi="Calibri"/>
                <w:bCs/>
                <w:szCs w:val="22"/>
              </w:rPr>
              <w:t>This proposal could lead to further speculative applications for residential newbuilds on what is Green Belt land.  This will inevitably lead to “dot to dot” development across what is the ‘green lung’ between Preston and Blackburn and across the Ribble Valley;</w:t>
            </w:r>
            <w:r w:rsidR="0067202A">
              <w:rPr>
                <w:rFonts w:ascii="Calibri" w:hAnsi="Calibri"/>
                <w:bCs/>
                <w:szCs w:val="22"/>
              </w:rPr>
              <w:t xml:space="preserve"> and</w:t>
            </w:r>
          </w:p>
          <w:p w14:paraId="3380660B" w14:textId="554ADA95" w:rsidR="00C365A5" w:rsidRPr="00837E71" w:rsidRDefault="007D74AE" w:rsidP="006A6107">
            <w:pPr>
              <w:pStyle w:val="ListParagraph"/>
              <w:numPr>
                <w:ilvl w:val="0"/>
                <w:numId w:val="2"/>
              </w:numPr>
              <w:rPr>
                <w:rFonts w:ascii="Calibri" w:hAnsi="Calibri"/>
                <w:bCs/>
                <w:szCs w:val="22"/>
              </w:rPr>
            </w:pPr>
            <w:r>
              <w:rPr>
                <w:rFonts w:ascii="Calibri" w:hAnsi="Calibri"/>
                <w:bCs/>
                <w:szCs w:val="22"/>
              </w:rPr>
              <w:t>The history provided with the application is irrelevant since in the time period referenced grand houses were permitted by wealthy people on large swathes of land.  Planning laws at that time did not exist or were ignored</w:t>
            </w:r>
            <w:r w:rsidR="0067202A">
              <w:rPr>
                <w:rFonts w:ascii="Calibri" w:hAnsi="Calibri"/>
                <w:bCs/>
                <w:szCs w:val="22"/>
              </w:rPr>
              <w:t>.</w:t>
            </w:r>
          </w:p>
        </w:tc>
      </w:tr>
      <w:tr w:rsidR="006A6107" w:rsidRPr="00D2449B" w14:paraId="1CDFA4C3" w14:textId="77777777" w:rsidTr="00253926">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6A6107" w:rsidRPr="00D2449B" w:rsidRDefault="006A6107" w:rsidP="006A6107">
            <w:pPr>
              <w:rPr>
                <w:rFonts w:ascii="Calibri" w:hAnsi="Calibri"/>
                <w:color w:val="FF0000"/>
                <w:szCs w:val="22"/>
              </w:rPr>
            </w:pPr>
          </w:p>
        </w:tc>
      </w:tr>
      <w:tr w:rsidR="006A6107" w:rsidRPr="00D2449B" w14:paraId="55EAB664"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6A6107" w:rsidRPr="00D2449B" w:rsidRDefault="006A6107" w:rsidP="006A6107">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6A6107" w:rsidRPr="00D2449B" w14:paraId="421609D9"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6A6107" w:rsidRPr="00D2449B" w:rsidRDefault="006A6107" w:rsidP="006A6107">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6A6107" w:rsidRDefault="006A6107" w:rsidP="006A6107">
            <w:pPr>
              <w:rPr>
                <w:rFonts w:ascii="Calibri" w:hAnsi="Calibri"/>
                <w:b/>
                <w:szCs w:val="22"/>
              </w:rPr>
            </w:pPr>
          </w:p>
          <w:p w14:paraId="16355C64" w14:textId="49EBF2F4" w:rsidR="0067202A" w:rsidRDefault="0067202A" w:rsidP="006A6107">
            <w:pPr>
              <w:rPr>
                <w:rFonts w:ascii="Calibri" w:hAnsi="Calibri"/>
                <w:szCs w:val="22"/>
              </w:rPr>
            </w:pPr>
            <w:r>
              <w:rPr>
                <w:rFonts w:ascii="Calibri" w:hAnsi="Calibri"/>
                <w:szCs w:val="22"/>
              </w:rPr>
              <w:t>Key Statement DS1 – Development Strategy</w:t>
            </w:r>
          </w:p>
          <w:p w14:paraId="1CDEF72B" w14:textId="732948CC" w:rsidR="0067202A" w:rsidRDefault="0067202A" w:rsidP="006A6107">
            <w:pPr>
              <w:rPr>
                <w:rFonts w:ascii="Calibri" w:hAnsi="Calibri"/>
                <w:szCs w:val="22"/>
              </w:rPr>
            </w:pPr>
            <w:r>
              <w:rPr>
                <w:rFonts w:ascii="Calibri" w:hAnsi="Calibri"/>
                <w:szCs w:val="22"/>
              </w:rPr>
              <w:t>Key Statement DS2 – Presumption in Favour of Sustainable Development</w:t>
            </w:r>
          </w:p>
          <w:p w14:paraId="17E341CA" w14:textId="795D71E8" w:rsidR="006A6107" w:rsidRDefault="006A6107" w:rsidP="006A6107">
            <w:pPr>
              <w:rPr>
                <w:rFonts w:ascii="Calibri" w:hAnsi="Calibri"/>
                <w:szCs w:val="22"/>
              </w:rPr>
            </w:pPr>
            <w:r w:rsidRPr="004A67CD">
              <w:rPr>
                <w:rFonts w:ascii="Calibri" w:hAnsi="Calibri"/>
                <w:szCs w:val="22"/>
              </w:rPr>
              <w:t>Key Statement EN1 – Green Belt</w:t>
            </w:r>
          </w:p>
          <w:p w14:paraId="0B1CAF93" w14:textId="13F4B2BD" w:rsidR="004109ED" w:rsidRDefault="004109ED" w:rsidP="006A6107">
            <w:pPr>
              <w:rPr>
                <w:rFonts w:ascii="Calibri" w:hAnsi="Calibri"/>
                <w:szCs w:val="22"/>
              </w:rPr>
            </w:pPr>
            <w:r>
              <w:rPr>
                <w:rFonts w:ascii="Calibri" w:hAnsi="Calibri"/>
                <w:szCs w:val="22"/>
              </w:rPr>
              <w:t>Key Statement EN3 – Sustainable Development and Climate Change</w:t>
            </w:r>
          </w:p>
          <w:p w14:paraId="2FB1E889" w14:textId="555C40A0" w:rsidR="004109ED" w:rsidRPr="004A67CD" w:rsidRDefault="004109ED" w:rsidP="006A6107">
            <w:pPr>
              <w:rPr>
                <w:rFonts w:ascii="Calibri" w:hAnsi="Calibri"/>
                <w:szCs w:val="22"/>
              </w:rPr>
            </w:pPr>
            <w:r>
              <w:rPr>
                <w:rFonts w:ascii="Calibri" w:hAnsi="Calibri"/>
                <w:szCs w:val="22"/>
              </w:rPr>
              <w:t>Key Statement EN4 – Biodiversity and Geodiversity</w:t>
            </w:r>
          </w:p>
          <w:p w14:paraId="045FA05A" w14:textId="77777777" w:rsidR="006A6107" w:rsidRDefault="006A6107" w:rsidP="006A6107">
            <w:pPr>
              <w:rPr>
                <w:rFonts w:ascii="Calibri" w:hAnsi="Calibri"/>
                <w:szCs w:val="22"/>
              </w:rPr>
            </w:pPr>
            <w:r w:rsidRPr="004A67CD">
              <w:rPr>
                <w:rFonts w:ascii="Calibri" w:hAnsi="Calibri"/>
                <w:szCs w:val="22"/>
              </w:rPr>
              <w:t xml:space="preserve">Key Statement EN5 – Heritage Assets </w:t>
            </w:r>
          </w:p>
          <w:p w14:paraId="52729B4B" w14:textId="157B6545" w:rsidR="004109ED" w:rsidRDefault="004109ED" w:rsidP="006A6107">
            <w:pPr>
              <w:rPr>
                <w:rFonts w:ascii="Calibri" w:hAnsi="Calibri"/>
                <w:szCs w:val="22"/>
              </w:rPr>
            </w:pPr>
            <w:r>
              <w:rPr>
                <w:rFonts w:ascii="Calibri" w:hAnsi="Calibri"/>
                <w:szCs w:val="22"/>
              </w:rPr>
              <w:t>Key Statement H1 – Housing Provision</w:t>
            </w:r>
          </w:p>
          <w:p w14:paraId="64E9CF6F" w14:textId="77777777" w:rsidR="006A6107" w:rsidRDefault="006A6107" w:rsidP="006A6107">
            <w:pPr>
              <w:pStyle w:val="PLANNING"/>
              <w:rPr>
                <w:rFonts w:ascii="Calibri" w:hAnsi="Calibri"/>
                <w:szCs w:val="22"/>
              </w:rPr>
            </w:pPr>
          </w:p>
          <w:p w14:paraId="6397587C" w14:textId="7D5FF292" w:rsidR="006A6107" w:rsidRPr="004A67CD" w:rsidRDefault="006A6107" w:rsidP="006A6107">
            <w:pPr>
              <w:pStyle w:val="PLANNING"/>
              <w:rPr>
                <w:rFonts w:ascii="Calibri" w:hAnsi="Calibri"/>
                <w:szCs w:val="22"/>
              </w:rPr>
            </w:pPr>
            <w:r w:rsidRPr="004A67CD">
              <w:rPr>
                <w:rFonts w:ascii="Calibri" w:hAnsi="Calibri"/>
                <w:szCs w:val="22"/>
              </w:rPr>
              <w:t>Policy DMG1 – General Considerations</w:t>
            </w:r>
          </w:p>
          <w:p w14:paraId="402A8B4D" w14:textId="77777777" w:rsidR="006A6107" w:rsidRDefault="006A6107" w:rsidP="006A6107">
            <w:pPr>
              <w:pStyle w:val="PLANNING"/>
              <w:rPr>
                <w:rFonts w:ascii="Calibri" w:hAnsi="Calibri"/>
                <w:szCs w:val="22"/>
              </w:rPr>
            </w:pPr>
            <w:r w:rsidRPr="004A67CD">
              <w:rPr>
                <w:rFonts w:ascii="Calibri" w:hAnsi="Calibri"/>
                <w:szCs w:val="22"/>
              </w:rPr>
              <w:t>Policy DMG2 – Strategic Considerations</w:t>
            </w:r>
          </w:p>
          <w:p w14:paraId="6FED8B0A" w14:textId="63125678" w:rsidR="009A4209" w:rsidRDefault="009A4209" w:rsidP="006A6107">
            <w:pPr>
              <w:pStyle w:val="PLANNING"/>
              <w:rPr>
                <w:rFonts w:ascii="Calibri" w:hAnsi="Calibri"/>
                <w:szCs w:val="22"/>
              </w:rPr>
            </w:pPr>
            <w:r>
              <w:rPr>
                <w:rFonts w:ascii="Calibri" w:hAnsi="Calibri"/>
                <w:szCs w:val="22"/>
              </w:rPr>
              <w:t>Policy DMG3 – Transport and Mobility</w:t>
            </w:r>
          </w:p>
          <w:p w14:paraId="67E958B8" w14:textId="672BAC7A" w:rsidR="00135E90" w:rsidRDefault="00135E90" w:rsidP="006A6107">
            <w:pPr>
              <w:pStyle w:val="PLANNING"/>
              <w:rPr>
                <w:rFonts w:ascii="Calibri" w:hAnsi="Calibri"/>
                <w:szCs w:val="22"/>
              </w:rPr>
            </w:pPr>
            <w:r>
              <w:rPr>
                <w:rFonts w:ascii="Calibri" w:hAnsi="Calibri"/>
                <w:szCs w:val="22"/>
              </w:rPr>
              <w:t>Policy DME1 – Protecting Trees and Woodlands</w:t>
            </w:r>
          </w:p>
          <w:p w14:paraId="26C4ED00" w14:textId="77777777" w:rsidR="00681AFA" w:rsidRPr="004A67CD" w:rsidRDefault="00681AFA" w:rsidP="00681AFA">
            <w:pPr>
              <w:pStyle w:val="PLANNING"/>
              <w:rPr>
                <w:rFonts w:ascii="Calibri" w:hAnsi="Calibri"/>
                <w:szCs w:val="22"/>
              </w:rPr>
            </w:pPr>
            <w:r w:rsidRPr="004A67CD">
              <w:rPr>
                <w:rFonts w:ascii="Calibri" w:hAnsi="Calibri"/>
                <w:szCs w:val="22"/>
              </w:rPr>
              <w:t>Policy DME2 – Landscape &amp; Townscape Protection</w:t>
            </w:r>
          </w:p>
          <w:p w14:paraId="3DD2FC76" w14:textId="2E420A0D" w:rsidR="00681AFA" w:rsidRPr="004A67CD" w:rsidRDefault="00681AFA" w:rsidP="006A6107">
            <w:pPr>
              <w:pStyle w:val="PLANNING"/>
              <w:rPr>
                <w:rFonts w:ascii="Calibri" w:hAnsi="Calibri"/>
                <w:szCs w:val="22"/>
              </w:rPr>
            </w:pPr>
            <w:r>
              <w:rPr>
                <w:rFonts w:ascii="Calibri" w:hAnsi="Calibri"/>
                <w:szCs w:val="22"/>
              </w:rPr>
              <w:t>Policy DME3 – Site and Species Protection and Conservation</w:t>
            </w:r>
          </w:p>
          <w:p w14:paraId="111EF2F8" w14:textId="77777777" w:rsidR="006A6107" w:rsidRDefault="006A6107" w:rsidP="006A6107">
            <w:pPr>
              <w:pStyle w:val="PLANNING"/>
              <w:rPr>
                <w:rFonts w:ascii="Calibri" w:hAnsi="Calibri"/>
                <w:szCs w:val="22"/>
              </w:rPr>
            </w:pPr>
            <w:r w:rsidRPr="004A67CD">
              <w:rPr>
                <w:rFonts w:ascii="Calibri" w:hAnsi="Calibri"/>
                <w:szCs w:val="22"/>
              </w:rPr>
              <w:t>Policy DME4 – Protecting Heritage Assets</w:t>
            </w:r>
          </w:p>
          <w:p w14:paraId="7BED2790" w14:textId="2136F599" w:rsidR="00681AFA" w:rsidRDefault="00681AFA" w:rsidP="006A6107">
            <w:pPr>
              <w:pStyle w:val="PLANNING"/>
              <w:rPr>
                <w:rFonts w:ascii="Calibri" w:hAnsi="Calibri"/>
                <w:szCs w:val="22"/>
              </w:rPr>
            </w:pPr>
            <w:r>
              <w:rPr>
                <w:rFonts w:ascii="Calibri" w:hAnsi="Calibri"/>
                <w:szCs w:val="22"/>
              </w:rPr>
              <w:t>Policy DME6 – Water Management</w:t>
            </w:r>
          </w:p>
          <w:p w14:paraId="1360EE56" w14:textId="77777777" w:rsidR="006A6107" w:rsidRDefault="006A6107" w:rsidP="006A6107">
            <w:pPr>
              <w:pStyle w:val="PLANNING"/>
              <w:rPr>
                <w:rFonts w:ascii="Calibri" w:hAnsi="Calibri"/>
                <w:szCs w:val="22"/>
              </w:rPr>
            </w:pPr>
          </w:p>
          <w:p w14:paraId="08A423E0" w14:textId="77777777" w:rsidR="006A6107" w:rsidRPr="00C0392F" w:rsidRDefault="006A6107" w:rsidP="006A6107">
            <w:pPr>
              <w:pStyle w:val="PLANNING"/>
              <w:rPr>
                <w:rFonts w:ascii="Calibri" w:hAnsi="Calibri"/>
                <w:b/>
                <w:bCs/>
                <w:szCs w:val="22"/>
              </w:rPr>
            </w:pPr>
            <w:r w:rsidRPr="00C0392F">
              <w:rPr>
                <w:rFonts w:ascii="Calibri" w:hAnsi="Calibri"/>
                <w:b/>
                <w:bCs/>
                <w:szCs w:val="22"/>
              </w:rPr>
              <w:t>Planning (Listed Buildings and Conservation Areas) Act</w:t>
            </w:r>
          </w:p>
          <w:p w14:paraId="1C00F88E" w14:textId="77777777" w:rsidR="006A6107" w:rsidRPr="00C0392F" w:rsidRDefault="006A6107" w:rsidP="006A6107">
            <w:pPr>
              <w:rPr>
                <w:rFonts w:ascii="Calibri" w:hAnsi="Calibri"/>
                <w:b/>
                <w:bCs/>
                <w:szCs w:val="22"/>
              </w:rPr>
            </w:pPr>
            <w:r w:rsidRPr="00C0392F">
              <w:rPr>
                <w:rFonts w:ascii="Calibri" w:hAnsi="Calibri"/>
                <w:b/>
                <w:bCs/>
                <w:szCs w:val="22"/>
              </w:rPr>
              <w:lastRenderedPageBreak/>
              <w:t>National Planning Policy Framework (NPPF)</w:t>
            </w:r>
          </w:p>
          <w:p w14:paraId="6C4C318E" w14:textId="77777777" w:rsidR="006A6107" w:rsidRPr="00D2449B" w:rsidRDefault="006A6107" w:rsidP="006A6107">
            <w:pPr>
              <w:rPr>
                <w:rFonts w:ascii="Calibri" w:hAnsi="Calibri"/>
                <w:b/>
                <w:szCs w:val="22"/>
              </w:rPr>
            </w:pPr>
          </w:p>
        </w:tc>
      </w:tr>
      <w:tr w:rsidR="006A6107" w:rsidRPr="00D2449B" w14:paraId="08181FD6"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6A6107" w:rsidRPr="006A71AD" w:rsidRDefault="006A6107" w:rsidP="006A6107">
            <w:pPr>
              <w:pStyle w:val="PLANNING"/>
              <w:rPr>
                <w:rFonts w:ascii="Calibri" w:hAnsi="Calibri"/>
                <w:b/>
                <w:bCs/>
                <w:szCs w:val="22"/>
              </w:rPr>
            </w:pPr>
            <w:r w:rsidRPr="006A71AD">
              <w:rPr>
                <w:rFonts w:ascii="Calibri" w:hAnsi="Calibri"/>
                <w:b/>
                <w:bCs/>
                <w:szCs w:val="22"/>
              </w:rPr>
              <w:lastRenderedPageBreak/>
              <w:t>Relevant Planning History:</w:t>
            </w:r>
          </w:p>
          <w:p w14:paraId="0B2729EA" w14:textId="419E0FE2" w:rsidR="000A655C" w:rsidRDefault="000A655C" w:rsidP="006A6107">
            <w:pPr>
              <w:pStyle w:val="PLANNING"/>
              <w:rPr>
                <w:rFonts w:ascii="Calibri" w:hAnsi="Calibri"/>
                <w:b/>
                <w:bCs/>
                <w:color w:val="FF0000"/>
                <w:szCs w:val="22"/>
              </w:rPr>
            </w:pPr>
          </w:p>
          <w:p w14:paraId="5309FF81" w14:textId="5E5A198D" w:rsidR="000A655C" w:rsidRPr="00D72640" w:rsidRDefault="000A655C" w:rsidP="000A655C">
            <w:pPr>
              <w:pStyle w:val="PLANNING"/>
              <w:rPr>
                <w:rFonts w:ascii="Calibri" w:hAnsi="Calibri"/>
                <w:szCs w:val="22"/>
                <w:u w:val="single"/>
              </w:rPr>
            </w:pPr>
            <w:r w:rsidRPr="00D72640">
              <w:rPr>
                <w:rFonts w:ascii="Calibri" w:hAnsi="Calibri"/>
                <w:szCs w:val="22"/>
                <w:u w:val="single"/>
              </w:rPr>
              <w:t>Woodfold Stables and Forge</w:t>
            </w:r>
            <w:r w:rsidR="00D72640" w:rsidRPr="00D72640">
              <w:rPr>
                <w:rFonts w:ascii="Calibri" w:hAnsi="Calibri"/>
                <w:szCs w:val="22"/>
                <w:u w:val="single"/>
              </w:rPr>
              <w:t xml:space="preserve"> (Application Site)</w:t>
            </w:r>
          </w:p>
          <w:p w14:paraId="13584617" w14:textId="77777777" w:rsidR="000A655C" w:rsidRDefault="000A655C" w:rsidP="000A655C">
            <w:pPr>
              <w:pStyle w:val="PLANNING"/>
              <w:rPr>
                <w:rFonts w:ascii="Calibri" w:hAnsi="Calibri"/>
                <w:szCs w:val="22"/>
              </w:rPr>
            </w:pPr>
          </w:p>
          <w:p w14:paraId="412B803E" w14:textId="063D4B62" w:rsidR="000A655C" w:rsidRDefault="000A655C" w:rsidP="000A655C">
            <w:pPr>
              <w:pStyle w:val="PLANNING"/>
              <w:rPr>
                <w:rFonts w:ascii="Calibri" w:hAnsi="Calibri"/>
                <w:szCs w:val="22"/>
              </w:rPr>
            </w:pPr>
            <w:r>
              <w:rPr>
                <w:rFonts w:ascii="Calibri" w:hAnsi="Calibri"/>
                <w:szCs w:val="22"/>
              </w:rPr>
              <w:t>3/2020/0011 – Erection of a 6.19m x 30.48m steel portal frame equestrian building and one temporary equine workers dwelling for three years – Approved with conditions. Permission expired June, 2023.</w:t>
            </w:r>
          </w:p>
          <w:p w14:paraId="3CE3B3F3" w14:textId="77777777" w:rsidR="000A655C" w:rsidRDefault="000A655C" w:rsidP="000A655C">
            <w:pPr>
              <w:pStyle w:val="PLANNING"/>
              <w:rPr>
                <w:rFonts w:ascii="Calibri" w:hAnsi="Calibri"/>
                <w:szCs w:val="22"/>
              </w:rPr>
            </w:pPr>
          </w:p>
          <w:p w14:paraId="067B3A90" w14:textId="77777777" w:rsidR="000A655C" w:rsidRDefault="000A655C" w:rsidP="000A655C">
            <w:pPr>
              <w:pStyle w:val="PLANNING"/>
              <w:rPr>
                <w:rFonts w:ascii="Calibri" w:hAnsi="Calibri"/>
                <w:szCs w:val="22"/>
              </w:rPr>
            </w:pPr>
            <w:r>
              <w:rPr>
                <w:rFonts w:ascii="Calibri" w:hAnsi="Calibri"/>
                <w:szCs w:val="22"/>
              </w:rPr>
              <w:t>3/2019/0483 – Temporary equine workers dwelling – Refused.</w:t>
            </w:r>
          </w:p>
          <w:p w14:paraId="40824C27" w14:textId="77777777" w:rsidR="000A655C" w:rsidRDefault="000A655C" w:rsidP="000A655C">
            <w:pPr>
              <w:pStyle w:val="PLANNING"/>
              <w:rPr>
                <w:rFonts w:ascii="Calibri" w:hAnsi="Calibri"/>
                <w:b/>
                <w:bCs/>
                <w:szCs w:val="22"/>
              </w:rPr>
            </w:pPr>
          </w:p>
          <w:p w14:paraId="61B04397" w14:textId="5672CCEF" w:rsidR="000A655C" w:rsidRDefault="000A655C" w:rsidP="000A655C">
            <w:pPr>
              <w:pStyle w:val="PLANNING"/>
              <w:rPr>
                <w:rFonts w:ascii="Calibri" w:hAnsi="Calibri"/>
                <w:szCs w:val="22"/>
              </w:rPr>
            </w:pPr>
            <w:r>
              <w:rPr>
                <w:rFonts w:ascii="Calibri" w:hAnsi="Calibri"/>
                <w:szCs w:val="22"/>
              </w:rPr>
              <w:t>3/2019/0482 – Extension to steel portal frame building for the stabling and work area for existing business – Refused.</w:t>
            </w:r>
          </w:p>
          <w:p w14:paraId="3E84F082" w14:textId="77777777" w:rsidR="000A655C" w:rsidRDefault="000A655C" w:rsidP="000A655C">
            <w:pPr>
              <w:pStyle w:val="PLANNING"/>
              <w:rPr>
                <w:rFonts w:ascii="Calibri" w:hAnsi="Calibri"/>
                <w:szCs w:val="22"/>
              </w:rPr>
            </w:pPr>
          </w:p>
          <w:p w14:paraId="3661F988" w14:textId="227F3A53" w:rsidR="000A655C" w:rsidRPr="000A655C" w:rsidRDefault="000A655C" w:rsidP="000A655C">
            <w:pPr>
              <w:rPr>
                <w:rFonts w:asciiTheme="minorHAnsi" w:hAnsiTheme="minorHAnsi" w:cstheme="minorHAnsi"/>
                <w:bCs/>
                <w:szCs w:val="22"/>
              </w:rPr>
            </w:pPr>
            <w:r w:rsidRPr="000A655C">
              <w:rPr>
                <w:rFonts w:asciiTheme="minorHAnsi" w:hAnsiTheme="minorHAnsi" w:cstheme="minorHAnsi"/>
                <w:bCs/>
                <w:szCs w:val="22"/>
              </w:rPr>
              <w:t>3/2019/0229- Temporary equine workers dwelling</w:t>
            </w:r>
            <w:r>
              <w:rPr>
                <w:rFonts w:asciiTheme="minorHAnsi" w:hAnsiTheme="minorHAnsi" w:cstheme="minorHAnsi"/>
                <w:bCs/>
                <w:szCs w:val="22"/>
              </w:rPr>
              <w:t xml:space="preserve"> – </w:t>
            </w:r>
            <w:r w:rsidRPr="000A655C">
              <w:rPr>
                <w:rFonts w:asciiTheme="minorHAnsi" w:hAnsiTheme="minorHAnsi" w:cstheme="minorHAnsi"/>
                <w:bCs/>
                <w:szCs w:val="22"/>
              </w:rPr>
              <w:t>Withdrawn</w:t>
            </w:r>
            <w:r>
              <w:rPr>
                <w:rFonts w:asciiTheme="minorHAnsi" w:hAnsiTheme="minorHAnsi" w:cstheme="minorHAnsi"/>
                <w:bCs/>
                <w:szCs w:val="22"/>
              </w:rPr>
              <w:t>.</w:t>
            </w:r>
          </w:p>
          <w:p w14:paraId="67AE999D" w14:textId="77777777" w:rsidR="000A655C" w:rsidRPr="000A655C" w:rsidRDefault="000A655C" w:rsidP="000A655C">
            <w:pPr>
              <w:rPr>
                <w:rFonts w:asciiTheme="minorHAnsi" w:hAnsiTheme="minorHAnsi" w:cstheme="minorHAnsi"/>
                <w:bCs/>
                <w:szCs w:val="22"/>
              </w:rPr>
            </w:pPr>
          </w:p>
          <w:p w14:paraId="243EBE28" w14:textId="2E9BE0AD" w:rsidR="000A655C" w:rsidRDefault="000A655C" w:rsidP="000A655C">
            <w:pPr>
              <w:rPr>
                <w:rFonts w:asciiTheme="minorHAnsi" w:hAnsiTheme="minorHAnsi" w:cstheme="minorHAnsi"/>
                <w:bCs/>
                <w:szCs w:val="22"/>
              </w:rPr>
            </w:pPr>
            <w:r w:rsidRPr="000A655C">
              <w:rPr>
                <w:rFonts w:asciiTheme="minorHAnsi" w:hAnsiTheme="minorHAnsi" w:cstheme="minorHAnsi"/>
                <w:bCs/>
                <w:szCs w:val="22"/>
              </w:rPr>
              <w:t>3/2019/0222- Application for a steel portal framed building for the stabling and work area for existing business</w:t>
            </w:r>
            <w:r>
              <w:rPr>
                <w:rFonts w:asciiTheme="minorHAnsi" w:hAnsiTheme="minorHAnsi" w:cstheme="minorHAnsi"/>
                <w:bCs/>
                <w:szCs w:val="22"/>
              </w:rPr>
              <w:t xml:space="preserve"> – </w:t>
            </w:r>
            <w:r w:rsidRPr="000A655C">
              <w:rPr>
                <w:rFonts w:asciiTheme="minorHAnsi" w:hAnsiTheme="minorHAnsi" w:cstheme="minorHAnsi"/>
                <w:bCs/>
                <w:szCs w:val="22"/>
              </w:rPr>
              <w:t>Refused</w:t>
            </w:r>
            <w:r>
              <w:rPr>
                <w:rFonts w:asciiTheme="minorHAnsi" w:hAnsiTheme="minorHAnsi" w:cstheme="minorHAnsi"/>
                <w:bCs/>
                <w:szCs w:val="22"/>
              </w:rPr>
              <w:t>.</w:t>
            </w:r>
          </w:p>
          <w:p w14:paraId="02EEA772" w14:textId="77777777" w:rsidR="000A655C" w:rsidRDefault="000A655C" w:rsidP="000A655C">
            <w:pPr>
              <w:rPr>
                <w:rFonts w:asciiTheme="minorHAnsi" w:hAnsiTheme="minorHAnsi" w:cstheme="minorHAnsi"/>
                <w:bCs/>
                <w:szCs w:val="22"/>
              </w:rPr>
            </w:pPr>
          </w:p>
          <w:p w14:paraId="6E53EFBB" w14:textId="3DFFBE84" w:rsidR="000A655C" w:rsidRDefault="000A655C" w:rsidP="000A655C">
            <w:pPr>
              <w:rPr>
                <w:rFonts w:asciiTheme="minorHAnsi" w:hAnsiTheme="minorHAnsi" w:cstheme="minorHAnsi"/>
                <w:bCs/>
                <w:szCs w:val="22"/>
              </w:rPr>
            </w:pPr>
            <w:r w:rsidRPr="000A655C">
              <w:rPr>
                <w:rFonts w:asciiTheme="minorHAnsi" w:hAnsiTheme="minorHAnsi" w:cstheme="minorHAnsi"/>
                <w:bCs/>
                <w:szCs w:val="22"/>
              </w:rPr>
              <w:t xml:space="preserve">3/2015/0360- For the retention of the existing stable building, access track and manage to be used as a remedial farrier business </w:t>
            </w:r>
            <w:r>
              <w:rPr>
                <w:rFonts w:asciiTheme="minorHAnsi" w:hAnsiTheme="minorHAnsi" w:cstheme="minorHAnsi"/>
                <w:bCs/>
                <w:szCs w:val="22"/>
              </w:rPr>
              <w:t xml:space="preserve">– </w:t>
            </w:r>
            <w:r w:rsidRPr="000A655C">
              <w:rPr>
                <w:rFonts w:asciiTheme="minorHAnsi" w:hAnsiTheme="minorHAnsi" w:cstheme="minorHAnsi"/>
                <w:bCs/>
                <w:szCs w:val="22"/>
              </w:rPr>
              <w:t>Approved with Conditions</w:t>
            </w:r>
            <w:r>
              <w:rPr>
                <w:rFonts w:asciiTheme="minorHAnsi" w:hAnsiTheme="minorHAnsi" w:cstheme="minorHAnsi"/>
                <w:bCs/>
                <w:szCs w:val="22"/>
              </w:rPr>
              <w:t>.</w:t>
            </w:r>
          </w:p>
          <w:p w14:paraId="239D0472" w14:textId="77777777" w:rsidR="000A655C" w:rsidRDefault="000A655C" w:rsidP="000A655C">
            <w:pPr>
              <w:rPr>
                <w:rFonts w:asciiTheme="minorHAnsi" w:hAnsiTheme="minorHAnsi" w:cstheme="minorHAnsi"/>
                <w:bCs/>
                <w:szCs w:val="22"/>
              </w:rPr>
            </w:pPr>
          </w:p>
          <w:p w14:paraId="211EF12E" w14:textId="02F1A8FE" w:rsidR="000A655C" w:rsidRDefault="000A655C" w:rsidP="000A655C">
            <w:pPr>
              <w:rPr>
                <w:rFonts w:asciiTheme="minorHAnsi" w:hAnsiTheme="minorHAnsi" w:cstheme="minorHAnsi"/>
                <w:szCs w:val="22"/>
              </w:rPr>
            </w:pPr>
            <w:r w:rsidRPr="000A655C">
              <w:rPr>
                <w:rFonts w:asciiTheme="minorHAnsi" w:hAnsiTheme="minorHAnsi" w:cstheme="minorHAnsi"/>
                <w:bCs/>
                <w:szCs w:val="22"/>
              </w:rPr>
              <w:t xml:space="preserve">3/2012/0359- Proposed construction of agricultural building for stables and a 40m x 20m ménage. Close </w:t>
            </w:r>
            <w:r>
              <w:rPr>
                <w:rFonts w:asciiTheme="minorHAnsi" w:hAnsiTheme="minorHAnsi" w:cstheme="minorHAnsi"/>
                <w:szCs w:val="22"/>
              </w:rPr>
              <w:t xml:space="preserve">off the existing field gate and construct a new field access, gravel track and 6no. Parking spaces – </w:t>
            </w:r>
          </w:p>
          <w:p w14:paraId="04B27596" w14:textId="77D42867" w:rsidR="000A655C" w:rsidRDefault="000A655C" w:rsidP="000A655C">
            <w:pPr>
              <w:rPr>
                <w:rFonts w:asciiTheme="minorHAnsi" w:hAnsiTheme="minorHAnsi" w:cstheme="minorHAnsi"/>
                <w:szCs w:val="22"/>
              </w:rPr>
            </w:pPr>
            <w:r>
              <w:rPr>
                <w:rFonts w:asciiTheme="minorHAnsi" w:hAnsiTheme="minorHAnsi" w:cstheme="minorHAnsi"/>
                <w:szCs w:val="22"/>
              </w:rPr>
              <w:t>Approved with Conditions.</w:t>
            </w:r>
          </w:p>
          <w:p w14:paraId="326F2BC9" w14:textId="77777777" w:rsidR="000A655C" w:rsidRDefault="000A655C" w:rsidP="000A655C">
            <w:pPr>
              <w:rPr>
                <w:rFonts w:asciiTheme="minorHAnsi" w:hAnsiTheme="minorHAnsi" w:cstheme="minorHAnsi"/>
                <w:szCs w:val="22"/>
              </w:rPr>
            </w:pPr>
          </w:p>
          <w:p w14:paraId="2FF21D0D" w14:textId="77777777" w:rsidR="006A6107" w:rsidRPr="000A655C" w:rsidRDefault="006A6107" w:rsidP="006A6107">
            <w:pPr>
              <w:pStyle w:val="PLANNING"/>
              <w:rPr>
                <w:rFonts w:ascii="Calibri" w:hAnsi="Calibri"/>
                <w:szCs w:val="22"/>
                <w:u w:val="single"/>
              </w:rPr>
            </w:pPr>
            <w:r w:rsidRPr="000A655C">
              <w:rPr>
                <w:rFonts w:ascii="Calibri" w:hAnsi="Calibri"/>
                <w:szCs w:val="22"/>
                <w:u w:val="single"/>
              </w:rPr>
              <w:t>Development within the adjacent Woodfold Park:</w:t>
            </w:r>
          </w:p>
          <w:p w14:paraId="0707DE26" w14:textId="77777777" w:rsidR="006A6107" w:rsidRDefault="006A6107" w:rsidP="006A6107">
            <w:pPr>
              <w:pStyle w:val="PLANNING"/>
              <w:rPr>
                <w:rFonts w:ascii="Calibri" w:hAnsi="Calibri"/>
                <w:b/>
                <w:bCs/>
                <w:szCs w:val="22"/>
              </w:rPr>
            </w:pPr>
          </w:p>
          <w:p w14:paraId="5EF6CF05" w14:textId="4B4BB12C" w:rsidR="006A6107" w:rsidRPr="00DD5A7E" w:rsidRDefault="006A6107" w:rsidP="006A6107">
            <w:pPr>
              <w:pStyle w:val="PLANNING"/>
              <w:rPr>
                <w:rFonts w:ascii="Calibri" w:hAnsi="Calibri"/>
                <w:szCs w:val="22"/>
              </w:rPr>
            </w:pPr>
            <w:r w:rsidRPr="00DD5A7E">
              <w:rPr>
                <w:rFonts w:ascii="Calibri" w:hAnsi="Calibri"/>
                <w:szCs w:val="22"/>
              </w:rPr>
              <w:t xml:space="preserve">3/2023/0163 – </w:t>
            </w:r>
            <w:r>
              <w:rPr>
                <w:rFonts w:ascii="Calibri" w:hAnsi="Calibri"/>
                <w:szCs w:val="22"/>
              </w:rPr>
              <w:t xml:space="preserve">2 The Walled Garden – Proposed alterations to existing roof lights – Refused. </w:t>
            </w:r>
          </w:p>
          <w:p w14:paraId="14E94BC8" w14:textId="77777777" w:rsidR="006A6107" w:rsidRDefault="006A6107" w:rsidP="006A6107">
            <w:pPr>
              <w:pStyle w:val="PLANNING"/>
              <w:rPr>
                <w:rFonts w:ascii="Calibri" w:hAnsi="Calibri"/>
                <w:szCs w:val="22"/>
              </w:rPr>
            </w:pPr>
          </w:p>
          <w:p w14:paraId="6EA4C67E" w14:textId="5EBBD184" w:rsidR="006A6107" w:rsidRDefault="006A6107" w:rsidP="006A6107">
            <w:pPr>
              <w:pStyle w:val="PLANNING"/>
              <w:rPr>
                <w:rFonts w:ascii="Calibri" w:hAnsi="Calibri"/>
                <w:szCs w:val="22"/>
              </w:rPr>
            </w:pPr>
            <w:r>
              <w:rPr>
                <w:rFonts w:ascii="Calibri" w:hAnsi="Calibri"/>
                <w:szCs w:val="22"/>
              </w:rPr>
              <w:t>3/2023/0106 – The Deer House – Prior approval of a proposed enlargement of a dwellinghouse by construction of additional storeys: Prior approval for an additional storey to the existing single storey main building of the dwelling to create a two storey dwelling with additional windows at first floor level on the front and rear elevations – Refused.</w:t>
            </w:r>
            <w:r w:rsidR="00ED478E">
              <w:rPr>
                <w:rFonts w:ascii="Calibri" w:hAnsi="Calibri"/>
                <w:szCs w:val="22"/>
              </w:rPr>
              <w:t xml:space="preserve"> Appeal Lodged.</w:t>
            </w:r>
          </w:p>
          <w:p w14:paraId="6CBE0967" w14:textId="77777777" w:rsidR="006A6107" w:rsidRDefault="006A6107" w:rsidP="006A6107">
            <w:pPr>
              <w:pStyle w:val="PLANNING"/>
              <w:rPr>
                <w:rFonts w:ascii="Calibri" w:hAnsi="Calibri"/>
                <w:szCs w:val="22"/>
              </w:rPr>
            </w:pPr>
          </w:p>
          <w:p w14:paraId="1944EF98" w14:textId="4F66075F" w:rsidR="006A6107" w:rsidRDefault="006A6107" w:rsidP="006A6107">
            <w:pPr>
              <w:pStyle w:val="PLANNING"/>
              <w:rPr>
                <w:rFonts w:ascii="Calibri" w:hAnsi="Calibri"/>
                <w:szCs w:val="22"/>
              </w:rPr>
            </w:pPr>
            <w:r>
              <w:rPr>
                <w:rFonts w:ascii="Calibri" w:hAnsi="Calibri"/>
                <w:szCs w:val="22"/>
              </w:rPr>
              <w:t>3/2022/0623 – Woodfold Park Stud – Conversion of former stud farm stables to form part of residential dwelling and extensions to existing property– Refused – Appeal Lodged</w:t>
            </w:r>
            <w:r w:rsidR="00ED478E">
              <w:rPr>
                <w:rFonts w:ascii="Calibri" w:hAnsi="Calibri"/>
                <w:szCs w:val="22"/>
              </w:rPr>
              <w:t xml:space="preserve"> and Dismissed.</w:t>
            </w:r>
          </w:p>
          <w:p w14:paraId="2F01A372" w14:textId="77777777" w:rsidR="006A6107" w:rsidRDefault="006A6107" w:rsidP="006A6107">
            <w:pPr>
              <w:pStyle w:val="PLANNING"/>
              <w:rPr>
                <w:rFonts w:ascii="Calibri" w:hAnsi="Calibri"/>
                <w:szCs w:val="22"/>
              </w:rPr>
            </w:pPr>
          </w:p>
          <w:p w14:paraId="04A85C29" w14:textId="05A1A61A" w:rsidR="006A6107" w:rsidRDefault="006A6107" w:rsidP="006A6107">
            <w:pPr>
              <w:pStyle w:val="PLANNING"/>
              <w:rPr>
                <w:rFonts w:ascii="Calibri" w:hAnsi="Calibri"/>
                <w:szCs w:val="22"/>
              </w:rPr>
            </w:pPr>
            <w:r>
              <w:rPr>
                <w:rFonts w:ascii="Calibri" w:hAnsi="Calibri"/>
                <w:szCs w:val="22"/>
              </w:rPr>
              <w:t>3/2022/0322 – The Deer House – Extensions and alterations to existing dwelling, including roof uplift, replacement of link structure and reconfiguration of existing garage to provide additional living accommodation – Refused.</w:t>
            </w:r>
          </w:p>
          <w:p w14:paraId="566199EC" w14:textId="77777777" w:rsidR="006A6107" w:rsidRDefault="006A6107" w:rsidP="006A6107">
            <w:pPr>
              <w:pStyle w:val="PLANNING"/>
              <w:rPr>
                <w:rFonts w:ascii="Calibri" w:hAnsi="Calibri"/>
                <w:szCs w:val="22"/>
              </w:rPr>
            </w:pPr>
          </w:p>
          <w:p w14:paraId="1F90AFAF" w14:textId="1BBCE6CC" w:rsidR="006A6107" w:rsidRDefault="006A6107" w:rsidP="006A6107">
            <w:pPr>
              <w:pStyle w:val="PLANNING"/>
              <w:rPr>
                <w:rFonts w:ascii="Calibri" w:hAnsi="Calibri"/>
                <w:szCs w:val="22"/>
              </w:rPr>
            </w:pPr>
            <w:r>
              <w:rPr>
                <w:rFonts w:ascii="Calibri" w:hAnsi="Calibri"/>
                <w:szCs w:val="22"/>
              </w:rPr>
              <w:t>3/2022/0267 – Woodfold Park Stud – Removal of condition 5 (Occupancy) and 6 (Residency) of planning permission 3/2007/0252 – Approved with conditions.</w:t>
            </w:r>
          </w:p>
          <w:p w14:paraId="0CB08B25" w14:textId="77777777" w:rsidR="006A6107" w:rsidRDefault="006A6107" w:rsidP="006A6107">
            <w:pPr>
              <w:pStyle w:val="PLANNING"/>
              <w:rPr>
                <w:rFonts w:ascii="Calibri" w:hAnsi="Calibri"/>
                <w:szCs w:val="22"/>
              </w:rPr>
            </w:pPr>
          </w:p>
          <w:p w14:paraId="5439CC87" w14:textId="12D58B2C" w:rsidR="006A6107" w:rsidRDefault="006A6107" w:rsidP="006A6107">
            <w:pPr>
              <w:pStyle w:val="PLANNING"/>
              <w:rPr>
                <w:rFonts w:ascii="Calibri" w:hAnsi="Calibri"/>
                <w:szCs w:val="22"/>
              </w:rPr>
            </w:pPr>
            <w:r>
              <w:rPr>
                <w:rFonts w:ascii="Calibri" w:hAnsi="Calibri"/>
                <w:szCs w:val="22"/>
              </w:rPr>
              <w:t>3/2021/1086 – Woodfold Park Stud –Removal of condition 5 (Occupancy) and 6 (Residency) of planning permission 3/2007/0252 – Refused.</w:t>
            </w:r>
          </w:p>
          <w:p w14:paraId="6FB07323" w14:textId="77777777" w:rsidR="006A6107" w:rsidRDefault="006A6107" w:rsidP="006A6107">
            <w:pPr>
              <w:pStyle w:val="PLANNING"/>
              <w:rPr>
                <w:rFonts w:ascii="Calibri" w:hAnsi="Calibri"/>
                <w:szCs w:val="22"/>
              </w:rPr>
            </w:pPr>
          </w:p>
          <w:p w14:paraId="48684736" w14:textId="4160B019" w:rsidR="006A6107" w:rsidRDefault="006A6107" w:rsidP="006A6107">
            <w:pPr>
              <w:pStyle w:val="PLANNING"/>
              <w:rPr>
                <w:rFonts w:ascii="Calibri" w:hAnsi="Calibri"/>
                <w:szCs w:val="22"/>
              </w:rPr>
            </w:pPr>
            <w:r>
              <w:rPr>
                <w:rFonts w:ascii="Calibri" w:hAnsi="Calibri"/>
                <w:szCs w:val="22"/>
              </w:rPr>
              <w:t>3/2020/1100 – The Orangery – LBC for the retention for the works undertaken to the building to create a dwelling and the replacement of the 12 rooflights – Approved with conditions.</w:t>
            </w:r>
          </w:p>
          <w:p w14:paraId="16057DB5" w14:textId="77777777" w:rsidR="006A6107" w:rsidRDefault="006A6107" w:rsidP="006A6107">
            <w:pPr>
              <w:pStyle w:val="PLANNING"/>
              <w:rPr>
                <w:rFonts w:ascii="Calibri" w:hAnsi="Calibri"/>
                <w:szCs w:val="22"/>
              </w:rPr>
            </w:pPr>
          </w:p>
          <w:p w14:paraId="4659C7E6" w14:textId="21003B77" w:rsidR="006A6107" w:rsidRPr="00F35EB8" w:rsidRDefault="006A6107" w:rsidP="006A6107">
            <w:pPr>
              <w:pStyle w:val="PLANNING"/>
              <w:rPr>
                <w:rFonts w:ascii="Calibri" w:hAnsi="Calibri"/>
                <w:szCs w:val="22"/>
              </w:rPr>
            </w:pPr>
            <w:r w:rsidRPr="00F35EB8">
              <w:rPr>
                <w:rFonts w:ascii="Calibri" w:hAnsi="Calibri"/>
                <w:szCs w:val="22"/>
              </w:rPr>
              <w:t xml:space="preserve">3/2019/0172 – </w:t>
            </w:r>
            <w:r>
              <w:rPr>
                <w:rFonts w:ascii="Calibri" w:hAnsi="Calibri"/>
                <w:szCs w:val="22"/>
              </w:rPr>
              <w:t xml:space="preserve">The Deer House – </w:t>
            </w:r>
            <w:r w:rsidRPr="00F35EB8">
              <w:rPr>
                <w:rFonts w:ascii="Calibri" w:hAnsi="Calibri"/>
                <w:szCs w:val="22"/>
              </w:rPr>
              <w:t>Erection of utility room attached to the west gable of the Deer House – Approved with condit</w:t>
            </w:r>
            <w:r>
              <w:rPr>
                <w:rFonts w:ascii="Calibri" w:hAnsi="Calibri"/>
                <w:szCs w:val="22"/>
              </w:rPr>
              <w:t>i</w:t>
            </w:r>
            <w:r w:rsidRPr="00F35EB8">
              <w:rPr>
                <w:rFonts w:ascii="Calibri" w:hAnsi="Calibri"/>
                <w:szCs w:val="22"/>
              </w:rPr>
              <w:t>ons.</w:t>
            </w:r>
          </w:p>
          <w:p w14:paraId="7D56AF92" w14:textId="77777777" w:rsidR="006A6107" w:rsidRPr="00F35EB8" w:rsidRDefault="006A6107" w:rsidP="006A6107">
            <w:pPr>
              <w:pStyle w:val="PLANNING"/>
              <w:rPr>
                <w:rFonts w:ascii="Calibri" w:hAnsi="Calibri"/>
                <w:szCs w:val="22"/>
              </w:rPr>
            </w:pPr>
          </w:p>
          <w:p w14:paraId="019A7F43" w14:textId="708BB10F" w:rsidR="006A6107" w:rsidRDefault="006A6107" w:rsidP="006A6107">
            <w:pPr>
              <w:pStyle w:val="PLANNING"/>
              <w:rPr>
                <w:rFonts w:ascii="Calibri" w:hAnsi="Calibri"/>
                <w:szCs w:val="22"/>
              </w:rPr>
            </w:pPr>
            <w:r w:rsidRPr="00F35EB8">
              <w:rPr>
                <w:rFonts w:ascii="Calibri" w:hAnsi="Calibri"/>
                <w:szCs w:val="22"/>
              </w:rPr>
              <w:lastRenderedPageBreak/>
              <w:t>3/2017/0428</w:t>
            </w:r>
            <w:r>
              <w:rPr>
                <w:rFonts w:ascii="Calibri" w:hAnsi="Calibri"/>
                <w:szCs w:val="22"/>
              </w:rPr>
              <w:t xml:space="preserve"> – The Deer House – </w:t>
            </w:r>
            <w:r w:rsidRPr="00F35EB8">
              <w:rPr>
                <w:rFonts w:ascii="Calibri" w:hAnsi="Calibri"/>
                <w:szCs w:val="22"/>
              </w:rPr>
              <w:t xml:space="preserve">Demolition of existing greenhouse structure and erection of single storey extension- Approved with </w:t>
            </w:r>
            <w:r>
              <w:rPr>
                <w:rFonts w:ascii="Calibri" w:hAnsi="Calibri"/>
                <w:szCs w:val="22"/>
              </w:rPr>
              <w:t>c</w:t>
            </w:r>
            <w:r w:rsidRPr="00F35EB8">
              <w:rPr>
                <w:rFonts w:ascii="Calibri" w:hAnsi="Calibri"/>
                <w:szCs w:val="22"/>
              </w:rPr>
              <w:t>onditions</w:t>
            </w:r>
            <w:r>
              <w:rPr>
                <w:rFonts w:ascii="Calibri" w:hAnsi="Calibri"/>
                <w:szCs w:val="22"/>
              </w:rPr>
              <w:t>.</w:t>
            </w:r>
          </w:p>
          <w:p w14:paraId="1F10CD56" w14:textId="77777777" w:rsidR="006A6107" w:rsidRDefault="006A6107" w:rsidP="006A6107">
            <w:pPr>
              <w:pStyle w:val="PLANNING"/>
              <w:rPr>
                <w:rFonts w:ascii="Calibri" w:hAnsi="Calibri"/>
                <w:szCs w:val="22"/>
              </w:rPr>
            </w:pPr>
          </w:p>
          <w:p w14:paraId="62A22539" w14:textId="4DB61007" w:rsidR="006A6107" w:rsidRDefault="006A6107" w:rsidP="006A6107">
            <w:pPr>
              <w:pStyle w:val="PLANNING"/>
              <w:rPr>
                <w:rFonts w:ascii="Calibri" w:hAnsi="Calibri"/>
                <w:szCs w:val="22"/>
              </w:rPr>
            </w:pPr>
            <w:r>
              <w:rPr>
                <w:rFonts w:ascii="Calibri" w:hAnsi="Calibri"/>
                <w:szCs w:val="22"/>
              </w:rPr>
              <w:t xml:space="preserve">3/2013/0230 – The Deer House – Extension to existing dwelling – Approved with conditions. </w:t>
            </w:r>
          </w:p>
          <w:p w14:paraId="017ADDE8" w14:textId="77777777" w:rsidR="006A6107" w:rsidRDefault="006A6107" w:rsidP="006A6107">
            <w:pPr>
              <w:pStyle w:val="PLANNING"/>
              <w:rPr>
                <w:rFonts w:ascii="Calibri" w:hAnsi="Calibri"/>
                <w:szCs w:val="22"/>
              </w:rPr>
            </w:pPr>
          </w:p>
          <w:p w14:paraId="619FAF26" w14:textId="55259527" w:rsidR="006A6107" w:rsidRDefault="006A6107" w:rsidP="006A6107">
            <w:pPr>
              <w:pStyle w:val="PLANNING"/>
              <w:rPr>
                <w:rFonts w:ascii="Calibri" w:hAnsi="Calibri"/>
                <w:szCs w:val="22"/>
              </w:rPr>
            </w:pPr>
            <w:r>
              <w:rPr>
                <w:rFonts w:ascii="Calibri" w:hAnsi="Calibri"/>
                <w:szCs w:val="22"/>
              </w:rPr>
              <w:t>3/2001/0672 – Woodfold Hall – Conversion of Woodfold Hall to residential apartments and dwellings, erect dwellings on former boiler house/walled garden area, develop race horse training facility and associated buildings, gallops, highway works and landscaping, conversion of Deer House to one dwelling, conversion and extensions at Woodfold Hall Farm to create 10 units and garaging – Approved with conditions.</w:t>
            </w:r>
          </w:p>
          <w:p w14:paraId="4FD7FA12" w14:textId="77777777" w:rsidR="006A6107" w:rsidRDefault="006A6107" w:rsidP="006A6107">
            <w:pPr>
              <w:pStyle w:val="PLANNING"/>
              <w:rPr>
                <w:rFonts w:ascii="Calibri" w:hAnsi="Calibri"/>
                <w:szCs w:val="22"/>
              </w:rPr>
            </w:pPr>
          </w:p>
          <w:p w14:paraId="56C2083F" w14:textId="6F81F8A3" w:rsidR="006A6107" w:rsidRDefault="006A6107" w:rsidP="006A6107">
            <w:pPr>
              <w:pStyle w:val="PLANNING"/>
              <w:rPr>
                <w:rFonts w:ascii="Calibri" w:hAnsi="Calibri"/>
                <w:szCs w:val="22"/>
              </w:rPr>
            </w:pPr>
            <w:r>
              <w:rPr>
                <w:rFonts w:ascii="Calibri" w:hAnsi="Calibri"/>
                <w:szCs w:val="22"/>
              </w:rPr>
              <w:t>3/2001/0672 – Woodfold Hall – LBC Restoration and conversion of Woodfold Hall, reinstatement of wings to rear to residential apartments and dwellings, erect dwellings on former stable block, erect garages, restore and convert Orangery and Deer House to single dwellings, conversion and extensions at Woodfold Hall Farm to create 10 units and garaging – Approved with conditions.</w:t>
            </w:r>
          </w:p>
          <w:p w14:paraId="17147D50" w14:textId="765150B0" w:rsidR="006A6107" w:rsidRPr="00D2449B" w:rsidRDefault="006A6107" w:rsidP="006A6107">
            <w:pPr>
              <w:pStyle w:val="PLANNING"/>
              <w:rPr>
                <w:rFonts w:ascii="Calibri" w:hAnsi="Calibri"/>
                <w:b/>
                <w:bCs/>
                <w:szCs w:val="22"/>
              </w:rPr>
            </w:pPr>
          </w:p>
        </w:tc>
      </w:tr>
      <w:tr w:rsidR="006A6107" w:rsidRPr="00D2449B" w14:paraId="6AAC3B0A" w14:textId="77777777" w:rsidTr="00253926">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6A6107" w:rsidRPr="006A71AD" w:rsidRDefault="006A6107" w:rsidP="006A6107">
            <w:pPr>
              <w:pStyle w:val="PLANNING"/>
              <w:rPr>
                <w:rFonts w:ascii="Calibri" w:hAnsi="Calibri"/>
                <w:b/>
                <w:bCs/>
                <w:szCs w:val="22"/>
              </w:rPr>
            </w:pPr>
          </w:p>
        </w:tc>
      </w:tr>
      <w:tr w:rsidR="006A6107" w:rsidRPr="00D2449B" w14:paraId="014E595D"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6A6107" w:rsidRPr="00D2449B" w:rsidRDefault="006A6107" w:rsidP="006A6107">
            <w:pPr>
              <w:rPr>
                <w:rFonts w:ascii="Calibri" w:hAnsi="Calibri"/>
                <w:b/>
                <w:szCs w:val="22"/>
              </w:rPr>
            </w:pPr>
            <w:r>
              <w:rPr>
                <w:rFonts w:ascii="Calibri" w:hAnsi="Calibri"/>
                <w:b/>
                <w:bCs/>
                <w:szCs w:val="22"/>
              </w:rPr>
              <w:t>ASSESSMENT OF PROPOSED DEVELOPMENT:</w:t>
            </w:r>
          </w:p>
        </w:tc>
      </w:tr>
      <w:tr w:rsidR="006A6107" w:rsidRPr="00D2449B" w14:paraId="7538C7A5"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6A6107" w:rsidRDefault="006A6107" w:rsidP="006A6107">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6A6107" w:rsidRDefault="006A6107" w:rsidP="006A6107">
            <w:pPr>
              <w:pStyle w:val="Header"/>
              <w:tabs>
                <w:tab w:val="clear" w:pos="4153"/>
                <w:tab w:val="clear" w:pos="8306"/>
              </w:tabs>
              <w:contextualSpacing/>
              <w:jc w:val="both"/>
              <w:rPr>
                <w:rFonts w:ascii="Calibri" w:hAnsi="Calibri"/>
                <w:bCs/>
                <w:szCs w:val="22"/>
              </w:rPr>
            </w:pPr>
          </w:p>
          <w:p w14:paraId="48703360" w14:textId="217FD12E" w:rsidR="006A6107" w:rsidRDefault="006A6107" w:rsidP="006A6107">
            <w:pPr>
              <w:pStyle w:val="Header"/>
              <w:tabs>
                <w:tab w:val="clear" w:pos="4153"/>
                <w:tab w:val="clear" w:pos="8306"/>
              </w:tabs>
              <w:contextualSpacing/>
              <w:jc w:val="both"/>
              <w:rPr>
                <w:rFonts w:ascii="Calibri" w:hAnsi="Calibri"/>
                <w:bCs/>
                <w:szCs w:val="22"/>
              </w:rPr>
            </w:pPr>
            <w:r w:rsidRPr="00BB7214">
              <w:rPr>
                <w:rFonts w:ascii="Calibri" w:hAnsi="Calibri"/>
                <w:bCs/>
                <w:szCs w:val="22"/>
              </w:rPr>
              <w:t xml:space="preserve">The site is an area of 5.68 hectares of land used for horse grazing with two existing buildings </w:t>
            </w:r>
            <w:r w:rsidR="00F37DDA" w:rsidRPr="00BB7214">
              <w:rPr>
                <w:rFonts w:ascii="Calibri" w:hAnsi="Calibri"/>
                <w:bCs/>
                <w:szCs w:val="22"/>
              </w:rPr>
              <w:t xml:space="preserve">used for equestrian </w:t>
            </w:r>
            <w:r w:rsidR="00BB7214" w:rsidRPr="00BB7214">
              <w:rPr>
                <w:rFonts w:ascii="Calibri" w:hAnsi="Calibri"/>
                <w:bCs/>
                <w:szCs w:val="22"/>
              </w:rPr>
              <w:t>purposes</w:t>
            </w:r>
            <w:r w:rsidR="00F37DDA" w:rsidRPr="00BB7214">
              <w:rPr>
                <w:rFonts w:ascii="Calibri" w:hAnsi="Calibri"/>
                <w:bCs/>
                <w:szCs w:val="22"/>
              </w:rPr>
              <w:t xml:space="preserve"> sited </w:t>
            </w:r>
            <w:r w:rsidRPr="00BB7214">
              <w:rPr>
                <w:rFonts w:ascii="Calibri" w:hAnsi="Calibri"/>
                <w:bCs/>
                <w:szCs w:val="22"/>
              </w:rPr>
              <w:t>on it</w:t>
            </w:r>
            <w:r w:rsidR="00F37DDA" w:rsidRPr="00BB7214">
              <w:rPr>
                <w:rFonts w:ascii="Calibri" w:hAnsi="Calibri"/>
                <w:bCs/>
                <w:szCs w:val="22"/>
              </w:rPr>
              <w:t xml:space="preserve">.  </w:t>
            </w:r>
            <w:r w:rsidR="00F37DDA">
              <w:rPr>
                <w:rFonts w:ascii="Calibri" w:hAnsi="Calibri"/>
                <w:bCs/>
                <w:szCs w:val="22"/>
              </w:rPr>
              <w:t>The site</w:t>
            </w:r>
            <w:r>
              <w:rPr>
                <w:rFonts w:ascii="Calibri" w:hAnsi="Calibri"/>
                <w:bCs/>
                <w:szCs w:val="22"/>
              </w:rPr>
              <w:t xml:space="preserve"> </w:t>
            </w:r>
            <w:r w:rsidR="00BB7214">
              <w:rPr>
                <w:rFonts w:ascii="Calibri" w:hAnsi="Calibri"/>
                <w:bCs/>
                <w:szCs w:val="22"/>
              </w:rPr>
              <w:t xml:space="preserve">is </w:t>
            </w:r>
            <w:r>
              <w:rPr>
                <w:rFonts w:ascii="Calibri" w:hAnsi="Calibri"/>
                <w:bCs/>
                <w:szCs w:val="22"/>
              </w:rPr>
              <w:t xml:space="preserve">located outside of any </w:t>
            </w:r>
            <w:r w:rsidR="00BB7214">
              <w:rPr>
                <w:rFonts w:ascii="Calibri" w:hAnsi="Calibri"/>
                <w:bCs/>
                <w:szCs w:val="22"/>
              </w:rPr>
              <w:t xml:space="preserve">defined </w:t>
            </w:r>
            <w:r>
              <w:rPr>
                <w:rFonts w:ascii="Calibri" w:hAnsi="Calibri"/>
                <w:bCs/>
                <w:szCs w:val="22"/>
              </w:rPr>
              <w:t xml:space="preserve">settlement </w:t>
            </w:r>
            <w:r w:rsidR="00BB7214">
              <w:rPr>
                <w:rFonts w:ascii="Calibri" w:hAnsi="Calibri"/>
                <w:bCs/>
                <w:szCs w:val="22"/>
              </w:rPr>
              <w:t>boundary</w:t>
            </w:r>
            <w:r>
              <w:rPr>
                <w:rFonts w:ascii="Calibri" w:hAnsi="Calibri"/>
                <w:bCs/>
                <w:szCs w:val="22"/>
              </w:rPr>
              <w:t xml:space="preserve"> within land designated as Green</w:t>
            </w:r>
            <w:r w:rsidR="00BB7214">
              <w:rPr>
                <w:rFonts w:ascii="Calibri" w:hAnsi="Calibri"/>
                <w:bCs/>
                <w:szCs w:val="22"/>
              </w:rPr>
              <w:t xml:space="preserve"> B</w:t>
            </w:r>
            <w:r>
              <w:rPr>
                <w:rFonts w:ascii="Calibri" w:hAnsi="Calibri"/>
                <w:bCs/>
                <w:szCs w:val="22"/>
              </w:rPr>
              <w:t>elt.</w:t>
            </w:r>
          </w:p>
          <w:p w14:paraId="55A20CA9" w14:textId="44CCA3E8" w:rsidR="006A6107" w:rsidRDefault="006A6107" w:rsidP="006A6107">
            <w:pPr>
              <w:pStyle w:val="Header"/>
              <w:tabs>
                <w:tab w:val="clear" w:pos="4153"/>
                <w:tab w:val="clear" w:pos="8306"/>
              </w:tabs>
              <w:contextualSpacing/>
              <w:jc w:val="both"/>
              <w:rPr>
                <w:rFonts w:ascii="Calibri" w:hAnsi="Calibri"/>
                <w:bCs/>
                <w:szCs w:val="22"/>
              </w:rPr>
            </w:pPr>
          </w:p>
          <w:p w14:paraId="79B8E66D" w14:textId="51D19C85" w:rsidR="006A6107" w:rsidRDefault="006A6107"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lies </w:t>
            </w:r>
            <w:r w:rsidR="00F37DDA">
              <w:rPr>
                <w:rFonts w:ascii="Calibri" w:hAnsi="Calibri"/>
                <w:bCs/>
                <w:szCs w:val="22"/>
              </w:rPr>
              <w:t xml:space="preserve">immediately </w:t>
            </w:r>
            <w:r>
              <w:rPr>
                <w:rFonts w:ascii="Calibri" w:hAnsi="Calibri"/>
                <w:bCs/>
                <w:szCs w:val="22"/>
              </w:rPr>
              <w:t xml:space="preserve">adjacent to </w:t>
            </w:r>
            <w:r w:rsidR="00F37DDA">
              <w:rPr>
                <w:rFonts w:ascii="Calibri" w:hAnsi="Calibri"/>
                <w:bCs/>
                <w:szCs w:val="22"/>
              </w:rPr>
              <w:t xml:space="preserve">the Grade II Listed </w:t>
            </w:r>
            <w:r>
              <w:rPr>
                <w:rFonts w:ascii="Calibri" w:hAnsi="Calibri"/>
                <w:bCs/>
                <w:szCs w:val="22"/>
              </w:rPr>
              <w:t xml:space="preserve">Woodfold Park </w:t>
            </w:r>
            <w:r w:rsidR="00F37DDA">
              <w:rPr>
                <w:rFonts w:ascii="Calibri" w:hAnsi="Calibri"/>
                <w:bCs/>
                <w:szCs w:val="22"/>
              </w:rPr>
              <w:t xml:space="preserve">and Garden </w:t>
            </w:r>
            <w:r>
              <w:rPr>
                <w:rFonts w:ascii="Calibri" w:hAnsi="Calibri"/>
                <w:bCs/>
                <w:szCs w:val="22"/>
              </w:rPr>
              <w:t xml:space="preserve">to the </w:t>
            </w:r>
            <w:r w:rsidR="008E4569">
              <w:rPr>
                <w:rFonts w:ascii="Calibri" w:hAnsi="Calibri"/>
                <w:bCs/>
                <w:szCs w:val="22"/>
              </w:rPr>
              <w:t xml:space="preserve">east and south of the site.  A small element of the site lies within the </w:t>
            </w:r>
            <w:r w:rsidR="00F37DDA">
              <w:rPr>
                <w:rFonts w:ascii="Calibri" w:hAnsi="Calibri"/>
                <w:bCs/>
                <w:szCs w:val="22"/>
              </w:rPr>
              <w:t xml:space="preserve">boundary of the </w:t>
            </w:r>
            <w:r w:rsidR="008E4569">
              <w:rPr>
                <w:rFonts w:ascii="Calibri" w:hAnsi="Calibri"/>
                <w:bCs/>
                <w:szCs w:val="22"/>
              </w:rPr>
              <w:t>Park itself</w:t>
            </w:r>
            <w:r w:rsidR="00F37DDA">
              <w:rPr>
                <w:rFonts w:ascii="Calibri" w:hAnsi="Calibri"/>
                <w:bCs/>
                <w:szCs w:val="22"/>
              </w:rPr>
              <w:t>,</w:t>
            </w:r>
            <w:r w:rsidR="008E4569">
              <w:rPr>
                <w:rFonts w:ascii="Calibri" w:hAnsi="Calibri"/>
                <w:bCs/>
                <w:szCs w:val="22"/>
              </w:rPr>
              <w:t xml:space="preserve"> adjacent to the garage block which serves Woodfold Park Farm to the south east.</w:t>
            </w:r>
          </w:p>
          <w:p w14:paraId="3026A257" w14:textId="77777777" w:rsidR="006A6107" w:rsidRDefault="006A6107" w:rsidP="006A6107">
            <w:pPr>
              <w:pStyle w:val="Header"/>
              <w:tabs>
                <w:tab w:val="clear" w:pos="4153"/>
                <w:tab w:val="clear" w:pos="8306"/>
              </w:tabs>
              <w:contextualSpacing/>
              <w:jc w:val="both"/>
              <w:rPr>
                <w:rFonts w:ascii="Calibri" w:hAnsi="Calibri"/>
                <w:bCs/>
                <w:szCs w:val="22"/>
              </w:rPr>
            </w:pPr>
          </w:p>
          <w:p w14:paraId="3B34A73D" w14:textId="33CD06D4" w:rsidR="006A6107" w:rsidRDefault="006A6107"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The </w:t>
            </w:r>
            <w:r w:rsidR="00F37DDA">
              <w:rPr>
                <w:rFonts w:ascii="Calibri" w:hAnsi="Calibri"/>
                <w:bCs/>
                <w:szCs w:val="22"/>
              </w:rPr>
              <w:t>P</w:t>
            </w:r>
            <w:r>
              <w:rPr>
                <w:rFonts w:ascii="Calibri" w:hAnsi="Calibri"/>
                <w:bCs/>
                <w:szCs w:val="22"/>
              </w:rPr>
              <w:t>ark includes a number of residential properties of which Woodfold Hall, three lodges, an Orangery, two bridges and an Icehouse are all Grade II listed buildings.</w:t>
            </w:r>
          </w:p>
          <w:p w14:paraId="2BD8C5BB" w14:textId="77777777" w:rsidR="006A6107" w:rsidRDefault="006A6107" w:rsidP="006A6107">
            <w:pPr>
              <w:pStyle w:val="Header"/>
              <w:tabs>
                <w:tab w:val="clear" w:pos="4153"/>
                <w:tab w:val="clear" w:pos="8306"/>
              </w:tabs>
              <w:contextualSpacing/>
              <w:jc w:val="both"/>
              <w:rPr>
                <w:rFonts w:ascii="Calibri" w:hAnsi="Calibri"/>
                <w:bCs/>
                <w:szCs w:val="22"/>
              </w:rPr>
            </w:pPr>
          </w:p>
          <w:p w14:paraId="4E01CFBE" w14:textId="20DAA9A0" w:rsidR="006A6107" w:rsidRDefault="006A6107" w:rsidP="006A6107">
            <w:pPr>
              <w:pStyle w:val="Header"/>
              <w:tabs>
                <w:tab w:val="clear" w:pos="4153"/>
                <w:tab w:val="clear" w:pos="8306"/>
              </w:tabs>
              <w:contextualSpacing/>
              <w:jc w:val="both"/>
              <w:rPr>
                <w:rFonts w:ascii="Calibri" w:hAnsi="Calibri"/>
                <w:bCs/>
                <w:szCs w:val="22"/>
              </w:rPr>
            </w:pPr>
            <w:r>
              <w:rPr>
                <w:rFonts w:ascii="Calibri" w:hAnsi="Calibri"/>
                <w:bCs/>
                <w:szCs w:val="22"/>
              </w:rPr>
              <w:t>Woodfold Park has been placed on Historic England’s At Risk Register.</w:t>
            </w:r>
          </w:p>
          <w:p w14:paraId="60ADE56C" w14:textId="77777777" w:rsidR="006A6107" w:rsidRDefault="006A6107" w:rsidP="006A6107">
            <w:pPr>
              <w:pStyle w:val="Header"/>
              <w:tabs>
                <w:tab w:val="clear" w:pos="4153"/>
                <w:tab w:val="clear" w:pos="8306"/>
              </w:tabs>
              <w:contextualSpacing/>
              <w:jc w:val="both"/>
              <w:rPr>
                <w:rFonts w:ascii="Calibri" w:hAnsi="Calibri"/>
                <w:bCs/>
                <w:szCs w:val="22"/>
              </w:rPr>
            </w:pPr>
          </w:p>
          <w:p w14:paraId="6B60477E" w14:textId="662DDBE9" w:rsidR="006A6107" w:rsidRDefault="006A6107" w:rsidP="006A6107">
            <w:pPr>
              <w:pStyle w:val="Header"/>
              <w:tabs>
                <w:tab w:val="clear" w:pos="4153"/>
                <w:tab w:val="clear" w:pos="8306"/>
              </w:tabs>
              <w:contextualSpacing/>
              <w:jc w:val="both"/>
              <w:rPr>
                <w:rFonts w:ascii="Calibri" w:hAnsi="Calibri"/>
                <w:bCs/>
                <w:szCs w:val="22"/>
              </w:rPr>
            </w:pPr>
            <w:r>
              <w:rPr>
                <w:rFonts w:ascii="Calibri" w:hAnsi="Calibri"/>
                <w:bCs/>
                <w:szCs w:val="22"/>
              </w:rPr>
              <w:t>Public Footpath 3-25-FP 69 runs to the north of the site along</w:t>
            </w:r>
            <w:r w:rsidR="00F37DDA">
              <w:rPr>
                <w:rFonts w:ascii="Calibri" w:hAnsi="Calibri"/>
                <w:bCs/>
                <w:szCs w:val="22"/>
              </w:rPr>
              <w:t>side</w:t>
            </w:r>
            <w:r>
              <w:rPr>
                <w:rFonts w:ascii="Calibri" w:hAnsi="Calibri"/>
                <w:bCs/>
                <w:szCs w:val="22"/>
              </w:rPr>
              <w:t xml:space="preserve"> the boundary wall to the park.</w:t>
            </w:r>
          </w:p>
          <w:p w14:paraId="68D24694" w14:textId="77777777" w:rsidR="00BB7214" w:rsidRDefault="00BB7214" w:rsidP="006A6107">
            <w:pPr>
              <w:pStyle w:val="Header"/>
              <w:tabs>
                <w:tab w:val="clear" w:pos="4153"/>
                <w:tab w:val="clear" w:pos="8306"/>
              </w:tabs>
              <w:contextualSpacing/>
              <w:jc w:val="both"/>
              <w:rPr>
                <w:rFonts w:ascii="Calibri" w:hAnsi="Calibri"/>
                <w:bCs/>
                <w:szCs w:val="22"/>
              </w:rPr>
            </w:pPr>
          </w:p>
          <w:p w14:paraId="71E1C81F" w14:textId="16BF6F02" w:rsidR="00BB7214" w:rsidRDefault="00BB7214"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There are trees and hedges within the site which also provide habitat for protected species.  </w:t>
            </w:r>
          </w:p>
          <w:p w14:paraId="62370E9F" w14:textId="012F2CED" w:rsidR="006A6107" w:rsidRPr="006C2BFA" w:rsidRDefault="006A6107"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6A6107" w:rsidRPr="00D2449B" w14:paraId="408C6380"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6A6107" w:rsidRDefault="006A6107" w:rsidP="006A6107">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3BDFCA5F" w:rsidR="006A6107" w:rsidRDefault="006A6107" w:rsidP="006A6107">
            <w:pPr>
              <w:pStyle w:val="Header"/>
              <w:tabs>
                <w:tab w:val="clear" w:pos="4153"/>
                <w:tab w:val="clear" w:pos="8306"/>
              </w:tabs>
              <w:jc w:val="both"/>
              <w:rPr>
                <w:rFonts w:ascii="Calibri" w:hAnsi="Calibri"/>
                <w:b/>
                <w:szCs w:val="22"/>
              </w:rPr>
            </w:pPr>
          </w:p>
          <w:p w14:paraId="136369F8" w14:textId="323C5328" w:rsidR="006A6107" w:rsidRDefault="006A6107" w:rsidP="006A6107">
            <w:pPr>
              <w:pStyle w:val="Header"/>
              <w:tabs>
                <w:tab w:val="clear" w:pos="4153"/>
                <w:tab w:val="clear" w:pos="8306"/>
              </w:tabs>
              <w:jc w:val="both"/>
              <w:rPr>
                <w:rFonts w:ascii="Calibri" w:hAnsi="Calibri"/>
                <w:bCs/>
                <w:szCs w:val="22"/>
              </w:rPr>
            </w:pPr>
            <w:r w:rsidRPr="001F7949">
              <w:rPr>
                <w:rFonts w:ascii="Calibri" w:hAnsi="Calibri"/>
                <w:bCs/>
                <w:szCs w:val="22"/>
              </w:rPr>
              <w:t xml:space="preserve">This application seeks consent for the demolition of two buildings used for equestrian </w:t>
            </w:r>
            <w:r w:rsidR="00BB7214">
              <w:rPr>
                <w:rFonts w:ascii="Calibri" w:hAnsi="Calibri"/>
                <w:bCs/>
                <w:szCs w:val="22"/>
              </w:rPr>
              <w:t>purposes</w:t>
            </w:r>
            <w:r w:rsidRPr="001F7949">
              <w:rPr>
                <w:rFonts w:ascii="Calibri" w:hAnsi="Calibri"/>
                <w:bCs/>
                <w:szCs w:val="22"/>
              </w:rPr>
              <w:t xml:space="preserve"> and </w:t>
            </w:r>
            <w:r>
              <w:rPr>
                <w:rFonts w:ascii="Calibri" w:hAnsi="Calibri"/>
                <w:bCs/>
                <w:szCs w:val="22"/>
              </w:rPr>
              <w:t xml:space="preserve">the </w:t>
            </w:r>
            <w:r w:rsidRPr="001F7949">
              <w:rPr>
                <w:rFonts w:ascii="Calibri" w:hAnsi="Calibri"/>
                <w:bCs/>
                <w:szCs w:val="22"/>
              </w:rPr>
              <w:t xml:space="preserve">erection of a </w:t>
            </w:r>
            <w:r w:rsidR="00291923">
              <w:rPr>
                <w:rFonts w:ascii="Calibri" w:hAnsi="Calibri"/>
                <w:bCs/>
                <w:szCs w:val="22"/>
              </w:rPr>
              <w:t>one</w:t>
            </w:r>
            <w:r w:rsidRPr="001F7949">
              <w:rPr>
                <w:rFonts w:ascii="Calibri" w:hAnsi="Calibri"/>
                <w:bCs/>
                <w:szCs w:val="22"/>
              </w:rPr>
              <w:t xml:space="preserve"> detached dwellinghouse</w:t>
            </w:r>
            <w:r>
              <w:rPr>
                <w:rFonts w:ascii="Calibri" w:hAnsi="Calibri"/>
                <w:bCs/>
                <w:szCs w:val="22"/>
              </w:rPr>
              <w:t>.</w:t>
            </w:r>
          </w:p>
          <w:p w14:paraId="4B84EC65" w14:textId="456DAB1E" w:rsidR="006A6107" w:rsidRDefault="006A6107" w:rsidP="006A6107">
            <w:pPr>
              <w:pStyle w:val="Header"/>
              <w:tabs>
                <w:tab w:val="clear" w:pos="4153"/>
                <w:tab w:val="clear" w:pos="8306"/>
              </w:tabs>
              <w:jc w:val="both"/>
              <w:rPr>
                <w:rFonts w:ascii="Calibri" w:hAnsi="Calibri"/>
                <w:bCs/>
                <w:szCs w:val="22"/>
              </w:rPr>
            </w:pPr>
          </w:p>
          <w:p w14:paraId="49E05A33" w14:textId="77777777" w:rsidR="00ED478E" w:rsidRDefault="00F37DDA" w:rsidP="00F37DDA">
            <w:pPr>
              <w:pStyle w:val="Header"/>
              <w:tabs>
                <w:tab w:val="clear" w:pos="4153"/>
                <w:tab w:val="clear" w:pos="8306"/>
              </w:tabs>
              <w:jc w:val="both"/>
              <w:rPr>
                <w:rFonts w:ascii="Calibri" w:hAnsi="Calibri"/>
                <w:bCs/>
                <w:szCs w:val="22"/>
              </w:rPr>
            </w:pPr>
            <w:r>
              <w:rPr>
                <w:rFonts w:ascii="Calibri" w:hAnsi="Calibri"/>
                <w:bCs/>
                <w:szCs w:val="22"/>
              </w:rPr>
              <w:t xml:space="preserve">The proposed dwellinghouse would be substantial at approximately </w:t>
            </w:r>
            <w:r w:rsidR="00341B92">
              <w:rPr>
                <w:rFonts w:ascii="Calibri" w:hAnsi="Calibri"/>
                <w:bCs/>
                <w:szCs w:val="22"/>
              </w:rPr>
              <w:t>25</w:t>
            </w:r>
            <w:r>
              <w:rPr>
                <w:rFonts w:ascii="Calibri" w:hAnsi="Calibri"/>
                <w:bCs/>
                <w:szCs w:val="22"/>
              </w:rPr>
              <w:t>m x</w:t>
            </w:r>
            <w:r w:rsidR="00341B92">
              <w:rPr>
                <w:rFonts w:ascii="Calibri" w:hAnsi="Calibri"/>
                <w:bCs/>
                <w:szCs w:val="22"/>
              </w:rPr>
              <w:t xml:space="preserve"> 38</w:t>
            </w:r>
            <w:r>
              <w:rPr>
                <w:rFonts w:ascii="Calibri" w:hAnsi="Calibri"/>
                <w:bCs/>
                <w:szCs w:val="22"/>
              </w:rPr>
              <w:t xml:space="preserve">m x </w:t>
            </w:r>
            <w:r w:rsidR="00341B92">
              <w:rPr>
                <w:rFonts w:ascii="Calibri" w:hAnsi="Calibri"/>
                <w:bCs/>
                <w:szCs w:val="22"/>
              </w:rPr>
              <w:t>12.3</w:t>
            </w:r>
            <w:r>
              <w:rPr>
                <w:rFonts w:ascii="Calibri" w:hAnsi="Calibri"/>
                <w:bCs/>
                <w:szCs w:val="22"/>
              </w:rPr>
              <w:t xml:space="preserve">m </w:t>
            </w:r>
            <w:r w:rsidR="00341B92">
              <w:rPr>
                <w:rFonts w:ascii="Calibri" w:hAnsi="Calibri"/>
                <w:bCs/>
                <w:szCs w:val="22"/>
              </w:rPr>
              <w:t xml:space="preserve">plus basement at 18.6m x 38m x 4m high </w:t>
            </w:r>
            <w:r>
              <w:rPr>
                <w:rFonts w:ascii="Calibri" w:hAnsi="Calibri"/>
                <w:bCs/>
                <w:szCs w:val="22"/>
              </w:rPr>
              <w:t>constructed in local stone with slate roof</w:t>
            </w:r>
            <w:r w:rsidR="00BB7214">
              <w:rPr>
                <w:rFonts w:ascii="Calibri" w:hAnsi="Calibri"/>
                <w:bCs/>
                <w:szCs w:val="22"/>
              </w:rPr>
              <w:t xml:space="preserve">. </w:t>
            </w:r>
          </w:p>
          <w:p w14:paraId="4615B51B" w14:textId="77777777" w:rsidR="00ED478E" w:rsidRDefault="00ED478E" w:rsidP="00F37DDA">
            <w:pPr>
              <w:pStyle w:val="Header"/>
              <w:tabs>
                <w:tab w:val="clear" w:pos="4153"/>
                <w:tab w:val="clear" w:pos="8306"/>
              </w:tabs>
              <w:jc w:val="both"/>
              <w:rPr>
                <w:rFonts w:ascii="Calibri" w:hAnsi="Calibri"/>
                <w:bCs/>
                <w:color w:val="FF0000"/>
                <w:szCs w:val="22"/>
              </w:rPr>
            </w:pPr>
          </w:p>
          <w:p w14:paraId="5726DC7D" w14:textId="1EA80138" w:rsidR="009A4209" w:rsidRPr="00822709" w:rsidRDefault="009A4209" w:rsidP="009A4209">
            <w:pPr>
              <w:pStyle w:val="Header"/>
              <w:jc w:val="both"/>
              <w:rPr>
                <w:rFonts w:asciiTheme="minorHAnsi" w:hAnsiTheme="minorHAnsi" w:cstheme="minorHAnsi"/>
              </w:rPr>
            </w:pPr>
            <w:r w:rsidRPr="00822709">
              <w:rPr>
                <w:rStyle w:val="Strong"/>
                <w:rFonts w:asciiTheme="minorHAnsi" w:hAnsiTheme="minorHAnsi" w:cstheme="minorHAnsi"/>
                <w:b w:val="0"/>
                <w:szCs w:val="22"/>
                <w:bdr w:val="none" w:sz="0" w:space="0" w:color="auto" w:frame="1"/>
                <w:shd w:val="clear" w:color="auto" w:fill="FFFFFF"/>
              </w:rPr>
              <w:t xml:space="preserve">In terms of its design, the proposed </w:t>
            </w:r>
            <w:r>
              <w:rPr>
                <w:rStyle w:val="Strong"/>
                <w:rFonts w:asciiTheme="minorHAnsi" w:hAnsiTheme="minorHAnsi" w:cstheme="minorHAnsi"/>
                <w:b w:val="0"/>
                <w:szCs w:val="22"/>
                <w:bdr w:val="none" w:sz="0" w:space="0" w:color="auto" w:frame="1"/>
                <w:shd w:val="clear" w:color="auto" w:fill="FFFFFF"/>
              </w:rPr>
              <w:t>h</w:t>
            </w:r>
            <w:r w:rsidRPr="009A4209">
              <w:rPr>
                <w:rStyle w:val="Strong"/>
                <w:rFonts w:asciiTheme="minorHAnsi" w:hAnsiTheme="minorHAnsi" w:cstheme="minorHAnsi"/>
                <w:b w:val="0"/>
                <w:bCs w:val="0"/>
                <w:bdr w:val="none" w:sz="0" w:space="0" w:color="auto" w:frame="1"/>
                <w:shd w:val="clear" w:color="auto" w:fill="FFFFFF"/>
              </w:rPr>
              <w:t>ouse</w:t>
            </w:r>
            <w:r w:rsidRPr="00822709">
              <w:rPr>
                <w:rStyle w:val="Strong"/>
                <w:rFonts w:asciiTheme="minorHAnsi" w:hAnsiTheme="minorHAnsi" w:cstheme="minorHAnsi"/>
                <w:b w:val="0"/>
                <w:szCs w:val="22"/>
                <w:bdr w:val="none" w:sz="0" w:space="0" w:color="auto" w:frame="1"/>
                <w:shd w:val="clear" w:color="auto" w:fill="FFFFFF"/>
              </w:rPr>
              <w:t xml:space="preserve"> </w:t>
            </w:r>
            <w:r>
              <w:rPr>
                <w:rStyle w:val="Strong"/>
                <w:rFonts w:asciiTheme="minorHAnsi" w:hAnsiTheme="minorHAnsi" w:cstheme="minorHAnsi"/>
                <w:b w:val="0"/>
                <w:szCs w:val="22"/>
                <w:bdr w:val="none" w:sz="0" w:space="0" w:color="auto" w:frame="1"/>
                <w:shd w:val="clear" w:color="auto" w:fill="FFFFFF"/>
              </w:rPr>
              <w:t>a</w:t>
            </w:r>
            <w:r w:rsidRPr="009A4209">
              <w:rPr>
                <w:rStyle w:val="Strong"/>
                <w:rFonts w:asciiTheme="minorHAnsi" w:hAnsiTheme="minorHAnsi" w:cstheme="minorHAnsi"/>
                <w:b w:val="0"/>
                <w:bCs w:val="0"/>
                <w:bdr w:val="none" w:sz="0" w:space="0" w:color="auto" w:frame="1"/>
                <w:shd w:val="clear" w:color="auto" w:fill="FFFFFF"/>
              </w:rPr>
              <w:t>ims to r</w:t>
            </w:r>
            <w:r w:rsidRPr="00822709">
              <w:rPr>
                <w:rStyle w:val="Strong"/>
                <w:rFonts w:asciiTheme="minorHAnsi" w:hAnsiTheme="minorHAnsi" w:cstheme="minorHAnsi"/>
                <w:b w:val="0"/>
                <w:szCs w:val="22"/>
                <w:bdr w:val="none" w:sz="0" w:space="0" w:color="auto" w:frame="1"/>
                <w:shd w:val="clear" w:color="auto" w:fill="FFFFFF"/>
              </w:rPr>
              <w:t xml:space="preserve">eflect the classical Greek and Roman elements with porticoes, columns, pediments and arches. </w:t>
            </w:r>
          </w:p>
          <w:p w14:paraId="3D98B3D0" w14:textId="77777777" w:rsidR="00BB7214" w:rsidRDefault="00BB7214" w:rsidP="00F37DDA">
            <w:pPr>
              <w:pStyle w:val="Header"/>
              <w:tabs>
                <w:tab w:val="clear" w:pos="4153"/>
                <w:tab w:val="clear" w:pos="8306"/>
              </w:tabs>
              <w:jc w:val="both"/>
              <w:rPr>
                <w:rFonts w:ascii="Calibri" w:hAnsi="Calibri"/>
                <w:bCs/>
                <w:szCs w:val="22"/>
              </w:rPr>
            </w:pPr>
          </w:p>
          <w:p w14:paraId="74FC229D" w14:textId="77777777" w:rsidR="00BB7214" w:rsidRDefault="00BB7214" w:rsidP="00BB7214">
            <w:pPr>
              <w:pStyle w:val="Header"/>
              <w:tabs>
                <w:tab w:val="clear" w:pos="4153"/>
                <w:tab w:val="clear" w:pos="8306"/>
              </w:tabs>
              <w:jc w:val="both"/>
              <w:rPr>
                <w:rFonts w:ascii="Calibri" w:hAnsi="Calibri"/>
                <w:bCs/>
                <w:szCs w:val="22"/>
              </w:rPr>
            </w:pPr>
            <w:r>
              <w:rPr>
                <w:rFonts w:ascii="Calibri" w:hAnsi="Calibri"/>
                <w:bCs/>
                <w:szCs w:val="22"/>
              </w:rPr>
              <w:t xml:space="preserve">The dwelling would accommodate a basement comprising a cinema, games room, kitchen, gym, plant room, bin store, cycle provision and 5 undercover car parking spaces. The ground floor would accommodate an entrance hall, library, drawing room, dining room, staircase, kitchen with larder and scullery, kitchen dinning, orangery, changing rooms with steam, spa and pool areas. The first floor would </w:t>
            </w:r>
            <w:r>
              <w:rPr>
                <w:rFonts w:ascii="Calibri" w:hAnsi="Calibri"/>
                <w:bCs/>
                <w:szCs w:val="22"/>
              </w:rPr>
              <w:lastRenderedPageBreak/>
              <w:t>comprise a master bedroom suite with bathroom, dressing room and terrace and a further five ensuite bedrooms and a roof terrace.</w:t>
            </w:r>
          </w:p>
          <w:p w14:paraId="2A8D5AAD" w14:textId="77777777" w:rsidR="00BB7214" w:rsidRDefault="00BB7214" w:rsidP="00F37DDA">
            <w:pPr>
              <w:pStyle w:val="Header"/>
              <w:tabs>
                <w:tab w:val="clear" w:pos="4153"/>
                <w:tab w:val="clear" w:pos="8306"/>
              </w:tabs>
              <w:jc w:val="both"/>
              <w:rPr>
                <w:rFonts w:ascii="Calibri" w:hAnsi="Calibri"/>
                <w:bCs/>
                <w:szCs w:val="22"/>
              </w:rPr>
            </w:pPr>
          </w:p>
          <w:p w14:paraId="3F65FE65" w14:textId="71D8BE7C" w:rsidR="005F00A6" w:rsidRDefault="00BB7214" w:rsidP="00F37DDA">
            <w:pPr>
              <w:pStyle w:val="Header"/>
              <w:tabs>
                <w:tab w:val="clear" w:pos="4153"/>
                <w:tab w:val="clear" w:pos="8306"/>
              </w:tabs>
              <w:jc w:val="both"/>
              <w:rPr>
                <w:rFonts w:ascii="Calibri" w:hAnsi="Calibri"/>
                <w:bCs/>
                <w:szCs w:val="22"/>
              </w:rPr>
            </w:pPr>
            <w:r>
              <w:rPr>
                <w:rFonts w:ascii="Calibri" w:hAnsi="Calibri"/>
                <w:bCs/>
                <w:szCs w:val="22"/>
              </w:rPr>
              <w:t xml:space="preserve">The development also </w:t>
            </w:r>
            <w:r w:rsidRPr="00D72640">
              <w:rPr>
                <w:rFonts w:ascii="Calibri" w:hAnsi="Calibri"/>
                <w:bCs/>
                <w:szCs w:val="22"/>
              </w:rPr>
              <w:t>proposes</w:t>
            </w:r>
            <w:r w:rsidR="00CF1DE1" w:rsidRPr="00D72640">
              <w:rPr>
                <w:rFonts w:ascii="Calibri" w:hAnsi="Calibri"/>
                <w:bCs/>
                <w:szCs w:val="22"/>
              </w:rPr>
              <w:t xml:space="preserve"> </w:t>
            </w:r>
            <w:r w:rsidR="00D72640" w:rsidRPr="00D72640">
              <w:rPr>
                <w:rFonts w:ascii="Calibri" w:hAnsi="Calibri"/>
                <w:bCs/>
                <w:szCs w:val="22"/>
              </w:rPr>
              <w:t>re-opening an existing</w:t>
            </w:r>
            <w:r w:rsidRPr="00D72640">
              <w:rPr>
                <w:rFonts w:ascii="Calibri" w:hAnsi="Calibri"/>
                <w:bCs/>
                <w:szCs w:val="22"/>
              </w:rPr>
              <w:t xml:space="preserve"> access and </w:t>
            </w:r>
            <w:r w:rsidR="00D72640" w:rsidRPr="00D72640">
              <w:rPr>
                <w:rFonts w:ascii="Calibri" w:hAnsi="Calibri"/>
                <w:bCs/>
                <w:szCs w:val="22"/>
              </w:rPr>
              <w:t xml:space="preserve">new </w:t>
            </w:r>
            <w:r w:rsidRPr="00D72640">
              <w:rPr>
                <w:rFonts w:ascii="Calibri" w:hAnsi="Calibri"/>
                <w:bCs/>
                <w:szCs w:val="22"/>
              </w:rPr>
              <w:t xml:space="preserve">driveway with new </w:t>
            </w:r>
            <w:r w:rsidR="00CF1DE1" w:rsidRPr="00D72640">
              <w:rPr>
                <w:rFonts w:ascii="Calibri" w:hAnsi="Calibri"/>
                <w:bCs/>
                <w:szCs w:val="22"/>
              </w:rPr>
              <w:t xml:space="preserve">entrance </w:t>
            </w:r>
            <w:r w:rsidR="00CF1DE1">
              <w:rPr>
                <w:rFonts w:ascii="Calibri" w:hAnsi="Calibri"/>
                <w:bCs/>
                <w:szCs w:val="22"/>
              </w:rPr>
              <w:t>gates measuring 5</w:t>
            </w:r>
            <w:r w:rsidR="005F00A6">
              <w:rPr>
                <w:rFonts w:ascii="Calibri" w:hAnsi="Calibri"/>
                <w:bCs/>
                <w:szCs w:val="22"/>
              </w:rPr>
              <w:t>.1</w:t>
            </w:r>
            <w:r w:rsidR="00CF1DE1">
              <w:rPr>
                <w:rFonts w:ascii="Calibri" w:hAnsi="Calibri"/>
                <w:bCs/>
                <w:szCs w:val="22"/>
              </w:rPr>
              <w:t xml:space="preserve">m wide (including posts) at a height of 2.15m and </w:t>
            </w:r>
            <w:r w:rsidR="00F37DDA" w:rsidRPr="001F7949">
              <w:rPr>
                <w:rFonts w:ascii="Calibri" w:hAnsi="Calibri"/>
                <w:bCs/>
                <w:szCs w:val="22"/>
              </w:rPr>
              <w:t xml:space="preserve">landscaped gardens and </w:t>
            </w:r>
            <w:r w:rsidR="00CF1DE1">
              <w:rPr>
                <w:rFonts w:ascii="Calibri" w:hAnsi="Calibri"/>
                <w:bCs/>
                <w:szCs w:val="22"/>
              </w:rPr>
              <w:t xml:space="preserve">associated </w:t>
            </w:r>
            <w:r w:rsidR="00F37DDA" w:rsidRPr="001F7949">
              <w:rPr>
                <w:rFonts w:ascii="Calibri" w:hAnsi="Calibri"/>
                <w:bCs/>
                <w:szCs w:val="22"/>
              </w:rPr>
              <w:t>features</w:t>
            </w:r>
            <w:r w:rsidR="00F37DDA">
              <w:rPr>
                <w:rFonts w:ascii="Calibri" w:hAnsi="Calibri"/>
                <w:bCs/>
                <w:szCs w:val="22"/>
              </w:rPr>
              <w:t xml:space="preserve"> including </w:t>
            </w:r>
            <w:r w:rsidR="00CF1DE1">
              <w:rPr>
                <w:rFonts w:ascii="Calibri" w:hAnsi="Calibri"/>
                <w:bCs/>
                <w:szCs w:val="22"/>
              </w:rPr>
              <w:t>a L</w:t>
            </w:r>
            <w:r w:rsidR="00F37DDA">
              <w:rPr>
                <w:rFonts w:ascii="Calibri" w:hAnsi="Calibri"/>
                <w:bCs/>
                <w:szCs w:val="22"/>
              </w:rPr>
              <w:t xml:space="preserve">ake </w:t>
            </w:r>
            <w:r w:rsidR="00CF1DE1">
              <w:rPr>
                <w:rFonts w:ascii="Calibri" w:hAnsi="Calibri"/>
                <w:bCs/>
                <w:szCs w:val="22"/>
              </w:rPr>
              <w:t>B</w:t>
            </w:r>
            <w:r w:rsidR="00F37DDA">
              <w:rPr>
                <w:rFonts w:ascii="Calibri" w:hAnsi="Calibri"/>
                <w:bCs/>
                <w:szCs w:val="22"/>
              </w:rPr>
              <w:t xml:space="preserve">ridge, </w:t>
            </w:r>
            <w:r w:rsidR="00CF1DE1">
              <w:rPr>
                <w:rFonts w:ascii="Calibri" w:hAnsi="Calibri"/>
                <w:bCs/>
                <w:szCs w:val="22"/>
              </w:rPr>
              <w:t>M</w:t>
            </w:r>
            <w:r w:rsidR="00F37DDA">
              <w:rPr>
                <w:rFonts w:ascii="Calibri" w:hAnsi="Calibri"/>
                <w:bCs/>
                <w:szCs w:val="22"/>
              </w:rPr>
              <w:t xml:space="preserve">ausoleum, </w:t>
            </w:r>
            <w:r w:rsidR="00CF1DE1">
              <w:rPr>
                <w:rFonts w:ascii="Calibri" w:hAnsi="Calibri"/>
                <w:bCs/>
                <w:szCs w:val="22"/>
              </w:rPr>
              <w:t xml:space="preserve">Obelisk </w:t>
            </w:r>
            <w:r w:rsidR="00F37DDA">
              <w:rPr>
                <w:rFonts w:ascii="Calibri" w:hAnsi="Calibri"/>
                <w:bCs/>
                <w:szCs w:val="22"/>
              </w:rPr>
              <w:t xml:space="preserve">and </w:t>
            </w:r>
            <w:r w:rsidR="00CF1DE1">
              <w:rPr>
                <w:rFonts w:ascii="Calibri" w:hAnsi="Calibri"/>
                <w:bCs/>
                <w:szCs w:val="22"/>
              </w:rPr>
              <w:t>a T</w:t>
            </w:r>
            <w:r w:rsidR="00F37DDA">
              <w:rPr>
                <w:rFonts w:ascii="Calibri" w:hAnsi="Calibri"/>
                <w:bCs/>
                <w:szCs w:val="22"/>
              </w:rPr>
              <w:t xml:space="preserve">emple. Parking for five motor vehicles, 1 motorcycle and 2 cycles spaces will be provided within the site. </w:t>
            </w:r>
          </w:p>
          <w:p w14:paraId="2E2F1108" w14:textId="77777777" w:rsidR="005F00A6" w:rsidRDefault="005F00A6" w:rsidP="00F37DDA">
            <w:pPr>
              <w:pStyle w:val="Header"/>
              <w:tabs>
                <w:tab w:val="clear" w:pos="4153"/>
                <w:tab w:val="clear" w:pos="8306"/>
              </w:tabs>
              <w:jc w:val="both"/>
              <w:rPr>
                <w:rFonts w:ascii="Calibri" w:hAnsi="Calibri"/>
                <w:bCs/>
                <w:szCs w:val="22"/>
              </w:rPr>
            </w:pPr>
          </w:p>
          <w:p w14:paraId="1B4A823B" w14:textId="2B357144" w:rsidR="006A6107" w:rsidRDefault="006A6107" w:rsidP="006A6107">
            <w:pPr>
              <w:pStyle w:val="Header"/>
              <w:tabs>
                <w:tab w:val="clear" w:pos="4153"/>
                <w:tab w:val="clear" w:pos="8306"/>
              </w:tabs>
              <w:jc w:val="both"/>
              <w:rPr>
                <w:rFonts w:ascii="Calibri" w:hAnsi="Calibri"/>
                <w:bCs/>
                <w:szCs w:val="22"/>
              </w:rPr>
            </w:pPr>
            <w:r>
              <w:rPr>
                <w:rFonts w:ascii="Calibri" w:hAnsi="Calibri"/>
                <w:bCs/>
                <w:szCs w:val="22"/>
              </w:rPr>
              <w:t xml:space="preserve">The scheme </w:t>
            </w:r>
            <w:r w:rsidR="00BB7214">
              <w:rPr>
                <w:rFonts w:ascii="Calibri" w:hAnsi="Calibri"/>
                <w:bCs/>
                <w:szCs w:val="22"/>
              </w:rPr>
              <w:t>is proposed as a development which</w:t>
            </w:r>
            <w:r>
              <w:rPr>
                <w:rFonts w:ascii="Calibri" w:hAnsi="Calibri"/>
                <w:bCs/>
                <w:szCs w:val="22"/>
              </w:rPr>
              <w:t xml:space="preserve"> fulfil</w:t>
            </w:r>
            <w:r w:rsidR="00BB7214">
              <w:rPr>
                <w:rFonts w:ascii="Calibri" w:hAnsi="Calibri"/>
                <w:bCs/>
                <w:szCs w:val="22"/>
              </w:rPr>
              <w:t>s</w:t>
            </w:r>
            <w:r>
              <w:rPr>
                <w:rFonts w:ascii="Calibri" w:hAnsi="Calibri"/>
                <w:bCs/>
                <w:szCs w:val="22"/>
              </w:rPr>
              <w:t xml:space="preserve"> the criteria of NPPF para 80e</w:t>
            </w:r>
            <w:r w:rsidR="00BB7214">
              <w:rPr>
                <w:rFonts w:ascii="Calibri" w:hAnsi="Calibri"/>
                <w:bCs/>
                <w:szCs w:val="22"/>
              </w:rPr>
              <w:t xml:space="preserve"> </w:t>
            </w:r>
            <w:r w:rsidR="00BB7214" w:rsidRPr="00291923">
              <w:rPr>
                <w:rFonts w:ascii="Calibri" w:hAnsi="Calibri"/>
                <w:bCs/>
                <w:szCs w:val="22"/>
              </w:rPr>
              <w:t xml:space="preserve">which supports </w:t>
            </w:r>
            <w:r w:rsidR="00291923" w:rsidRPr="00291923">
              <w:rPr>
                <w:rFonts w:ascii="Calibri" w:hAnsi="Calibri"/>
                <w:bCs/>
                <w:szCs w:val="22"/>
              </w:rPr>
              <w:t xml:space="preserve">isolated </w:t>
            </w:r>
            <w:r w:rsidR="00BB7214" w:rsidRPr="00291923">
              <w:rPr>
                <w:rFonts w:ascii="Calibri" w:hAnsi="Calibri"/>
                <w:bCs/>
                <w:szCs w:val="22"/>
              </w:rPr>
              <w:t xml:space="preserve">homes </w:t>
            </w:r>
            <w:r w:rsidR="00291923" w:rsidRPr="00291923">
              <w:rPr>
                <w:rFonts w:ascii="Calibri" w:hAnsi="Calibri"/>
                <w:bCs/>
                <w:szCs w:val="22"/>
              </w:rPr>
              <w:t xml:space="preserve">in the countryside where the design is </w:t>
            </w:r>
            <w:r w:rsidR="00BB7214" w:rsidRPr="00291923">
              <w:rPr>
                <w:rFonts w:ascii="Calibri" w:hAnsi="Calibri"/>
                <w:bCs/>
                <w:szCs w:val="22"/>
              </w:rPr>
              <w:t>of exceptional quality</w:t>
            </w:r>
            <w:r w:rsidRPr="00291923">
              <w:rPr>
                <w:rFonts w:ascii="Calibri" w:hAnsi="Calibri"/>
                <w:bCs/>
                <w:szCs w:val="22"/>
              </w:rPr>
              <w:t>.</w:t>
            </w:r>
          </w:p>
          <w:p w14:paraId="1B20488F" w14:textId="77777777" w:rsidR="006A6107" w:rsidRPr="00D54E67" w:rsidRDefault="006A6107" w:rsidP="00BB7214">
            <w:pPr>
              <w:pStyle w:val="Header"/>
              <w:tabs>
                <w:tab w:val="clear" w:pos="4153"/>
                <w:tab w:val="clear" w:pos="8306"/>
              </w:tabs>
              <w:jc w:val="both"/>
              <w:rPr>
                <w:rFonts w:ascii="Calibri" w:hAnsi="Calibri"/>
                <w:szCs w:val="22"/>
              </w:rPr>
            </w:pPr>
          </w:p>
        </w:tc>
      </w:tr>
      <w:tr w:rsidR="006A6107" w:rsidRPr="00D2449B" w14:paraId="06BBE02F"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6A6107" w:rsidRDefault="006A6107" w:rsidP="006A6107">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6A6107" w:rsidRDefault="006A6107" w:rsidP="006A6107">
            <w:pPr>
              <w:pStyle w:val="Header"/>
              <w:tabs>
                <w:tab w:val="clear" w:pos="4153"/>
                <w:tab w:val="clear" w:pos="8306"/>
              </w:tabs>
              <w:contextualSpacing/>
              <w:jc w:val="both"/>
              <w:rPr>
                <w:rFonts w:ascii="Calibri" w:hAnsi="Calibri"/>
                <w:b/>
                <w:szCs w:val="22"/>
              </w:rPr>
            </w:pPr>
          </w:p>
          <w:p w14:paraId="17ABC38C" w14:textId="018C4DAE" w:rsidR="00AE1ADD" w:rsidRDefault="00AE1ADD" w:rsidP="00AE1ADD">
            <w:pPr>
              <w:pStyle w:val="Header"/>
              <w:tabs>
                <w:tab w:val="clear" w:pos="4153"/>
                <w:tab w:val="clear" w:pos="8306"/>
              </w:tabs>
              <w:contextualSpacing/>
              <w:jc w:val="both"/>
              <w:rPr>
                <w:rFonts w:ascii="Calibri" w:hAnsi="Calibri"/>
                <w:bCs/>
                <w:szCs w:val="22"/>
              </w:rPr>
            </w:pPr>
            <w:r>
              <w:rPr>
                <w:rFonts w:ascii="Calibri" w:hAnsi="Calibri"/>
                <w:bCs/>
                <w:szCs w:val="22"/>
              </w:rPr>
              <w:t xml:space="preserve">Key Statement DS1 of the RVCS </w:t>
            </w:r>
            <w:r w:rsidR="00C34AA4">
              <w:rPr>
                <w:rFonts w:ascii="Calibri" w:hAnsi="Calibri"/>
                <w:bCs/>
                <w:szCs w:val="22"/>
              </w:rPr>
              <w:t xml:space="preserve">outlines the Development Strategy for the Borough. This </w:t>
            </w:r>
            <w:r>
              <w:rPr>
                <w:rFonts w:ascii="Calibri" w:hAnsi="Calibri"/>
                <w:bCs/>
                <w:szCs w:val="22"/>
              </w:rPr>
              <w:t xml:space="preserve">sets out </w:t>
            </w:r>
            <w:r w:rsidR="00C34AA4">
              <w:rPr>
                <w:rFonts w:ascii="Calibri" w:hAnsi="Calibri"/>
                <w:bCs/>
                <w:szCs w:val="22"/>
              </w:rPr>
              <w:t>that</w:t>
            </w:r>
            <w:r>
              <w:rPr>
                <w:rFonts w:ascii="Calibri" w:hAnsi="Calibri"/>
                <w:bCs/>
                <w:szCs w:val="22"/>
              </w:rPr>
              <w:t xml:space="preserve"> the majority of new housing </w:t>
            </w:r>
            <w:r w:rsidR="00C34AA4">
              <w:rPr>
                <w:rFonts w:ascii="Calibri" w:hAnsi="Calibri"/>
                <w:bCs/>
                <w:szCs w:val="22"/>
              </w:rPr>
              <w:t>will</w:t>
            </w:r>
            <w:r>
              <w:rPr>
                <w:rFonts w:ascii="Calibri" w:hAnsi="Calibri"/>
                <w:bCs/>
                <w:szCs w:val="22"/>
              </w:rPr>
              <w:t xml:space="preserve"> be located </w:t>
            </w:r>
            <w:r w:rsidR="00C34AA4">
              <w:rPr>
                <w:rFonts w:ascii="Calibri" w:hAnsi="Calibri"/>
                <w:bCs/>
                <w:szCs w:val="22"/>
              </w:rPr>
              <w:t>at a</w:t>
            </w:r>
            <w:r>
              <w:rPr>
                <w:rFonts w:ascii="Calibri" w:hAnsi="Calibri"/>
                <w:bCs/>
                <w:szCs w:val="22"/>
              </w:rPr>
              <w:t xml:space="preserve"> strategic site</w:t>
            </w:r>
            <w:r w:rsidR="00C34AA4">
              <w:rPr>
                <w:rFonts w:ascii="Calibri" w:hAnsi="Calibri"/>
                <w:bCs/>
                <w:szCs w:val="22"/>
              </w:rPr>
              <w:t xml:space="preserve"> in Clitheroe</w:t>
            </w:r>
            <w:r>
              <w:rPr>
                <w:rFonts w:ascii="Calibri" w:hAnsi="Calibri"/>
                <w:bCs/>
                <w:szCs w:val="22"/>
              </w:rPr>
              <w:t xml:space="preserve"> and the principal settlements </w:t>
            </w:r>
            <w:r w:rsidR="00C34AA4">
              <w:rPr>
                <w:rFonts w:ascii="Calibri" w:hAnsi="Calibri"/>
                <w:bCs/>
                <w:szCs w:val="22"/>
              </w:rPr>
              <w:t>of</w:t>
            </w:r>
            <w:r>
              <w:rPr>
                <w:rFonts w:ascii="Calibri" w:hAnsi="Calibri"/>
                <w:bCs/>
                <w:szCs w:val="22"/>
              </w:rPr>
              <w:t xml:space="preserve"> Clitheroe, Longridge and Whalley.</w:t>
            </w:r>
            <w:r w:rsidR="00C34AA4">
              <w:rPr>
                <w:rFonts w:ascii="Calibri" w:hAnsi="Calibri"/>
                <w:bCs/>
                <w:szCs w:val="22"/>
              </w:rPr>
              <w:t xml:space="preserve"> Next in the hierarchy are the Tier 1 settlements. The nearest Tier 1 settlements to the site are Mellor and Mellor Brook. The site does not fall within one of these nor indeed any defined settlement boundary. Policy DMG2 outlines the type of development that would be acceptable in such locations. This does not include open market dwellings. The development proposal therefore does not accord with the development strategy for the Borough.</w:t>
            </w:r>
          </w:p>
          <w:p w14:paraId="7C537C92" w14:textId="77777777" w:rsidR="00C34AA4" w:rsidRDefault="00C34AA4" w:rsidP="00AE1ADD">
            <w:pPr>
              <w:pStyle w:val="Header"/>
              <w:tabs>
                <w:tab w:val="clear" w:pos="4153"/>
                <w:tab w:val="clear" w:pos="8306"/>
              </w:tabs>
              <w:contextualSpacing/>
              <w:jc w:val="both"/>
              <w:rPr>
                <w:rFonts w:ascii="Calibri" w:hAnsi="Calibri"/>
                <w:bCs/>
                <w:szCs w:val="22"/>
              </w:rPr>
            </w:pPr>
          </w:p>
          <w:p w14:paraId="14FE00E2" w14:textId="1BF61200" w:rsidR="00C34AA4" w:rsidRDefault="00C34AA4" w:rsidP="00C34AA4">
            <w:pPr>
              <w:pStyle w:val="Header"/>
              <w:tabs>
                <w:tab w:val="clear" w:pos="4153"/>
                <w:tab w:val="clear" w:pos="8306"/>
              </w:tabs>
              <w:contextualSpacing/>
              <w:jc w:val="both"/>
              <w:rPr>
                <w:rFonts w:ascii="Calibri" w:hAnsi="Calibri"/>
                <w:bCs/>
                <w:szCs w:val="22"/>
              </w:rPr>
            </w:pPr>
            <w:r w:rsidRPr="005B66CE">
              <w:rPr>
                <w:rFonts w:ascii="Calibri" w:hAnsi="Calibri"/>
                <w:bCs/>
                <w:szCs w:val="22"/>
              </w:rPr>
              <w:t xml:space="preserve">Policy DMG3 </w:t>
            </w:r>
            <w:r>
              <w:rPr>
                <w:rFonts w:ascii="Calibri" w:hAnsi="Calibri"/>
                <w:bCs/>
                <w:szCs w:val="22"/>
              </w:rPr>
              <w:t>of the RVCS</w:t>
            </w:r>
            <w:r w:rsidRPr="005B66CE">
              <w:rPr>
                <w:rFonts w:ascii="Calibri" w:hAnsi="Calibri"/>
                <w:bCs/>
                <w:szCs w:val="22"/>
              </w:rPr>
              <w:t xml:space="preserve"> requires decision taking to consider the availability and adequacy of public transport and associated infrastructure to serve those moving to and from </w:t>
            </w:r>
            <w:r>
              <w:rPr>
                <w:rFonts w:ascii="Calibri" w:hAnsi="Calibri"/>
                <w:bCs/>
                <w:szCs w:val="22"/>
              </w:rPr>
              <w:t>new</w:t>
            </w:r>
            <w:r w:rsidRPr="005B66CE">
              <w:rPr>
                <w:rFonts w:ascii="Calibri" w:hAnsi="Calibri"/>
                <w:bCs/>
                <w:szCs w:val="22"/>
              </w:rPr>
              <w:t xml:space="preserve"> development</w:t>
            </w:r>
            <w:r>
              <w:rPr>
                <w:rFonts w:ascii="Calibri" w:hAnsi="Calibri"/>
                <w:bCs/>
                <w:szCs w:val="22"/>
              </w:rPr>
              <w:t>s</w:t>
            </w:r>
            <w:r w:rsidRPr="005B66CE">
              <w:rPr>
                <w:rFonts w:ascii="Calibri" w:hAnsi="Calibri"/>
                <w:bCs/>
                <w:szCs w:val="22"/>
              </w:rPr>
              <w:t>. This is consistent with the NPPF which requires development proposals to promote sustainable transport.</w:t>
            </w:r>
            <w:r>
              <w:rPr>
                <w:rFonts w:ascii="Calibri" w:hAnsi="Calibri"/>
                <w:bCs/>
                <w:szCs w:val="22"/>
              </w:rPr>
              <w:t xml:space="preserve"> </w:t>
            </w:r>
          </w:p>
          <w:p w14:paraId="6F74A50E" w14:textId="231B6472" w:rsidR="00C34AA4" w:rsidRDefault="00C34AA4" w:rsidP="00C34AA4">
            <w:pPr>
              <w:pStyle w:val="Header"/>
              <w:tabs>
                <w:tab w:val="clear" w:pos="4153"/>
                <w:tab w:val="clear" w:pos="8306"/>
              </w:tabs>
              <w:contextualSpacing/>
              <w:jc w:val="both"/>
              <w:rPr>
                <w:rFonts w:ascii="Calibri" w:hAnsi="Calibri"/>
                <w:bCs/>
                <w:szCs w:val="22"/>
              </w:rPr>
            </w:pPr>
            <w:r>
              <w:rPr>
                <w:rFonts w:ascii="Calibri" w:hAnsi="Calibri"/>
                <w:bCs/>
                <w:szCs w:val="22"/>
              </w:rPr>
              <w:t>Due to the location of the site future occupants of the dwelling would likely be reliant on the use of private motor vehicles and this weighs against the proposal.</w:t>
            </w:r>
          </w:p>
          <w:p w14:paraId="7267A171" w14:textId="77777777" w:rsidR="00C13305" w:rsidRDefault="00C13305" w:rsidP="00C34AA4">
            <w:pPr>
              <w:pStyle w:val="Header"/>
              <w:tabs>
                <w:tab w:val="clear" w:pos="4153"/>
                <w:tab w:val="clear" w:pos="8306"/>
              </w:tabs>
              <w:contextualSpacing/>
              <w:jc w:val="both"/>
              <w:rPr>
                <w:rFonts w:ascii="Calibri" w:hAnsi="Calibri"/>
                <w:bCs/>
                <w:szCs w:val="22"/>
              </w:rPr>
            </w:pPr>
          </w:p>
          <w:p w14:paraId="56553D47" w14:textId="6C04A44B" w:rsidR="00C13305" w:rsidRPr="00C13305" w:rsidRDefault="00C13305" w:rsidP="00C34AA4">
            <w:pPr>
              <w:pStyle w:val="Header"/>
              <w:tabs>
                <w:tab w:val="clear" w:pos="4153"/>
                <w:tab w:val="clear" w:pos="8306"/>
              </w:tabs>
              <w:contextualSpacing/>
              <w:jc w:val="both"/>
              <w:rPr>
                <w:rFonts w:ascii="Calibri" w:hAnsi="Calibri"/>
                <w:bCs/>
                <w:szCs w:val="22"/>
                <w:u w:val="single"/>
              </w:rPr>
            </w:pPr>
            <w:r w:rsidRPr="00C13305">
              <w:rPr>
                <w:rFonts w:ascii="Calibri" w:hAnsi="Calibri"/>
                <w:bCs/>
                <w:szCs w:val="22"/>
                <w:u w:val="single"/>
              </w:rPr>
              <w:t>Impact upon the Green Belt</w:t>
            </w:r>
          </w:p>
          <w:p w14:paraId="494C8589" w14:textId="77777777" w:rsidR="00AE1ADD" w:rsidRDefault="00AE1ADD" w:rsidP="006A6107">
            <w:pPr>
              <w:pStyle w:val="Header"/>
              <w:tabs>
                <w:tab w:val="clear" w:pos="4153"/>
                <w:tab w:val="clear" w:pos="8306"/>
              </w:tabs>
              <w:contextualSpacing/>
              <w:jc w:val="both"/>
              <w:rPr>
                <w:rFonts w:ascii="Calibri" w:hAnsi="Calibri"/>
                <w:b/>
                <w:szCs w:val="22"/>
              </w:rPr>
            </w:pPr>
          </w:p>
          <w:p w14:paraId="546B6D34" w14:textId="49112574" w:rsidR="00150F36" w:rsidRDefault="008B66DC" w:rsidP="00150F36">
            <w:pPr>
              <w:pStyle w:val="Header"/>
              <w:contextualSpacing/>
              <w:jc w:val="both"/>
              <w:rPr>
                <w:rFonts w:ascii="Calibri" w:hAnsi="Calibri"/>
                <w:bCs/>
                <w:szCs w:val="22"/>
              </w:rPr>
            </w:pPr>
            <w:r w:rsidRPr="008B66DC">
              <w:rPr>
                <w:rFonts w:ascii="Calibri" w:hAnsi="Calibri"/>
                <w:bCs/>
                <w:szCs w:val="22"/>
              </w:rPr>
              <w:t xml:space="preserve">The site </w:t>
            </w:r>
            <w:r w:rsidR="00A838CC">
              <w:rPr>
                <w:rFonts w:ascii="Calibri" w:hAnsi="Calibri"/>
                <w:bCs/>
                <w:szCs w:val="22"/>
              </w:rPr>
              <w:t xml:space="preserve">lies </w:t>
            </w:r>
            <w:r w:rsidRPr="008B66DC">
              <w:rPr>
                <w:rFonts w:ascii="Calibri" w:hAnsi="Calibri"/>
                <w:bCs/>
                <w:szCs w:val="22"/>
              </w:rPr>
              <w:t xml:space="preserve">within </w:t>
            </w:r>
            <w:r>
              <w:rPr>
                <w:rFonts w:ascii="Calibri" w:hAnsi="Calibri"/>
                <w:bCs/>
                <w:szCs w:val="22"/>
              </w:rPr>
              <w:t xml:space="preserve">land designation as </w:t>
            </w:r>
            <w:r w:rsidRPr="008B66DC">
              <w:rPr>
                <w:rFonts w:ascii="Calibri" w:hAnsi="Calibri"/>
                <w:bCs/>
                <w:szCs w:val="22"/>
              </w:rPr>
              <w:t>Green Belt</w:t>
            </w:r>
            <w:r>
              <w:rPr>
                <w:rFonts w:ascii="Calibri" w:hAnsi="Calibri"/>
                <w:bCs/>
                <w:szCs w:val="22"/>
              </w:rPr>
              <w:t>.</w:t>
            </w:r>
            <w:r w:rsidR="00291923" w:rsidRPr="00291923">
              <w:rPr>
                <w:rFonts w:ascii="Calibri" w:hAnsi="Calibri"/>
                <w:bCs/>
                <w:szCs w:val="22"/>
              </w:rPr>
              <w:t xml:space="preserve"> The fundamental aim of Green Belt policy is to prevent urban sprawl by keeping land permanently open; the essential characteristics of Green Belts are their openness and their permanence. </w:t>
            </w:r>
          </w:p>
          <w:p w14:paraId="7021FA74" w14:textId="77777777" w:rsidR="00150F36" w:rsidRDefault="00150F36" w:rsidP="00150F36">
            <w:pPr>
              <w:pStyle w:val="Header"/>
              <w:contextualSpacing/>
              <w:jc w:val="both"/>
              <w:rPr>
                <w:rFonts w:ascii="Calibri" w:hAnsi="Calibri"/>
                <w:bCs/>
                <w:szCs w:val="22"/>
              </w:rPr>
            </w:pPr>
          </w:p>
          <w:p w14:paraId="1CD8BE42" w14:textId="43FCDF3B" w:rsidR="00BA49F1" w:rsidRDefault="00291923" w:rsidP="00BA49F1">
            <w:pPr>
              <w:pStyle w:val="Header"/>
              <w:tabs>
                <w:tab w:val="clear" w:pos="4153"/>
                <w:tab w:val="clear" w:pos="8306"/>
              </w:tabs>
              <w:contextualSpacing/>
              <w:jc w:val="both"/>
              <w:rPr>
                <w:rFonts w:ascii="Calibri" w:hAnsi="Calibri"/>
                <w:szCs w:val="22"/>
              </w:rPr>
            </w:pPr>
            <w:r>
              <w:rPr>
                <w:rFonts w:ascii="Calibri" w:hAnsi="Calibri"/>
                <w:bCs/>
                <w:szCs w:val="22"/>
              </w:rPr>
              <w:t xml:space="preserve">Key Statement </w:t>
            </w:r>
            <w:r w:rsidR="00150F36">
              <w:rPr>
                <w:rFonts w:ascii="Calibri" w:hAnsi="Calibri"/>
                <w:bCs/>
                <w:szCs w:val="22"/>
              </w:rPr>
              <w:t>EN1</w:t>
            </w:r>
            <w:r>
              <w:rPr>
                <w:rFonts w:ascii="Calibri" w:hAnsi="Calibri"/>
                <w:bCs/>
                <w:szCs w:val="22"/>
              </w:rPr>
              <w:t xml:space="preserve"> of the RV</w:t>
            </w:r>
            <w:r w:rsidR="00150F36">
              <w:rPr>
                <w:rFonts w:ascii="Calibri" w:hAnsi="Calibri"/>
                <w:bCs/>
                <w:szCs w:val="22"/>
              </w:rPr>
              <w:t>CS</w:t>
            </w:r>
            <w:r>
              <w:rPr>
                <w:rFonts w:ascii="Calibri" w:hAnsi="Calibri"/>
                <w:bCs/>
                <w:szCs w:val="22"/>
              </w:rPr>
              <w:t xml:space="preserve"> </w:t>
            </w:r>
            <w:r w:rsidR="00150F36" w:rsidRPr="004A67CD">
              <w:rPr>
                <w:rFonts w:ascii="Calibri" w:hAnsi="Calibri"/>
                <w:szCs w:val="22"/>
              </w:rPr>
              <w:t>states ‘</w:t>
            </w:r>
            <w:r w:rsidR="00150F36" w:rsidRPr="004A67CD">
              <w:rPr>
                <w:rFonts w:ascii="Calibri" w:hAnsi="Calibri"/>
                <w:i/>
                <w:szCs w:val="22"/>
              </w:rPr>
              <w:t>The overall extent of the green belt will be maintained to safeguard the surrounding countryside from inappropriate encroachment. The development of new buildings will be limited to the purposes of agriculture, forestry, essential outdoor sport and recreation, cemeteries and for other uses of land which preserve the openness of the green belt and which do not conflict with the purposes of the designation’.</w:t>
            </w:r>
            <w:r w:rsidR="00150F36">
              <w:rPr>
                <w:rFonts w:ascii="Calibri" w:hAnsi="Calibri"/>
                <w:bCs/>
                <w:szCs w:val="22"/>
              </w:rPr>
              <w:t xml:space="preserve"> This is consistent with</w:t>
            </w:r>
            <w:r>
              <w:rPr>
                <w:rFonts w:ascii="Calibri" w:hAnsi="Calibri"/>
                <w:bCs/>
                <w:szCs w:val="22"/>
              </w:rPr>
              <w:t xml:space="preserve"> </w:t>
            </w:r>
            <w:r w:rsidR="00150F36">
              <w:rPr>
                <w:rFonts w:ascii="Calibri" w:hAnsi="Calibri"/>
                <w:szCs w:val="22"/>
              </w:rPr>
              <w:t xml:space="preserve">the </w:t>
            </w:r>
            <w:r w:rsidR="00C34AA4">
              <w:rPr>
                <w:rFonts w:ascii="Calibri" w:hAnsi="Calibri"/>
                <w:szCs w:val="22"/>
              </w:rPr>
              <w:t>NPPF</w:t>
            </w:r>
            <w:r w:rsidR="00150F36">
              <w:rPr>
                <w:rFonts w:ascii="Calibri" w:hAnsi="Calibri"/>
                <w:szCs w:val="22"/>
              </w:rPr>
              <w:t xml:space="preserve">. </w:t>
            </w:r>
          </w:p>
          <w:p w14:paraId="3C40F982" w14:textId="77777777" w:rsidR="00BA49F1" w:rsidRDefault="00BA49F1" w:rsidP="00BA49F1">
            <w:pPr>
              <w:pStyle w:val="Header"/>
              <w:tabs>
                <w:tab w:val="clear" w:pos="4153"/>
                <w:tab w:val="clear" w:pos="8306"/>
              </w:tabs>
              <w:contextualSpacing/>
              <w:jc w:val="both"/>
              <w:rPr>
                <w:rFonts w:ascii="Calibri" w:hAnsi="Calibri"/>
                <w:szCs w:val="22"/>
              </w:rPr>
            </w:pPr>
          </w:p>
          <w:p w14:paraId="26D14416" w14:textId="72E96DF3" w:rsidR="00150F36" w:rsidRDefault="00150F36" w:rsidP="00BA49F1">
            <w:pPr>
              <w:pStyle w:val="Header"/>
              <w:tabs>
                <w:tab w:val="clear" w:pos="4153"/>
                <w:tab w:val="clear" w:pos="8306"/>
              </w:tabs>
              <w:contextualSpacing/>
              <w:jc w:val="both"/>
              <w:rPr>
                <w:rFonts w:ascii="Calibri" w:hAnsi="Calibri"/>
                <w:bCs/>
                <w:szCs w:val="22"/>
              </w:rPr>
            </w:pPr>
            <w:r>
              <w:rPr>
                <w:rFonts w:ascii="Calibri" w:hAnsi="Calibri"/>
                <w:szCs w:val="22"/>
              </w:rPr>
              <w:t xml:space="preserve">Section 13 of the NPPF </w:t>
            </w:r>
            <w:r w:rsidR="00BA49F1">
              <w:rPr>
                <w:rFonts w:ascii="Calibri" w:hAnsi="Calibri"/>
                <w:szCs w:val="22"/>
              </w:rPr>
              <w:t>states w</w:t>
            </w:r>
            <w:r w:rsidRPr="00150F36">
              <w:rPr>
                <w:rFonts w:ascii="Calibri" w:hAnsi="Calibri"/>
                <w:bCs/>
                <w:szCs w:val="22"/>
              </w:rPr>
              <w:t>hen considering any planning application, local planning authorities should</w:t>
            </w:r>
            <w:r>
              <w:rPr>
                <w:rFonts w:ascii="Calibri" w:hAnsi="Calibri"/>
                <w:bCs/>
                <w:szCs w:val="22"/>
              </w:rPr>
              <w:t xml:space="preserve"> </w:t>
            </w:r>
            <w:r w:rsidRPr="00150F36">
              <w:rPr>
                <w:rFonts w:ascii="Calibri" w:hAnsi="Calibri"/>
                <w:bCs/>
                <w:szCs w:val="22"/>
              </w:rPr>
              <w:t>ensure that substantial weight is given to any harm to the Green Belt. ‘Very special circumstances’ will not exist unless the potential harm to the Green Belt by reason of inappropriateness, and any other harm resulting from the proposal, is clearly outweighed by other considerations.</w:t>
            </w:r>
            <w:r>
              <w:rPr>
                <w:rFonts w:ascii="Calibri" w:hAnsi="Calibri"/>
                <w:bCs/>
                <w:szCs w:val="22"/>
              </w:rPr>
              <w:t xml:space="preserve"> </w:t>
            </w:r>
            <w:r w:rsidRPr="00150F36">
              <w:rPr>
                <w:rFonts w:ascii="Calibri" w:hAnsi="Calibri"/>
                <w:bCs/>
                <w:szCs w:val="22"/>
              </w:rPr>
              <w:t>A local planning authority should regard the construction of new buildings as inappropriate in the Green Belt</w:t>
            </w:r>
            <w:r>
              <w:rPr>
                <w:rFonts w:ascii="Calibri" w:hAnsi="Calibri"/>
                <w:bCs/>
                <w:szCs w:val="22"/>
              </w:rPr>
              <w:t xml:space="preserve"> unless they meet one of the exception criteria listed in paragraph 149 of the NPPF; none of </w:t>
            </w:r>
            <w:r w:rsidR="00BA49F1">
              <w:rPr>
                <w:rFonts w:ascii="Calibri" w:hAnsi="Calibri"/>
                <w:bCs/>
                <w:szCs w:val="22"/>
              </w:rPr>
              <w:t>which</w:t>
            </w:r>
            <w:r>
              <w:rPr>
                <w:rFonts w:ascii="Calibri" w:hAnsi="Calibri"/>
                <w:bCs/>
                <w:szCs w:val="22"/>
              </w:rPr>
              <w:t xml:space="preserve"> apply </w:t>
            </w:r>
            <w:r w:rsidR="00BA49F1">
              <w:rPr>
                <w:rFonts w:ascii="Calibri" w:hAnsi="Calibri"/>
                <w:bCs/>
                <w:szCs w:val="22"/>
              </w:rPr>
              <w:t>here</w:t>
            </w:r>
            <w:r w:rsidRPr="00150F36">
              <w:rPr>
                <w:rFonts w:ascii="Calibri" w:hAnsi="Calibri"/>
                <w:bCs/>
                <w:szCs w:val="22"/>
              </w:rPr>
              <w:t>.</w:t>
            </w:r>
            <w:r>
              <w:rPr>
                <w:rFonts w:ascii="Calibri" w:hAnsi="Calibri"/>
                <w:bCs/>
                <w:szCs w:val="22"/>
              </w:rPr>
              <w:t xml:space="preserve"> </w:t>
            </w:r>
          </w:p>
          <w:p w14:paraId="062B0A2F" w14:textId="77777777" w:rsidR="00150F36" w:rsidRDefault="00150F36" w:rsidP="00150F36">
            <w:pPr>
              <w:pStyle w:val="Header"/>
              <w:contextualSpacing/>
              <w:jc w:val="both"/>
              <w:rPr>
                <w:rFonts w:ascii="Calibri" w:hAnsi="Calibri"/>
                <w:bCs/>
                <w:szCs w:val="22"/>
              </w:rPr>
            </w:pPr>
          </w:p>
          <w:p w14:paraId="7D55C397" w14:textId="77777777" w:rsidR="00BA49F1" w:rsidRDefault="00150F36" w:rsidP="00BA49F1">
            <w:pPr>
              <w:pStyle w:val="Header"/>
              <w:tabs>
                <w:tab w:val="clear" w:pos="4153"/>
                <w:tab w:val="clear" w:pos="8306"/>
              </w:tabs>
              <w:contextualSpacing/>
              <w:jc w:val="both"/>
              <w:rPr>
                <w:rFonts w:ascii="Calibri" w:hAnsi="Calibri"/>
                <w:szCs w:val="22"/>
              </w:rPr>
            </w:pPr>
            <w:r>
              <w:rPr>
                <w:rFonts w:ascii="Calibri" w:hAnsi="Calibri"/>
                <w:bCs/>
                <w:szCs w:val="22"/>
              </w:rPr>
              <w:t>The development proposal is i</w:t>
            </w:r>
            <w:r w:rsidRPr="00291923">
              <w:rPr>
                <w:rFonts w:ascii="Calibri" w:hAnsi="Calibri"/>
                <w:bCs/>
                <w:szCs w:val="22"/>
              </w:rPr>
              <w:t xml:space="preserve">nappropriate development </w:t>
            </w:r>
            <w:r>
              <w:rPr>
                <w:rFonts w:ascii="Calibri" w:hAnsi="Calibri"/>
                <w:bCs/>
                <w:szCs w:val="22"/>
              </w:rPr>
              <w:t xml:space="preserve">which </w:t>
            </w:r>
            <w:r w:rsidRPr="00291923">
              <w:rPr>
                <w:rFonts w:ascii="Calibri" w:hAnsi="Calibri"/>
                <w:bCs/>
                <w:szCs w:val="22"/>
              </w:rPr>
              <w:t>is, by definition, harmful to the Green Belt and should not be approved except in very special circumstances</w:t>
            </w:r>
            <w:r>
              <w:rPr>
                <w:rFonts w:ascii="Calibri" w:hAnsi="Calibri"/>
                <w:bCs/>
                <w:szCs w:val="22"/>
              </w:rPr>
              <w:t xml:space="preserve">. </w:t>
            </w:r>
            <w:r w:rsidR="00BA49F1">
              <w:rPr>
                <w:rFonts w:ascii="Calibri" w:hAnsi="Calibri"/>
                <w:szCs w:val="22"/>
              </w:rPr>
              <w:t>Local Planning Authorities should ensure than substantial weight is given to any harm to the Green Belt.</w:t>
            </w:r>
          </w:p>
          <w:p w14:paraId="2FF680D1" w14:textId="77777777" w:rsidR="00BA49F1" w:rsidRDefault="00BA49F1" w:rsidP="00BA49F1">
            <w:pPr>
              <w:pStyle w:val="Header"/>
              <w:tabs>
                <w:tab w:val="clear" w:pos="4153"/>
                <w:tab w:val="clear" w:pos="8306"/>
              </w:tabs>
              <w:contextualSpacing/>
              <w:jc w:val="both"/>
              <w:rPr>
                <w:rFonts w:ascii="Calibri" w:hAnsi="Calibri"/>
                <w:szCs w:val="22"/>
              </w:rPr>
            </w:pPr>
          </w:p>
          <w:p w14:paraId="39226843" w14:textId="55EC53BB" w:rsidR="00150F36" w:rsidRDefault="00150F36" w:rsidP="00150F36">
            <w:pPr>
              <w:rPr>
                <w:rFonts w:asciiTheme="minorHAnsi" w:hAnsiTheme="minorHAnsi" w:cstheme="minorHAnsi"/>
                <w:szCs w:val="22"/>
              </w:rPr>
            </w:pPr>
            <w:r>
              <w:rPr>
                <w:rFonts w:asciiTheme="minorHAnsi" w:hAnsiTheme="minorHAnsi" w:cstheme="minorHAnsi"/>
                <w:bCs/>
                <w:szCs w:val="22"/>
              </w:rPr>
              <w:t xml:space="preserve">The last </w:t>
            </w:r>
            <w:r w:rsidR="00BA49F1">
              <w:rPr>
                <w:rFonts w:asciiTheme="minorHAnsi" w:hAnsiTheme="minorHAnsi" w:cstheme="minorHAnsi"/>
                <w:bCs/>
                <w:szCs w:val="22"/>
              </w:rPr>
              <w:t>development</w:t>
            </w:r>
            <w:r>
              <w:rPr>
                <w:rFonts w:asciiTheme="minorHAnsi" w:hAnsiTheme="minorHAnsi" w:cstheme="minorHAnsi"/>
                <w:bCs/>
                <w:szCs w:val="22"/>
              </w:rPr>
              <w:t xml:space="preserve"> implemented on this site was the </w:t>
            </w:r>
            <w:r w:rsidRPr="000A655C">
              <w:rPr>
                <w:rFonts w:asciiTheme="minorHAnsi" w:hAnsiTheme="minorHAnsi" w:cstheme="minorHAnsi"/>
                <w:bCs/>
                <w:szCs w:val="22"/>
              </w:rPr>
              <w:t>construction of agricultural building for stables and a 40m x 20m ménage</w:t>
            </w:r>
            <w:r w:rsidR="00BA49F1">
              <w:rPr>
                <w:rFonts w:asciiTheme="minorHAnsi" w:hAnsiTheme="minorHAnsi" w:cstheme="minorHAnsi"/>
                <w:bCs/>
                <w:szCs w:val="22"/>
              </w:rPr>
              <w:t>, construction of</w:t>
            </w:r>
            <w:r>
              <w:rPr>
                <w:rFonts w:asciiTheme="minorHAnsi" w:hAnsiTheme="minorHAnsi" w:cstheme="minorHAnsi"/>
                <w:szCs w:val="22"/>
              </w:rPr>
              <w:t xml:space="preserve"> a new field access, gravel track and 6no. Parking spaces</w:t>
            </w:r>
            <w:r w:rsidR="00BA49F1">
              <w:rPr>
                <w:rFonts w:asciiTheme="minorHAnsi" w:hAnsiTheme="minorHAnsi" w:cstheme="minorHAnsi"/>
                <w:bCs/>
                <w:szCs w:val="22"/>
              </w:rPr>
              <w:t xml:space="preserve"> (planning application ref </w:t>
            </w:r>
            <w:r w:rsidR="00BA49F1" w:rsidRPr="000A655C">
              <w:rPr>
                <w:rFonts w:asciiTheme="minorHAnsi" w:hAnsiTheme="minorHAnsi" w:cstheme="minorHAnsi"/>
                <w:bCs/>
                <w:szCs w:val="22"/>
              </w:rPr>
              <w:t>3/2012/0359</w:t>
            </w:r>
            <w:r w:rsidR="00BA49F1">
              <w:rPr>
                <w:rFonts w:asciiTheme="minorHAnsi" w:hAnsiTheme="minorHAnsi" w:cstheme="minorHAnsi"/>
                <w:bCs/>
                <w:szCs w:val="22"/>
              </w:rPr>
              <w:t xml:space="preserve"> relates)</w:t>
            </w:r>
            <w:r>
              <w:rPr>
                <w:rFonts w:asciiTheme="minorHAnsi" w:hAnsiTheme="minorHAnsi" w:cstheme="minorHAnsi"/>
                <w:szCs w:val="22"/>
              </w:rPr>
              <w:t>. The building measures 12m x 16m x 3.5m to eaves (4.98m to ridge) which equate</w:t>
            </w:r>
            <w:r w:rsidR="00BA49F1">
              <w:rPr>
                <w:rFonts w:asciiTheme="minorHAnsi" w:hAnsiTheme="minorHAnsi" w:cstheme="minorHAnsi"/>
                <w:szCs w:val="22"/>
              </w:rPr>
              <w:t>s</w:t>
            </w:r>
            <w:r>
              <w:rPr>
                <w:rFonts w:asciiTheme="minorHAnsi" w:hAnsiTheme="minorHAnsi" w:cstheme="minorHAnsi"/>
                <w:szCs w:val="22"/>
              </w:rPr>
              <w:t xml:space="preserve"> to approximately 814 cu.m.</w:t>
            </w:r>
          </w:p>
          <w:p w14:paraId="7806A249" w14:textId="77777777" w:rsidR="00150F36" w:rsidRDefault="00150F36" w:rsidP="00150F36">
            <w:pPr>
              <w:rPr>
                <w:rFonts w:asciiTheme="minorHAnsi" w:hAnsiTheme="minorHAnsi" w:cstheme="minorHAnsi"/>
                <w:szCs w:val="22"/>
              </w:rPr>
            </w:pPr>
          </w:p>
          <w:p w14:paraId="54AEF1D4" w14:textId="0F6133C0" w:rsidR="00BA49F1" w:rsidRDefault="00150F36" w:rsidP="00BA49F1">
            <w:pPr>
              <w:rPr>
                <w:rFonts w:asciiTheme="minorHAnsi" w:hAnsiTheme="minorHAnsi" w:cstheme="minorHAnsi"/>
                <w:szCs w:val="22"/>
              </w:rPr>
            </w:pPr>
            <w:r>
              <w:rPr>
                <w:rFonts w:asciiTheme="minorHAnsi" w:hAnsiTheme="minorHAnsi" w:cstheme="minorHAnsi"/>
                <w:szCs w:val="22"/>
              </w:rPr>
              <w:t xml:space="preserve">The smaller stable block </w:t>
            </w:r>
            <w:r w:rsidR="00BA49F1">
              <w:rPr>
                <w:rFonts w:asciiTheme="minorHAnsi" w:hAnsiTheme="minorHAnsi" w:cstheme="minorHAnsi"/>
                <w:szCs w:val="22"/>
              </w:rPr>
              <w:t>on site (</w:t>
            </w:r>
            <w:r>
              <w:rPr>
                <w:rFonts w:asciiTheme="minorHAnsi" w:hAnsiTheme="minorHAnsi" w:cstheme="minorHAnsi"/>
                <w:szCs w:val="22"/>
              </w:rPr>
              <w:t>approved in 2018</w:t>
            </w:r>
            <w:r w:rsidR="00BA49F1">
              <w:rPr>
                <w:rFonts w:asciiTheme="minorHAnsi" w:hAnsiTheme="minorHAnsi" w:cstheme="minorHAnsi"/>
                <w:szCs w:val="22"/>
              </w:rPr>
              <w:t>)</w:t>
            </w:r>
            <w:r>
              <w:rPr>
                <w:rFonts w:asciiTheme="minorHAnsi" w:hAnsiTheme="minorHAnsi" w:cstheme="minorHAnsi"/>
                <w:szCs w:val="22"/>
              </w:rPr>
              <w:t xml:space="preserve"> measures 3.66m x 8.5m x 2.9m high equating to 90.2 cu.m.</w:t>
            </w:r>
            <w:r w:rsidR="00BA49F1">
              <w:rPr>
                <w:rFonts w:asciiTheme="minorHAnsi" w:hAnsiTheme="minorHAnsi" w:cstheme="minorHAnsi"/>
                <w:szCs w:val="22"/>
              </w:rPr>
              <w:t xml:space="preserve"> This results in a total amount of 904.2 cu.m. of built form on the overall site.</w:t>
            </w:r>
          </w:p>
          <w:p w14:paraId="00331994" w14:textId="77777777" w:rsidR="00150F36" w:rsidRDefault="00150F36" w:rsidP="00150F36">
            <w:pPr>
              <w:rPr>
                <w:rFonts w:asciiTheme="minorHAnsi" w:hAnsiTheme="minorHAnsi" w:cstheme="minorHAnsi"/>
                <w:szCs w:val="22"/>
              </w:rPr>
            </w:pPr>
          </w:p>
          <w:p w14:paraId="48254626" w14:textId="77777777" w:rsidR="00150F36" w:rsidRPr="00D72640" w:rsidRDefault="00150F36" w:rsidP="00150F36">
            <w:pPr>
              <w:rPr>
                <w:rFonts w:asciiTheme="minorHAnsi" w:hAnsiTheme="minorHAnsi" w:cstheme="minorHAnsi"/>
                <w:szCs w:val="22"/>
              </w:rPr>
            </w:pPr>
            <w:r w:rsidRPr="00D72640">
              <w:rPr>
                <w:rFonts w:asciiTheme="minorHAnsi" w:hAnsiTheme="minorHAnsi" w:cstheme="minorHAnsi"/>
                <w:szCs w:val="22"/>
              </w:rPr>
              <w:t>The proposed dwellinghouse itself would measure a maximum of 25m x 38m x 12.3m with the basement resulting in an additional volume of around 2,800 cu.m.</w:t>
            </w:r>
          </w:p>
          <w:p w14:paraId="59010748" w14:textId="77777777" w:rsidR="00150F36" w:rsidRDefault="00150F36" w:rsidP="00150F36">
            <w:pPr>
              <w:rPr>
                <w:rFonts w:asciiTheme="minorHAnsi" w:hAnsiTheme="minorHAnsi" w:cstheme="minorHAnsi"/>
                <w:szCs w:val="22"/>
              </w:rPr>
            </w:pPr>
          </w:p>
          <w:p w14:paraId="17812914" w14:textId="77777777" w:rsidR="00150F36" w:rsidRDefault="00150F36" w:rsidP="00150F36">
            <w:pPr>
              <w:rPr>
                <w:rFonts w:asciiTheme="minorHAnsi" w:hAnsiTheme="minorHAnsi" w:cstheme="minorHAnsi"/>
                <w:szCs w:val="22"/>
              </w:rPr>
            </w:pPr>
            <w:r>
              <w:rPr>
                <w:rFonts w:asciiTheme="minorHAnsi" w:hAnsiTheme="minorHAnsi" w:cstheme="minorHAnsi"/>
                <w:szCs w:val="22"/>
              </w:rPr>
              <w:t>The Temple would measure approximately 5.3m x 5.65m x 4m (5.5m overall height) resulting in a cubic volume of 148.23 cu.m.</w:t>
            </w:r>
          </w:p>
          <w:p w14:paraId="5111A886" w14:textId="77777777" w:rsidR="00150F36" w:rsidRDefault="00150F36" w:rsidP="00150F36">
            <w:pPr>
              <w:rPr>
                <w:rFonts w:asciiTheme="minorHAnsi" w:hAnsiTheme="minorHAnsi" w:cstheme="minorHAnsi"/>
                <w:szCs w:val="22"/>
              </w:rPr>
            </w:pPr>
          </w:p>
          <w:p w14:paraId="2D7B08BA" w14:textId="77777777" w:rsidR="00150F36" w:rsidRDefault="00150F36" w:rsidP="00150F36">
            <w:pPr>
              <w:rPr>
                <w:rFonts w:asciiTheme="minorHAnsi" w:hAnsiTheme="minorHAnsi" w:cstheme="minorHAnsi"/>
                <w:szCs w:val="22"/>
              </w:rPr>
            </w:pPr>
            <w:r>
              <w:rPr>
                <w:rFonts w:asciiTheme="minorHAnsi" w:hAnsiTheme="minorHAnsi" w:cstheme="minorHAnsi"/>
                <w:szCs w:val="22"/>
              </w:rPr>
              <w:t xml:space="preserve">The Mausoleum would measure approximately 4.95m x 4.95m x 4.4m (5.95m to pitch) resulting in a cubic volume of 126.80 cu.m. </w:t>
            </w:r>
          </w:p>
          <w:p w14:paraId="640A9E8F" w14:textId="77777777" w:rsidR="00150F36" w:rsidRDefault="00150F36" w:rsidP="00150F36">
            <w:pPr>
              <w:rPr>
                <w:rFonts w:asciiTheme="minorHAnsi" w:hAnsiTheme="minorHAnsi" w:cstheme="minorHAnsi"/>
                <w:szCs w:val="22"/>
              </w:rPr>
            </w:pPr>
          </w:p>
          <w:p w14:paraId="0671CFBC" w14:textId="77777777" w:rsidR="00150F36" w:rsidRDefault="00150F36" w:rsidP="00150F36">
            <w:pPr>
              <w:rPr>
                <w:rFonts w:asciiTheme="minorHAnsi" w:hAnsiTheme="minorHAnsi" w:cstheme="minorHAnsi"/>
                <w:szCs w:val="22"/>
              </w:rPr>
            </w:pPr>
            <w:r>
              <w:rPr>
                <w:rFonts w:asciiTheme="minorHAnsi" w:hAnsiTheme="minorHAnsi" w:cstheme="minorHAnsi"/>
                <w:szCs w:val="22"/>
              </w:rPr>
              <w:t>The Lake Bridge would measure approximately 8.6m long with the width unknown at a maximum height of 2m resulting in a solid garden structure.</w:t>
            </w:r>
          </w:p>
          <w:p w14:paraId="573B1578" w14:textId="77777777" w:rsidR="00150F36" w:rsidRDefault="00150F36" w:rsidP="00150F36">
            <w:pPr>
              <w:rPr>
                <w:rFonts w:asciiTheme="minorHAnsi" w:hAnsiTheme="minorHAnsi" w:cstheme="minorHAnsi"/>
                <w:szCs w:val="22"/>
              </w:rPr>
            </w:pPr>
          </w:p>
          <w:p w14:paraId="10B382F3" w14:textId="77777777" w:rsidR="00150F36" w:rsidRDefault="00150F36" w:rsidP="00150F36">
            <w:pPr>
              <w:rPr>
                <w:rFonts w:asciiTheme="minorHAnsi" w:hAnsiTheme="minorHAnsi" w:cstheme="minorHAnsi"/>
                <w:szCs w:val="22"/>
              </w:rPr>
            </w:pPr>
            <w:r>
              <w:rPr>
                <w:rFonts w:asciiTheme="minorHAnsi" w:hAnsiTheme="minorHAnsi" w:cstheme="minorHAnsi"/>
                <w:szCs w:val="22"/>
              </w:rPr>
              <w:t>The Obelisk would measure 2.35m x 2.35m x 10m high resulting in another solid garden structure/folly.</w:t>
            </w:r>
          </w:p>
          <w:p w14:paraId="7344A4BE" w14:textId="77777777" w:rsidR="00BA49F1" w:rsidRDefault="00150F36" w:rsidP="00150F36">
            <w:pPr>
              <w:pStyle w:val="Header"/>
              <w:tabs>
                <w:tab w:val="clear" w:pos="4153"/>
                <w:tab w:val="clear" w:pos="8306"/>
              </w:tabs>
              <w:contextualSpacing/>
              <w:jc w:val="both"/>
              <w:rPr>
                <w:rFonts w:ascii="Calibri" w:hAnsi="Calibri"/>
                <w:szCs w:val="22"/>
              </w:rPr>
            </w:pPr>
            <w:r>
              <w:rPr>
                <w:rFonts w:ascii="Calibri" w:hAnsi="Calibri"/>
                <w:szCs w:val="22"/>
              </w:rPr>
              <w:br/>
              <w:t xml:space="preserve">This proposal would therefore result in a total amount of new built form of approximately 3,075cu.m. </w:t>
            </w:r>
            <w:r w:rsidR="00BA49F1">
              <w:rPr>
                <w:rFonts w:ascii="Calibri" w:hAnsi="Calibri"/>
                <w:szCs w:val="22"/>
              </w:rPr>
              <w:t>W</w:t>
            </w:r>
            <w:r>
              <w:rPr>
                <w:rFonts w:ascii="Calibri" w:hAnsi="Calibri"/>
                <w:szCs w:val="22"/>
              </w:rPr>
              <w:t xml:space="preserve">ith the demolition of existing buildings on the site </w:t>
            </w:r>
            <w:r w:rsidR="00BA49F1">
              <w:rPr>
                <w:rFonts w:ascii="Calibri" w:hAnsi="Calibri"/>
                <w:szCs w:val="22"/>
              </w:rPr>
              <w:t>(</w:t>
            </w:r>
            <w:r>
              <w:rPr>
                <w:rFonts w:ascii="Calibri" w:hAnsi="Calibri"/>
                <w:szCs w:val="22"/>
              </w:rPr>
              <w:t xml:space="preserve"> 904.2 cu.m</w:t>
            </w:r>
            <w:r w:rsidR="00BA49F1">
              <w:rPr>
                <w:rFonts w:ascii="Calibri" w:hAnsi="Calibri"/>
                <w:szCs w:val="22"/>
              </w:rPr>
              <w:t>)</w:t>
            </w:r>
            <w:r>
              <w:rPr>
                <w:rFonts w:ascii="Calibri" w:hAnsi="Calibri"/>
                <w:szCs w:val="22"/>
              </w:rPr>
              <w:t xml:space="preserve"> this would result in an increase of over 240% above that of the existing buildings</w:t>
            </w:r>
            <w:r w:rsidR="00BA49F1">
              <w:rPr>
                <w:rFonts w:ascii="Calibri" w:hAnsi="Calibri"/>
                <w:szCs w:val="22"/>
              </w:rPr>
              <w:t>. T</w:t>
            </w:r>
            <w:r>
              <w:rPr>
                <w:rFonts w:ascii="Calibri" w:hAnsi="Calibri"/>
                <w:szCs w:val="22"/>
              </w:rPr>
              <w:t xml:space="preserve">his is clearly a disproportionate increase. </w:t>
            </w:r>
          </w:p>
          <w:p w14:paraId="28355CED" w14:textId="77777777" w:rsidR="00BA49F1" w:rsidRDefault="00BA49F1" w:rsidP="00150F36">
            <w:pPr>
              <w:pStyle w:val="Header"/>
              <w:tabs>
                <w:tab w:val="clear" w:pos="4153"/>
                <w:tab w:val="clear" w:pos="8306"/>
              </w:tabs>
              <w:contextualSpacing/>
              <w:jc w:val="both"/>
              <w:rPr>
                <w:rFonts w:ascii="Calibri" w:hAnsi="Calibri"/>
                <w:szCs w:val="22"/>
              </w:rPr>
            </w:pPr>
          </w:p>
          <w:p w14:paraId="55EFFB45" w14:textId="77777777" w:rsidR="00420574" w:rsidRPr="00D72640" w:rsidRDefault="00BA49F1" w:rsidP="00150F36">
            <w:pPr>
              <w:pStyle w:val="Header"/>
              <w:tabs>
                <w:tab w:val="clear" w:pos="4153"/>
                <w:tab w:val="clear" w:pos="8306"/>
              </w:tabs>
              <w:contextualSpacing/>
              <w:jc w:val="both"/>
              <w:rPr>
                <w:rFonts w:ascii="Calibri" w:hAnsi="Calibri"/>
                <w:szCs w:val="22"/>
              </w:rPr>
            </w:pPr>
            <w:r w:rsidRPr="00D72640">
              <w:rPr>
                <w:rFonts w:ascii="Calibri" w:hAnsi="Calibri"/>
                <w:szCs w:val="22"/>
              </w:rPr>
              <w:t xml:space="preserve">In addition to </w:t>
            </w:r>
            <w:r w:rsidR="00F017CE" w:rsidRPr="00D72640">
              <w:rPr>
                <w:rFonts w:ascii="Calibri" w:hAnsi="Calibri"/>
                <w:szCs w:val="22"/>
              </w:rPr>
              <w:t>a</w:t>
            </w:r>
            <w:r w:rsidRPr="00D72640">
              <w:rPr>
                <w:rFonts w:ascii="Calibri" w:hAnsi="Calibri"/>
                <w:szCs w:val="22"/>
              </w:rPr>
              <w:t xml:space="preserve"> </w:t>
            </w:r>
            <w:r w:rsidR="00F017CE" w:rsidRPr="00D72640">
              <w:rPr>
                <w:rFonts w:ascii="Calibri" w:hAnsi="Calibri"/>
                <w:szCs w:val="22"/>
              </w:rPr>
              <w:t xml:space="preserve">simple </w:t>
            </w:r>
            <w:r w:rsidRPr="00D72640">
              <w:rPr>
                <w:rFonts w:ascii="Calibri" w:hAnsi="Calibri"/>
                <w:szCs w:val="22"/>
              </w:rPr>
              <w:t xml:space="preserve">volume increase </w:t>
            </w:r>
            <w:r w:rsidR="00F017CE" w:rsidRPr="00D72640">
              <w:rPr>
                <w:rFonts w:ascii="Calibri" w:hAnsi="Calibri"/>
                <w:szCs w:val="22"/>
              </w:rPr>
              <w:t xml:space="preserve">comparison, </w:t>
            </w:r>
            <w:r w:rsidRPr="00D72640">
              <w:rPr>
                <w:rFonts w:ascii="Calibri" w:hAnsi="Calibri"/>
                <w:szCs w:val="22"/>
              </w:rPr>
              <w:t xml:space="preserve">the proposal would replace existing </w:t>
            </w:r>
            <w:r w:rsidR="00F017CE" w:rsidRPr="00D72640">
              <w:rPr>
                <w:rFonts w:ascii="Calibri" w:hAnsi="Calibri"/>
                <w:szCs w:val="22"/>
              </w:rPr>
              <w:t xml:space="preserve">lower lying </w:t>
            </w:r>
            <w:r w:rsidRPr="00D72640">
              <w:rPr>
                <w:rFonts w:ascii="Calibri" w:hAnsi="Calibri"/>
                <w:szCs w:val="22"/>
              </w:rPr>
              <w:t xml:space="preserve">buildings </w:t>
            </w:r>
            <w:r w:rsidR="00F017CE" w:rsidRPr="00D72640">
              <w:rPr>
                <w:rFonts w:ascii="Calibri" w:hAnsi="Calibri"/>
                <w:szCs w:val="22"/>
              </w:rPr>
              <w:t xml:space="preserve">of a scale, design and appearance </w:t>
            </w:r>
            <w:r w:rsidRPr="00D72640">
              <w:rPr>
                <w:rFonts w:ascii="Calibri" w:hAnsi="Calibri"/>
                <w:szCs w:val="22"/>
              </w:rPr>
              <w:t xml:space="preserve">that are more typically found within a rural setting </w:t>
            </w:r>
            <w:r w:rsidR="00F017CE" w:rsidRPr="00D72640">
              <w:rPr>
                <w:rFonts w:ascii="Calibri" w:hAnsi="Calibri"/>
                <w:szCs w:val="22"/>
              </w:rPr>
              <w:t xml:space="preserve">with a large residential dwelling house, associated structures and hard and soft landscaped features that would intensify, urbanise and domesticate the 5.68ha site. The </w:t>
            </w:r>
            <w:r w:rsidR="00420574" w:rsidRPr="00D72640">
              <w:rPr>
                <w:rFonts w:ascii="Calibri" w:hAnsi="Calibri"/>
                <w:szCs w:val="22"/>
              </w:rPr>
              <w:t xml:space="preserve">scale of </w:t>
            </w:r>
            <w:r w:rsidR="00F017CE" w:rsidRPr="00D72640">
              <w:rPr>
                <w:rFonts w:ascii="Calibri" w:hAnsi="Calibri"/>
                <w:szCs w:val="22"/>
              </w:rPr>
              <w:t xml:space="preserve">development would </w:t>
            </w:r>
            <w:r w:rsidR="00420574" w:rsidRPr="00D72640">
              <w:rPr>
                <w:rFonts w:ascii="Calibri" w:hAnsi="Calibri"/>
                <w:szCs w:val="22"/>
              </w:rPr>
              <w:t xml:space="preserve">result in encroachment of the Green Belt, the design of development would result in a fundamental change in its character, and even the new planting would have the effect of enclosing a currently open and largely undeveloped site that positively contributes to the openness of the Green Belt. </w:t>
            </w:r>
          </w:p>
          <w:p w14:paraId="4D5C65BE" w14:textId="77777777" w:rsidR="00C13305" w:rsidRPr="00C13305" w:rsidRDefault="00C13305" w:rsidP="00150F36">
            <w:pPr>
              <w:pStyle w:val="Header"/>
              <w:tabs>
                <w:tab w:val="clear" w:pos="4153"/>
                <w:tab w:val="clear" w:pos="8306"/>
              </w:tabs>
              <w:contextualSpacing/>
              <w:jc w:val="both"/>
              <w:rPr>
                <w:rFonts w:ascii="Calibri" w:hAnsi="Calibri"/>
                <w:color w:val="FF0000"/>
                <w:szCs w:val="22"/>
              </w:rPr>
            </w:pPr>
          </w:p>
          <w:p w14:paraId="51B35C66" w14:textId="3D1E9F5A" w:rsidR="00150F36" w:rsidRDefault="00420574" w:rsidP="00420574">
            <w:pPr>
              <w:pStyle w:val="Header"/>
              <w:tabs>
                <w:tab w:val="clear" w:pos="4153"/>
                <w:tab w:val="clear" w:pos="8306"/>
              </w:tabs>
              <w:contextualSpacing/>
              <w:jc w:val="both"/>
              <w:rPr>
                <w:rFonts w:ascii="Calibri" w:hAnsi="Calibri"/>
                <w:szCs w:val="22"/>
              </w:rPr>
            </w:pPr>
            <w:r w:rsidRPr="00822709">
              <w:rPr>
                <w:rFonts w:ascii="Calibri" w:hAnsi="Calibri"/>
                <w:szCs w:val="22"/>
              </w:rPr>
              <w:t xml:space="preserve">As well as changing the immediate site character and reducing its openness, there </w:t>
            </w:r>
            <w:r>
              <w:rPr>
                <w:rFonts w:ascii="Calibri" w:hAnsi="Calibri"/>
                <w:szCs w:val="22"/>
              </w:rPr>
              <w:t xml:space="preserve">are </w:t>
            </w:r>
            <w:r w:rsidR="00150F36">
              <w:rPr>
                <w:rFonts w:ascii="Calibri" w:hAnsi="Calibri"/>
                <w:szCs w:val="22"/>
              </w:rPr>
              <w:t xml:space="preserve">prominent views into and from the site </w:t>
            </w:r>
            <w:r>
              <w:rPr>
                <w:rFonts w:ascii="Calibri" w:hAnsi="Calibri"/>
                <w:szCs w:val="22"/>
              </w:rPr>
              <w:t xml:space="preserve">which would mean that this loss of openness </w:t>
            </w:r>
            <w:r w:rsidR="00150F36">
              <w:rPr>
                <w:rFonts w:ascii="Calibri" w:hAnsi="Calibri"/>
                <w:szCs w:val="22"/>
              </w:rPr>
              <w:t>would</w:t>
            </w:r>
            <w:r>
              <w:rPr>
                <w:rFonts w:ascii="Calibri" w:hAnsi="Calibri"/>
                <w:szCs w:val="22"/>
              </w:rPr>
              <w:t xml:space="preserve"> be apparent from the site surroundings and undermine the </w:t>
            </w:r>
            <w:r w:rsidR="00822709">
              <w:rPr>
                <w:rFonts w:ascii="Calibri" w:hAnsi="Calibri"/>
                <w:szCs w:val="22"/>
              </w:rPr>
              <w:t>openness</w:t>
            </w:r>
            <w:r w:rsidR="00150F36">
              <w:rPr>
                <w:rFonts w:ascii="Calibri" w:hAnsi="Calibri"/>
                <w:szCs w:val="22"/>
              </w:rPr>
              <w:t xml:space="preserve"> of the Green Belt</w:t>
            </w:r>
            <w:r w:rsidR="00AB7289">
              <w:rPr>
                <w:rFonts w:ascii="Calibri" w:hAnsi="Calibri"/>
                <w:szCs w:val="22"/>
              </w:rPr>
              <w:t xml:space="preserve"> generally in this area</w:t>
            </w:r>
            <w:r>
              <w:rPr>
                <w:rFonts w:ascii="Calibri" w:hAnsi="Calibri"/>
                <w:szCs w:val="22"/>
              </w:rPr>
              <w:t>.</w:t>
            </w:r>
          </w:p>
          <w:p w14:paraId="68EC90C4" w14:textId="77777777" w:rsidR="00150F36" w:rsidRDefault="00150F36" w:rsidP="00150F36">
            <w:pPr>
              <w:pStyle w:val="Header"/>
              <w:tabs>
                <w:tab w:val="clear" w:pos="4153"/>
                <w:tab w:val="clear" w:pos="8306"/>
              </w:tabs>
              <w:contextualSpacing/>
              <w:jc w:val="both"/>
              <w:rPr>
                <w:rFonts w:ascii="Calibri" w:hAnsi="Calibri"/>
                <w:szCs w:val="22"/>
              </w:rPr>
            </w:pPr>
          </w:p>
          <w:p w14:paraId="07A1C325" w14:textId="2492C3CF" w:rsidR="00150F36" w:rsidRDefault="00AB7289" w:rsidP="00150F36">
            <w:pPr>
              <w:pStyle w:val="Header"/>
              <w:tabs>
                <w:tab w:val="clear" w:pos="4153"/>
                <w:tab w:val="clear" w:pos="8306"/>
              </w:tabs>
              <w:contextualSpacing/>
              <w:jc w:val="both"/>
              <w:rPr>
                <w:rFonts w:ascii="Calibri" w:hAnsi="Calibri"/>
                <w:szCs w:val="22"/>
              </w:rPr>
            </w:pPr>
            <w:r>
              <w:rPr>
                <w:rFonts w:ascii="Calibri" w:hAnsi="Calibri"/>
                <w:szCs w:val="22"/>
              </w:rPr>
              <w:t xml:space="preserve">Substantial weight is given to the harm by virtue of being inappropriate development in the Green Belt, and the harm by virtue of this loss of openness. </w:t>
            </w:r>
          </w:p>
          <w:p w14:paraId="63C822E1" w14:textId="77777777" w:rsidR="00150F36" w:rsidRDefault="00150F36" w:rsidP="00150F36">
            <w:pPr>
              <w:pStyle w:val="Header"/>
              <w:tabs>
                <w:tab w:val="clear" w:pos="4153"/>
                <w:tab w:val="clear" w:pos="8306"/>
              </w:tabs>
              <w:contextualSpacing/>
              <w:jc w:val="both"/>
              <w:rPr>
                <w:rFonts w:ascii="Calibri" w:hAnsi="Calibri"/>
                <w:szCs w:val="22"/>
              </w:rPr>
            </w:pPr>
          </w:p>
          <w:p w14:paraId="24F2A785" w14:textId="34E26524" w:rsidR="008B66DC" w:rsidRDefault="00AB7289" w:rsidP="006A6107">
            <w:pPr>
              <w:pStyle w:val="Header"/>
              <w:tabs>
                <w:tab w:val="clear" w:pos="4153"/>
                <w:tab w:val="clear" w:pos="8306"/>
              </w:tabs>
              <w:contextualSpacing/>
              <w:jc w:val="both"/>
              <w:rPr>
                <w:rFonts w:ascii="Calibri" w:hAnsi="Calibri"/>
                <w:bCs/>
                <w:szCs w:val="22"/>
              </w:rPr>
            </w:pPr>
            <w:r>
              <w:rPr>
                <w:rFonts w:ascii="Calibri" w:hAnsi="Calibri"/>
                <w:bCs/>
                <w:szCs w:val="22"/>
              </w:rPr>
              <w:t>T</w:t>
            </w:r>
            <w:r w:rsidR="008B66DC">
              <w:rPr>
                <w:rFonts w:ascii="Calibri" w:hAnsi="Calibri"/>
                <w:bCs/>
                <w:szCs w:val="22"/>
              </w:rPr>
              <w:t xml:space="preserve">he </w:t>
            </w:r>
            <w:r>
              <w:rPr>
                <w:rFonts w:ascii="Calibri" w:hAnsi="Calibri"/>
                <w:bCs/>
                <w:szCs w:val="22"/>
              </w:rPr>
              <w:t>application</w:t>
            </w:r>
            <w:r w:rsidR="008B66DC">
              <w:rPr>
                <w:rFonts w:ascii="Calibri" w:hAnsi="Calibri"/>
                <w:bCs/>
                <w:szCs w:val="22"/>
              </w:rPr>
              <w:t xml:space="preserve"> relies upon the proposal </w:t>
            </w:r>
            <w:r>
              <w:rPr>
                <w:rFonts w:ascii="Calibri" w:hAnsi="Calibri"/>
                <w:bCs/>
                <w:szCs w:val="22"/>
              </w:rPr>
              <w:t>satisfying</w:t>
            </w:r>
            <w:r w:rsidR="008B66DC">
              <w:rPr>
                <w:rFonts w:ascii="Calibri" w:hAnsi="Calibri"/>
                <w:bCs/>
                <w:szCs w:val="22"/>
              </w:rPr>
              <w:t xml:space="preserve"> Paragraph 80(e) of the National Planning Policy Framework </w:t>
            </w:r>
            <w:r>
              <w:rPr>
                <w:rFonts w:ascii="Calibri" w:hAnsi="Calibri"/>
                <w:bCs/>
                <w:szCs w:val="22"/>
              </w:rPr>
              <w:t>and contends that this would</w:t>
            </w:r>
            <w:r w:rsidR="008B66DC">
              <w:rPr>
                <w:rFonts w:ascii="Calibri" w:hAnsi="Calibri"/>
                <w:bCs/>
                <w:szCs w:val="22"/>
              </w:rPr>
              <w:t xml:space="preserve"> allow for ‘very special circumstances’ to </w:t>
            </w:r>
            <w:r>
              <w:rPr>
                <w:rFonts w:ascii="Calibri" w:hAnsi="Calibri"/>
                <w:bCs/>
                <w:szCs w:val="22"/>
              </w:rPr>
              <w:t>outweigh any harm identified</w:t>
            </w:r>
            <w:r w:rsidR="008B66DC">
              <w:rPr>
                <w:rFonts w:ascii="Calibri" w:hAnsi="Calibri"/>
                <w:bCs/>
                <w:szCs w:val="22"/>
              </w:rPr>
              <w:t>.</w:t>
            </w:r>
            <w:r w:rsidR="00AE1ADD">
              <w:rPr>
                <w:rFonts w:ascii="Calibri" w:hAnsi="Calibri"/>
                <w:bCs/>
                <w:szCs w:val="22"/>
              </w:rPr>
              <w:t xml:space="preserve"> </w:t>
            </w:r>
            <w:r w:rsidR="003C00D7">
              <w:rPr>
                <w:rFonts w:ascii="Calibri" w:hAnsi="Calibri"/>
                <w:bCs/>
                <w:szCs w:val="22"/>
              </w:rPr>
              <w:t xml:space="preserve"> If the proposal</w:t>
            </w:r>
            <w:r w:rsidR="00A838CC">
              <w:rPr>
                <w:rFonts w:ascii="Calibri" w:hAnsi="Calibri"/>
                <w:bCs/>
                <w:szCs w:val="22"/>
              </w:rPr>
              <w:t xml:space="preserve"> fails on this point then </w:t>
            </w:r>
            <w:r w:rsidR="003C00D7">
              <w:rPr>
                <w:rFonts w:ascii="Calibri" w:hAnsi="Calibri"/>
                <w:bCs/>
                <w:szCs w:val="22"/>
              </w:rPr>
              <w:t>there can be no material considerations and the proposal automatically fails to satisfy the</w:t>
            </w:r>
            <w:r w:rsidR="008B66DC">
              <w:rPr>
                <w:rFonts w:ascii="Calibri" w:hAnsi="Calibri"/>
                <w:bCs/>
                <w:szCs w:val="22"/>
              </w:rPr>
              <w:t xml:space="preserve"> Green Belt</w:t>
            </w:r>
            <w:r w:rsidR="003C00D7">
              <w:rPr>
                <w:rFonts w:ascii="Calibri" w:hAnsi="Calibri"/>
                <w:bCs/>
                <w:szCs w:val="22"/>
              </w:rPr>
              <w:t xml:space="preserve"> Policy</w:t>
            </w:r>
            <w:r w:rsidR="008B66DC">
              <w:rPr>
                <w:rFonts w:ascii="Calibri" w:hAnsi="Calibri"/>
                <w:bCs/>
                <w:szCs w:val="22"/>
              </w:rPr>
              <w:t xml:space="preserve">. </w:t>
            </w:r>
          </w:p>
          <w:p w14:paraId="33D0161F" w14:textId="77777777" w:rsidR="00A838CC" w:rsidRDefault="00A838CC" w:rsidP="006A6107">
            <w:pPr>
              <w:pStyle w:val="Header"/>
              <w:tabs>
                <w:tab w:val="clear" w:pos="4153"/>
                <w:tab w:val="clear" w:pos="8306"/>
              </w:tabs>
              <w:contextualSpacing/>
              <w:jc w:val="both"/>
              <w:rPr>
                <w:rFonts w:ascii="Calibri" w:hAnsi="Calibri"/>
                <w:bCs/>
                <w:szCs w:val="22"/>
              </w:rPr>
            </w:pPr>
          </w:p>
          <w:p w14:paraId="575D4DE1" w14:textId="7BB1E15B" w:rsidR="00B74809" w:rsidRDefault="003C00D7" w:rsidP="006A6107">
            <w:pPr>
              <w:pStyle w:val="Header"/>
              <w:tabs>
                <w:tab w:val="clear" w:pos="4153"/>
                <w:tab w:val="clear" w:pos="8306"/>
              </w:tabs>
              <w:contextualSpacing/>
              <w:jc w:val="both"/>
              <w:rPr>
                <w:rFonts w:ascii="Calibri" w:hAnsi="Calibri"/>
                <w:bCs/>
                <w:szCs w:val="22"/>
                <w:u w:val="single"/>
              </w:rPr>
            </w:pPr>
            <w:r w:rsidRPr="003C00D7">
              <w:rPr>
                <w:rFonts w:ascii="Calibri" w:hAnsi="Calibri"/>
                <w:bCs/>
                <w:szCs w:val="22"/>
                <w:u w:val="single"/>
              </w:rPr>
              <w:t>Other Material Considerations</w:t>
            </w:r>
          </w:p>
          <w:p w14:paraId="06A2E88F" w14:textId="77777777" w:rsidR="00593396" w:rsidRPr="00593396" w:rsidRDefault="00593396" w:rsidP="006A6107">
            <w:pPr>
              <w:pStyle w:val="Header"/>
              <w:tabs>
                <w:tab w:val="clear" w:pos="4153"/>
                <w:tab w:val="clear" w:pos="8306"/>
              </w:tabs>
              <w:contextualSpacing/>
              <w:jc w:val="both"/>
              <w:rPr>
                <w:rFonts w:ascii="Calibri" w:hAnsi="Calibri"/>
                <w:bCs/>
                <w:szCs w:val="22"/>
                <w:u w:val="single"/>
              </w:rPr>
            </w:pPr>
          </w:p>
          <w:p w14:paraId="21EE48EE" w14:textId="5038B25B" w:rsidR="00B74809" w:rsidRPr="00237658" w:rsidRDefault="00593396" w:rsidP="003C00D7">
            <w:pPr>
              <w:pStyle w:val="Header"/>
              <w:numPr>
                <w:ilvl w:val="0"/>
                <w:numId w:val="6"/>
              </w:numPr>
              <w:tabs>
                <w:tab w:val="clear" w:pos="4153"/>
                <w:tab w:val="clear" w:pos="8306"/>
              </w:tabs>
              <w:jc w:val="both"/>
              <w:rPr>
                <w:rFonts w:ascii="Calibri" w:hAnsi="Calibri"/>
                <w:i/>
                <w:iCs/>
                <w:szCs w:val="22"/>
                <w:u w:val="single"/>
              </w:rPr>
            </w:pPr>
            <w:r>
              <w:rPr>
                <w:rFonts w:ascii="Calibri" w:hAnsi="Calibri"/>
                <w:i/>
                <w:iCs/>
                <w:szCs w:val="22"/>
                <w:u w:val="single"/>
              </w:rPr>
              <w:t xml:space="preserve">Whether </w:t>
            </w:r>
            <w:r w:rsidR="00B74809" w:rsidRPr="00237658">
              <w:rPr>
                <w:rFonts w:ascii="Calibri" w:hAnsi="Calibri"/>
                <w:i/>
                <w:iCs/>
                <w:szCs w:val="22"/>
                <w:u w:val="single"/>
              </w:rPr>
              <w:t>the dwelling</w:t>
            </w:r>
            <w:r>
              <w:rPr>
                <w:rFonts w:ascii="Calibri" w:hAnsi="Calibri"/>
                <w:i/>
                <w:iCs/>
                <w:szCs w:val="22"/>
                <w:u w:val="single"/>
              </w:rPr>
              <w:t xml:space="preserve"> would</w:t>
            </w:r>
            <w:r w:rsidR="00B74809" w:rsidRPr="00237658">
              <w:rPr>
                <w:rFonts w:ascii="Calibri" w:hAnsi="Calibri"/>
                <w:i/>
                <w:iCs/>
                <w:szCs w:val="22"/>
                <w:u w:val="single"/>
              </w:rPr>
              <w:t xml:space="preserve"> be isolated</w:t>
            </w:r>
            <w:r>
              <w:rPr>
                <w:rFonts w:ascii="Calibri" w:hAnsi="Calibri"/>
                <w:i/>
                <w:iCs/>
                <w:szCs w:val="22"/>
                <w:u w:val="single"/>
              </w:rPr>
              <w:t xml:space="preserve"> in the terms of Paragraph 80 of the NPPF</w:t>
            </w:r>
            <w:r w:rsidR="00B74809" w:rsidRPr="00237658">
              <w:rPr>
                <w:rFonts w:ascii="Calibri" w:hAnsi="Calibri"/>
                <w:i/>
                <w:iCs/>
                <w:szCs w:val="22"/>
                <w:u w:val="single"/>
              </w:rPr>
              <w:t xml:space="preserve">? </w:t>
            </w:r>
          </w:p>
          <w:p w14:paraId="4D709226" w14:textId="77777777" w:rsidR="00B74809" w:rsidRDefault="00B74809" w:rsidP="00B74809">
            <w:pPr>
              <w:pStyle w:val="Header"/>
              <w:tabs>
                <w:tab w:val="clear" w:pos="4153"/>
                <w:tab w:val="clear" w:pos="8306"/>
              </w:tabs>
              <w:jc w:val="both"/>
              <w:rPr>
                <w:rFonts w:ascii="Calibri" w:hAnsi="Calibri"/>
                <w:szCs w:val="22"/>
              </w:rPr>
            </w:pPr>
          </w:p>
          <w:p w14:paraId="72A3A4C7" w14:textId="77777777" w:rsidR="00B74809" w:rsidRDefault="00B74809" w:rsidP="00B74809">
            <w:pPr>
              <w:pStyle w:val="Header"/>
              <w:tabs>
                <w:tab w:val="clear" w:pos="4153"/>
                <w:tab w:val="clear" w:pos="8306"/>
              </w:tabs>
              <w:jc w:val="both"/>
              <w:rPr>
                <w:rFonts w:asciiTheme="minorHAnsi" w:hAnsiTheme="minorHAnsi" w:cstheme="minorHAnsi"/>
                <w:color w:val="000000"/>
                <w:shd w:val="clear" w:color="auto" w:fill="FFFFFF"/>
              </w:rPr>
            </w:pPr>
            <w:r>
              <w:rPr>
                <w:rFonts w:ascii="Calibri" w:hAnsi="Calibri"/>
                <w:szCs w:val="22"/>
              </w:rPr>
              <w:t xml:space="preserve">The approach to the meaning of the term ‘isolated’ was considered by Court of Appeal in </w:t>
            </w:r>
            <w:r w:rsidRPr="009977E3">
              <w:rPr>
                <w:rFonts w:asciiTheme="minorHAnsi" w:hAnsiTheme="minorHAnsi" w:cstheme="minorHAnsi"/>
                <w:b/>
                <w:bCs/>
                <w:color w:val="000000"/>
                <w:u w:val="single"/>
                <w:shd w:val="clear" w:color="auto" w:fill="FFFFFF"/>
              </w:rPr>
              <w:t>Braintree District Council v Secretary of State for Communities and Local Government and Others</w:t>
            </w:r>
            <w:r w:rsidRPr="00141DD7">
              <w:rPr>
                <w:rFonts w:asciiTheme="minorHAnsi" w:hAnsiTheme="minorHAnsi" w:cstheme="minorHAnsi"/>
                <w:color w:val="000000"/>
                <w:shd w:val="clear" w:color="auto" w:fill="FFFFFF"/>
              </w:rPr>
              <w:t xml:space="preserve"> [2018] EWCA Civ 610</w:t>
            </w:r>
            <w:r>
              <w:rPr>
                <w:rFonts w:asciiTheme="minorHAnsi" w:hAnsiTheme="minorHAnsi" w:cstheme="minorHAnsi"/>
                <w:color w:val="000000"/>
                <w:shd w:val="clear" w:color="auto" w:fill="FFFFFF"/>
              </w:rPr>
              <w:t xml:space="preserve">. </w:t>
            </w:r>
          </w:p>
          <w:p w14:paraId="0AF5527E" w14:textId="77777777" w:rsidR="00B74809" w:rsidRDefault="00B74809" w:rsidP="00B74809">
            <w:pPr>
              <w:pStyle w:val="Header"/>
              <w:tabs>
                <w:tab w:val="clear" w:pos="4153"/>
                <w:tab w:val="clear" w:pos="8306"/>
              </w:tabs>
              <w:jc w:val="both"/>
              <w:rPr>
                <w:rFonts w:asciiTheme="minorHAnsi" w:hAnsiTheme="minorHAnsi" w:cstheme="minorHAnsi"/>
                <w:color w:val="000000"/>
                <w:shd w:val="clear" w:color="auto" w:fill="FFFFFF"/>
              </w:rPr>
            </w:pPr>
          </w:p>
          <w:p w14:paraId="006A6A58" w14:textId="77777777" w:rsidR="00B74809" w:rsidRDefault="00B74809" w:rsidP="00B74809">
            <w:pPr>
              <w:pStyle w:val="Heade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The approach set out in </w:t>
            </w:r>
            <w:r>
              <w:rPr>
                <w:rFonts w:asciiTheme="minorHAnsi" w:hAnsiTheme="minorHAnsi" w:cstheme="minorHAnsi"/>
                <w:b/>
                <w:bCs/>
                <w:color w:val="000000"/>
                <w:u w:val="single"/>
                <w:shd w:val="clear" w:color="auto" w:fill="FFFFFF"/>
              </w:rPr>
              <w:t>Braintree</w:t>
            </w:r>
            <w:r>
              <w:rPr>
                <w:rFonts w:asciiTheme="minorHAnsi" w:hAnsiTheme="minorHAnsi" w:cstheme="minorHAnsi"/>
                <w:color w:val="000000"/>
                <w:shd w:val="clear" w:color="auto" w:fill="FFFFFF"/>
              </w:rPr>
              <w:t xml:space="preserve"> was usefully summarised more recently by the Court of Appeal in </w:t>
            </w:r>
            <w:r w:rsidRPr="009977E3">
              <w:rPr>
                <w:rFonts w:asciiTheme="minorHAnsi" w:hAnsiTheme="minorHAnsi" w:cstheme="minorHAnsi"/>
                <w:b/>
                <w:bCs/>
                <w:color w:val="000000"/>
                <w:u w:val="single"/>
                <w:shd w:val="clear" w:color="auto" w:fill="FFFFFF"/>
              </w:rPr>
              <w:t>City and Country Bramshill Ltd v Secretary of State for Housing, Communities and Local Government</w:t>
            </w:r>
            <w:r>
              <w:rPr>
                <w:rFonts w:asciiTheme="minorHAnsi" w:hAnsiTheme="minorHAnsi" w:cstheme="minorHAnsi"/>
                <w:b/>
                <w:bCs/>
                <w:color w:val="000000"/>
                <w:u w:val="single"/>
                <w:shd w:val="clear" w:color="auto" w:fill="FFFFFF"/>
              </w:rPr>
              <w:t xml:space="preserve"> </w:t>
            </w:r>
            <w:r w:rsidRPr="009977E3">
              <w:rPr>
                <w:rFonts w:asciiTheme="minorHAnsi" w:hAnsiTheme="minorHAnsi" w:cstheme="minorHAnsi"/>
                <w:color w:val="000000"/>
                <w:shd w:val="clear" w:color="auto" w:fill="FFFFFF"/>
              </w:rPr>
              <w:t>[2021] EWCA Civ 320</w:t>
            </w:r>
            <w:r>
              <w:rPr>
                <w:rFonts w:asciiTheme="minorHAnsi" w:hAnsiTheme="minorHAnsi" w:cstheme="minorHAnsi"/>
                <w:color w:val="000000"/>
                <w:shd w:val="clear" w:color="auto" w:fill="FFFFFF"/>
              </w:rPr>
              <w:t xml:space="preserve"> (at 32 and 33): </w:t>
            </w:r>
          </w:p>
          <w:p w14:paraId="0D7E58C9" w14:textId="77777777" w:rsidR="00B74809" w:rsidRDefault="00B74809" w:rsidP="00B74809">
            <w:pPr>
              <w:pStyle w:val="Header"/>
              <w:jc w:val="both"/>
              <w:rPr>
                <w:rFonts w:asciiTheme="minorHAnsi" w:hAnsiTheme="minorHAnsi" w:cstheme="minorHAnsi"/>
                <w:color w:val="000000"/>
                <w:shd w:val="clear" w:color="auto" w:fill="FFFFFF"/>
              </w:rPr>
            </w:pPr>
          </w:p>
          <w:p w14:paraId="4320CDF1" w14:textId="77777777" w:rsidR="00B74809" w:rsidRDefault="00B74809" w:rsidP="00B74809">
            <w:pPr>
              <w:pStyle w:val="Header"/>
              <w:ind w:left="873" w:right="610"/>
              <w:jc w:val="both"/>
              <w:rPr>
                <w:rFonts w:asciiTheme="minorHAnsi" w:hAnsiTheme="minorHAnsi" w:cstheme="minorHAnsi"/>
                <w:i/>
                <w:iCs/>
                <w:color w:val="000000"/>
                <w:shd w:val="clear" w:color="auto" w:fill="FFFFFF"/>
              </w:rPr>
            </w:pPr>
            <w:r>
              <w:rPr>
                <w:rFonts w:asciiTheme="minorHAnsi" w:hAnsiTheme="minorHAnsi" w:cstheme="minorHAnsi"/>
                <w:i/>
                <w:iCs/>
                <w:color w:val="000000"/>
                <w:shd w:val="clear" w:color="auto" w:fill="FFFFFF"/>
              </w:rPr>
              <w:t>“</w:t>
            </w:r>
            <w:r w:rsidRPr="009977E3">
              <w:rPr>
                <w:rFonts w:asciiTheme="minorHAnsi" w:hAnsiTheme="minorHAnsi" w:cstheme="minorHAnsi"/>
                <w:i/>
                <w:iCs/>
                <w:color w:val="000000"/>
                <w:shd w:val="clear" w:color="auto" w:fill="FFFFFF"/>
              </w:rPr>
              <w:t xml:space="preserve">There is, therefore, no need for any further discussion of what is meant by the concept of "isolated homes in the countryside" in this policy. The essential conclusion of this court </w:t>
            </w:r>
            <w:r w:rsidRPr="009977E3">
              <w:rPr>
                <w:rFonts w:asciiTheme="minorHAnsi" w:hAnsiTheme="minorHAnsi" w:cstheme="minorHAnsi"/>
                <w:i/>
                <w:iCs/>
                <w:color w:val="000000"/>
                <w:shd w:val="clear" w:color="auto" w:fill="FFFFFF"/>
              </w:rPr>
              <w:lastRenderedPageBreak/>
              <w:t>in </w:t>
            </w:r>
            <w:r w:rsidRPr="00DD4A87">
              <w:rPr>
                <w:rFonts w:asciiTheme="minorHAnsi" w:hAnsiTheme="minorHAnsi" w:cstheme="minorHAnsi"/>
                <w:i/>
                <w:iCs/>
                <w:color w:val="000000"/>
                <w:shd w:val="clear" w:color="auto" w:fill="FFFFFF"/>
              </w:rPr>
              <w:t>Braintree District Council</w:t>
            </w:r>
            <w:r w:rsidRPr="009977E3">
              <w:rPr>
                <w:rFonts w:asciiTheme="minorHAnsi" w:hAnsiTheme="minorHAnsi" w:cstheme="minorHAnsi"/>
                <w:i/>
                <w:iCs/>
                <w:color w:val="000000"/>
                <w:shd w:val="clear" w:color="auto" w:fill="FFFFFF"/>
              </w:rPr>
              <w:t> , in paragraph 42 of the judgment, is that in determining whether a particular proposal is for "isolated homes in the countryside", the decision-maker must consider "whether [the development] would be physically isolated, in the sense of being isolated from a settlement". What is a "settlement" and whether the development would be "isolated" from a settlement are both matters of planning judgment for the decision-maker on the facts of the particular case</w:t>
            </w:r>
            <w:r>
              <w:rPr>
                <w:rFonts w:asciiTheme="minorHAnsi" w:hAnsiTheme="minorHAnsi" w:cstheme="minorHAnsi"/>
                <w:i/>
                <w:iCs/>
                <w:color w:val="000000"/>
                <w:shd w:val="clear" w:color="auto" w:fill="FFFFFF"/>
              </w:rPr>
              <w:t>……</w:t>
            </w:r>
          </w:p>
          <w:p w14:paraId="5C89815C" w14:textId="77777777" w:rsidR="00B74809" w:rsidRDefault="00B74809" w:rsidP="00B74809">
            <w:pPr>
              <w:pStyle w:val="Header"/>
              <w:ind w:left="873" w:right="610"/>
              <w:jc w:val="both"/>
              <w:rPr>
                <w:rFonts w:asciiTheme="minorHAnsi" w:hAnsiTheme="minorHAnsi" w:cstheme="minorHAnsi"/>
                <w:i/>
                <w:iCs/>
                <w:color w:val="000000"/>
                <w:shd w:val="clear" w:color="auto" w:fill="FFFFFF"/>
              </w:rPr>
            </w:pPr>
          </w:p>
          <w:p w14:paraId="223490AC" w14:textId="77777777" w:rsidR="00B74809" w:rsidRPr="009977E3" w:rsidRDefault="00B74809" w:rsidP="00B74809">
            <w:pPr>
              <w:pStyle w:val="Header"/>
              <w:ind w:left="873" w:right="610"/>
              <w:jc w:val="both"/>
              <w:rPr>
                <w:rFonts w:asciiTheme="minorHAnsi" w:hAnsiTheme="minorHAnsi" w:cstheme="minorHAnsi"/>
                <w:i/>
                <w:iCs/>
                <w:color w:val="000000"/>
                <w:shd w:val="clear" w:color="auto" w:fill="FFFFFF"/>
              </w:rPr>
            </w:pPr>
            <w:r w:rsidRPr="00DD4A87">
              <w:rPr>
                <w:rFonts w:asciiTheme="minorHAnsi" w:hAnsiTheme="minorHAnsi" w:cstheme="minorHAnsi"/>
                <w:i/>
                <w:iCs/>
                <w:color w:val="000000"/>
                <w:shd w:val="clear" w:color="auto" w:fill="FFFFFF"/>
              </w:rPr>
              <w:t>To adopt remoteness from other dwellings, instead of remoteness from a settlement, as the test for "isolated homes in the countryside" would seem inconsistent with the Government's evident intention in producing the policy in paragraph 79. It would mean, presumably, that the policy would not apply to a development of housing in the countryside – large or small – on land next to an individual dwelling remote from the nearest settlement, because although the new homes might be "isolated" from the settlement, they would not be "isolated" from existing development. It would prevent the policy from applying to the development of additional dwellings, one or two at a time, on sites next to other sporadic rural housing, again on the basis that they would not then be "isolated".</w:t>
            </w:r>
          </w:p>
          <w:p w14:paraId="559EDFB0" w14:textId="77777777" w:rsidR="00B74809" w:rsidRDefault="00B74809" w:rsidP="00B74809">
            <w:pPr>
              <w:pStyle w:val="Header"/>
              <w:jc w:val="both"/>
              <w:rPr>
                <w:rFonts w:asciiTheme="minorHAnsi" w:hAnsiTheme="minorHAnsi" w:cstheme="minorHAnsi"/>
                <w:color w:val="000000"/>
                <w:shd w:val="clear" w:color="auto" w:fill="FFFFFF"/>
              </w:rPr>
            </w:pPr>
          </w:p>
          <w:p w14:paraId="4AF84E89" w14:textId="77777777" w:rsidR="00B74809" w:rsidRDefault="00B74809" w:rsidP="00B74809">
            <w:pPr>
              <w:pStyle w:val="Heade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In relation to this matter it is also useful to have regard to Lindbolm LJ judgment in </w:t>
            </w:r>
            <w:r>
              <w:rPr>
                <w:rFonts w:asciiTheme="minorHAnsi" w:hAnsiTheme="minorHAnsi" w:cstheme="minorHAnsi"/>
                <w:b/>
                <w:bCs/>
                <w:color w:val="000000"/>
                <w:u w:val="single"/>
                <w:shd w:val="clear" w:color="auto" w:fill="FFFFFF"/>
              </w:rPr>
              <w:t xml:space="preserve">Braintree </w:t>
            </w:r>
            <w:r>
              <w:rPr>
                <w:rFonts w:asciiTheme="minorHAnsi" w:hAnsiTheme="minorHAnsi" w:cstheme="minorHAnsi"/>
                <w:color w:val="000000"/>
                <w:shd w:val="clear" w:color="auto" w:fill="FFFFFF"/>
              </w:rPr>
              <w:t xml:space="preserve">in relation to the meaning of settlement (at 32): </w:t>
            </w:r>
          </w:p>
          <w:p w14:paraId="4A443835" w14:textId="77777777" w:rsidR="00B74809" w:rsidRPr="009977E3" w:rsidRDefault="00B74809" w:rsidP="00B74809">
            <w:pPr>
              <w:pStyle w:val="Heade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p>
          <w:p w14:paraId="362D238B" w14:textId="77777777" w:rsidR="00B74809" w:rsidRPr="009977E3" w:rsidRDefault="00B74809" w:rsidP="00B74809">
            <w:pPr>
              <w:pStyle w:val="Header"/>
              <w:ind w:left="873" w:right="610"/>
              <w:jc w:val="both"/>
              <w:rPr>
                <w:rFonts w:asciiTheme="minorHAnsi" w:hAnsiTheme="minorHAnsi" w:cstheme="minorHAnsi"/>
                <w:i/>
                <w:iCs/>
                <w:color w:val="000000"/>
                <w:shd w:val="clear" w:color="auto" w:fill="FFFFFF"/>
              </w:rPr>
            </w:pPr>
            <w:r w:rsidRPr="009977E3">
              <w:rPr>
                <w:rFonts w:asciiTheme="minorHAnsi" w:hAnsiTheme="minorHAnsi" w:cstheme="minorHAnsi"/>
                <w:i/>
                <w:iCs/>
                <w:color w:val="000000"/>
                <w:shd w:val="clear" w:color="auto" w:fill="FFFFFF"/>
              </w:rPr>
              <w:t>What constitutes a settlement for these purposes is also left undefined in the NPPF. The NPPF contains no definition of a "community", a "settlement", or a "village". There is no specified minimum number of dwellings, or population. It is not said that a settlement or development boundary must have been fixed in an adopted or emerging local plan, or that only the land and buildings within that settlement or development boundary will constitute the settlement. In my view a settlement would not necessarily exclude a hamlet or a cluster of dwellings, without, for example, a shop or post office of its own, or a school or community hall or a public house nearby, or public transport within easy reach. Whether, in a particular case, a group of dwellings constitutes a settlement or a "village" for the purposes of the policy will again be a matter of fact and planning judgment for the decision-maker. …</w:t>
            </w:r>
          </w:p>
          <w:p w14:paraId="7CB9609C" w14:textId="77777777" w:rsidR="00B74809" w:rsidRDefault="00B74809" w:rsidP="00B74809">
            <w:pPr>
              <w:pStyle w:val="Header"/>
              <w:tabs>
                <w:tab w:val="clear" w:pos="4153"/>
                <w:tab w:val="clear" w:pos="8306"/>
              </w:tabs>
              <w:jc w:val="both"/>
              <w:rPr>
                <w:rFonts w:asciiTheme="minorHAnsi" w:hAnsiTheme="minorHAnsi" w:cstheme="minorHAnsi"/>
                <w:color w:val="000000"/>
                <w:shd w:val="clear" w:color="auto" w:fill="FFFFFF"/>
              </w:rPr>
            </w:pPr>
          </w:p>
          <w:p w14:paraId="6EBC4E0F" w14:textId="7D4C010E" w:rsidR="00B74809" w:rsidRDefault="00B74809" w:rsidP="00B74809">
            <w:pPr>
              <w:pStyle w:val="Header"/>
              <w:tabs>
                <w:tab w:val="clear" w:pos="4153"/>
                <w:tab w:val="clear" w:pos="8306"/>
              </w:tabs>
              <w:jc w:val="both"/>
              <w:rPr>
                <w:rFonts w:ascii="Calibri" w:hAnsi="Calibri"/>
                <w:szCs w:val="22"/>
              </w:rPr>
            </w:pPr>
            <w:r>
              <w:rPr>
                <w:rFonts w:ascii="Calibri" w:hAnsi="Calibri"/>
                <w:szCs w:val="22"/>
              </w:rPr>
              <w:t>As such t</w:t>
            </w:r>
            <w:r w:rsidRPr="00404911">
              <w:rPr>
                <w:rFonts w:ascii="Calibri" w:hAnsi="Calibri"/>
                <w:szCs w:val="22"/>
              </w:rPr>
              <w:t xml:space="preserve">here is no statutory definition of an isolated home, and therefore, each case will be considered individually and will be a matter of </w:t>
            </w:r>
            <w:r>
              <w:rPr>
                <w:rFonts w:ascii="Calibri" w:hAnsi="Calibri"/>
                <w:szCs w:val="22"/>
              </w:rPr>
              <w:t xml:space="preserve">fact and degree </w:t>
            </w:r>
            <w:r w:rsidRPr="00404911">
              <w:rPr>
                <w:rFonts w:ascii="Calibri" w:hAnsi="Calibri"/>
                <w:szCs w:val="22"/>
              </w:rPr>
              <w:t xml:space="preserve">planning judgement for </w:t>
            </w:r>
            <w:r w:rsidR="003C00D7">
              <w:rPr>
                <w:rFonts w:ascii="Calibri" w:hAnsi="Calibri"/>
                <w:szCs w:val="22"/>
              </w:rPr>
              <w:t xml:space="preserve">the </w:t>
            </w:r>
            <w:r w:rsidRPr="00404911">
              <w:rPr>
                <w:rFonts w:ascii="Calibri" w:hAnsi="Calibri"/>
                <w:szCs w:val="22"/>
              </w:rPr>
              <w:t>decision-maker to decide whether a dwelling is ‘isolated’.</w:t>
            </w:r>
            <w:r>
              <w:rPr>
                <w:rFonts w:ascii="Calibri" w:hAnsi="Calibri"/>
                <w:szCs w:val="22"/>
              </w:rPr>
              <w:t xml:space="preserve"> The requirement is that the home is isolated from a settlement rather than simply from other dwellings. Therefore, the presence of nearby other dwellings alone will not mean that the home is not isolated. But if the characteristics of the area could considered a settlement, for the purposes of assessing whether the development is isolated, (which is a question of fact and degree rather than of policy) then the home will not be isolated. </w:t>
            </w:r>
          </w:p>
          <w:p w14:paraId="490B8C5C" w14:textId="77777777" w:rsidR="00B74809" w:rsidRDefault="00B74809" w:rsidP="00B74809">
            <w:pPr>
              <w:pStyle w:val="Header"/>
              <w:tabs>
                <w:tab w:val="clear" w:pos="4153"/>
                <w:tab w:val="clear" w:pos="8306"/>
              </w:tabs>
              <w:jc w:val="both"/>
              <w:rPr>
                <w:rFonts w:ascii="Calibri" w:hAnsi="Calibri"/>
                <w:szCs w:val="22"/>
              </w:rPr>
            </w:pPr>
          </w:p>
          <w:p w14:paraId="5B148973" w14:textId="672BC3FA" w:rsidR="00B74809" w:rsidRDefault="00B74809" w:rsidP="00B74809">
            <w:pPr>
              <w:pStyle w:val="Header"/>
              <w:tabs>
                <w:tab w:val="clear" w:pos="4153"/>
                <w:tab w:val="clear" w:pos="8306"/>
              </w:tabs>
              <w:jc w:val="both"/>
              <w:rPr>
                <w:rFonts w:ascii="Calibri" w:hAnsi="Calibri"/>
                <w:szCs w:val="22"/>
              </w:rPr>
            </w:pPr>
            <w:r>
              <w:rPr>
                <w:rFonts w:ascii="Calibri" w:hAnsi="Calibri"/>
                <w:szCs w:val="22"/>
              </w:rPr>
              <w:t xml:space="preserve">Whilst it is evident that the site is not located within a defined settlement </w:t>
            </w:r>
            <w:r w:rsidR="003C00D7">
              <w:rPr>
                <w:rFonts w:ascii="Calibri" w:hAnsi="Calibri"/>
                <w:szCs w:val="22"/>
              </w:rPr>
              <w:t xml:space="preserve">boundary </w:t>
            </w:r>
            <w:r>
              <w:rPr>
                <w:rFonts w:ascii="Calibri" w:hAnsi="Calibri"/>
                <w:szCs w:val="22"/>
              </w:rPr>
              <w:t>whether the site is isolated from a settlement is the test in respect of para 80. The key points in assessing whether this development would fall to be considered ‘isolated’ for the purposes of para 80 are as follows:</w:t>
            </w:r>
          </w:p>
          <w:p w14:paraId="3DE9ED6C" w14:textId="77777777" w:rsidR="00B74809" w:rsidRDefault="00B74809" w:rsidP="00B74809">
            <w:pPr>
              <w:pStyle w:val="Header"/>
              <w:tabs>
                <w:tab w:val="clear" w:pos="4153"/>
                <w:tab w:val="clear" w:pos="8306"/>
              </w:tabs>
              <w:jc w:val="both"/>
              <w:rPr>
                <w:rFonts w:ascii="Calibri" w:hAnsi="Calibri"/>
                <w:szCs w:val="22"/>
              </w:rPr>
            </w:pPr>
          </w:p>
          <w:p w14:paraId="5246309C" w14:textId="57E245DB" w:rsidR="00B74809" w:rsidRDefault="00B74809" w:rsidP="00B74809">
            <w:pPr>
              <w:pStyle w:val="Header"/>
              <w:numPr>
                <w:ilvl w:val="0"/>
                <w:numId w:val="5"/>
              </w:numPr>
              <w:tabs>
                <w:tab w:val="clear" w:pos="4153"/>
                <w:tab w:val="clear" w:pos="8306"/>
              </w:tabs>
              <w:jc w:val="both"/>
              <w:rPr>
                <w:rFonts w:ascii="Calibri" w:hAnsi="Calibri"/>
                <w:szCs w:val="22"/>
              </w:rPr>
            </w:pPr>
            <w:r>
              <w:rPr>
                <w:rFonts w:ascii="Calibri" w:hAnsi="Calibri"/>
                <w:szCs w:val="22"/>
              </w:rPr>
              <w:t xml:space="preserve">The site lies in an </w:t>
            </w:r>
            <w:r w:rsidRPr="003C00D7">
              <w:rPr>
                <w:rFonts w:ascii="Calibri" w:hAnsi="Calibri"/>
                <w:szCs w:val="22"/>
              </w:rPr>
              <w:t xml:space="preserve">area of open countryside </w:t>
            </w:r>
            <w:r w:rsidR="00367922" w:rsidRPr="003C00D7">
              <w:rPr>
                <w:rFonts w:ascii="Calibri" w:hAnsi="Calibri"/>
                <w:szCs w:val="22"/>
              </w:rPr>
              <w:t xml:space="preserve">designated </w:t>
            </w:r>
            <w:r w:rsidR="00367922">
              <w:rPr>
                <w:rFonts w:ascii="Calibri" w:hAnsi="Calibri"/>
                <w:szCs w:val="22"/>
              </w:rPr>
              <w:t>as Green Belt</w:t>
            </w:r>
            <w:r>
              <w:rPr>
                <w:rFonts w:ascii="Calibri" w:hAnsi="Calibri"/>
                <w:szCs w:val="22"/>
              </w:rPr>
              <w:t xml:space="preserve">. </w:t>
            </w:r>
          </w:p>
          <w:p w14:paraId="35A8854F" w14:textId="1E9EBE03" w:rsidR="00B74809" w:rsidRPr="00E16786" w:rsidRDefault="00B74809" w:rsidP="00B74809">
            <w:pPr>
              <w:pStyle w:val="Header"/>
              <w:numPr>
                <w:ilvl w:val="0"/>
                <w:numId w:val="5"/>
              </w:numPr>
              <w:jc w:val="both"/>
              <w:rPr>
                <w:rFonts w:ascii="Calibri" w:hAnsi="Calibri"/>
                <w:szCs w:val="22"/>
              </w:rPr>
            </w:pPr>
            <w:r w:rsidRPr="00E16786">
              <w:rPr>
                <w:rFonts w:ascii="Calibri" w:hAnsi="Calibri"/>
                <w:szCs w:val="22"/>
              </w:rPr>
              <w:t xml:space="preserve">The density of development in the area is common of rural </w:t>
            </w:r>
            <w:r w:rsidR="00367922">
              <w:rPr>
                <w:rFonts w:ascii="Calibri" w:hAnsi="Calibri"/>
                <w:szCs w:val="22"/>
              </w:rPr>
              <w:t>hamlets.</w:t>
            </w:r>
          </w:p>
          <w:p w14:paraId="3495E10C" w14:textId="150A4329" w:rsidR="00B74809" w:rsidRPr="00E16786" w:rsidRDefault="00B74809" w:rsidP="00B74809">
            <w:pPr>
              <w:pStyle w:val="Header"/>
              <w:numPr>
                <w:ilvl w:val="0"/>
                <w:numId w:val="5"/>
              </w:numPr>
              <w:tabs>
                <w:tab w:val="clear" w:pos="4153"/>
                <w:tab w:val="clear" w:pos="8306"/>
              </w:tabs>
              <w:jc w:val="both"/>
              <w:rPr>
                <w:rFonts w:ascii="Calibri" w:hAnsi="Calibri"/>
                <w:szCs w:val="22"/>
              </w:rPr>
            </w:pPr>
            <w:r>
              <w:rPr>
                <w:rFonts w:ascii="Calibri" w:hAnsi="Calibri"/>
                <w:szCs w:val="22"/>
              </w:rPr>
              <w:t>There are other dwellings</w:t>
            </w:r>
            <w:r w:rsidR="00367922">
              <w:rPr>
                <w:rFonts w:ascii="Calibri" w:hAnsi="Calibri"/>
                <w:szCs w:val="22"/>
              </w:rPr>
              <w:t>/building</w:t>
            </w:r>
            <w:r w:rsidR="003C00D7">
              <w:rPr>
                <w:rFonts w:ascii="Calibri" w:hAnsi="Calibri"/>
                <w:szCs w:val="22"/>
              </w:rPr>
              <w:t>s</w:t>
            </w:r>
            <w:r w:rsidR="00367922">
              <w:rPr>
                <w:rFonts w:ascii="Calibri" w:hAnsi="Calibri"/>
                <w:szCs w:val="22"/>
              </w:rPr>
              <w:t xml:space="preserve"> </w:t>
            </w:r>
            <w:r>
              <w:rPr>
                <w:rFonts w:ascii="Calibri" w:hAnsi="Calibri"/>
                <w:szCs w:val="22"/>
              </w:rPr>
              <w:t>in the vicinity in</w:t>
            </w:r>
            <w:r w:rsidR="00367922">
              <w:rPr>
                <w:rFonts w:ascii="Calibri" w:hAnsi="Calibri"/>
                <w:szCs w:val="22"/>
              </w:rPr>
              <w:t xml:space="preserve">cluding </w:t>
            </w:r>
            <w:r>
              <w:rPr>
                <w:rFonts w:ascii="Calibri" w:hAnsi="Calibri"/>
                <w:szCs w:val="22"/>
              </w:rPr>
              <w:t>farm</w:t>
            </w:r>
            <w:r w:rsidR="00367922">
              <w:rPr>
                <w:rFonts w:ascii="Calibri" w:hAnsi="Calibri"/>
                <w:szCs w:val="22"/>
              </w:rPr>
              <w:t xml:space="preserve">houses, lodges, cottages and converted </w:t>
            </w:r>
            <w:r w:rsidR="007111FA">
              <w:rPr>
                <w:rFonts w:ascii="Calibri" w:hAnsi="Calibri"/>
                <w:szCs w:val="22"/>
              </w:rPr>
              <w:t>outbuildings</w:t>
            </w:r>
            <w:r w:rsidR="00367922">
              <w:rPr>
                <w:rFonts w:ascii="Calibri" w:hAnsi="Calibri"/>
                <w:szCs w:val="22"/>
              </w:rPr>
              <w:t xml:space="preserve"> associated with the Listed Park and other farmhouses and dwellings in close proximity to the site</w:t>
            </w:r>
            <w:r>
              <w:rPr>
                <w:rFonts w:ascii="Calibri" w:hAnsi="Calibri"/>
                <w:szCs w:val="22"/>
              </w:rPr>
              <w:t xml:space="preserve">. </w:t>
            </w:r>
          </w:p>
          <w:p w14:paraId="6B3A342E" w14:textId="77777777" w:rsidR="00B74809" w:rsidRDefault="00B74809" w:rsidP="00B74809">
            <w:pPr>
              <w:pStyle w:val="Header"/>
              <w:tabs>
                <w:tab w:val="clear" w:pos="4153"/>
                <w:tab w:val="clear" w:pos="8306"/>
              </w:tabs>
              <w:jc w:val="both"/>
              <w:rPr>
                <w:rFonts w:ascii="Calibri" w:hAnsi="Calibri"/>
                <w:szCs w:val="22"/>
              </w:rPr>
            </w:pPr>
          </w:p>
          <w:p w14:paraId="32F0C0D2" w14:textId="77777777" w:rsidR="00B74809" w:rsidRDefault="00B74809" w:rsidP="00B74809">
            <w:pPr>
              <w:pStyle w:val="Header"/>
              <w:jc w:val="both"/>
              <w:rPr>
                <w:rFonts w:ascii="Calibri" w:hAnsi="Calibri"/>
                <w:szCs w:val="22"/>
              </w:rPr>
            </w:pPr>
            <w:r w:rsidRPr="00957E9C">
              <w:rPr>
                <w:rFonts w:ascii="Calibri" w:hAnsi="Calibri"/>
                <w:szCs w:val="22"/>
              </w:rPr>
              <w:t>The planning statement asse</w:t>
            </w:r>
            <w:r>
              <w:rPr>
                <w:rFonts w:ascii="Calibri" w:hAnsi="Calibri"/>
                <w:szCs w:val="22"/>
              </w:rPr>
              <w:t>r</w:t>
            </w:r>
            <w:r w:rsidRPr="00957E9C">
              <w:rPr>
                <w:rFonts w:ascii="Calibri" w:hAnsi="Calibri"/>
                <w:szCs w:val="22"/>
              </w:rPr>
              <w:t xml:space="preserve">ts that the applicant considers </w:t>
            </w:r>
            <w:r>
              <w:rPr>
                <w:rFonts w:ascii="Calibri" w:hAnsi="Calibri"/>
                <w:szCs w:val="22"/>
              </w:rPr>
              <w:t>that the site</w:t>
            </w:r>
            <w:r w:rsidRPr="00957E9C">
              <w:rPr>
                <w:rFonts w:ascii="Calibri" w:hAnsi="Calibri"/>
                <w:szCs w:val="22"/>
              </w:rPr>
              <w:t xml:space="preserve"> is isolated being remote or separate from a settlement</w:t>
            </w:r>
            <w:r>
              <w:rPr>
                <w:rFonts w:ascii="Calibri" w:hAnsi="Calibri"/>
                <w:szCs w:val="22"/>
              </w:rPr>
              <w:t>.</w:t>
            </w:r>
            <w:r w:rsidRPr="008A3121">
              <w:rPr>
                <w:rFonts w:ascii="Calibri" w:hAnsi="Calibri"/>
                <w:szCs w:val="22"/>
              </w:rPr>
              <w:t xml:space="preserve"> As noted in the </w:t>
            </w:r>
            <w:r w:rsidRPr="009977E3">
              <w:rPr>
                <w:rFonts w:ascii="Calibri" w:hAnsi="Calibri"/>
                <w:b/>
                <w:bCs/>
                <w:szCs w:val="22"/>
                <w:u w:val="single"/>
              </w:rPr>
              <w:t>Braintree</w:t>
            </w:r>
            <w:r w:rsidRPr="008A3121">
              <w:rPr>
                <w:rFonts w:ascii="Calibri" w:hAnsi="Calibri"/>
                <w:szCs w:val="22"/>
              </w:rPr>
              <w:t xml:space="preserve"> judgement there is no definition of settlement, village or community</w:t>
            </w:r>
            <w:r>
              <w:rPr>
                <w:rFonts w:ascii="Calibri" w:hAnsi="Calibri"/>
                <w:szCs w:val="22"/>
              </w:rPr>
              <w:t xml:space="preserve"> or required number of dwellings that would constitute this.</w:t>
            </w:r>
            <w:r w:rsidRPr="008A3121">
              <w:rPr>
                <w:rFonts w:ascii="Calibri" w:hAnsi="Calibri"/>
                <w:szCs w:val="22"/>
              </w:rPr>
              <w:t xml:space="preserve"> </w:t>
            </w:r>
          </w:p>
          <w:p w14:paraId="592218B8" w14:textId="77777777" w:rsidR="00B74809" w:rsidRPr="006C2680" w:rsidRDefault="00B74809" w:rsidP="00B74809">
            <w:pPr>
              <w:pStyle w:val="Header"/>
              <w:jc w:val="both"/>
              <w:rPr>
                <w:rFonts w:ascii="Calibri" w:hAnsi="Calibri"/>
                <w:szCs w:val="22"/>
              </w:rPr>
            </w:pPr>
          </w:p>
          <w:p w14:paraId="0C1B4248" w14:textId="36FB7C0D" w:rsidR="00B74809" w:rsidRDefault="00B74809" w:rsidP="00B74809">
            <w:pPr>
              <w:pStyle w:val="Header"/>
              <w:jc w:val="both"/>
              <w:rPr>
                <w:rFonts w:ascii="Calibri" w:hAnsi="Calibri"/>
                <w:szCs w:val="22"/>
              </w:rPr>
            </w:pPr>
            <w:r>
              <w:rPr>
                <w:rFonts w:ascii="Calibri" w:hAnsi="Calibri"/>
                <w:szCs w:val="22"/>
              </w:rPr>
              <w:t>In this case t</w:t>
            </w:r>
            <w:r w:rsidRPr="006C2680">
              <w:rPr>
                <w:rFonts w:ascii="Calibri" w:hAnsi="Calibri"/>
                <w:szCs w:val="22"/>
              </w:rPr>
              <w:t>he characteristics of the immediate surrounding area</w:t>
            </w:r>
            <w:r w:rsidR="00D12DFE">
              <w:rPr>
                <w:rFonts w:ascii="Calibri" w:hAnsi="Calibri"/>
                <w:szCs w:val="22"/>
              </w:rPr>
              <w:t xml:space="preserve"> now and historically</w:t>
            </w:r>
            <w:r w:rsidRPr="006C2680">
              <w:rPr>
                <w:rFonts w:ascii="Calibri" w:hAnsi="Calibri"/>
                <w:szCs w:val="22"/>
              </w:rPr>
              <w:t xml:space="preserve"> is </w:t>
            </w:r>
            <w:r w:rsidR="00D12DFE">
              <w:rPr>
                <w:rFonts w:ascii="Calibri" w:hAnsi="Calibri"/>
                <w:szCs w:val="22"/>
              </w:rPr>
              <w:t xml:space="preserve">similar </w:t>
            </w:r>
            <w:r w:rsidRPr="006C2680">
              <w:rPr>
                <w:rFonts w:ascii="Calibri" w:hAnsi="Calibri"/>
                <w:szCs w:val="22"/>
              </w:rPr>
              <w:t>to that of a small hamlet. As such whilst the application site i</w:t>
            </w:r>
            <w:r w:rsidR="00D12DFE">
              <w:rPr>
                <w:rFonts w:ascii="Calibri" w:hAnsi="Calibri"/>
                <w:szCs w:val="22"/>
              </w:rPr>
              <w:t>s</w:t>
            </w:r>
            <w:r w:rsidRPr="006C2680">
              <w:rPr>
                <w:rFonts w:ascii="Calibri" w:hAnsi="Calibri"/>
                <w:szCs w:val="22"/>
              </w:rPr>
              <w:t xml:space="preserve"> outside of </w:t>
            </w:r>
            <w:r w:rsidR="00D12DFE">
              <w:rPr>
                <w:rFonts w:ascii="Calibri" w:hAnsi="Calibri"/>
                <w:szCs w:val="22"/>
              </w:rPr>
              <w:t xml:space="preserve">any </w:t>
            </w:r>
            <w:r w:rsidRPr="006C2680">
              <w:rPr>
                <w:rFonts w:ascii="Calibri" w:hAnsi="Calibri"/>
                <w:szCs w:val="22"/>
              </w:rPr>
              <w:t xml:space="preserve">defined settlements it is considered that the characteristics of the area reflect a </w:t>
            </w:r>
            <w:r w:rsidR="00D12DFE">
              <w:rPr>
                <w:rFonts w:ascii="Calibri" w:hAnsi="Calibri"/>
                <w:szCs w:val="22"/>
              </w:rPr>
              <w:t xml:space="preserve">hamlet </w:t>
            </w:r>
            <w:r w:rsidRPr="006C2680">
              <w:rPr>
                <w:rFonts w:ascii="Calibri" w:hAnsi="Calibri"/>
                <w:szCs w:val="22"/>
              </w:rPr>
              <w:t>for the purposes of assessing whether the site is isolated in para 80 terms</w:t>
            </w:r>
            <w:r w:rsidR="00593396">
              <w:rPr>
                <w:rFonts w:ascii="Calibri" w:hAnsi="Calibri"/>
                <w:szCs w:val="22"/>
              </w:rPr>
              <w:t>.</w:t>
            </w:r>
          </w:p>
          <w:p w14:paraId="0CCA8C2A" w14:textId="77777777" w:rsidR="00B74809" w:rsidRDefault="00B74809" w:rsidP="00B74809">
            <w:pPr>
              <w:pStyle w:val="Header"/>
              <w:jc w:val="both"/>
              <w:rPr>
                <w:rFonts w:ascii="Calibri" w:hAnsi="Calibri"/>
                <w:szCs w:val="22"/>
              </w:rPr>
            </w:pPr>
          </w:p>
          <w:p w14:paraId="516FF016" w14:textId="0606AC50" w:rsidR="00B74809" w:rsidRPr="00F70601" w:rsidRDefault="00B74809" w:rsidP="00B74809">
            <w:pPr>
              <w:pStyle w:val="Header"/>
              <w:jc w:val="both"/>
              <w:rPr>
                <w:rFonts w:ascii="Calibri" w:hAnsi="Calibri"/>
                <w:szCs w:val="22"/>
              </w:rPr>
            </w:pPr>
            <w:r>
              <w:rPr>
                <w:rFonts w:ascii="Calibri" w:hAnsi="Calibri"/>
                <w:szCs w:val="22"/>
              </w:rPr>
              <w:t>As such it is not considered that the proposed development complies with the key component of</w:t>
            </w:r>
            <w:r w:rsidRPr="008C01FB">
              <w:rPr>
                <w:rFonts w:ascii="Calibri" w:hAnsi="Calibri"/>
                <w:szCs w:val="22"/>
              </w:rPr>
              <w:t xml:space="preserve"> Paragraph </w:t>
            </w:r>
            <w:r>
              <w:rPr>
                <w:rFonts w:ascii="Calibri" w:hAnsi="Calibri"/>
                <w:szCs w:val="22"/>
              </w:rPr>
              <w:t xml:space="preserve">80 of the </w:t>
            </w:r>
            <w:r w:rsidR="00593396">
              <w:rPr>
                <w:rFonts w:ascii="Calibri" w:hAnsi="Calibri"/>
                <w:szCs w:val="22"/>
              </w:rPr>
              <w:t>NPPF</w:t>
            </w:r>
            <w:r>
              <w:rPr>
                <w:rFonts w:ascii="Calibri" w:hAnsi="Calibri"/>
                <w:szCs w:val="22"/>
              </w:rPr>
              <w:t xml:space="preserve"> in terms of being </w:t>
            </w:r>
            <w:r w:rsidRPr="008C01FB">
              <w:rPr>
                <w:rFonts w:ascii="Calibri" w:hAnsi="Calibri"/>
                <w:szCs w:val="22"/>
              </w:rPr>
              <w:t xml:space="preserve">isolated. </w:t>
            </w:r>
            <w:r>
              <w:rPr>
                <w:rFonts w:ascii="Calibri" w:hAnsi="Calibri"/>
                <w:szCs w:val="22"/>
              </w:rPr>
              <w:t xml:space="preserve">Therefore </w:t>
            </w:r>
            <w:r w:rsidR="00593396">
              <w:rPr>
                <w:rFonts w:ascii="Calibri" w:hAnsi="Calibri"/>
                <w:szCs w:val="22"/>
              </w:rPr>
              <w:t xml:space="preserve">Paragraph </w:t>
            </w:r>
            <w:r>
              <w:rPr>
                <w:rFonts w:ascii="Calibri" w:hAnsi="Calibri"/>
                <w:szCs w:val="22"/>
              </w:rPr>
              <w:t xml:space="preserve">80 </w:t>
            </w:r>
            <w:r w:rsidR="00593396">
              <w:rPr>
                <w:rFonts w:ascii="Calibri" w:hAnsi="Calibri"/>
                <w:szCs w:val="22"/>
              </w:rPr>
              <w:t xml:space="preserve">e) </w:t>
            </w:r>
            <w:r>
              <w:rPr>
                <w:rFonts w:ascii="Calibri" w:hAnsi="Calibri"/>
                <w:szCs w:val="22"/>
              </w:rPr>
              <w:t xml:space="preserve">is not engaged and the proposal would be </w:t>
            </w:r>
            <w:r w:rsidR="00593396">
              <w:rPr>
                <w:rFonts w:ascii="Calibri" w:hAnsi="Calibri"/>
                <w:szCs w:val="22"/>
              </w:rPr>
              <w:t>in direct conflict with</w:t>
            </w:r>
            <w:r>
              <w:rPr>
                <w:rFonts w:ascii="Calibri" w:hAnsi="Calibri"/>
                <w:szCs w:val="22"/>
              </w:rPr>
              <w:t xml:space="preserve"> the council’s </w:t>
            </w:r>
            <w:r w:rsidR="00593396">
              <w:rPr>
                <w:rFonts w:ascii="Calibri" w:hAnsi="Calibri"/>
                <w:szCs w:val="22"/>
              </w:rPr>
              <w:t xml:space="preserve">overarching </w:t>
            </w:r>
            <w:r>
              <w:rPr>
                <w:rFonts w:ascii="Calibri" w:hAnsi="Calibri"/>
                <w:szCs w:val="22"/>
              </w:rPr>
              <w:t>development plan policies</w:t>
            </w:r>
            <w:r w:rsidRPr="009A4209">
              <w:rPr>
                <w:rFonts w:ascii="Calibri" w:hAnsi="Calibri"/>
                <w:color w:val="FF0000"/>
                <w:szCs w:val="22"/>
              </w:rPr>
              <w:t xml:space="preserve"> </w:t>
            </w:r>
            <w:r w:rsidRPr="00F70601">
              <w:rPr>
                <w:rFonts w:ascii="Calibri" w:hAnsi="Calibri"/>
                <w:szCs w:val="22"/>
              </w:rPr>
              <w:t xml:space="preserve">(DS1, </w:t>
            </w:r>
            <w:r w:rsidR="009A4209" w:rsidRPr="00F70601">
              <w:rPr>
                <w:rFonts w:ascii="Calibri" w:hAnsi="Calibri"/>
                <w:szCs w:val="22"/>
              </w:rPr>
              <w:t>EN5</w:t>
            </w:r>
            <w:r w:rsidR="00593396" w:rsidRPr="00F70601">
              <w:rPr>
                <w:rFonts w:ascii="Calibri" w:hAnsi="Calibri"/>
                <w:szCs w:val="22"/>
              </w:rPr>
              <w:t xml:space="preserve">, </w:t>
            </w:r>
            <w:r w:rsidRPr="00F70601">
              <w:rPr>
                <w:rFonts w:ascii="Calibri" w:hAnsi="Calibri"/>
                <w:szCs w:val="22"/>
              </w:rPr>
              <w:t>DMG2 and DM</w:t>
            </w:r>
            <w:r w:rsidR="009A4209" w:rsidRPr="00F70601">
              <w:rPr>
                <w:rFonts w:ascii="Calibri" w:hAnsi="Calibri"/>
                <w:szCs w:val="22"/>
              </w:rPr>
              <w:t>G</w:t>
            </w:r>
            <w:r w:rsidRPr="00F70601">
              <w:rPr>
                <w:rFonts w:ascii="Calibri" w:hAnsi="Calibri"/>
                <w:szCs w:val="22"/>
              </w:rPr>
              <w:t xml:space="preserve">3) </w:t>
            </w:r>
            <w:r w:rsidR="00593396" w:rsidRPr="00F70601">
              <w:rPr>
                <w:rFonts w:ascii="Calibri" w:hAnsi="Calibri"/>
                <w:szCs w:val="22"/>
              </w:rPr>
              <w:t>and the NPPF Green Belt Policy</w:t>
            </w:r>
            <w:r w:rsidRPr="00F70601">
              <w:rPr>
                <w:rFonts w:ascii="Calibri" w:hAnsi="Calibri"/>
                <w:szCs w:val="22"/>
              </w:rPr>
              <w:t>.</w:t>
            </w:r>
          </w:p>
          <w:p w14:paraId="34FE6752" w14:textId="77777777" w:rsidR="00593396" w:rsidRDefault="00593396" w:rsidP="00B74809">
            <w:pPr>
              <w:pStyle w:val="Header"/>
              <w:jc w:val="both"/>
              <w:rPr>
                <w:rFonts w:ascii="Calibri" w:hAnsi="Calibri"/>
                <w:szCs w:val="22"/>
              </w:rPr>
            </w:pPr>
          </w:p>
          <w:p w14:paraId="72C464DE" w14:textId="2A03AB6D" w:rsidR="00593396" w:rsidRPr="00C13305" w:rsidRDefault="00593396" w:rsidP="00B74809">
            <w:pPr>
              <w:pStyle w:val="Header"/>
              <w:jc w:val="both"/>
              <w:rPr>
                <w:rFonts w:asciiTheme="minorHAnsi" w:hAnsiTheme="minorHAnsi" w:cstheme="minorHAnsi"/>
                <w:szCs w:val="22"/>
              </w:rPr>
            </w:pPr>
            <w:r w:rsidRPr="00C13305">
              <w:rPr>
                <w:rFonts w:asciiTheme="minorHAnsi" w:hAnsiTheme="minorHAnsi" w:cstheme="minorHAnsi"/>
                <w:szCs w:val="22"/>
              </w:rPr>
              <w:t xml:space="preserve">Notwithstanding the Council’s position on isolation above, for completeness the assessment will go on to consider </w:t>
            </w:r>
            <w:r w:rsidR="00C13305" w:rsidRPr="00C13305">
              <w:rPr>
                <w:rFonts w:asciiTheme="minorHAnsi" w:hAnsiTheme="minorHAnsi" w:cstheme="minorHAnsi"/>
              </w:rPr>
              <w:t>whether the proposal would meet the policy exception for new dwellings in the countryside as set out in paragraph 80 e) of the NPPF</w:t>
            </w:r>
            <w:r w:rsidRPr="00C13305">
              <w:rPr>
                <w:rFonts w:asciiTheme="minorHAnsi" w:hAnsiTheme="minorHAnsi" w:cstheme="minorHAnsi"/>
                <w:szCs w:val="22"/>
              </w:rPr>
              <w:t>.</w:t>
            </w:r>
          </w:p>
          <w:p w14:paraId="4E5A6B1C" w14:textId="77777777" w:rsidR="00B74809" w:rsidRDefault="00B74809" w:rsidP="00B74809">
            <w:pPr>
              <w:pStyle w:val="Header"/>
              <w:jc w:val="both"/>
              <w:rPr>
                <w:rFonts w:ascii="Calibri" w:hAnsi="Calibri"/>
                <w:szCs w:val="22"/>
              </w:rPr>
            </w:pPr>
          </w:p>
          <w:p w14:paraId="13D88D39" w14:textId="77777777" w:rsidR="00C13305" w:rsidRDefault="00593396" w:rsidP="00B74809">
            <w:pPr>
              <w:pStyle w:val="Header"/>
              <w:numPr>
                <w:ilvl w:val="0"/>
                <w:numId w:val="6"/>
              </w:numPr>
              <w:jc w:val="both"/>
              <w:rPr>
                <w:rFonts w:ascii="Calibri" w:hAnsi="Calibri"/>
                <w:i/>
                <w:iCs/>
                <w:szCs w:val="22"/>
                <w:u w:val="single"/>
              </w:rPr>
            </w:pPr>
            <w:r w:rsidRPr="00593396">
              <w:rPr>
                <w:rFonts w:ascii="Calibri" w:hAnsi="Calibri"/>
                <w:i/>
                <w:iCs/>
                <w:szCs w:val="22"/>
                <w:u w:val="single"/>
              </w:rPr>
              <w:t xml:space="preserve">Whether the </w:t>
            </w:r>
            <w:r w:rsidR="00B74809" w:rsidRPr="00593396">
              <w:rPr>
                <w:rFonts w:ascii="Calibri" w:hAnsi="Calibri"/>
                <w:i/>
                <w:iCs/>
                <w:szCs w:val="22"/>
                <w:u w:val="single"/>
              </w:rPr>
              <w:t>design is of exceptional quality</w:t>
            </w:r>
          </w:p>
          <w:p w14:paraId="44E20C6C" w14:textId="77777777" w:rsidR="00C13305" w:rsidRDefault="00C13305" w:rsidP="00C13305">
            <w:pPr>
              <w:pStyle w:val="Header"/>
              <w:ind w:left="720"/>
              <w:jc w:val="both"/>
              <w:rPr>
                <w:rFonts w:ascii="Calibri" w:hAnsi="Calibri"/>
                <w:i/>
                <w:iCs/>
                <w:szCs w:val="22"/>
                <w:u w:val="single"/>
              </w:rPr>
            </w:pPr>
          </w:p>
          <w:p w14:paraId="3C4DCEC4" w14:textId="750C4B7D" w:rsidR="00C13305" w:rsidRPr="00C13305" w:rsidRDefault="00C13305" w:rsidP="00B74809">
            <w:pPr>
              <w:pStyle w:val="Header"/>
              <w:jc w:val="both"/>
              <w:rPr>
                <w:rFonts w:ascii="Calibri" w:hAnsi="Calibri"/>
                <w:szCs w:val="22"/>
              </w:rPr>
            </w:pPr>
            <w:r w:rsidRPr="00C13305">
              <w:rPr>
                <w:rFonts w:ascii="Calibri" w:hAnsi="Calibri"/>
                <w:szCs w:val="22"/>
              </w:rPr>
              <w:t>Paragraph 80 e) states a design is of exceptional quality where it –</w:t>
            </w:r>
            <w:r w:rsidR="00B74809" w:rsidRPr="00C13305">
              <w:rPr>
                <w:rFonts w:ascii="Calibri" w:hAnsi="Calibri"/>
                <w:szCs w:val="22"/>
              </w:rPr>
              <w:t xml:space="preserve"> </w:t>
            </w:r>
          </w:p>
          <w:p w14:paraId="1A5CF61E" w14:textId="556E3BB5" w:rsidR="00B74809" w:rsidRPr="00C13305" w:rsidRDefault="00C13305" w:rsidP="00B74809">
            <w:pPr>
              <w:pStyle w:val="Header"/>
              <w:jc w:val="both"/>
              <w:rPr>
                <w:rFonts w:ascii="Calibri" w:hAnsi="Calibri"/>
                <w:szCs w:val="22"/>
              </w:rPr>
            </w:pPr>
            <w:r w:rsidRPr="00C13305">
              <w:rPr>
                <w:rFonts w:ascii="Calibri" w:hAnsi="Calibri"/>
                <w:szCs w:val="22"/>
              </w:rPr>
              <w:t>-</w:t>
            </w:r>
            <w:r w:rsidR="00B74809" w:rsidRPr="00C13305">
              <w:rPr>
                <w:rFonts w:ascii="Calibri" w:hAnsi="Calibri"/>
                <w:szCs w:val="22"/>
              </w:rPr>
              <w:t xml:space="preserve"> </w:t>
            </w:r>
            <w:r w:rsidRPr="00C13305">
              <w:rPr>
                <w:rFonts w:ascii="Calibri" w:hAnsi="Calibri"/>
                <w:szCs w:val="22"/>
              </w:rPr>
              <w:t xml:space="preserve">is </w:t>
            </w:r>
            <w:r w:rsidR="00B74809" w:rsidRPr="00C13305">
              <w:rPr>
                <w:rFonts w:ascii="Calibri" w:hAnsi="Calibri"/>
                <w:szCs w:val="22"/>
              </w:rPr>
              <w:t>truly outstanding, reflecting the highest standards in architecture, and would help to raise standards of design more generally in rural areas; and</w:t>
            </w:r>
          </w:p>
          <w:p w14:paraId="7B5AA068" w14:textId="77777777" w:rsidR="00B74809" w:rsidRPr="00C13305" w:rsidRDefault="00B74809" w:rsidP="00B74809">
            <w:pPr>
              <w:pStyle w:val="Header"/>
              <w:jc w:val="both"/>
              <w:rPr>
                <w:rFonts w:ascii="Calibri" w:hAnsi="Calibri"/>
                <w:szCs w:val="22"/>
              </w:rPr>
            </w:pPr>
            <w:r w:rsidRPr="00C13305">
              <w:rPr>
                <w:rFonts w:ascii="Calibri" w:hAnsi="Calibri"/>
                <w:szCs w:val="22"/>
              </w:rPr>
              <w:t>- would significantly enhance its immediate setting and be sensitive to the defining characteristics of the local area.</w:t>
            </w:r>
          </w:p>
          <w:p w14:paraId="5EC8A8DF" w14:textId="77777777" w:rsidR="00B74809" w:rsidRDefault="00B74809" w:rsidP="00B74809">
            <w:pPr>
              <w:pStyle w:val="Header"/>
              <w:tabs>
                <w:tab w:val="clear" w:pos="4153"/>
                <w:tab w:val="clear" w:pos="8306"/>
              </w:tabs>
              <w:jc w:val="both"/>
              <w:rPr>
                <w:rFonts w:ascii="Calibri" w:hAnsi="Calibri"/>
                <w:szCs w:val="22"/>
              </w:rPr>
            </w:pPr>
          </w:p>
          <w:p w14:paraId="43B3D08C" w14:textId="53782F3E" w:rsidR="00593396" w:rsidRPr="00C13305" w:rsidRDefault="0046195B" w:rsidP="00B74809">
            <w:pPr>
              <w:pStyle w:val="Header"/>
              <w:tabs>
                <w:tab w:val="clear" w:pos="4153"/>
                <w:tab w:val="clear" w:pos="8306"/>
              </w:tabs>
              <w:jc w:val="both"/>
              <w:rPr>
                <w:rFonts w:ascii="Calibri" w:hAnsi="Calibri"/>
                <w:i/>
                <w:iCs/>
                <w:szCs w:val="22"/>
              </w:rPr>
            </w:pPr>
            <w:r w:rsidRPr="00C13305">
              <w:rPr>
                <w:rFonts w:ascii="Calibri" w:hAnsi="Calibri"/>
                <w:i/>
                <w:iCs/>
                <w:szCs w:val="22"/>
              </w:rPr>
              <w:t xml:space="preserve"> </w:t>
            </w:r>
            <w:r w:rsidR="00593396" w:rsidRPr="00C13305">
              <w:rPr>
                <w:rFonts w:ascii="Calibri" w:hAnsi="Calibri"/>
                <w:i/>
                <w:iCs/>
                <w:szCs w:val="22"/>
              </w:rPr>
              <w:t>T</w:t>
            </w:r>
            <w:r w:rsidR="00B74809" w:rsidRPr="00C13305">
              <w:rPr>
                <w:rFonts w:ascii="Calibri" w:hAnsi="Calibri"/>
                <w:i/>
                <w:iCs/>
                <w:szCs w:val="22"/>
              </w:rPr>
              <w:t>ruly outstanding, reflecting the highest standards in architecture</w:t>
            </w:r>
          </w:p>
          <w:p w14:paraId="0BCED60B" w14:textId="77777777" w:rsidR="00B74809" w:rsidRDefault="00B74809" w:rsidP="00B74809">
            <w:pPr>
              <w:pStyle w:val="Header"/>
              <w:tabs>
                <w:tab w:val="clear" w:pos="4153"/>
                <w:tab w:val="clear" w:pos="8306"/>
              </w:tabs>
              <w:jc w:val="both"/>
              <w:rPr>
                <w:rFonts w:ascii="Calibri" w:hAnsi="Calibri"/>
                <w:szCs w:val="22"/>
              </w:rPr>
            </w:pPr>
          </w:p>
          <w:p w14:paraId="3A0632D3" w14:textId="2D731C66" w:rsidR="00B74809" w:rsidRPr="00822709" w:rsidRDefault="00B74809" w:rsidP="00B74809">
            <w:pPr>
              <w:pStyle w:val="Header"/>
              <w:tabs>
                <w:tab w:val="clear" w:pos="4153"/>
                <w:tab w:val="clear" w:pos="8306"/>
              </w:tabs>
              <w:jc w:val="both"/>
              <w:rPr>
                <w:rFonts w:ascii="Calibri" w:hAnsi="Calibri"/>
                <w:szCs w:val="22"/>
              </w:rPr>
            </w:pPr>
            <w:r w:rsidRPr="00822709">
              <w:rPr>
                <w:rFonts w:ascii="Calibri" w:hAnsi="Calibri"/>
                <w:szCs w:val="22"/>
              </w:rPr>
              <w:t xml:space="preserve">The dwelling presented is a house which takes reference from Georgian </w:t>
            </w:r>
            <w:r w:rsidR="002C733A" w:rsidRPr="00822709">
              <w:rPr>
                <w:rFonts w:ascii="Calibri" w:hAnsi="Calibri"/>
                <w:szCs w:val="22"/>
              </w:rPr>
              <w:t xml:space="preserve">classical </w:t>
            </w:r>
            <w:r w:rsidRPr="00822709">
              <w:rPr>
                <w:rFonts w:ascii="Calibri" w:hAnsi="Calibri"/>
                <w:szCs w:val="22"/>
              </w:rPr>
              <w:t xml:space="preserve">architecture. </w:t>
            </w:r>
            <w:r w:rsidR="00912CD7" w:rsidRPr="00822709">
              <w:rPr>
                <w:rFonts w:ascii="Calibri" w:hAnsi="Calibri"/>
                <w:szCs w:val="22"/>
              </w:rPr>
              <w:t xml:space="preserve">The design philosophy is based on the notion that Woodfold Park was never completed and had Henry Sudell (former merchant of Woodfold) not gone bankrupt in </w:t>
            </w:r>
            <w:r w:rsidR="002C733A" w:rsidRPr="00822709">
              <w:rPr>
                <w:rFonts w:ascii="Calibri" w:hAnsi="Calibri"/>
                <w:szCs w:val="22"/>
              </w:rPr>
              <w:t>the early part of the 19</w:t>
            </w:r>
            <w:r w:rsidR="002C733A" w:rsidRPr="00822709">
              <w:rPr>
                <w:rFonts w:ascii="Calibri" w:hAnsi="Calibri"/>
                <w:szCs w:val="22"/>
                <w:vertAlign w:val="superscript"/>
              </w:rPr>
              <w:t>th</w:t>
            </w:r>
            <w:r w:rsidR="002C733A" w:rsidRPr="00822709">
              <w:rPr>
                <w:rFonts w:ascii="Calibri" w:hAnsi="Calibri"/>
                <w:szCs w:val="22"/>
              </w:rPr>
              <w:t xml:space="preserve"> century</w:t>
            </w:r>
            <w:r w:rsidR="00912CD7" w:rsidRPr="00822709">
              <w:rPr>
                <w:rFonts w:ascii="Calibri" w:hAnsi="Calibri"/>
                <w:szCs w:val="22"/>
              </w:rPr>
              <w:t xml:space="preserve"> his notoriously lavish parties would have eventually necessitated the creation of an entertainment venue</w:t>
            </w:r>
            <w:r w:rsidR="002C733A" w:rsidRPr="00822709">
              <w:rPr>
                <w:rFonts w:ascii="Calibri" w:hAnsi="Calibri"/>
                <w:szCs w:val="22"/>
              </w:rPr>
              <w:t xml:space="preserve"> on the Woodfold Hall Estate</w:t>
            </w:r>
            <w:r w:rsidR="00912CD7" w:rsidRPr="00822709">
              <w:rPr>
                <w:rFonts w:ascii="Calibri" w:hAnsi="Calibri"/>
                <w:szCs w:val="22"/>
              </w:rPr>
              <w:t xml:space="preserve"> in the form of a Villa </w:t>
            </w:r>
            <w:r w:rsidR="002C733A" w:rsidRPr="00822709">
              <w:rPr>
                <w:rFonts w:ascii="Calibri" w:hAnsi="Calibri"/>
                <w:szCs w:val="22"/>
              </w:rPr>
              <w:t>in a parkland setting</w:t>
            </w:r>
            <w:r w:rsidR="00912CD7" w:rsidRPr="00822709">
              <w:rPr>
                <w:rFonts w:ascii="Calibri" w:hAnsi="Calibri"/>
                <w:szCs w:val="22"/>
              </w:rPr>
              <w:t>.</w:t>
            </w:r>
            <w:r w:rsidR="002C733A" w:rsidRPr="00822709">
              <w:rPr>
                <w:rFonts w:ascii="Calibri" w:hAnsi="Calibri"/>
                <w:szCs w:val="22"/>
              </w:rPr>
              <w:t xml:space="preserve"> The proposed building has been informed by a study of country houses including Woodfold Hall.</w:t>
            </w:r>
          </w:p>
          <w:p w14:paraId="46C9470A" w14:textId="77777777" w:rsidR="0007139C" w:rsidRDefault="0007139C" w:rsidP="00B74809">
            <w:pPr>
              <w:pStyle w:val="Header"/>
              <w:tabs>
                <w:tab w:val="clear" w:pos="4153"/>
                <w:tab w:val="clear" w:pos="8306"/>
              </w:tabs>
              <w:jc w:val="both"/>
              <w:rPr>
                <w:rFonts w:ascii="Calibri" w:hAnsi="Calibri"/>
                <w:color w:val="FF0000"/>
                <w:szCs w:val="22"/>
              </w:rPr>
            </w:pPr>
          </w:p>
          <w:p w14:paraId="726702E7" w14:textId="77777777" w:rsidR="00B74809" w:rsidRDefault="00B74809" w:rsidP="00B74809">
            <w:pPr>
              <w:pStyle w:val="Header"/>
              <w:tabs>
                <w:tab w:val="clear" w:pos="4153"/>
                <w:tab w:val="clear" w:pos="8306"/>
              </w:tabs>
              <w:jc w:val="both"/>
              <w:rPr>
                <w:rFonts w:ascii="Calibri" w:hAnsi="Calibri"/>
                <w:szCs w:val="22"/>
              </w:rPr>
            </w:pPr>
            <w:r>
              <w:rPr>
                <w:rFonts w:ascii="Calibri" w:hAnsi="Calibri"/>
                <w:szCs w:val="22"/>
              </w:rPr>
              <w:t>The proposal has been subject to an independent design review panel -The Traditional Architecture Group (TAG).</w:t>
            </w:r>
          </w:p>
          <w:p w14:paraId="74E751AC" w14:textId="77777777" w:rsidR="00B74809" w:rsidRDefault="00B74809" w:rsidP="00B74809">
            <w:pPr>
              <w:pStyle w:val="Header"/>
              <w:tabs>
                <w:tab w:val="clear" w:pos="4153"/>
                <w:tab w:val="clear" w:pos="8306"/>
              </w:tabs>
              <w:jc w:val="both"/>
              <w:rPr>
                <w:rFonts w:ascii="Calibri" w:hAnsi="Calibri"/>
                <w:szCs w:val="22"/>
              </w:rPr>
            </w:pPr>
          </w:p>
          <w:p w14:paraId="59EF548E" w14:textId="4A7F75F3" w:rsidR="0046195B" w:rsidRDefault="00B74809" w:rsidP="0046195B">
            <w:pPr>
              <w:pStyle w:val="Header"/>
              <w:jc w:val="both"/>
              <w:rPr>
                <w:rFonts w:ascii="Calibri" w:hAnsi="Calibri"/>
                <w:i/>
                <w:iCs/>
                <w:szCs w:val="22"/>
              </w:rPr>
            </w:pPr>
            <w:r>
              <w:rPr>
                <w:rFonts w:ascii="Calibri" w:hAnsi="Calibri"/>
                <w:szCs w:val="22"/>
              </w:rPr>
              <w:t xml:space="preserve">TAG </w:t>
            </w:r>
            <w:r w:rsidR="00374D6E">
              <w:rPr>
                <w:rFonts w:ascii="Calibri" w:hAnsi="Calibri"/>
                <w:szCs w:val="22"/>
              </w:rPr>
              <w:t>concludes</w:t>
            </w:r>
            <w:r>
              <w:rPr>
                <w:rFonts w:ascii="Calibri" w:hAnsi="Calibri"/>
                <w:szCs w:val="22"/>
              </w:rPr>
              <w:t xml:space="preserve"> that: </w:t>
            </w:r>
            <w:r w:rsidRPr="000E1822">
              <w:rPr>
                <w:rFonts w:ascii="Calibri" w:hAnsi="Calibri"/>
                <w:i/>
                <w:iCs/>
                <w:szCs w:val="22"/>
              </w:rPr>
              <w:t>“</w:t>
            </w:r>
            <w:r w:rsidR="0046195B">
              <w:rPr>
                <w:rFonts w:ascii="Calibri" w:hAnsi="Calibri"/>
                <w:i/>
                <w:iCs/>
                <w:szCs w:val="22"/>
              </w:rPr>
              <w:t>T</w:t>
            </w:r>
            <w:r w:rsidRPr="000E1822">
              <w:rPr>
                <w:rFonts w:ascii="Calibri" w:hAnsi="Calibri"/>
                <w:i/>
                <w:iCs/>
                <w:szCs w:val="22"/>
              </w:rPr>
              <w:t>he</w:t>
            </w:r>
            <w:r w:rsidR="0046195B">
              <w:rPr>
                <w:rFonts w:ascii="Calibri" w:hAnsi="Calibri"/>
                <w:i/>
                <w:iCs/>
                <w:szCs w:val="22"/>
              </w:rPr>
              <w:t xml:space="preserve"> overall is an exceptionally competent new neo-classical villa.  The design stays true to the Roman and Renaissance architecture of its inspiration while accommodating the needs to modern life in what will be a visually comfortable and elegant home</w:t>
            </w:r>
            <w:r w:rsidR="00374D6E">
              <w:rPr>
                <w:rFonts w:ascii="Calibri" w:hAnsi="Calibri"/>
                <w:i/>
                <w:iCs/>
                <w:szCs w:val="22"/>
              </w:rPr>
              <w:t>.”</w:t>
            </w:r>
          </w:p>
          <w:p w14:paraId="6CFD5DFD" w14:textId="77777777" w:rsidR="0046195B" w:rsidRDefault="0046195B" w:rsidP="0046195B">
            <w:pPr>
              <w:pStyle w:val="Header"/>
              <w:jc w:val="both"/>
              <w:rPr>
                <w:rFonts w:ascii="Calibri" w:hAnsi="Calibri"/>
                <w:i/>
                <w:iCs/>
                <w:szCs w:val="22"/>
              </w:rPr>
            </w:pPr>
          </w:p>
          <w:p w14:paraId="0ED7B1CD" w14:textId="77F1107A" w:rsidR="0046195B" w:rsidRDefault="00374D6E" w:rsidP="0046195B">
            <w:pPr>
              <w:pStyle w:val="Header"/>
              <w:jc w:val="both"/>
              <w:rPr>
                <w:rFonts w:ascii="Calibri" w:hAnsi="Calibri"/>
                <w:i/>
                <w:iCs/>
                <w:szCs w:val="22"/>
              </w:rPr>
            </w:pPr>
            <w:r>
              <w:rPr>
                <w:rFonts w:ascii="Calibri" w:hAnsi="Calibri"/>
                <w:i/>
                <w:iCs/>
                <w:szCs w:val="22"/>
              </w:rPr>
              <w:t>“</w:t>
            </w:r>
            <w:r w:rsidR="0046195B">
              <w:rPr>
                <w:rFonts w:ascii="Calibri" w:hAnsi="Calibri"/>
                <w:i/>
                <w:iCs/>
                <w:szCs w:val="22"/>
              </w:rPr>
              <w:t xml:space="preserve">It expands the repertoire of the neo classical in the combination of elements, through </w:t>
            </w:r>
            <w:r w:rsidR="0096376A">
              <w:rPr>
                <w:rFonts w:ascii="Calibri" w:hAnsi="Calibri"/>
                <w:i/>
                <w:iCs/>
                <w:szCs w:val="22"/>
              </w:rPr>
              <w:t>a</w:t>
            </w:r>
            <w:r w:rsidR="0046195B">
              <w:rPr>
                <w:rFonts w:ascii="Calibri" w:hAnsi="Calibri"/>
                <w:i/>
                <w:iCs/>
                <w:szCs w:val="22"/>
              </w:rPr>
              <w:t xml:space="preserve"> long process that achieves a whole, seemingly, without effort.”</w:t>
            </w:r>
          </w:p>
          <w:p w14:paraId="7E514A38" w14:textId="77777777" w:rsidR="0046195B" w:rsidRDefault="0046195B" w:rsidP="0046195B">
            <w:pPr>
              <w:pStyle w:val="Header"/>
              <w:jc w:val="both"/>
              <w:rPr>
                <w:rFonts w:ascii="Calibri" w:hAnsi="Calibri"/>
                <w:i/>
                <w:iCs/>
                <w:szCs w:val="22"/>
              </w:rPr>
            </w:pPr>
          </w:p>
          <w:p w14:paraId="3A03ED90" w14:textId="2A6EC15F" w:rsidR="00B74809" w:rsidRDefault="0046195B" w:rsidP="0046195B">
            <w:pPr>
              <w:pStyle w:val="Header"/>
              <w:jc w:val="both"/>
              <w:rPr>
                <w:rFonts w:ascii="Calibri" w:hAnsi="Calibri"/>
                <w:i/>
                <w:iCs/>
                <w:szCs w:val="22"/>
              </w:rPr>
            </w:pPr>
            <w:r>
              <w:rPr>
                <w:rFonts w:ascii="Calibri" w:hAnsi="Calibri"/>
                <w:i/>
                <w:iCs/>
                <w:szCs w:val="22"/>
              </w:rPr>
              <w:t>“This is a design</w:t>
            </w:r>
            <w:r w:rsidR="001820BC">
              <w:rPr>
                <w:rFonts w:ascii="Calibri" w:hAnsi="Calibri"/>
                <w:i/>
                <w:iCs/>
                <w:szCs w:val="22"/>
              </w:rPr>
              <w:t xml:space="preserve"> that reflect the highest standards of architecture and will fulfil the goals stated in </w:t>
            </w:r>
            <w:r w:rsidR="00B74809" w:rsidRPr="000E1822">
              <w:rPr>
                <w:rFonts w:ascii="Calibri" w:hAnsi="Calibri"/>
                <w:i/>
                <w:iCs/>
                <w:szCs w:val="22"/>
              </w:rPr>
              <w:t>NPPF paragraph 80(e)</w:t>
            </w:r>
            <w:r w:rsidR="001820BC">
              <w:rPr>
                <w:rFonts w:ascii="Calibri" w:hAnsi="Calibri"/>
                <w:i/>
                <w:iCs/>
                <w:szCs w:val="22"/>
              </w:rPr>
              <w:t xml:space="preserve"> for a project of exceptional quality.”</w:t>
            </w:r>
          </w:p>
          <w:p w14:paraId="4BABD6A4" w14:textId="77777777" w:rsidR="00151DCE" w:rsidRDefault="00151DCE" w:rsidP="00B74809">
            <w:pPr>
              <w:pStyle w:val="Header"/>
              <w:jc w:val="both"/>
              <w:rPr>
                <w:rFonts w:ascii="Calibri" w:hAnsi="Calibri"/>
                <w:szCs w:val="22"/>
              </w:rPr>
            </w:pPr>
          </w:p>
          <w:p w14:paraId="2C531412" w14:textId="232AA235" w:rsidR="00F54F2F" w:rsidRPr="00822709" w:rsidRDefault="00151DCE" w:rsidP="00F54F2F">
            <w:pPr>
              <w:pStyle w:val="Header"/>
              <w:jc w:val="both"/>
              <w:rPr>
                <w:rFonts w:asciiTheme="minorHAnsi" w:hAnsiTheme="minorHAnsi" w:cstheme="minorHAnsi"/>
              </w:rPr>
            </w:pPr>
            <w:r w:rsidRPr="00822709">
              <w:rPr>
                <w:rStyle w:val="Strong"/>
                <w:rFonts w:asciiTheme="minorHAnsi" w:hAnsiTheme="minorHAnsi" w:cstheme="minorHAnsi"/>
                <w:b w:val="0"/>
                <w:szCs w:val="22"/>
                <w:bdr w:val="none" w:sz="0" w:space="0" w:color="auto" w:frame="1"/>
                <w:shd w:val="clear" w:color="auto" w:fill="FFFFFF"/>
              </w:rPr>
              <w:t xml:space="preserve">In terms of its design, the proposed </w:t>
            </w:r>
            <w:r w:rsidR="001639E8" w:rsidRPr="00822709">
              <w:rPr>
                <w:rStyle w:val="Strong"/>
                <w:rFonts w:asciiTheme="minorHAnsi" w:hAnsiTheme="minorHAnsi" w:cstheme="minorHAnsi"/>
                <w:b w:val="0"/>
                <w:szCs w:val="22"/>
                <w:bdr w:val="none" w:sz="0" w:space="0" w:color="auto" w:frame="1"/>
                <w:shd w:val="clear" w:color="auto" w:fill="FFFFFF"/>
              </w:rPr>
              <w:t>building</w:t>
            </w:r>
            <w:r w:rsidRPr="00822709">
              <w:rPr>
                <w:rStyle w:val="Strong"/>
                <w:rFonts w:asciiTheme="minorHAnsi" w:hAnsiTheme="minorHAnsi" w:cstheme="minorHAnsi"/>
                <w:b w:val="0"/>
                <w:szCs w:val="22"/>
                <w:bdr w:val="none" w:sz="0" w:space="0" w:color="auto" w:frame="1"/>
                <w:shd w:val="clear" w:color="auto" w:fill="FFFFFF"/>
              </w:rPr>
              <w:t xml:space="preserve"> is </w:t>
            </w:r>
            <w:r w:rsidR="001639E8" w:rsidRPr="00822709">
              <w:rPr>
                <w:rStyle w:val="Strong"/>
                <w:rFonts w:asciiTheme="minorHAnsi" w:hAnsiTheme="minorHAnsi" w:cstheme="minorHAnsi"/>
                <w:b w:val="0"/>
                <w:szCs w:val="22"/>
                <w:bdr w:val="none" w:sz="0" w:space="0" w:color="auto" w:frame="1"/>
                <w:shd w:val="clear" w:color="auto" w:fill="FFFFFF"/>
              </w:rPr>
              <w:t xml:space="preserve">a </w:t>
            </w:r>
            <w:r w:rsidR="00F54F2F" w:rsidRPr="00822709">
              <w:rPr>
                <w:rStyle w:val="Strong"/>
                <w:rFonts w:asciiTheme="minorHAnsi" w:hAnsiTheme="minorHAnsi" w:cstheme="minorHAnsi"/>
                <w:b w:val="0"/>
                <w:szCs w:val="22"/>
                <w:bdr w:val="none" w:sz="0" w:space="0" w:color="auto" w:frame="1"/>
                <w:shd w:val="clear" w:color="auto" w:fill="FFFFFF"/>
              </w:rPr>
              <w:t xml:space="preserve">statement </w:t>
            </w:r>
            <w:r w:rsidRPr="00822709">
              <w:rPr>
                <w:rStyle w:val="Strong"/>
                <w:rFonts w:asciiTheme="minorHAnsi" w:hAnsiTheme="minorHAnsi" w:cstheme="minorHAnsi"/>
                <w:b w:val="0"/>
                <w:szCs w:val="22"/>
                <w:bdr w:val="none" w:sz="0" w:space="0" w:color="auto" w:frame="1"/>
                <w:shd w:val="clear" w:color="auto" w:fill="FFFFFF"/>
              </w:rPr>
              <w:t xml:space="preserve">neoclassical design which reflects the classical Greek and Roman elements with porticoes, columns, </w:t>
            </w:r>
            <w:r w:rsidR="00F70601" w:rsidRPr="00822709">
              <w:rPr>
                <w:rStyle w:val="Strong"/>
                <w:rFonts w:asciiTheme="minorHAnsi" w:hAnsiTheme="minorHAnsi" w:cstheme="minorHAnsi"/>
                <w:b w:val="0"/>
                <w:szCs w:val="22"/>
                <w:bdr w:val="none" w:sz="0" w:space="0" w:color="auto" w:frame="1"/>
                <w:shd w:val="clear" w:color="auto" w:fill="FFFFFF"/>
              </w:rPr>
              <w:t>pediments,</w:t>
            </w:r>
            <w:r w:rsidRPr="00822709">
              <w:rPr>
                <w:rStyle w:val="Strong"/>
                <w:rFonts w:asciiTheme="minorHAnsi" w:hAnsiTheme="minorHAnsi" w:cstheme="minorHAnsi"/>
                <w:b w:val="0"/>
                <w:szCs w:val="22"/>
                <w:bdr w:val="none" w:sz="0" w:space="0" w:color="auto" w:frame="1"/>
                <w:shd w:val="clear" w:color="auto" w:fill="FFFFFF"/>
              </w:rPr>
              <w:t xml:space="preserve"> and arches</w:t>
            </w:r>
            <w:r w:rsidR="001639E8" w:rsidRPr="00822709">
              <w:rPr>
                <w:rStyle w:val="Strong"/>
                <w:rFonts w:asciiTheme="minorHAnsi" w:hAnsiTheme="minorHAnsi" w:cstheme="minorHAnsi"/>
                <w:b w:val="0"/>
                <w:szCs w:val="22"/>
                <w:bdr w:val="none" w:sz="0" w:space="0" w:color="auto" w:frame="1"/>
                <w:shd w:val="clear" w:color="auto" w:fill="FFFFFF"/>
              </w:rPr>
              <w:t xml:space="preserve">. </w:t>
            </w:r>
            <w:r w:rsidR="00F70601" w:rsidRPr="00822709">
              <w:rPr>
                <w:rStyle w:val="Strong"/>
                <w:rFonts w:asciiTheme="minorHAnsi" w:hAnsiTheme="minorHAnsi" w:cstheme="minorHAnsi"/>
                <w:b w:val="0"/>
                <w:szCs w:val="22"/>
                <w:bdr w:val="none" w:sz="0" w:space="0" w:color="auto" w:frame="1"/>
                <w:shd w:val="clear" w:color="auto" w:fill="FFFFFF"/>
              </w:rPr>
              <w:t>However,</w:t>
            </w:r>
            <w:r w:rsidR="00F54F2F" w:rsidRPr="00822709">
              <w:rPr>
                <w:rStyle w:val="Strong"/>
                <w:rFonts w:asciiTheme="minorHAnsi" w:hAnsiTheme="minorHAnsi" w:cstheme="minorHAnsi"/>
                <w:b w:val="0"/>
                <w:szCs w:val="22"/>
                <w:bdr w:val="none" w:sz="0" w:space="0" w:color="auto" w:frame="1"/>
                <w:shd w:val="clear" w:color="auto" w:fill="FFFFFF"/>
              </w:rPr>
              <w:t xml:space="preserve"> there are some design elements which </w:t>
            </w:r>
            <w:r w:rsidR="00271B0D">
              <w:rPr>
                <w:rStyle w:val="Strong"/>
                <w:rFonts w:asciiTheme="minorHAnsi" w:hAnsiTheme="minorHAnsi" w:cstheme="minorHAnsi"/>
                <w:b w:val="0"/>
                <w:szCs w:val="22"/>
                <w:bdr w:val="none" w:sz="0" w:space="0" w:color="auto" w:frame="1"/>
                <w:shd w:val="clear" w:color="auto" w:fill="FFFFFF"/>
              </w:rPr>
              <w:t xml:space="preserve">are considered to </w:t>
            </w:r>
            <w:r w:rsidR="00F54F2F" w:rsidRPr="00822709">
              <w:rPr>
                <w:rStyle w:val="Strong"/>
                <w:rFonts w:asciiTheme="minorHAnsi" w:hAnsiTheme="minorHAnsi" w:cstheme="minorHAnsi"/>
                <w:b w:val="0"/>
                <w:szCs w:val="22"/>
                <w:bdr w:val="none" w:sz="0" w:space="0" w:color="auto" w:frame="1"/>
                <w:shd w:val="clear" w:color="auto" w:fill="FFFFFF"/>
              </w:rPr>
              <w:t>detract from the neoclassical style including t</w:t>
            </w:r>
            <w:r w:rsidR="006814C2" w:rsidRPr="00822709">
              <w:rPr>
                <w:rStyle w:val="Strong"/>
                <w:rFonts w:asciiTheme="minorHAnsi" w:hAnsiTheme="minorHAnsi" w:cstheme="minorHAnsi"/>
                <w:b w:val="0"/>
                <w:szCs w:val="22"/>
                <w:bdr w:val="none" w:sz="0" w:space="0" w:color="auto" w:frame="1"/>
                <w:shd w:val="clear" w:color="auto" w:fill="FFFFFF"/>
              </w:rPr>
              <w:t>h</w:t>
            </w:r>
            <w:r w:rsidR="001639E8" w:rsidRPr="00822709">
              <w:rPr>
                <w:rStyle w:val="Strong"/>
                <w:rFonts w:asciiTheme="minorHAnsi" w:hAnsiTheme="minorHAnsi" w:cstheme="minorHAnsi"/>
                <w:b w:val="0"/>
                <w:szCs w:val="22"/>
                <w:bdr w:val="none" w:sz="0" w:space="0" w:color="auto" w:frame="1"/>
                <w:shd w:val="clear" w:color="auto" w:fill="FFFFFF"/>
              </w:rPr>
              <w:t xml:space="preserve">e use of </w:t>
            </w:r>
            <w:r w:rsidR="001639E8" w:rsidRPr="00822709">
              <w:rPr>
                <w:rFonts w:asciiTheme="minorHAnsi" w:hAnsiTheme="minorHAnsi" w:cstheme="minorHAnsi"/>
              </w:rPr>
              <w:t xml:space="preserve">floor to ceiling glazed doors/openings on two of the elevations </w:t>
            </w:r>
            <w:r w:rsidR="00822709" w:rsidRPr="00822709">
              <w:rPr>
                <w:rFonts w:asciiTheme="minorHAnsi" w:hAnsiTheme="minorHAnsi" w:cstheme="minorHAnsi"/>
              </w:rPr>
              <w:t xml:space="preserve">and decorative balconies </w:t>
            </w:r>
            <w:r w:rsidR="00F54F2F" w:rsidRPr="00822709">
              <w:rPr>
                <w:rFonts w:asciiTheme="minorHAnsi" w:hAnsiTheme="minorHAnsi" w:cstheme="minorHAnsi"/>
              </w:rPr>
              <w:t xml:space="preserve">which </w:t>
            </w:r>
            <w:r w:rsidR="001639E8" w:rsidRPr="00822709">
              <w:rPr>
                <w:rFonts w:asciiTheme="minorHAnsi" w:hAnsiTheme="minorHAnsi" w:cstheme="minorHAnsi"/>
              </w:rPr>
              <w:t xml:space="preserve">would have a modern feel that would appear incongruous against the rest of the building. </w:t>
            </w:r>
            <w:r w:rsidR="00F70601" w:rsidRPr="00822709">
              <w:rPr>
                <w:rFonts w:asciiTheme="minorHAnsi" w:hAnsiTheme="minorHAnsi" w:cstheme="minorHAnsi"/>
              </w:rPr>
              <w:t>Furthermore,</w:t>
            </w:r>
            <w:r w:rsidR="00F54F2F" w:rsidRPr="00822709">
              <w:rPr>
                <w:rFonts w:asciiTheme="minorHAnsi" w:hAnsiTheme="minorHAnsi" w:cstheme="minorHAnsi"/>
              </w:rPr>
              <w:t xml:space="preserve"> details of rainwater pipes including their location and spacing are not included in the elevations and have the potential to significantly alter the character of the building.</w:t>
            </w:r>
          </w:p>
          <w:p w14:paraId="1AC15E16" w14:textId="77777777" w:rsidR="00F54F2F" w:rsidRPr="00822709" w:rsidRDefault="00F54F2F" w:rsidP="00F54F2F">
            <w:pPr>
              <w:pStyle w:val="Header"/>
              <w:jc w:val="both"/>
              <w:rPr>
                <w:rFonts w:asciiTheme="minorHAnsi" w:hAnsiTheme="minorHAnsi" w:cstheme="minorHAnsi"/>
              </w:rPr>
            </w:pPr>
          </w:p>
          <w:p w14:paraId="381AC615" w14:textId="5B48F765" w:rsidR="00F54F2F" w:rsidRPr="00822709" w:rsidRDefault="001639E8" w:rsidP="001639E8">
            <w:pPr>
              <w:pStyle w:val="Header"/>
              <w:jc w:val="both"/>
              <w:rPr>
                <w:rFonts w:asciiTheme="minorHAnsi" w:hAnsiTheme="minorHAnsi" w:cstheme="minorHAnsi"/>
                <w:szCs w:val="22"/>
              </w:rPr>
            </w:pPr>
            <w:r w:rsidRPr="00822709">
              <w:rPr>
                <w:rFonts w:asciiTheme="minorHAnsi" w:hAnsiTheme="minorHAnsi" w:cstheme="minorHAnsi"/>
                <w:szCs w:val="22"/>
              </w:rPr>
              <w:t xml:space="preserve">The proposed building would be attractive and of high quality. </w:t>
            </w:r>
            <w:r w:rsidR="00F70601" w:rsidRPr="00822709">
              <w:rPr>
                <w:rFonts w:asciiTheme="minorHAnsi" w:hAnsiTheme="minorHAnsi" w:cstheme="minorHAnsi"/>
                <w:szCs w:val="22"/>
              </w:rPr>
              <w:t>However,</w:t>
            </w:r>
            <w:r w:rsidRPr="00822709">
              <w:rPr>
                <w:rFonts w:asciiTheme="minorHAnsi" w:hAnsiTheme="minorHAnsi" w:cstheme="minorHAnsi"/>
                <w:szCs w:val="22"/>
              </w:rPr>
              <w:t xml:space="preserve"> a</w:t>
            </w:r>
            <w:r w:rsidR="00166BDB" w:rsidRPr="00822709">
              <w:rPr>
                <w:rFonts w:asciiTheme="minorHAnsi" w:hAnsiTheme="minorHAnsi" w:cstheme="minorHAnsi"/>
                <w:szCs w:val="22"/>
              </w:rPr>
              <w:t xml:space="preserve">s well as their architectural quality </w:t>
            </w:r>
            <w:r w:rsidR="001409CE" w:rsidRPr="00822709">
              <w:rPr>
                <w:rFonts w:asciiTheme="minorHAnsi" w:hAnsiTheme="minorHAnsi" w:cstheme="minorHAnsi"/>
                <w:szCs w:val="22"/>
              </w:rPr>
              <w:t>Georgian country houses in the area</w:t>
            </w:r>
            <w:r w:rsidRPr="00822709">
              <w:rPr>
                <w:rFonts w:asciiTheme="minorHAnsi" w:hAnsiTheme="minorHAnsi" w:cstheme="minorHAnsi"/>
                <w:szCs w:val="22"/>
              </w:rPr>
              <w:t>,</w:t>
            </w:r>
            <w:r w:rsidR="001409CE" w:rsidRPr="00822709">
              <w:rPr>
                <w:rFonts w:asciiTheme="minorHAnsi" w:hAnsiTheme="minorHAnsi" w:cstheme="minorHAnsi"/>
                <w:szCs w:val="22"/>
              </w:rPr>
              <w:t xml:space="preserve"> such as Woodfold Hall</w:t>
            </w:r>
            <w:r w:rsidRPr="00822709">
              <w:rPr>
                <w:rFonts w:asciiTheme="minorHAnsi" w:hAnsiTheme="minorHAnsi" w:cstheme="minorHAnsi"/>
                <w:szCs w:val="22"/>
              </w:rPr>
              <w:t>,</w:t>
            </w:r>
            <w:r w:rsidR="001409CE" w:rsidRPr="00822709">
              <w:rPr>
                <w:rFonts w:asciiTheme="minorHAnsi" w:hAnsiTheme="minorHAnsi" w:cstheme="minorHAnsi"/>
                <w:szCs w:val="22"/>
              </w:rPr>
              <w:t xml:space="preserve"> </w:t>
            </w:r>
            <w:r w:rsidR="00166BDB" w:rsidRPr="00822709">
              <w:rPr>
                <w:rFonts w:asciiTheme="minorHAnsi" w:hAnsiTheme="minorHAnsi" w:cstheme="minorHAnsi"/>
                <w:szCs w:val="22"/>
              </w:rPr>
              <w:t xml:space="preserve">achieve the high bar of truly </w:t>
            </w:r>
            <w:r w:rsidR="00166BDB" w:rsidRPr="00822709">
              <w:rPr>
                <w:rFonts w:asciiTheme="minorHAnsi" w:hAnsiTheme="minorHAnsi" w:cstheme="minorHAnsi"/>
                <w:szCs w:val="22"/>
              </w:rPr>
              <w:lastRenderedPageBreak/>
              <w:t xml:space="preserve">outstanding </w:t>
            </w:r>
            <w:r w:rsidR="001409CE" w:rsidRPr="00822709">
              <w:rPr>
                <w:rFonts w:asciiTheme="minorHAnsi" w:hAnsiTheme="minorHAnsi" w:cstheme="minorHAnsi"/>
                <w:szCs w:val="22"/>
              </w:rPr>
              <w:t xml:space="preserve">because of their </w:t>
            </w:r>
            <w:r w:rsidR="00166BDB" w:rsidRPr="00822709">
              <w:rPr>
                <w:rFonts w:asciiTheme="minorHAnsi" w:hAnsiTheme="minorHAnsi" w:cstheme="minorHAnsi"/>
                <w:szCs w:val="22"/>
              </w:rPr>
              <w:t xml:space="preserve">historic interest and </w:t>
            </w:r>
            <w:r w:rsidR="001409CE" w:rsidRPr="00822709">
              <w:rPr>
                <w:rFonts w:asciiTheme="minorHAnsi" w:hAnsiTheme="minorHAnsi" w:cstheme="minorHAnsi"/>
                <w:szCs w:val="22"/>
              </w:rPr>
              <w:t xml:space="preserve">relationship to surrounding land uses, such as estates and parks and gardens. These houses developed due to a unique set of social, economic and political circumstances at the time. This reflected the status of the occupants and the clear social hierarchy of the time. Their influence on the landscape remains far reaching.  </w:t>
            </w:r>
            <w:r w:rsidR="00166BDB" w:rsidRPr="00822709">
              <w:rPr>
                <w:rFonts w:asciiTheme="minorHAnsi" w:hAnsiTheme="minorHAnsi" w:cstheme="minorHAnsi"/>
                <w:szCs w:val="22"/>
              </w:rPr>
              <w:t xml:space="preserve">A design philosophy which is based on a suggestion that Woodfold Park ‘could’ have been developed in this way does not have the same historic interest </w:t>
            </w:r>
            <w:r w:rsidRPr="00822709">
              <w:rPr>
                <w:rFonts w:asciiTheme="minorHAnsi" w:hAnsiTheme="minorHAnsi" w:cstheme="minorHAnsi"/>
                <w:szCs w:val="22"/>
              </w:rPr>
              <w:t xml:space="preserve">or relationship </w:t>
            </w:r>
            <w:r w:rsidR="00166BDB" w:rsidRPr="00822709">
              <w:rPr>
                <w:rFonts w:asciiTheme="minorHAnsi" w:hAnsiTheme="minorHAnsi" w:cstheme="minorHAnsi"/>
                <w:szCs w:val="22"/>
              </w:rPr>
              <w:t>particularly as the site has never featured within the Park Estate</w:t>
            </w:r>
            <w:r w:rsidR="00822709">
              <w:rPr>
                <w:rFonts w:asciiTheme="minorHAnsi" w:hAnsiTheme="minorHAnsi" w:cstheme="minorHAnsi"/>
                <w:szCs w:val="22"/>
              </w:rPr>
              <w:t xml:space="preserve"> and is located within such close proximity to historic buildings (Woodfold Park Farm and Huntsmans Cottages)</w:t>
            </w:r>
            <w:r w:rsidR="00166BDB" w:rsidRPr="00822709">
              <w:rPr>
                <w:rFonts w:asciiTheme="minorHAnsi" w:hAnsiTheme="minorHAnsi" w:cstheme="minorHAnsi"/>
                <w:szCs w:val="22"/>
              </w:rPr>
              <w:t xml:space="preserve">. </w:t>
            </w:r>
          </w:p>
          <w:p w14:paraId="5A694CDC" w14:textId="77777777" w:rsidR="00F54F2F" w:rsidRPr="00F54F2F" w:rsidRDefault="00F54F2F" w:rsidP="001639E8">
            <w:pPr>
              <w:pStyle w:val="Header"/>
              <w:jc w:val="both"/>
              <w:rPr>
                <w:rFonts w:asciiTheme="minorHAnsi" w:hAnsiTheme="minorHAnsi" w:cstheme="minorHAnsi"/>
                <w:szCs w:val="22"/>
              </w:rPr>
            </w:pPr>
          </w:p>
          <w:p w14:paraId="76C1E912" w14:textId="1846265E" w:rsidR="00F54F2F" w:rsidRPr="00F54F2F" w:rsidRDefault="00F70601" w:rsidP="00F54F2F">
            <w:pPr>
              <w:pStyle w:val="Header"/>
              <w:jc w:val="both"/>
              <w:rPr>
                <w:rFonts w:asciiTheme="minorHAnsi" w:hAnsiTheme="minorHAnsi" w:cstheme="minorHAnsi"/>
                <w:szCs w:val="22"/>
              </w:rPr>
            </w:pPr>
            <w:r>
              <w:rPr>
                <w:rStyle w:val="Strong"/>
                <w:rFonts w:asciiTheme="minorHAnsi" w:hAnsiTheme="minorHAnsi" w:cstheme="minorHAnsi"/>
                <w:b w:val="0"/>
                <w:szCs w:val="22"/>
                <w:bdr w:val="none" w:sz="0" w:space="0" w:color="auto" w:frame="1"/>
                <w:shd w:val="clear" w:color="auto" w:fill="FFFFFF"/>
              </w:rPr>
              <w:t>Moreover, t</w:t>
            </w:r>
            <w:r w:rsidR="00F54F2F" w:rsidRPr="00F54F2F">
              <w:rPr>
                <w:rStyle w:val="Strong"/>
                <w:rFonts w:asciiTheme="minorHAnsi" w:hAnsiTheme="minorHAnsi" w:cstheme="minorHAnsi"/>
                <w:b w:val="0"/>
                <w:szCs w:val="22"/>
                <w:bdr w:val="none" w:sz="0" w:space="0" w:color="auto" w:frame="1"/>
                <w:shd w:val="clear" w:color="auto" w:fill="FFFFFF"/>
              </w:rPr>
              <w:t>he proposed building would not</w:t>
            </w:r>
            <w:r w:rsidR="00F54F2F" w:rsidRPr="00F54F2F">
              <w:rPr>
                <w:rStyle w:val="Strong"/>
                <w:rFonts w:asciiTheme="minorHAnsi" w:hAnsiTheme="minorHAnsi" w:cstheme="minorHAnsi"/>
                <w:bdr w:val="none" w:sz="0" w:space="0" w:color="auto" w:frame="1"/>
                <w:shd w:val="clear" w:color="auto" w:fill="FFFFFF"/>
              </w:rPr>
              <w:t xml:space="preserve"> </w:t>
            </w:r>
            <w:r w:rsidR="00F54F2F" w:rsidRPr="00F54F2F">
              <w:rPr>
                <w:rStyle w:val="Strong"/>
                <w:rFonts w:asciiTheme="minorHAnsi" w:hAnsiTheme="minorHAnsi" w:cstheme="minorHAnsi"/>
                <w:b w:val="0"/>
                <w:szCs w:val="22"/>
                <w:bdr w:val="none" w:sz="0" w:space="0" w:color="auto" w:frame="1"/>
                <w:shd w:val="clear" w:color="auto" w:fill="FFFFFF"/>
              </w:rPr>
              <w:t>be commensurate to it</w:t>
            </w:r>
            <w:r w:rsidR="00F54F2F" w:rsidRPr="00F54F2F">
              <w:rPr>
                <w:rStyle w:val="Strong"/>
                <w:rFonts w:asciiTheme="minorHAnsi" w:hAnsiTheme="minorHAnsi" w:cstheme="minorHAnsi"/>
                <w:b w:val="0"/>
                <w:bdr w:val="none" w:sz="0" w:space="0" w:color="auto" w:frame="1"/>
                <w:shd w:val="clear" w:color="auto" w:fill="FFFFFF"/>
              </w:rPr>
              <w:t>s surroundings and wo</w:t>
            </w:r>
            <w:r w:rsidR="00F54F2F" w:rsidRPr="00F54F2F">
              <w:rPr>
                <w:rFonts w:asciiTheme="minorHAnsi" w:hAnsiTheme="minorHAnsi" w:cstheme="minorHAnsi"/>
                <w:szCs w:val="22"/>
              </w:rPr>
              <w:t>uld result in a c</w:t>
            </w:r>
            <w:r w:rsidR="00F54F2F" w:rsidRPr="00F54F2F">
              <w:rPr>
                <w:rFonts w:asciiTheme="minorHAnsi" w:hAnsiTheme="minorHAnsi" w:cstheme="minorHAnsi"/>
              </w:rPr>
              <w:t>ompeting form of development to Woodfold Hall</w:t>
            </w:r>
            <w:r w:rsidR="00F54F2F">
              <w:rPr>
                <w:rFonts w:asciiTheme="minorHAnsi" w:hAnsiTheme="minorHAnsi" w:cstheme="minorHAnsi"/>
              </w:rPr>
              <w:t xml:space="preserve"> (Grade II Listed)</w:t>
            </w:r>
            <w:r w:rsidR="008F2938">
              <w:rPr>
                <w:rFonts w:asciiTheme="minorHAnsi" w:hAnsiTheme="minorHAnsi" w:cstheme="minorHAnsi"/>
              </w:rPr>
              <w:t xml:space="preserve"> by virtue of </w:t>
            </w:r>
            <w:r w:rsidR="00BA01CC">
              <w:rPr>
                <w:rFonts w:asciiTheme="minorHAnsi" w:hAnsiTheme="minorHAnsi" w:cstheme="minorHAnsi"/>
              </w:rPr>
              <w:t>its</w:t>
            </w:r>
            <w:r w:rsidR="008F2938">
              <w:rPr>
                <w:rFonts w:asciiTheme="minorHAnsi" w:hAnsiTheme="minorHAnsi" w:cstheme="minorHAnsi"/>
              </w:rPr>
              <w:t xml:space="preserve"> scale, siting and architecture</w:t>
            </w:r>
            <w:r w:rsidR="00F54F2F" w:rsidRPr="00F54F2F">
              <w:rPr>
                <w:rFonts w:asciiTheme="minorHAnsi" w:hAnsiTheme="minorHAnsi" w:cstheme="minorHAnsi"/>
                <w:szCs w:val="22"/>
              </w:rPr>
              <w:t xml:space="preserve">. </w:t>
            </w:r>
            <w:r w:rsidR="008F2938">
              <w:rPr>
                <w:rFonts w:asciiTheme="minorHAnsi" w:hAnsiTheme="minorHAnsi" w:cstheme="minorHAnsi"/>
                <w:szCs w:val="22"/>
              </w:rPr>
              <w:t xml:space="preserve">The building scale appears to have evolved around the </w:t>
            </w:r>
            <w:r w:rsidR="00BA01CC">
              <w:rPr>
                <w:rFonts w:asciiTheme="minorHAnsi" w:hAnsiTheme="minorHAnsi" w:cstheme="minorHAnsi"/>
                <w:szCs w:val="22"/>
              </w:rPr>
              <w:t xml:space="preserve">applicant’s requirements as opposed to an appropriate response to the site. </w:t>
            </w:r>
            <w:r w:rsidR="00F54F2F" w:rsidRPr="00F54F2F">
              <w:rPr>
                <w:rFonts w:asciiTheme="minorHAnsi" w:hAnsiTheme="minorHAnsi" w:cstheme="minorHAnsi"/>
                <w:szCs w:val="22"/>
              </w:rPr>
              <w:t xml:space="preserve">The </w:t>
            </w:r>
            <w:r w:rsidR="00BA01CC">
              <w:rPr>
                <w:rFonts w:asciiTheme="minorHAnsi" w:hAnsiTheme="minorHAnsi" w:cstheme="minorHAnsi"/>
                <w:szCs w:val="22"/>
              </w:rPr>
              <w:t>architectural detailing</w:t>
            </w:r>
            <w:r w:rsidR="00F54F2F" w:rsidRPr="00F54F2F">
              <w:rPr>
                <w:rFonts w:asciiTheme="minorHAnsi" w:hAnsiTheme="minorHAnsi" w:cstheme="minorHAnsi"/>
                <w:szCs w:val="22"/>
              </w:rPr>
              <w:t xml:space="preserve">, together with the prominent </w:t>
            </w:r>
            <w:r w:rsidR="00F54F2F">
              <w:rPr>
                <w:rFonts w:asciiTheme="minorHAnsi" w:hAnsiTheme="minorHAnsi" w:cstheme="minorHAnsi"/>
                <w:szCs w:val="22"/>
              </w:rPr>
              <w:t>scale and siting</w:t>
            </w:r>
            <w:r w:rsidR="00F54F2F" w:rsidRPr="00F54F2F">
              <w:rPr>
                <w:rFonts w:asciiTheme="minorHAnsi" w:hAnsiTheme="minorHAnsi" w:cstheme="minorHAnsi"/>
                <w:szCs w:val="22"/>
              </w:rPr>
              <w:t xml:space="preserve">, would </w:t>
            </w:r>
            <w:r w:rsidR="00F54F2F">
              <w:rPr>
                <w:rFonts w:asciiTheme="minorHAnsi" w:hAnsiTheme="minorHAnsi" w:cstheme="minorHAnsi"/>
                <w:szCs w:val="22"/>
              </w:rPr>
              <w:t>not r</w:t>
            </w:r>
            <w:r w:rsidR="00F54F2F" w:rsidRPr="00F54F2F">
              <w:rPr>
                <w:rFonts w:asciiTheme="minorHAnsi" w:hAnsiTheme="minorHAnsi" w:cstheme="minorHAnsi"/>
                <w:szCs w:val="22"/>
              </w:rPr>
              <w:t xml:space="preserve">esult in </w:t>
            </w:r>
            <w:r w:rsidR="00F54F2F">
              <w:rPr>
                <w:rFonts w:asciiTheme="minorHAnsi" w:hAnsiTheme="minorHAnsi" w:cstheme="minorHAnsi"/>
                <w:szCs w:val="22"/>
              </w:rPr>
              <w:t xml:space="preserve">a truly outstanding design </w:t>
            </w:r>
            <w:r w:rsidR="00F54F2F" w:rsidRPr="00F54F2F">
              <w:rPr>
                <w:rFonts w:asciiTheme="minorHAnsi" w:hAnsiTheme="minorHAnsi" w:cstheme="minorHAnsi"/>
                <w:szCs w:val="22"/>
              </w:rPr>
              <w:t xml:space="preserve">in this </w:t>
            </w:r>
            <w:r w:rsidR="00F54F2F">
              <w:rPr>
                <w:rFonts w:asciiTheme="minorHAnsi" w:hAnsiTheme="minorHAnsi" w:cstheme="minorHAnsi"/>
                <w:szCs w:val="22"/>
              </w:rPr>
              <w:t>setting</w:t>
            </w:r>
            <w:r w:rsidR="00F54F2F" w:rsidRPr="00F54F2F">
              <w:rPr>
                <w:rFonts w:asciiTheme="minorHAnsi" w:hAnsiTheme="minorHAnsi" w:cstheme="minorHAnsi"/>
                <w:szCs w:val="22"/>
              </w:rPr>
              <w:t>.</w:t>
            </w:r>
            <w:r w:rsidR="006814C2">
              <w:rPr>
                <w:rFonts w:asciiTheme="minorHAnsi" w:hAnsiTheme="minorHAnsi" w:cstheme="minorHAnsi"/>
                <w:szCs w:val="22"/>
              </w:rPr>
              <w:t xml:space="preserve"> </w:t>
            </w:r>
          </w:p>
          <w:p w14:paraId="5D99F7BD" w14:textId="77777777" w:rsidR="00F54F2F" w:rsidRPr="00F54F2F" w:rsidRDefault="00F54F2F" w:rsidP="001639E8">
            <w:pPr>
              <w:pStyle w:val="Header"/>
              <w:jc w:val="both"/>
              <w:rPr>
                <w:rFonts w:asciiTheme="minorHAnsi" w:hAnsiTheme="minorHAnsi" w:cstheme="minorHAnsi"/>
                <w:szCs w:val="22"/>
              </w:rPr>
            </w:pPr>
          </w:p>
          <w:p w14:paraId="454404D1" w14:textId="6304C4D3" w:rsidR="00C13305" w:rsidRPr="00374D6E" w:rsidRDefault="00374D6E" w:rsidP="00C13305">
            <w:pPr>
              <w:pStyle w:val="Header"/>
              <w:tabs>
                <w:tab w:val="clear" w:pos="4153"/>
                <w:tab w:val="clear" w:pos="8306"/>
              </w:tabs>
              <w:jc w:val="both"/>
              <w:rPr>
                <w:rFonts w:ascii="Calibri" w:hAnsi="Calibri"/>
                <w:i/>
                <w:iCs/>
                <w:szCs w:val="22"/>
              </w:rPr>
            </w:pPr>
            <w:r w:rsidRPr="00374D6E">
              <w:rPr>
                <w:rFonts w:ascii="Calibri" w:hAnsi="Calibri"/>
                <w:i/>
                <w:iCs/>
                <w:szCs w:val="22"/>
              </w:rPr>
              <w:t>W</w:t>
            </w:r>
            <w:r w:rsidR="00C13305" w:rsidRPr="00374D6E">
              <w:rPr>
                <w:rFonts w:ascii="Calibri" w:hAnsi="Calibri"/>
                <w:i/>
                <w:iCs/>
                <w:szCs w:val="22"/>
              </w:rPr>
              <w:t>ould help to raise standards of design more generally in rural areas</w:t>
            </w:r>
          </w:p>
          <w:p w14:paraId="1540FBA9" w14:textId="77777777" w:rsidR="00374D6E" w:rsidRDefault="00374D6E" w:rsidP="00C13305">
            <w:pPr>
              <w:pStyle w:val="Header"/>
              <w:tabs>
                <w:tab w:val="clear" w:pos="4153"/>
                <w:tab w:val="clear" w:pos="8306"/>
              </w:tabs>
              <w:jc w:val="both"/>
              <w:rPr>
                <w:rFonts w:ascii="Calibri" w:hAnsi="Calibri"/>
                <w:i/>
                <w:iCs/>
                <w:szCs w:val="22"/>
                <w:u w:val="single"/>
              </w:rPr>
            </w:pPr>
          </w:p>
          <w:p w14:paraId="68CBED77" w14:textId="742EADF8" w:rsidR="00374D6E" w:rsidRDefault="00F54F2F" w:rsidP="0007139C">
            <w:pPr>
              <w:pStyle w:val="Header"/>
              <w:tabs>
                <w:tab w:val="clear" w:pos="4153"/>
                <w:tab w:val="clear" w:pos="8306"/>
              </w:tabs>
              <w:jc w:val="both"/>
              <w:rPr>
                <w:rFonts w:ascii="Calibri" w:hAnsi="Calibri"/>
                <w:szCs w:val="22"/>
              </w:rPr>
            </w:pPr>
            <w:r w:rsidRPr="0049095D">
              <w:rPr>
                <w:rFonts w:ascii="Calibri" w:hAnsi="Calibri"/>
                <w:szCs w:val="22"/>
              </w:rPr>
              <w:t>As discussed above the proposed building</w:t>
            </w:r>
            <w:r w:rsidR="001639E8" w:rsidRPr="0049095D">
              <w:rPr>
                <w:rFonts w:ascii="Calibri" w:hAnsi="Calibri"/>
                <w:szCs w:val="22"/>
              </w:rPr>
              <w:t xml:space="preserve"> </w:t>
            </w:r>
            <w:r w:rsidR="006814C2" w:rsidRPr="0049095D">
              <w:rPr>
                <w:rFonts w:ascii="Calibri" w:hAnsi="Calibri"/>
                <w:szCs w:val="22"/>
              </w:rPr>
              <w:t>is</w:t>
            </w:r>
            <w:r w:rsidRPr="0049095D">
              <w:rPr>
                <w:rFonts w:ascii="Calibri" w:hAnsi="Calibri"/>
                <w:szCs w:val="22"/>
              </w:rPr>
              <w:t xml:space="preserve"> a statement</w:t>
            </w:r>
            <w:r w:rsidR="001639E8" w:rsidRPr="0049095D">
              <w:rPr>
                <w:rFonts w:ascii="Calibri" w:hAnsi="Calibri"/>
                <w:szCs w:val="22"/>
              </w:rPr>
              <w:t xml:space="preserve"> neoclassical country house design </w:t>
            </w:r>
            <w:r w:rsidRPr="0049095D">
              <w:rPr>
                <w:rFonts w:ascii="Calibri" w:hAnsi="Calibri"/>
                <w:szCs w:val="22"/>
              </w:rPr>
              <w:t xml:space="preserve">on a site </w:t>
            </w:r>
            <w:r w:rsidR="006814C2" w:rsidRPr="0049095D">
              <w:rPr>
                <w:rFonts w:ascii="Calibri" w:hAnsi="Calibri"/>
                <w:szCs w:val="22"/>
              </w:rPr>
              <w:t xml:space="preserve">that </w:t>
            </w:r>
            <w:r w:rsidR="001639E8" w:rsidRPr="0049095D">
              <w:rPr>
                <w:rFonts w:ascii="Calibri" w:hAnsi="Calibri"/>
                <w:szCs w:val="22"/>
              </w:rPr>
              <w:t>is agricultural in character</w:t>
            </w:r>
            <w:r w:rsidR="006814C2" w:rsidRPr="0049095D">
              <w:rPr>
                <w:rFonts w:ascii="Calibri" w:hAnsi="Calibri"/>
                <w:szCs w:val="22"/>
              </w:rPr>
              <w:t xml:space="preserve"> and is </w:t>
            </w:r>
            <w:r w:rsidR="0049095D" w:rsidRPr="0049095D">
              <w:rPr>
                <w:rFonts w:ascii="Calibri" w:hAnsi="Calibri"/>
                <w:szCs w:val="22"/>
              </w:rPr>
              <w:t xml:space="preserve">more </w:t>
            </w:r>
            <w:r w:rsidR="006814C2" w:rsidRPr="0049095D">
              <w:rPr>
                <w:rFonts w:ascii="Calibri" w:hAnsi="Calibri"/>
                <w:szCs w:val="22"/>
              </w:rPr>
              <w:t>closely associated with the adjacent farmland to the west</w:t>
            </w:r>
            <w:r w:rsidR="001639E8" w:rsidRPr="0049095D">
              <w:rPr>
                <w:rFonts w:ascii="Calibri" w:hAnsi="Calibri"/>
                <w:szCs w:val="22"/>
              </w:rPr>
              <w:t xml:space="preserve">. </w:t>
            </w:r>
            <w:r w:rsidR="006814C2" w:rsidRPr="0049095D">
              <w:rPr>
                <w:rFonts w:ascii="Calibri" w:hAnsi="Calibri"/>
                <w:szCs w:val="22"/>
              </w:rPr>
              <w:t>T</w:t>
            </w:r>
            <w:r w:rsidR="001639E8" w:rsidRPr="0049095D">
              <w:rPr>
                <w:rFonts w:ascii="Calibri" w:hAnsi="Calibri"/>
                <w:szCs w:val="22"/>
              </w:rPr>
              <w:t>he historic estate</w:t>
            </w:r>
            <w:r w:rsidR="006814C2" w:rsidRPr="0049095D">
              <w:rPr>
                <w:rFonts w:ascii="Calibri" w:hAnsi="Calibri"/>
                <w:szCs w:val="22"/>
              </w:rPr>
              <w:t xml:space="preserve"> of Woodfold Park</w:t>
            </w:r>
            <w:r w:rsidR="001639E8" w:rsidRPr="0049095D">
              <w:rPr>
                <w:rFonts w:ascii="Calibri" w:hAnsi="Calibri"/>
                <w:szCs w:val="22"/>
              </w:rPr>
              <w:t xml:space="preserve"> grew from a specific set of circumstances. This cannot replicate that.</w:t>
            </w:r>
            <w:r w:rsidR="006814C2" w:rsidRPr="0049095D">
              <w:rPr>
                <w:rFonts w:ascii="Calibri" w:hAnsi="Calibri"/>
                <w:szCs w:val="22"/>
              </w:rPr>
              <w:t xml:space="preserve"> </w:t>
            </w:r>
            <w:r w:rsidR="001409CE">
              <w:rPr>
                <w:rFonts w:ascii="Calibri" w:hAnsi="Calibri"/>
                <w:szCs w:val="22"/>
              </w:rPr>
              <w:t xml:space="preserve">Given that the </w:t>
            </w:r>
            <w:r w:rsidR="000E309D">
              <w:rPr>
                <w:rFonts w:ascii="Calibri" w:hAnsi="Calibri"/>
                <w:szCs w:val="22"/>
              </w:rPr>
              <w:t>building</w:t>
            </w:r>
            <w:r w:rsidR="001409CE">
              <w:rPr>
                <w:rFonts w:ascii="Calibri" w:hAnsi="Calibri"/>
                <w:szCs w:val="22"/>
              </w:rPr>
              <w:t xml:space="preserve"> would not </w:t>
            </w:r>
            <w:r w:rsidR="000E309D">
              <w:rPr>
                <w:rFonts w:ascii="Calibri" w:hAnsi="Calibri"/>
                <w:szCs w:val="22"/>
              </w:rPr>
              <w:t xml:space="preserve">meet the test of being </w:t>
            </w:r>
            <w:r w:rsidR="001409CE">
              <w:rPr>
                <w:rFonts w:ascii="Calibri" w:hAnsi="Calibri"/>
                <w:szCs w:val="22"/>
              </w:rPr>
              <w:t xml:space="preserve">truly outstanding </w:t>
            </w:r>
            <w:r w:rsidR="000E309D">
              <w:rPr>
                <w:rFonts w:ascii="Calibri" w:hAnsi="Calibri"/>
                <w:szCs w:val="22"/>
              </w:rPr>
              <w:t xml:space="preserve">it would not help to raise standards of design more generally in rural areas. </w:t>
            </w:r>
          </w:p>
          <w:p w14:paraId="3A1B25FF" w14:textId="77777777" w:rsidR="0007139C" w:rsidRDefault="0007139C" w:rsidP="00B74809">
            <w:pPr>
              <w:pStyle w:val="Header"/>
              <w:jc w:val="both"/>
              <w:rPr>
                <w:rFonts w:ascii="Calibri" w:hAnsi="Calibri"/>
                <w:szCs w:val="22"/>
              </w:rPr>
            </w:pPr>
          </w:p>
          <w:p w14:paraId="2A5B28FF" w14:textId="2B90AF67" w:rsidR="00151DCE" w:rsidRPr="000E309D" w:rsidRDefault="000E309D" w:rsidP="00B74809">
            <w:pPr>
              <w:pStyle w:val="Header"/>
              <w:jc w:val="both"/>
              <w:rPr>
                <w:rFonts w:ascii="Calibri" w:hAnsi="Calibri"/>
                <w:i/>
                <w:iCs/>
                <w:szCs w:val="22"/>
              </w:rPr>
            </w:pPr>
            <w:r>
              <w:rPr>
                <w:rFonts w:ascii="Calibri" w:hAnsi="Calibri"/>
                <w:i/>
                <w:iCs/>
                <w:szCs w:val="22"/>
              </w:rPr>
              <w:t>S</w:t>
            </w:r>
            <w:r w:rsidR="00B74809" w:rsidRPr="000E309D">
              <w:rPr>
                <w:rFonts w:ascii="Calibri" w:hAnsi="Calibri"/>
                <w:i/>
                <w:iCs/>
                <w:szCs w:val="22"/>
              </w:rPr>
              <w:t xml:space="preserve">ignificantly enhance its immediate setting </w:t>
            </w:r>
          </w:p>
          <w:p w14:paraId="74E48BFC" w14:textId="77777777" w:rsidR="00151DCE" w:rsidRDefault="00151DCE" w:rsidP="00B74809">
            <w:pPr>
              <w:pStyle w:val="Header"/>
              <w:jc w:val="both"/>
              <w:rPr>
                <w:rFonts w:ascii="Calibri" w:hAnsi="Calibri"/>
                <w:i/>
                <w:iCs/>
                <w:szCs w:val="22"/>
                <w:u w:val="single"/>
              </w:rPr>
            </w:pPr>
          </w:p>
          <w:p w14:paraId="0F7E9696" w14:textId="15C58AE6" w:rsidR="00151DCE" w:rsidRDefault="00151DCE" w:rsidP="00151DCE">
            <w:pPr>
              <w:pStyle w:val="Header"/>
              <w:jc w:val="both"/>
              <w:rPr>
                <w:rFonts w:ascii="Calibri" w:hAnsi="Calibri"/>
                <w:szCs w:val="22"/>
              </w:rPr>
            </w:pPr>
            <w:r w:rsidRPr="002F7C71">
              <w:rPr>
                <w:rFonts w:ascii="Calibri" w:hAnsi="Calibri"/>
                <w:szCs w:val="22"/>
              </w:rPr>
              <w:t xml:space="preserve">This site has changed very little </w:t>
            </w:r>
            <w:r>
              <w:rPr>
                <w:rFonts w:ascii="Calibri" w:hAnsi="Calibri"/>
                <w:szCs w:val="22"/>
              </w:rPr>
              <w:t xml:space="preserve">and </w:t>
            </w:r>
            <w:r w:rsidRPr="002F7C71">
              <w:rPr>
                <w:rFonts w:ascii="Calibri" w:hAnsi="Calibri"/>
                <w:szCs w:val="22"/>
              </w:rPr>
              <w:t xml:space="preserve">has been </w:t>
            </w:r>
            <w:r>
              <w:rPr>
                <w:rFonts w:ascii="Calibri" w:hAnsi="Calibri"/>
                <w:szCs w:val="22"/>
              </w:rPr>
              <w:t xml:space="preserve">used for </w:t>
            </w:r>
            <w:r w:rsidRPr="002F7C71">
              <w:rPr>
                <w:rFonts w:ascii="Calibri" w:hAnsi="Calibri"/>
                <w:szCs w:val="22"/>
              </w:rPr>
              <w:t xml:space="preserve">agricultural </w:t>
            </w:r>
            <w:r>
              <w:rPr>
                <w:rFonts w:ascii="Calibri" w:hAnsi="Calibri"/>
                <w:szCs w:val="22"/>
              </w:rPr>
              <w:t>and equestrian use</w:t>
            </w:r>
            <w:r w:rsidR="003075FF">
              <w:rPr>
                <w:rFonts w:ascii="Calibri" w:hAnsi="Calibri"/>
                <w:szCs w:val="22"/>
              </w:rPr>
              <w:t>s</w:t>
            </w:r>
            <w:r>
              <w:rPr>
                <w:rFonts w:ascii="Calibri" w:hAnsi="Calibri"/>
                <w:szCs w:val="22"/>
              </w:rPr>
              <w:t xml:space="preserve"> with </w:t>
            </w:r>
            <w:r w:rsidRPr="0049095D">
              <w:rPr>
                <w:rFonts w:ascii="Calibri" w:hAnsi="Calibri"/>
                <w:szCs w:val="22"/>
              </w:rPr>
              <w:t>buildings</w:t>
            </w:r>
            <w:r w:rsidR="00CA2E56" w:rsidRPr="0049095D">
              <w:rPr>
                <w:rFonts w:ascii="Calibri" w:hAnsi="Calibri"/>
                <w:szCs w:val="22"/>
              </w:rPr>
              <w:t xml:space="preserve"> and landscaping </w:t>
            </w:r>
            <w:r w:rsidRPr="0049095D">
              <w:rPr>
                <w:rFonts w:ascii="Calibri" w:hAnsi="Calibri"/>
                <w:szCs w:val="22"/>
              </w:rPr>
              <w:t>being kept to a m</w:t>
            </w:r>
            <w:r>
              <w:rPr>
                <w:rFonts w:ascii="Calibri" w:hAnsi="Calibri"/>
                <w:szCs w:val="22"/>
              </w:rPr>
              <w:t xml:space="preserve">inimum to retain </w:t>
            </w:r>
            <w:r w:rsidR="000E309D">
              <w:rPr>
                <w:rFonts w:ascii="Calibri" w:hAnsi="Calibri"/>
                <w:szCs w:val="22"/>
              </w:rPr>
              <w:t>the</w:t>
            </w:r>
            <w:r>
              <w:rPr>
                <w:rFonts w:ascii="Calibri" w:hAnsi="Calibri"/>
                <w:szCs w:val="22"/>
              </w:rPr>
              <w:t xml:space="preserve"> openness </w:t>
            </w:r>
            <w:r w:rsidR="000E309D">
              <w:rPr>
                <w:rFonts w:ascii="Calibri" w:hAnsi="Calibri"/>
                <w:szCs w:val="22"/>
              </w:rPr>
              <w:t>of</w:t>
            </w:r>
            <w:r>
              <w:rPr>
                <w:rFonts w:ascii="Calibri" w:hAnsi="Calibri"/>
                <w:szCs w:val="22"/>
              </w:rPr>
              <w:t xml:space="preserve"> the </w:t>
            </w:r>
            <w:r w:rsidRPr="0049095D">
              <w:rPr>
                <w:rFonts w:ascii="Calibri" w:hAnsi="Calibri"/>
                <w:szCs w:val="22"/>
              </w:rPr>
              <w:t xml:space="preserve">Green Belt.  </w:t>
            </w:r>
            <w:r w:rsidR="00CA2E56" w:rsidRPr="0049095D">
              <w:rPr>
                <w:rFonts w:ascii="Calibri" w:hAnsi="Calibri"/>
                <w:szCs w:val="22"/>
              </w:rPr>
              <w:t xml:space="preserve">The characteristics of the site mean it is </w:t>
            </w:r>
            <w:r w:rsidR="00166BDB" w:rsidRPr="0049095D">
              <w:rPr>
                <w:rFonts w:ascii="Calibri" w:hAnsi="Calibri"/>
                <w:szCs w:val="22"/>
              </w:rPr>
              <w:t xml:space="preserve">more </w:t>
            </w:r>
            <w:r w:rsidR="0049095D" w:rsidRPr="0049095D">
              <w:rPr>
                <w:rFonts w:ascii="Calibri" w:hAnsi="Calibri"/>
                <w:szCs w:val="22"/>
              </w:rPr>
              <w:t xml:space="preserve">closely </w:t>
            </w:r>
            <w:r w:rsidR="00CA2E56" w:rsidRPr="0049095D">
              <w:rPr>
                <w:rFonts w:ascii="Calibri" w:hAnsi="Calibri"/>
                <w:szCs w:val="22"/>
              </w:rPr>
              <w:t xml:space="preserve">associated with the adjacent farmland to the west </w:t>
            </w:r>
            <w:r w:rsidR="007961F0" w:rsidRPr="0049095D">
              <w:rPr>
                <w:rFonts w:ascii="Calibri" w:hAnsi="Calibri"/>
                <w:szCs w:val="22"/>
              </w:rPr>
              <w:t xml:space="preserve">which is clearly visible from the site, </w:t>
            </w:r>
            <w:r w:rsidR="00CA2E56" w:rsidRPr="0049095D">
              <w:rPr>
                <w:rFonts w:ascii="Calibri" w:hAnsi="Calibri"/>
                <w:szCs w:val="22"/>
              </w:rPr>
              <w:t xml:space="preserve">as opposed to the </w:t>
            </w:r>
            <w:r w:rsidRPr="0049095D">
              <w:rPr>
                <w:rFonts w:ascii="Calibri" w:hAnsi="Calibri"/>
                <w:szCs w:val="22"/>
              </w:rPr>
              <w:t>historic Park</w:t>
            </w:r>
            <w:r w:rsidR="00CA2E56" w:rsidRPr="0049095D">
              <w:rPr>
                <w:rFonts w:ascii="Calibri" w:hAnsi="Calibri"/>
                <w:szCs w:val="22"/>
              </w:rPr>
              <w:t xml:space="preserve"> to the east and south which </w:t>
            </w:r>
            <w:r w:rsidR="007961F0" w:rsidRPr="0049095D">
              <w:rPr>
                <w:rFonts w:ascii="Calibri" w:hAnsi="Calibri"/>
                <w:szCs w:val="22"/>
              </w:rPr>
              <w:t>has</w:t>
            </w:r>
            <w:r w:rsidR="00CA2E56" w:rsidRPr="0049095D">
              <w:rPr>
                <w:rFonts w:ascii="Calibri" w:hAnsi="Calibri"/>
                <w:szCs w:val="22"/>
              </w:rPr>
              <w:t xml:space="preserve"> woodland around its boundary</w:t>
            </w:r>
            <w:r w:rsidRPr="0049095D">
              <w:rPr>
                <w:rFonts w:ascii="Calibri" w:hAnsi="Calibri"/>
                <w:szCs w:val="22"/>
              </w:rPr>
              <w:t>.</w:t>
            </w:r>
            <w:r w:rsidR="008F2938">
              <w:rPr>
                <w:rFonts w:ascii="Calibri" w:hAnsi="Calibri"/>
                <w:szCs w:val="22"/>
              </w:rPr>
              <w:t xml:space="preserve"> </w:t>
            </w:r>
          </w:p>
          <w:p w14:paraId="64B7411D" w14:textId="77777777" w:rsidR="007961F0" w:rsidRDefault="007961F0" w:rsidP="00151DCE">
            <w:pPr>
              <w:pStyle w:val="Header"/>
              <w:jc w:val="both"/>
              <w:rPr>
                <w:rFonts w:ascii="Calibri" w:hAnsi="Calibri"/>
                <w:szCs w:val="22"/>
              </w:rPr>
            </w:pPr>
          </w:p>
          <w:p w14:paraId="5CDBD994" w14:textId="0D7E81A5" w:rsidR="007961F0" w:rsidRPr="0049095D" w:rsidRDefault="007961F0" w:rsidP="00151DCE">
            <w:pPr>
              <w:pStyle w:val="Header"/>
              <w:jc w:val="both"/>
              <w:rPr>
                <w:rFonts w:ascii="Calibri" w:hAnsi="Calibri"/>
                <w:szCs w:val="22"/>
              </w:rPr>
            </w:pPr>
            <w:r w:rsidRPr="0049095D">
              <w:rPr>
                <w:rFonts w:ascii="Calibri" w:hAnsi="Calibri"/>
                <w:szCs w:val="22"/>
              </w:rPr>
              <w:t xml:space="preserve">The immediate setting of the </w:t>
            </w:r>
            <w:r w:rsidR="00166BDB" w:rsidRPr="0049095D">
              <w:rPr>
                <w:rFonts w:ascii="Calibri" w:hAnsi="Calibri"/>
                <w:szCs w:val="22"/>
              </w:rPr>
              <w:t>site</w:t>
            </w:r>
            <w:r w:rsidRPr="0049095D">
              <w:rPr>
                <w:rFonts w:ascii="Calibri" w:hAnsi="Calibri"/>
                <w:szCs w:val="22"/>
              </w:rPr>
              <w:t xml:space="preserve"> therefore has an attractive open rural feel characterised by open views across the site consisting of predominantly grassland and a number of trees</w:t>
            </w:r>
            <w:r w:rsidR="0049095D">
              <w:rPr>
                <w:rFonts w:ascii="Calibri" w:hAnsi="Calibri"/>
                <w:szCs w:val="22"/>
              </w:rPr>
              <w:t xml:space="preserve"> around the site edges</w:t>
            </w:r>
            <w:r w:rsidRPr="0049095D">
              <w:rPr>
                <w:rFonts w:ascii="Calibri" w:hAnsi="Calibri"/>
                <w:szCs w:val="22"/>
              </w:rPr>
              <w:t>.</w:t>
            </w:r>
          </w:p>
          <w:p w14:paraId="0663C094" w14:textId="77777777" w:rsidR="00151DCE" w:rsidRDefault="00151DCE" w:rsidP="00151DCE">
            <w:pPr>
              <w:pStyle w:val="Header"/>
              <w:jc w:val="both"/>
              <w:rPr>
                <w:rFonts w:ascii="Calibri" w:hAnsi="Calibri"/>
                <w:szCs w:val="22"/>
              </w:rPr>
            </w:pPr>
          </w:p>
          <w:p w14:paraId="71B838B6" w14:textId="0C1ECC72" w:rsidR="007961F0" w:rsidRPr="0049095D" w:rsidRDefault="007961F0" w:rsidP="00151DCE">
            <w:pPr>
              <w:pStyle w:val="Header"/>
              <w:jc w:val="both"/>
              <w:rPr>
                <w:rFonts w:ascii="Calibri" w:hAnsi="Calibri"/>
                <w:szCs w:val="22"/>
              </w:rPr>
            </w:pPr>
            <w:r w:rsidRPr="0049095D">
              <w:rPr>
                <w:rFonts w:ascii="Calibri" w:hAnsi="Calibri"/>
                <w:szCs w:val="22"/>
              </w:rPr>
              <w:t xml:space="preserve">There would be views into part of the site where the dwelling would be located and </w:t>
            </w:r>
            <w:r w:rsidR="00151DCE" w:rsidRPr="0049095D">
              <w:rPr>
                <w:rFonts w:ascii="Calibri" w:hAnsi="Calibri"/>
                <w:szCs w:val="22"/>
              </w:rPr>
              <w:t xml:space="preserve">the </w:t>
            </w:r>
            <w:r w:rsidRPr="0049095D">
              <w:rPr>
                <w:rFonts w:ascii="Calibri" w:hAnsi="Calibri"/>
                <w:szCs w:val="22"/>
              </w:rPr>
              <w:t>proposed development</w:t>
            </w:r>
            <w:r w:rsidR="00151DCE" w:rsidRPr="0049095D">
              <w:rPr>
                <w:rFonts w:ascii="Calibri" w:hAnsi="Calibri"/>
                <w:szCs w:val="22"/>
              </w:rPr>
              <w:t xml:space="preserve"> would result in an </w:t>
            </w:r>
            <w:r w:rsidRPr="0049095D">
              <w:rPr>
                <w:rFonts w:ascii="Calibri" w:hAnsi="Calibri"/>
                <w:szCs w:val="22"/>
              </w:rPr>
              <w:t>urbanising</w:t>
            </w:r>
            <w:r w:rsidR="00151DCE" w:rsidRPr="0049095D">
              <w:rPr>
                <w:rFonts w:ascii="Calibri" w:hAnsi="Calibri"/>
                <w:szCs w:val="22"/>
              </w:rPr>
              <w:t xml:space="preserve"> impact on the landscape. </w:t>
            </w:r>
            <w:r w:rsidRPr="0049095D">
              <w:rPr>
                <w:rFonts w:ascii="Calibri" w:hAnsi="Calibri"/>
                <w:szCs w:val="22"/>
              </w:rPr>
              <w:t>Even the introduction of tree planting to create a parkland setting would have the effect of enclosing the site and result in a loss of openness.</w:t>
            </w:r>
          </w:p>
          <w:p w14:paraId="02716BB3" w14:textId="77777777" w:rsidR="007961F0" w:rsidRDefault="007961F0" w:rsidP="00151DCE">
            <w:pPr>
              <w:pStyle w:val="Header"/>
              <w:jc w:val="both"/>
              <w:rPr>
                <w:rFonts w:ascii="Calibri" w:hAnsi="Calibri"/>
                <w:szCs w:val="22"/>
              </w:rPr>
            </w:pPr>
          </w:p>
          <w:p w14:paraId="49FC060E" w14:textId="77777777" w:rsidR="00D81AB2" w:rsidRDefault="00D81AB2" w:rsidP="00D81AB2">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development is in a visually sensitive area due to its close proximity to the designed landscape of Woodfold Park.  The dwellinghouse would be sited to the south east of the site in the most prominent position in relation to the northern entrance to the Park and closest to the existing historic built form which includes Huntsman’s Cottages, The Deer House, Woodfold Park Farm, The Orangery and Woodfold Hall. </w:t>
            </w:r>
          </w:p>
          <w:p w14:paraId="648131EF" w14:textId="77777777" w:rsidR="00D81AB2" w:rsidRDefault="00D81AB2" w:rsidP="00D81AB2">
            <w:pPr>
              <w:pStyle w:val="Header"/>
              <w:tabs>
                <w:tab w:val="clear" w:pos="4153"/>
                <w:tab w:val="clear" w:pos="8306"/>
              </w:tabs>
              <w:contextualSpacing/>
              <w:jc w:val="both"/>
              <w:rPr>
                <w:rFonts w:ascii="Calibri" w:hAnsi="Calibri"/>
                <w:bCs/>
                <w:szCs w:val="22"/>
              </w:rPr>
            </w:pPr>
          </w:p>
          <w:p w14:paraId="4B65786A" w14:textId="77777777" w:rsidR="00D81AB2" w:rsidRDefault="00D81AB2" w:rsidP="00D81AB2">
            <w:pPr>
              <w:pStyle w:val="Header"/>
              <w:tabs>
                <w:tab w:val="clear" w:pos="4153"/>
                <w:tab w:val="clear" w:pos="8306"/>
              </w:tabs>
              <w:contextualSpacing/>
              <w:jc w:val="both"/>
              <w:rPr>
                <w:rFonts w:ascii="Calibri" w:hAnsi="Calibri"/>
                <w:bCs/>
                <w:szCs w:val="22"/>
              </w:rPr>
            </w:pPr>
            <w:r>
              <w:rPr>
                <w:rFonts w:ascii="Calibri" w:hAnsi="Calibri"/>
                <w:bCs/>
                <w:szCs w:val="22"/>
              </w:rPr>
              <w:t xml:space="preserve">The change of use of the land from equestrian use to domestic use would also change the nature of this large area of land (over 5ha) from pasture and grazing/equestrian to a large detached dwellinghouse with formal driveway access, landscaped gardens and associated paraphernalia including pond, bridge, obelisk, temple etc all of which add to and detract from this open landscape setting. </w:t>
            </w:r>
          </w:p>
          <w:p w14:paraId="0EC94524" w14:textId="77777777" w:rsidR="00D81AB2" w:rsidRDefault="00D81AB2" w:rsidP="00D81AB2">
            <w:pPr>
              <w:pStyle w:val="Header"/>
              <w:tabs>
                <w:tab w:val="clear" w:pos="4153"/>
                <w:tab w:val="clear" w:pos="8306"/>
              </w:tabs>
              <w:contextualSpacing/>
              <w:jc w:val="both"/>
              <w:rPr>
                <w:rFonts w:ascii="Calibri" w:hAnsi="Calibri"/>
                <w:bCs/>
                <w:szCs w:val="22"/>
              </w:rPr>
            </w:pPr>
          </w:p>
          <w:p w14:paraId="5A6E2641" w14:textId="77777777" w:rsidR="00D81AB2" w:rsidRDefault="00D81AB2" w:rsidP="00D81AB2">
            <w:pPr>
              <w:pStyle w:val="Header"/>
              <w:tabs>
                <w:tab w:val="clear" w:pos="4153"/>
                <w:tab w:val="clear" w:pos="8306"/>
              </w:tabs>
              <w:contextualSpacing/>
              <w:jc w:val="both"/>
              <w:rPr>
                <w:rFonts w:ascii="Calibri" w:hAnsi="Calibri"/>
                <w:bCs/>
                <w:szCs w:val="22"/>
              </w:rPr>
            </w:pPr>
            <w:r>
              <w:rPr>
                <w:rFonts w:ascii="Calibri" w:hAnsi="Calibri"/>
                <w:bCs/>
                <w:szCs w:val="22"/>
              </w:rPr>
              <w:t>The land levels within Woodfold Park fall away to the south, both this and the partial screening created by the existing trees would result in the development being partially visible form Woodfold Park.  The Park also extends to the east of the site with the view from the north eastern corner of Woodfold Park broken up by other structures including Huntsman’s Cottages and The Deer House resulting in partial views of the proposed development which will also appear in the distance when viewed from the north east corner.</w:t>
            </w:r>
          </w:p>
          <w:p w14:paraId="4EBE83F3" w14:textId="77777777" w:rsidR="00D81AB2" w:rsidRDefault="00D81AB2" w:rsidP="00D81AB2">
            <w:pPr>
              <w:pStyle w:val="Header"/>
              <w:tabs>
                <w:tab w:val="clear" w:pos="4153"/>
                <w:tab w:val="clear" w:pos="8306"/>
              </w:tabs>
              <w:contextualSpacing/>
              <w:jc w:val="both"/>
              <w:rPr>
                <w:rFonts w:ascii="Calibri" w:hAnsi="Calibri"/>
                <w:bCs/>
                <w:szCs w:val="22"/>
              </w:rPr>
            </w:pPr>
          </w:p>
          <w:p w14:paraId="7DD8D02C" w14:textId="5C5FF5BB" w:rsidR="00D81AB2" w:rsidRDefault="00D81AB2" w:rsidP="00D81AB2">
            <w:pPr>
              <w:overflowPunct/>
              <w:textAlignment w:val="auto"/>
              <w:rPr>
                <w:rFonts w:ascii="Calibri" w:eastAsia="Calibri" w:hAnsi="Calibri" w:cs="Frutiger-Light"/>
                <w:szCs w:val="22"/>
              </w:rPr>
            </w:pPr>
            <w:r>
              <w:rPr>
                <w:rFonts w:ascii="Calibri" w:eastAsia="Calibri" w:hAnsi="Calibri" w:cs="Frutiger-Light"/>
                <w:szCs w:val="22"/>
              </w:rPr>
              <w:lastRenderedPageBreak/>
              <w:t xml:space="preserve">The proposed house would be seen directly in these views from residential properties within the Historic Park </w:t>
            </w:r>
            <w:r w:rsidR="00F70601">
              <w:rPr>
                <w:rFonts w:ascii="Calibri" w:eastAsia="Calibri" w:hAnsi="Calibri" w:cs="Frutiger-Light"/>
                <w:szCs w:val="22"/>
              </w:rPr>
              <w:t>e</w:t>
            </w:r>
            <w:r>
              <w:rPr>
                <w:rFonts w:ascii="Calibri" w:eastAsia="Calibri" w:hAnsi="Calibri" w:cs="Frutiger-Light"/>
                <w:szCs w:val="22"/>
              </w:rPr>
              <w:t>specially 1</w:t>
            </w:r>
            <w:r w:rsidR="00F70601">
              <w:rPr>
                <w:rFonts w:ascii="Calibri" w:eastAsia="Calibri" w:hAnsi="Calibri" w:cs="Frutiger-Light"/>
                <w:szCs w:val="22"/>
              </w:rPr>
              <w:t xml:space="preserve"> and 2 The Walled Garden, </w:t>
            </w:r>
            <w:r>
              <w:rPr>
                <w:rFonts w:ascii="Calibri" w:eastAsia="Calibri" w:hAnsi="Calibri" w:cs="Frutiger-Light"/>
                <w:szCs w:val="22"/>
              </w:rPr>
              <w:t xml:space="preserve">and from differing angles and distances 1 – 10 Woodfold Park Farm as well as </w:t>
            </w:r>
            <w:r w:rsidR="00E938F4">
              <w:rPr>
                <w:rFonts w:ascii="Calibri" w:eastAsia="Calibri" w:hAnsi="Calibri" w:cs="Frutiger-Light"/>
                <w:szCs w:val="22"/>
              </w:rPr>
              <w:t xml:space="preserve">limited </w:t>
            </w:r>
            <w:r w:rsidR="006A5E9A">
              <w:rPr>
                <w:rFonts w:ascii="Calibri" w:eastAsia="Calibri" w:hAnsi="Calibri" w:cs="Frutiger-Light"/>
                <w:szCs w:val="22"/>
              </w:rPr>
              <w:t xml:space="preserve">views from </w:t>
            </w:r>
            <w:r>
              <w:rPr>
                <w:rFonts w:ascii="Calibri" w:eastAsia="Calibri" w:hAnsi="Calibri" w:cs="Frutiger-Light"/>
                <w:szCs w:val="22"/>
              </w:rPr>
              <w:t>1</w:t>
            </w:r>
            <w:r w:rsidR="00F70601">
              <w:rPr>
                <w:rFonts w:ascii="Calibri" w:eastAsia="Calibri" w:hAnsi="Calibri" w:cs="Frutiger-Light"/>
                <w:szCs w:val="22"/>
              </w:rPr>
              <w:t>- 3 Huntsman Cottages</w:t>
            </w:r>
            <w:r>
              <w:rPr>
                <w:rFonts w:ascii="Calibri" w:eastAsia="Calibri" w:hAnsi="Calibri" w:cs="Frutiger-Light"/>
                <w:szCs w:val="22"/>
              </w:rPr>
              <w:t xml:space="preserve"> therefore its interaction with these buildings is important. It would also be clearly visible from various viewpoints within the Park and from viewpoints along the public highway and from public right of way 3-25-FP 69 which </w:t>
            </w:r>
            <w:r w:rsidR="003A1E87">
              <w:rPr>
                <w:rFonts w:ascii="Calibri" w:eastAsia="Calibri" w:hAnsi="Calibri" w:cs="Frutiger-Light"/>
                <w:szCs w:val="22"/>
              </w:rPr>
              <w:t xml:space="preserve">connects </w:t>
            </w:r>
            <w:r w:rsidR="00E938F4">
              <w:rPr>
                <w:rFonts w:ascii="Calibri" w:eastAsia="Calibri" w:hAnsi="Calibri" w:cs="Frutiger-Light"/>
                <w:szCs w:val="22"/>
              </w:rPr>
              <w:t>with Further Lane to the north</w:t>
            </w:r>
            <w:r w:rsidR="003A1E87">
              <w:rPr>
                <w:rFonts w:ascii="Calibri" w:eastAsia="Calibri" w:hAnsi="Calibri" w:cs="Frutiger-Light"/>
                <w:szCs w:val="22"/>
              </w:rPr>
              <w:t xml:space="preserve"> o</w:t>
            </w:r>
            <w:r>
              <w:rPr>
                <w:rFonts w:ascii="Calibri" w:eastAsia="Calibri" w:hAnsi="Calibri" w:cs="Frutiger-Light"/>
                <w:szCs w:val="22"/>
              </w:rPr>
              <w:t xml:space="preserve">f the </w:t>
            </w:r>
            <w:r w:rsidR="003A1E87">
              <w:rPr>
                <w:rFonts w:ascii="Calibri" w:eastAsia="Calibri" w:hAnsi="Calibri" w:cs="Frutiger-Light"/>
                <w:szCs w:val="22"/>
              </w:rPr>
              <w:t>entrance to Woodfold Park</w:t>
            </w:r>
            <w:r>
              <w:rPr>
                <w:rFonts w:ascii="Calibri" w:eastAsia="Calibri" w:hAnsi="Calibri" w:cs="Frutiger-Light"/>
                <w:szCs w:val="22"/>
              </w:rPr>
              <w:t>.</w:t>
            </w:r>
          </w:p>
          <w:p w14:paraId="01B73275" w14:textId="77777777" w:rsidR="00D81AB2" w:rsidRDefault="00D81AB2" w:rsidP="00D81AB2">
            <w:pPr>
              <w:overflowPunct/>
              <w:textAlignment w:val="auto"/>
              <w:rPr>
                <w:rFonts w:ascii="Calibri" w:eastAsia="Calibri" w:hAnsi="Calibri" w:cs="Frutiger-Light"/>
                <w:szCs w:val="22"/>
              </w:rPr>
            </w:pPr>
          </w:p>
          <w:p w14:paraId="6C175964" w14:textId="77777777" w:rsidR="00D81AB2" w:rsidRDefault="00D81AB2" w:rsidP="00D81AB2">
            <w:pPr>
              <w:overflowPunct/>
              <w:textAlignment w:val="auto"/>
              <w:rPr>
                <w:rFonts w:ascii="Calibri" w:eastAsia="Calibri" w:hAnsi="Calibri" w:cs="Frutiger-Light"/>
                <w:szCs w:val="22"/>
              </w:rPr>
            </w:pPr>
            <w:r>
              <w:rPr>
                <w:rFonts w:ascii="Calibri" w:eastAsia="Calibri" w:hAnsi="Calibri" w:cs="Frutiger-Light"/>
                <w:szCs w:val="22"/>
              </w:rPr>
              <w:t>Whilst the views from the residential setting of the Listed Woodfold Hall and the Orangery would be limited, taking into account the private nature of the Park and it’s historic setting the views out from anywhere within the Park are important to its significance as referenced in The Landscape History of Woodfold Park August 2002.</w:t>
            </w:r>
          </w:p>
          <w:p w14:paraId="56CD3595" w14:textId="77777777" w:rsidR="00D81AB2" w:rsidRDefault="00D81AB2" w:rsidP="00D81AB2">
            <w:pPr>
              <w:pStyle w:val="Header"/>
              <w:tabs>
                <w:tab w:val="clear" w:pos="4153"/>
                <w:tab w:val="clear" w:pos="8306"/>
              </w:tabs>
              <w:contextualSpacing/>
              <w:jc w:val="both"/>
              <w:rPr>
                <w:rFonts w:ascii="Calibri" w:hAnsi="Calibri"/>
                <w:bCs/>
                <w:szCs w:val="22"/>
              </w:rPr>
            </w:pPr>
          </w:p>
          <w:p w14:paraId="198D8766" w14:textId="4C8DA0E6" w:rsidR="00D81AB2" w:rsidRDefault="00D81AB2" w:rsidP="00D81AB2">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development will remove the majority of the field as pasture land due to the </w:t>
            </w:r>
            <w:r w:rsidR="003A1E87">
              <w:rPr>
                <w:rFonts w:ascii="Calibri" w:hAnsi="Calibri"/>
                <w:bCs/>
                <w:szCs w:val="22"/>
              </w:rPr>
              <w:t xml:space="preserve">amount of </w:t>
            </w:r>
            <w:r>
              <w:rPr>
                <w:rFonts w:ascii="Calibri" w:hAnsi="Calibri"/>
                <w:bCs/>
                <w:szCs w:val="22"/>
              </w:rPr>
              <w:t xml:space="preserve">built form and </w:t>
            </w:r>
            <w:r w:rsidR="003A1E87">
              <w:rPr>
                <w:rFonts w:ascii="Calibri" w:hAnsi="Calibri"/>
                <w:bCs/>
                <w:szCs w:val="22"/>
              </w:rPr>
              <w:t xml:space="preserve">formal </w:t>
            </w:r>
            <w:r>
              <w:rPr>
                <w:rFonts w:ascii="Calibri" w:hAnsi="Calibri"/>
                <w:bCs/>
                <w:szCs w:val="22"/>
              </w:rPr>
              <w:t>landscaped gardens.  The most important visual impact is from Woodfold Park, however, views of the development from Further Lane are also a concern as this would introduce the built form into the foreground within view of the entrance to Woodfold Park, due to its overall height, siting and visual prominence.</w:t>
            </w:r>
          </w:p>
          <w:p w14:paraId="3A328D3A" w14:textId="77777777" w:rsidR="00151DCE" w:rsidRDefault="00151DCE" w:rsidP="00B74809">
            <w:pPr>
              <w:pStyle w:val="Header"/>
              <w:jc w:val="both"/>
              <w:rPr>
                <w:rFonts w:ascii="Calibri" w:hAnsi="Calibri"/>
                <w:i/>
                <w:iCs/>
                <w:szCs w:val="22"/>
                <w:u w:val="single"/>
              </w:rPr>
            </w:pPr>
          </w:p>
          <w:p w14:paraId="5BC70DA0" w14:textId="7062876C" w:rsidR="00151DCE" w:rsidRPr="000E309D" w:rsidRDefault="000E309D" w:rsidP="00B74809">
            <w:pPr>
              <w:pStyle w:val="Header"/>
              <w:jc w:val="both"/>
              <w:rPr>
                <w:rFonts w:ascii="Calibri" w:hAnsi="Calibri"/>
                <w:szCs w:val="22"/>
              </w:rPr>
            </w:pPr>
            <w:r w:rsidRPr="000E309D">
              <w:rPr>
                <w:rFonts w:ascii="Calibri" w:hAnsi="Calibri"/>
                <w:szCs w:val="22"/>
              </w:rPr>
              <w:t>Therefore</w:t>
            </w:r>
            <w:r w:rsidR="003A1E87">
              <w:rPr>
                <w:rFonts w:ascii="Calibri" w:hAnsi="Calibri"/>
                <w:szCs w:val="22"/>
              </w:rPr>
              <w:t>,</w:t>
            </w:r>
            <w:r w:rsidRPr="000E309D">
              <w:rPr>
                <w:rFonts w:ascii="Calibri" w:hAnsi="Calibri"/>
                <w:szCs w:val="22"/>
              </w:rPr>
              <w:t xml:space="preserve"> the proposal would have an incongruous effect on the immediate setting</w:t>
            </w:r>
            <w:r w:rsidR="0049095D">
              <w:rPr>
                <w:rFonts w:ascii="Calibri" w:hAnsi="Calibri"/>
                <w:szCs w:val="22"/>
              </w:rPr>
              <w:t xml:space="preserve"> rather than significantly enhance it which is the NPPF requirement</w:t>
            </w:r>
            <w:r w:rsidRPr="000E309D">
              <w:rPr>
                <w:rFonts w:ascii="Calibri" w:hAnsi="Calibri"/>
                <w:szCs w:val="22"/>
              </w:rPr>
              <w:t>.</w:t>
            </w:r>
          </w:p>
          <w:p w14:paraId="2747E013" w14:textId="77777777" w:rsidR="00151DCE" w:rsidRDefault="00151DCE" w:rsidP="00B74809">
            <w:pPr>
              <w:pStyle w:val="Header"/>
              <w:jc w:val="both"/>
              <w:rPr>
                <w:rFonts w:ascii="Calibri" w:hAnsi="Calibri"/>
                <w:i/>
                <w:iCs/>
                <w:szCs w:val="22"/>
                <w:u w:val="single"/>
              </w:rPr>
            </w:pPr>
          </w:p>
          <w:p w14:paraId="77E3FB52" w14:textId="56D1DFB9" w:rsidR="00B74809" w:rsidRPr="000E309D" w:rsidRDefault="000E309D" w:rsidP="00B74809">
            <w:pPr>
              <w:pStyle w:val="Header"/>
              <w:jc w:val="both"/>
              <w:rPr>
                <w:rFonts w:ascii="Calibri" w:hAnsi="Calibri"/>
                <w:i/>
                <w:iCs/>
                <w:szCs w:val="22"/>
              </w:rPr>
            </w:pPr>
            <w:r w:rsidRPr="000E309D">
              <w:rPr>
                <w:rFonts w:ascii="Calibri" w:hAnsi="Calibri"/>
                <w:i/>
                <w:iCs/>
                <w:szCs w:val="22"/>
              </w:rPr>
              <w:t>S</w:t>
            </w:r>
            <w:r w:rsidR="00B74809" w:rsidRPr="000E309D">
              <w:rPr>
                <w:rFonts w:ascii="Calibri" w:hAnsi="Calibri"/>
                <w:i/>
                <w:iCs/>
                <w:szCs w:val="22"/>
              </w:rPr>
              <w:t>ensitive to the defining characteristics of the local area</w:t>
            </w:r>
          </w:p>
          <w:p w14:paraId="076907D8" w14:textId="77777777" w:rsidR="00151DCE" w:rsidRDefault="00151DCE" w:rsidP="00B74809">
            <w:pPr>
              <w:pStyle w:val="Header"/>
              <w:jc w:val="both"/>
              <w:rPr>
                <w:rFonts w:ascii="Calibri" w:hAnsi="Calibri"/>
                <w:i/>
                <w:iCs/>
                <w:szCs w:val="22"/>
                <w:u w:val="single"/>
              </w:rPr>
            </w:pPr>
          </w:p>
          <w:p w14:paraId="468B62F2" w14:textId="1EBD857E" w:rsidR="00151DCE" w:rsidRDefault="00151DCE" w:rsidP="00151DCE">
            <w:pPr>
              <w:pStyle w:val="Header"/>
              <w:tabs>
                <w:tab w:val="clear" w:pos="4153"/>
                <w:tab w:val="clear" w:pos="8306"/>
              </w:tabs>
              <w:contextualSpacing/>
              <w:jc w:val="both"/>
              <w:rPr>
                <w:rFonts w:ascii="Calibri" w:hAnsi="Calibri"/>
                <w:bCs/>
                <w:szCs w:val="22"/>
              </w:rPr>
            </w:pPr>
            <w:r w:rsidRPr="004E2ADF">
              <w:rPr>
                <w:rFonts w:ascii="Calibri" w:hAnsi="Calibri"/>
                <w:bCs/>
                <w:szCs w:val="22"/>
              </w:rPr>
              <w:t xml:space="preserve">The </w:t>
            </w:r>
            <w:r w:rsidR="00C25C01">
              <w:rPr>
                <w:rFonts w:ascii="Calibri" w:hAnsi="Calibri"/>
                <w:bCs/>
                <w:szCs w:val="22"/>
              </w:rPr>
              <w:t>application</w:t>
            </w:r>
            <w:r w:rsidRPr="004E2ADF">
              <w:rPr>
                <w:rFonts w:ascii="Calibri" w:hAnsi="Calibri"/>
                <w:bCs/>
                <w:szCs w:val="22"/>
              </w:rPr>
              <w:t xml:space="preserve"> site lies with </w:t>
            </w:r>
            <w:r w:rsidR="00C25C01">
              <w:rPr>
                <w:rFonts w:ascii="Calibri" w:hAnsi="Calibri"/>
                <w:bCs/>
                <w:szCs w:val="22"/>
              </w:rPr>
              <w:t xml:space="preserve">National </w:t>
            </w:r>
            <w:r w:rsidRPr="004E2ADF">
              <w:rPr>
                <w:rFonts w:ascii="Calibri" w:hAnsi="Calibri"/>
                <w:bCs/>
                <w:szCs w:val="22"/>
              </w:rPr>
              <w:t>Character Area 35 “Lancashire Valleys”.</w:t>
            </w:r>
            <w:r w:rsidR="00C25C01">
              <w:rPr>
                <w:rFonts w:ascii="Calibri" w:hAnsi="Calibri"/>
                <w:bCs/>
                <w:szCs w:val="22"/>
              </w:rPr>
              <w:t xml:space="preserve"> This is a high level document straddling many of the Lancashire local authority areas.</w:t>
            </w:r>
          </w:p>
          <w:p w14:paraId="715AF803" w14:textId="77777777" w:rsidR="00C25C01" w:rsidRDefault="00C25C01" w:rsidP="00151DCE">
            <w:pPr>
              <w:pStyle w:val="Header"/>
              <w:tabs>
                <w:tab w:val="clear" w:pos="4153"/>
                <w:tab w:val="clear" w:pos="8306"/>
              </w:tabs>
              <w:contextualSpacing/>
              <w:jc w:val="both"/>
              <w:rPr>
                <w:rFonts w:ascii="Calibri" w:hAnsi="Calibri"/>
                <w:bCs/>
                <w:szCs w:val="22"/>
              </w:rPr>
            </w:pPr>
          </w:p>
          <w:p w14:paraId="5368FB5E" w14:textId="2DFC6940" w:rsidR="00151DCE" w:rsidRDefault="00C25C01" w:rsidP="003075FF">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lies within Landscape </w:t>
            </w:r>
            <w:r w:rsidRPr="004E2ADF">
              <w:rPr>
                <w:rFonts w:ascii="Calibri" w:hAnsi="Calibri"/>
                <w:bCs/>
                <w:szCs w:val="22"/>
              </w:rPr>
              <w:t xml:space="preserve">Character </w:t>
            </w:r>
            <w:r>
              <w:rPr>
                <w:rFonts w:ascii="Calibri" w:hAnsi="Calibri"/>
                <w:bCs/>
                <w:szCs w:val="22"/>
              </w:rPr>
              <w:t xml:space="preserve">Type </w:t>
            </w:r>
            <w:r w:rsidRPr="004E2ADF">
              <w:rPr>
                <w:rFonts w:ascii="Calibri" w:hAnsi="Calibri"/>
                <w:bCs/>
                <w:szCs w:val="22"/>
              </w:rPr>
              <w:t>5</w:t>
            </w:r>
            <w:r>
              <w:rPr>
                <w:rFonts w:ascii="Calibri" w:hAnsi="Calibri"/>
                <w:bCs/>
                <w:szCs w:val="22"/>
              </w:rPr>
              <w:t>:</w:t>
            </w:r>
            <w:r w:rsidRPr="004E2ADF">
              <w:rPr>
                <w:rFonts w:ascii="Calibri" w:hAnsi="Calibri"/>
                <w:bCs/>
                <w:szCs w:val="22"/>
              </w:rPr>
              <w:t xml:space="preserve"> “Undulating Lowland Farmland”</w:t>
            </w:r>
            <w:r>
              <w:rPr>
                <w:rFonts w:ascii="Calibri" w:hAnsi="Calibri"/>
                <w:bCs/>
                <w:szCs w:val="22"/>
              </w:rPr>
              <w:t xml:space="preserve"> as set out in A</w:t>
            </w:r>
            <w:r w:rsidR="00151DCE" w:rsidRPr="004E2ADF">
              <w:rPr>
                <w:rFonts w:ascii="Calibri" w:hAnsi="Calibri"/>
                <w:bCs/>
                <w:szCs w:val="22"/>
              </w:rPr>
              <w:t xml:space="preserve"> Landscape Strategy for Lancashire </w:t>
            </w:r>
            <w:r w:rsidR="00151DCE">
              <w:rPr>
                <w:rFonts w:ascii="Calibri" w:hAnsi="Calibri"/>
                <w:bCs/>
                <w:szCs w:val="22"/>
              </w:rPr>
              <w:t xml:space="preserve">dated </w:t>
            </w:r>
            <w:r w:rsidR="00151DCE" w:rsidRPr="004E2ADF">
              <w:rPr>
                <w:rFonts w:ascii="Calibri" w:hAnsi="Calibri"/>
                <w:bCs/>
                <w:szCs w:val="22"/>
              </w:rPr>
              <w:t>December 2000</w:t>
            </w:r>
            <w:r w:rsidR="003075FF">
              <w:rPr>
                <w:rFonts w:ascii="Calibri" w:hAnsi="Calibri"/>
                <w:bCs/>
                <w:szCs w:val="22"/>
              </w:rPr>
              <w:t xml:space="preserve">. </w:t>
            </w:r>
            <w:r w:rsidR="00151DCE" w:rsidRPr="004E2ADF">
              <w:rPr>
                <w:rFonts w:ascii="Calibri" w:hAnsi="Calibri"/>
                <w:bCs/>
                <w:szCs w:val="22"/>
              </w:rPr>
              <w:t xml:space="preserve"> </w:t>
            </w:r>
            <w:r w:rsidR="003075FF">
              <w:rPr>
                <w:rFonts w:ascii="Calibri" w:hAnsi="Calibri"/>
                <w:bCs/>
                <w:szCs w:val="22"/>
              </w:rPr>
              <w:t>Specifically the site lies within Type</w:t>
            </w:r>
            <w:r w:rsidR="00151DCE">
              <w:rPr>
                <w:rFonts w:ascii="Calibri" w:hAnsi="Calibri"/>
                <w:bCs/>
                <w:szCs w:val="22"/>
              </w:rPr>
              <w:t xml:space="preserve"> 5d, Samlesbury – Withnell Fold.  The description of this area is:-</w:t>
            </w:r>
          </w:p>
          <w:p w14:paraId="7D803756" w14:textId="77777777" w:rsidR="00151DCE" w:rsidRDefault="00151DCE" w:rsidP="00151DCE">
            <w:pPr>
              <w:pStyle w:val="Header"/>
              <w:tabs>
                <w:tab w:val="clear" w:pos="4153"/>
                <w:tab w:val="clear" w:pos="8306"/>
              </w:tabs>
              <w:contextualSpacing/>
              <w:jc w:val="both"/>
              <w:rPr>
                <w:rFonts w:ascii="Calibri" w:hAnsi="Calibri"/>
                <w:bCs/>
                <w:szCs w:val="22"/>
              </w:rPr>
            </w:pPr>
          </w:p>
          <w:p w14:paraId="3AD7D78D" w14:textId="77777777" w:rsidR="00151DCE" w:rsidRDefault="00151DCE" w:rsidP="00151DCE">
            <w:pPr>
              <w:pStyle w:val="Header"/>
              <w:tabs>
                <w:tab w:val="clear" w:pos="4153"/>
                <w:tab w:val="clear" w:pos="8306"/>
              </w:tabs>
              <w:contextualSpacing/>
              <w:jc w:val="both"/>
              <w:rPr>
                <w:rFonts w:ascii="Calibri" w:hAnsi="Calibri"/>
                <w:bCs/>
                <w:i/>
                <w:iCs/>
                <w:szCs w:val="22"/>
              </w:rPr>
            </w:pPr>
            <w:r w:rsidRPr="003075FF">
              <w:rPr>
                <w:rFonts w:ascii="Calibri" w:hAnsi="Calibri"/>
                <w:bCs/>
                <w:i/>
                <w:iCs/>
                <w:szCs w:val="22"/>
              </w:rPr>
              <w:t>“An area between Ribble Valley to the north and the Industrial Foothills to the south.  It is underlain by millstone grit and sandstone, but the landscape is influenced by the mantle of glacial till which cover the surface, producing a gently undulating landscape of large lush green pastures divided by low cut hedgerows and hedgerow trees.  Dramatic steep sided wooded valleys wind their way through the landscape carrying the River Darwen and its tributaries.  Designed landscapes and parkland associated with Samlesbury Hall, Woodfold Hall, Pleasington Old Hall and Hoghton Tower add to the overall woodland cover in this lowland landscape and Witton Country Park provides a countryside resource on the edge of Blackburn.  It is also influenced by infrastructure (major road and rail routes), industrial works, the airfield at Samlesbury and built development on the edges of Preston.”</w:t>
            </w:r>
          </w:p>
          <w:p w14:paraId="13D0ACEC" w14:textId="77777777" w:rsidR="002C069F" w:rsidRPr="00D81AB2" w:rsidRDefault="002C069F" w:rsidP="00151DCE">
            <w:pPr>
              <w:pStyle w:val="Header"/>
              <w:tabs>
                <w:tab w:val="clear" w:pos="4153"/>
                <w:tab w:val="clear" w:pos="8306"/>
              </w:tabs>
              <w:contextualSpacing/>
              <w:jc w:val="both"/>
              <w:rPr>
                <w:rFonts w:ascii="Calibri" w:hAnsi="Calibri"/>
                <w:bCs/>
                <w:i/>
                <w:iCs/>
                <w:szCs w:val="22"/>
              </w:rPr>
            </w:pPr>
          </w:p>
          <w:p w14:paraId="7448B1DE" w14:textId="737D008E" w:rsidR="006814C2" w:rsidRDefault="002C069F" w:rsidP="00151DCE">
            <w:pPr>
              <w:pStyle w:val="Header"/>
              <w:tabs>
                <w:tab w:val="clear" w:pos="4153"/>
                <w:tab w:val="clear" w:pos="8306"/>
              </w:tabs>
              <w:contextualSpacing/>
              <w:jc w:val="both"/>
              <w:rPr>
                <w:rFonts w:ascii="Calibri" w:hAnsi="Calibri"/>
                <w:bCs/>
                <w:szCs w:val="22"/>
              </w:rPr>
            </w:pPr>
            <w:r w:rsidRPr="00D81AB2">
              <w:rPr>
                <w:rFonts w:ascii="Calibri" w:hAnsi="Calibri"/>
                <w:bCs/>
                <w:szCs w:val="22"/>
              </w:rPr>
              <w:t xml:space="preserve">The area local to the site is characterised by green pastures to the north and west and designed landscapes and parkland associated with Woodfold Hall </w:t>
            </w:r>
            <w:r w:rsidR="00151DCE" w:rsidRPr="00D81AB2">
              <w:rPr>
                <w:rFonts w:ascii="Calibri" w:hAnsi="Calibri"/>
                <w:bCs/>
                <w:szCs w:val="22"/>
              </w:rPr>
              <w:t xml:space="preserve">to the south and east.  </w:t>
            </w:r>
          </w:p>
          <w:p w14:paraId="79930418" w14:textId="77777777" w:rsidR="00D81AB2" w:rsidRDefault="00D81AB2" w:rsidP="00151DCE">
            <w:pPr>
              <w:pStyle w:val="Header"/>
              <w:tabs>
                <w:tab w:val="clear" w:pos="4153"/>
                <w:tab w:val="clear" w:pos="8306"/>
              </w:tabs>
              <w:contextualSpacing/>
              <w:jc w:val="both"/>
              <w:rPr>
                <w:rFonts w:ascii="Calibri" w:hAnsi="Calibri"/>
                <w:bCs/>
                <w:szCs w:val="22"/>
              </w:rPr>
            </w:pPr>
          </w:p>
          <w:p w14:paraId="7826505A" w14:textId="6772E524" w:rsidR="00D81AB2" w:rsidRDefault="00D81AB2" w:rsidP="00D81AB2">
            <w:pPr>
              <w:pStyle w:val="Header"/>
              <w:jc w:val="both"/>
              <w:rPr>
                <w:rFonts w:ascii="Calibri" w:hAnsi="Calibri"/>
                <w:szCs w:val="22"/>
              </w:rPr>
            </w:pPr>
            <w:r>
              <w:rPr>
                <w:rFonts w:ascii="Calibri" w:hAnsi="Calibri"/>
                <w:szCs w:val="22"/>
              </w:rPr>
              <w:t xml:space="preserve">The proposed neoclassical design would compete with the existing Grade II listed Woodfold Hall in terms of its scale, siting and Georgian style architecture.  The site is not maintained as part of the setting to Woodfold Hall and has a different character to the historic Park. The development could not easily be assimilated into the landscape and </w:t>
            </w:r>
            <w:r w:rsidR="00294D91">
              <w:rPr>
                <w:rFonts w:ascii="Calibri" w:hAnsi="Calibri"/>
                <w:szCs w:val="22"/>
              </w:rPr>
              <w:t xml:space="preserve">it is not accepted that the introduction of a large country house in this particular location would be </w:t>
            </w:r>
            <w:r>
              <w:rPr>
                <w:rFonts w:ascii="Calibri" w:hAnsi="Calibri"/>
                <w:szCs w:val="22"/>
              </w:rPr>
              <w:t xml:space="preserve">a visual enhancement or be sensitive to the defining characteristics of the local area adjacent to Historic Parkland. </w:t>
            </w:r>
          </w:p>
          <w:p w14:paraId="413595B3" w14:textId="77777777" w:rsidR="002A58EC" w:rsidRDefault="002A58EC" w:rsidP="00151DCE">
            <w:pPr>
              <w:pStyle w:val="Header"/>
              <w:tabs>
                <w:tab w:val="clear" w:pos="4153"/>
                <w:tab w:val="clear" w:pos="8306"/>
              </w:tabs>
              <w:contextualSpacing/>
              <w:jc w:val="both"/>
              <w:rPr>
                <w:rFonts w:ascii="Calibri" w:hAnsi="Calibri"/>
                <w:bCs/>
                <w:szCs w:val="22"/>
              </w:rPr>
            </w:pPr>
          </w:p>
          <w:p w14:paraId="002D6045" w14:textId="5CB10E4D" w:rsidR="00B74809" w:rsidRPr="00151DCE" w:rsidRDefault="00151DCE" w:rsidP="00B74809">
            <w:pPr>
              <w:pStyle w:val="Header"/>
              <w:jc w:val="both"/>
              <w:rPr>
                <w:rFonts w:ascii="Calibri" w:hAnsi="Calibri"/>
                <w:szCs w:val="22"/>
                <w:u w:val="single"/>
              </w:rPr>
            </w:pPr>
            <w:r w:rsidRPr="00151DCE">
              <w:rPr>
                <w:rFonts w:ascii="Calibri" w:hAnsi="Calibri"/>
                <w:szCs w:val="22"/>
                <w:u w:val="single"/>
              </w:rPr>
              <w:t>Conclusion on Principle</w:t>
            </w:r>
          </w:p>
          <w:p w14:paraId="50600874" w14:textId="77777777" w:rsidR="00D92FDD" w:rsidRDefault="00D92FDD" w:rsidP="00D92FDD">
            <w:pPr>
              <w:pStyle w:val="Header"/>
              <w:jc w:val="both"/>
              <w:rPr>
                <w:rFonts w:ascii="Calibri" w:hAnsi="Calibri"/>
                <w:szCs w:val="22"/>
              </w:rPr>
            </w:pPr>
          </w:p>
          <w:p w14:paraId="0E918368" w14:textId="08D164A0" w:rsidR="00B74809" w:rsidRDefault="00B74809" w:rsidP="00B74809">
            <w:pPr>
              <w:pStyle w:val="Header"/>
              <w:tabs>
                <w:tab w:val="clear" w:pos="4153"/>
                <w:tab w:val="clear" w:pos="8306"/>
              </w:tabs>
              <w:jc w:val="both"/>
              <w:rPr>
                <w:rFonts w:ascii="Calibri" w:hAnsi="Calibri"/>
                <w:szCs w:val="22"/>
              </w:rPr>
            </w:pPr>
            <w:r>
              <w:rPr>
                <w:rFonts w:ascii="Calibri" w:hAnsi="Calibri"/>
                <w:szCs w:val="22"/>
              </w:rPr>
              <w:t>It is not considered that the site is isolated</w:t>
            </w:r>
            <w:r w:rsidR="00D92FDD">
              <w:rPr>
                <w:rFonts w:ascii="Calibri" w:hAnsi="Calibri"/>
                <w:szCs w:val="22"/>
              </w:rPr>
              <w:t>.  Moreover,</w:t>
            </w:r>
            <w:r w:rsidR="002A58EC">
              <w:rPr>
                <w:rFonts w:ascii="Calibri" w:hAnsi="Calibri"/>
                <w:szCs w:val="22"/>
              </w:rPr>
              <w:t xml:space="preserve"> </w:t>
            </w:r>
            <w:r>
              <w:rPr>
                <w:rFonts w:ascii="Calibri" w:hAnsi="Calibri"/>
                <w:szCs w:val="22"/>
              </w:rPr>
              <w:t xml:space="preserve">it would not meet the tests at para 80e of the NPPF for the reasons </w:t>
            </w:r>
            <w:r w:rsidR="00E938F4">
              <w:rPr>
                <w:rFonts w:ascii="Calibri" w:hAnsi="Calibri"/>
                <w:szCs w:val="22"/>
              </w:rPr>
              <w:t xml:space="preserve">set out </w:t>
            </w:r>
            <w:r>
              <w:rPr>
                <w:rFonts w:ascii="Calibri" w:hAnsi="Calibri"/>
                <w:szCs w:val="22"/>
              </w:rPr>
              <w:t xml:space="preserve">above. </w:t>
            </w:r>
          </w:p>
          <w:p w14:paraId="7F6AEFFD" w14:textId="77777777" w:rsidR="00B74809" w:rsidRDefault="00B74809" w:rsidP="00B74809">
            <w:pPr>
              <w:pStyle w:val="Header"/>
              <w:tabs>
                <w:tab w:val="clear" w:pos="4153"/>
                <w:tab w:val="clear" w:pos="8306"/>
              </w:tabs>
              <w:jc w:val="both"/>
              <w:rPr>
                <w:rFonts w:ascii="Calibri" w:hAnsi="Calibri"/>
                <w:szCs w:val="22"/>
              </w:rPr>
            </w:pPr>
          </w:p>
          <w:p w14:paraId="538B4BF8" w14:textId="2D055E4C" w:rsidR="00B74809" w:rsidRPr="008B66DC" w:rsidRDefault="00D92FDD" w:rsidP="00B74809">
            <w:pPr>
              <w:pStyle w:val="Header"/>
              <w:tabs>
                <w:tab w:val="clear" w:pos="4153"/>
                <w:tab w:val="clear" w:pos="8306"/>
              </w:tabs>
              <w:contextualSpacing/>
              <w:jc w:val="both"/>
              <w:rPr>
                <w:rFonts w:ascii="Calibri" w:hAnsi="Calibri"/>
                <w:bCs/>
                <w:szCs w:val="22"/>
              </w:rPr>
            </w:pPr>
            <w:r>
              <w:rPr>
                <w:rFonts w:ascii="Calibri" w:hAnsi="Calibri"/>
                <w:szCs w:val="22"/>
              </w:rPr>
              <w:lastRenderedPageBreak/>
              <w:t>Therefore</w:t>
            </w:r>
            <w:r w:rsidR="00B74809">
              <w:rPr>
                <w:rFonts w:ascii="Calibri" w:hAnsi="Calibri"/>
                <w:szCs w:val="22"/>
              </w:rPr>
              <w:t xml:space="preserve">, whilst a </w:t>
            </w:r>
            <w:r>
              <w:rPr>
                <w:rFonts w:ascii="Calibri" w:hAnsi="Calibri"/>
                <w:szCs w:val="22"/>
              </w:rPr>
              <w:t>dwelling</w:t>
            </w:r>
            <w:r w:rsidR="00B74809">
              <w:rPr>
                <w:rFonts w:ascii="Calibri" w:hAnsi="Calibri"/>
                <w:szCs w:val="22"/>
              </w:rPr>
              <w:t>house which meets the criteria of para 80 could be an exception to the spatial policies for the borough</w:t>
            </w:r>
            <w:r w:rsidR="002A58EC">
              <w:rPr>
                <w:rFonts w:ascii="Calibri" w:hAnsi="Calibri"/>
                <w:szCs w:val="22"/>
              </w:rPr>
              <w:t xml:space="preserve"> and to national Green Belt policy this is not applicable in this case</w:t>
            </w:r>
            <w:r>
              <w:rPr>
                <w:rFonts w:ascii="Calibri" w:hAnsi="Calibri"/>
                <w:szCs w:val="22"/>
              </w:rPr>
              <w:t>.</w:t>
            </w:r>
          </w:p>
          <w:p w14:paraId="07A958AF" w14:textId="2F6670FE" w:rsidR="006A6107" w:rsidRDefault="006A6107" w:rsidP="006A6107">
            <w:pPr>
              <w:pStyle w:val="Header"/>
              <w:tabs>
                <w:tab w:val="clear" w:pos="4153"/>
                <w:tab w:val="clear" w:pos="8306"/>
              </w:tabs>
              <w:contextualSpacing/>
              <w:jc w:val="both"/>
              <w:rPr>
                <w:rFonts w:ascii="Calibri" w:hAnsi="Calibri"/>
                <w:b/>
                <w:szCs w:val="22"/>
              </w:rPr>
            </w:pPr>
          </w:p>
        </w:tc>
      </w:tr>
      <w:tr w:rsidR="006A6107" w:rsidRPr="00D2449B" w14:paraId="2540EE5C"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0EEAA115" w:rsidR="006A6107" w:rsidRDefault="006A6107" w:rsidP="006A6107">
            <w:pPr>
              <w:pStyle w:val="Header"/>
              <w:tabs>
                <w:tab w:val="clear" w:pos="4153"/>
                <w:tab w:val="clear" w:pos="8306"/>
              </w:tabs>
              <w:contextualSpacing/>
              <w:jc w:val="both"/>
              <w:rPr>
                <w:rFonts w:ascii="Calibri" w:hAnsi="Calibri"/>
                <w:b/>
                <w:szCs w:val="22"/>
              </w:rPr>
            </w:pPr>
            <w:r>
              <w:rPr>
                <w:rFonts w:ascii="Calibri" w:hAnsi="Calibri"/>
                <w:b/>
                <w:szCs w:val="22"/>
              </w:rPr>
              <w:lastRenderedPageBreak/>
              <w:t xml:space="preserve">Impact upon Listed Building(s) and </w:t>
            </w:r>
            <w:r w:rsidR="008B66DC">
              <w:rPr>
                <w:rFonts w:ascii="Calibri" w:hAnsi="Calibri"/>
                <w:b/>
                <w:szCs w:val="22"/>
              </w:rPr>
              <w:t>Setting:</w:t>
            </w:r>
          </w:p>
          <w:p w14:paraId="0EE23687" w14:textId="77777777" w:rsidR="006A6107" w:rsidRDefault="006A6107" w:rsidP="006A6107">
            <w:pPr>
              <w:pStyle w:val="Header"/>
              <w:tabs>
                <w:tab w:val="clear" w:pos="4153"/>
                <w:tab w:val="clear" w:pos="8306"/>
              </w:tabs>
              <w:contextualSpacing/>
              <w:jc w:val="both"/>
              <w:rPr>
                <w:rFonts w:ascii="Calibri" w:hAnsi="Calibri"/>
                <w:b/>
                <w:szCs w:val="22"/>
              </w:rPr>
            </w:pPr>
          </w:p>
          <w:p w14:paraId="637012C8" w14:textId="77777777" w:rsidR="006A6107" w:rsidRPr="004A67CD" w:rsidRDefault="006A6107" w:rsidP="006A6107">
            <w:pPr>
              <w:pStyle w:val="NoSpacing"/>
              <w:rPr>
                <w:rFonts w:ascii="Calibri" w:eastAsia="Calibri" w:hAnsi="Calibri" w:cs="Frutiger-Light"/>
                <w:szCs w:val="22"/>
              </w:rPr>
            </w:pPr>
            <w:r w:rsidRPr="004A67CD">
              <w:rPr>
                <w:rFonts w:ascii="Calibri" w:eastAsia="Calibri" w:hAnsi="Calibri" w:cs="Frutiger-Light"/>
                <w:szCs w:val="22"/>
              </w:rPr>
              <w:t>Paragraph 129 of the NPPF states that “Local planning authorities should identify and assess the particular significance of any heritage asset that may be affected by a proposal (including by development affecting the setting of a heritage asset) taking account of the available evidence and any necessary expertise. They should take this assessment into account when considering the impact of a proposal on a heritage asset, to avoid or minimise conflict between the heritage asset’s conservation and any aspect of the proposal.”</w:t>
            </w:r>
          </w:p>
          <w:p w14:paraId="5D8D6A6E" w14:textId="77777777" w:rsidR="006A6107" w:rsidRPr="004A67CD" w:rsidRDefault="006A6107" w:rsidP="006A6107">
            <w:pPr>
              <w:pStyle w:val="NoSpacing"/>
              <w:rPr>
                <w:rFonts w:ascii="Calibri" w:eastAsia="Calibri" w:hAnsi="Calibri" w:cs="Frutiger-Light"/>
                <w:szCs w:val="22"/>
              </w:rPr>
            </w:pPr>
          </w:p>
          <w:p w14:paraId="1538EDC2" w14:textId="77777777" w:rsidR="006A6107" w:rsidRPr="004A67CD" w:rsidRDefault="006A6107" w:rsidP="006A6107">
            <w:pPr>
              <w:pStyle w:val="NoSpacing"/>
              <w:rPr>
                <w:rFonts w:ascii="Calibri" w:eastAsia="Calibri" w:hAnsi="Calibri" w:cs="Frutiger-Light"/>
                <w:szCs w:val="22"/>
              </w:rPr>
            </w:pPr>
            <w:r w:rsidRPr="004A67CD">
              <w:rPr>
                <w:rFonts w:ascii="Calibri" w:eastAsia="Calibri" w:hAnsi="Calibri" w:cs="Frutiger-Light"/>
                <w:szCs w:val="22"/>
              </w:rPr>
              <w:t>Paragraph 133 of the NPPF states that “when considering the impact of a proposed development on the significance of a designated heritage asset, great weight should be given to the asset’s conservation. The more important the asset, the greater the weight should be.”</w:t>
            </w:r>
          </w:p>
          <w:p w14:paraId="4405DF41" w14:textId="77777777" w:rsidR="006A6107" w:rsidRPr="004A67CD" w:rsidRDefault="006A6107" w:rsidP="006A6107">
            <w:pPr>
              <w:pStyle w:val="ListParagraph"/>
              <w:overflowPunct/>
              <w:textAlignment w:val="auto"/>
              <w:rPr>
                <w:rFonts w:ascii="Calibri" w:eastAsia="Calibri" w:hAnsi="Calibri" w:cs="Frutiger-Light"/>
                <w:szCs w:val="22"/>
              </w:rPr>
            </w:pPr>
          </w:p>
          <w:p w14:paraId="305287CC" w14:textId="77777777" w:rsidR="006A6107" w:rsidRDefault="006A6107" w:rsidP="006A6107">
            <w:pPr>
              <w:overflowPunct/>
              <w:textAlignment w:val="auto"/>
              <w:rPr>
                <w:rFonts w:ascii="Calibri" w:eastAsia="Calibri" w:hAnsi="Calibri" w:cs="Frutiger-Light"/>
                <w:szCs w:val="22"/>
              </w:rPr>
            </w:pPr>
            <w:r w:rsidRPr="004A67CD">
              <w:rPr>
                <w:rFonts w:ascii="Calibri" w:eastAsia="Calibri" w:hAnsi="Calibri" w:cs="Frutiger-Light"/>
                <w:szCs w:val="22"/>
              </w:rPr>
              <w:t>This is supported further by Policy DME4 of the Ribble Valley Core Strategy which states that ‘</w:t>
            </w:r>
            <w:r w:rsidRPr="004A67CD">
              <w:rPr>
                <w:rFonts w:ascii="Calibri" w:eastAsia="Calibri" w:hAnsi="Calibri" w:cs="Frutiger-Light"/>
                <w:i/>
                <w:szCs w:val="22"/>
              </w:rPr>
              <w:t>proposals which cause harm to or loss of significant to registered parks, gardens or landscapes of special historic interest or other gardens of significant local heritage interest, including their setting, will not be supported’</w:t>
            </w:r>
            <w:r w:rsidRPr="004A67CD">
              <w:rPr>
                <w:rFonts w:ascii="Calibri" w:eastAsia="Calibri" w:hAnsi="Calibri" w:cs="Frutiger-Light"/>
                <w:szCs w:val="22"/>
              </w:rPr>
              <w:t>.</w:t>
            </w:r>
          </w:p>
          <w:p w14:paraId="5C88E479" w14:textId="77777777" w:rsidR="00331BB2" w:rsidRDefault="00331BB2" w:rsidP="006A6107">
            <w:pPr>
              <w:overflowPunct/>
              <w:textAlignment w:val="auto"/>
              <w:rPr>
                <w:rFonts w:ascii="Calibri" w:eastAsia="Calibri" w:hAnsi="Calibri" w:cs="Frutiger-Light"/>
                <w:szCs w:val="22"/>
              </w:rPr>
            </w:pPr>
          </w:p>
          <w:p w14:paraId="56351825" w14:textId="007375D0" w:rsidR="00AF1391" w:rsidRDefault="00331BB2" w:rsidP="00AF1391">
            <w:pPr>
              <w:overflowPunct/>
              <w:textAlignment w:val="auto"/>
              <w:rPr>
                <w:rFonts w:ascii="Calibri" w:eastAsia="Calibri" w:hAnsi="Calibri" w:cs="Frutiger-Light"/>
                <w:szCs w:val="22"/>
              </w:rPr>
            </w:pPr>
            <w:r>
              <w:rPr>
                <w:rFonts w:ascii="Calibri" w:eastAsia="Calibri" w:hAnsi="Calibri" w:cs="Frutiger-Light"/>
                <w:szCs w:val="22"/>
              </w:rPr>
              <w:t>The site occupies an elevated position to the north of Woodfold Park and associated listed buildings.  The Park was designed with predominately south-easterly orientated which benefited Woodfold Hall with views along the downward sloping land in that direction.  From Further Lane, the Park is largely obscured by</w:t>
            </w:r>
            <w:r w:rsidR="003A1E87">
              <w:rPr>
                <w:rFonts w:ascii="Calibri" w:eastAsia="Calibri" w:hAnsi="Calibri" w:cs="Frutiger-Light"/>
                <w:szCs w:val="22"/>
              </w:rPr>
              <w:t xml:space="preserve"> the</w:t>
            </w:r>
            <w:r>
              <w:rPr>
                <w:rFonts w:ascii="Calibri" w:eastAsia="Calibri" w:hAnsi="Calibri" w:cs="Frutiger-Light"/>
                <w:szCs w:val="22"/>
              </w:rPr>
              <w:t xml:space="preserve"> existing </w:t>
            </w:r>
            <w:r w:rsidR="003A1E87">
              <w:rPr>
                <w:rFonts w:ascii="Calibri" w:eastAsia="Calibri" w:hAnsi="Calibri" w:cs="Frutiger-Light"/>
                <w:szCs w:val="22"/>
              </w:rPr>
              <w:t xml:space="preserve">stone boundary wall, dense </w:t>
            </w:r>
            <w:r>
              <w:rPr>
                <w:rFonts w:ascii="Calibri" w:eastAsia="Calibri" w:hAnsi="Calibri" w:cs="Frutiger-Light"/>
                <w:szCs w:val="22"/>
              </w:rPr>
              <w:t>tree cover and buildings.</w:t>
            </w:r>
            <w:r w:rsidR="003A1E87">
              <w:rPr>
                <w:rFonts w:ascii="Calibri" w:eastAsia="Calibri" w:hAnsi="Calibri" w:cs="Frutiger-Light"/>
                <w:szCs w:val="22"/>
              </w:rPr>
              <w:t xml:space="preserve"> However, there are views into the site from </w:t>
            </w:r>
            <w:r w:rsidR="00AF1391">
              <w:rPr>
                <w:rFonts w:ascii="Calibri" w:eastAsia="Calibri" w:hAnsi="Calibri" w:cs="Frutiger-Light"/>
                <w:szCs w:val="22"/>
              </w:rPr>
              <w:t xml:space="preserve">public vantage points </w:t>
            </w:r>
            <w:r w:rsidR="003A1E87">
              <w:rPr>
                <w:rFonts w:ascii="Calibri" w:eastAsia="Calibri" w:hAnsi="Calibri" w:cs="Frutiger-Light"/>
                <w:szCs w:val="22"/>
              </w:rPr>
              <w:t xml:space="preserve">along Further Lane and the public right of way </w:t>
            </w:r>
            <w:r w:rsidR="00AF1391">
              <w:rPr>
                <w:rFonts w:ascii="Calibri" w:eastAsia="Calibri" w:hAnsi="Calibri" w:cs="Frutiger-Light"/>
                <w:szCs w:val="22"/>
              </w:rPr>
              <w:t>3-25-FP 69 which connects with Further Lane to the north of the entrance to Woodfold Park.</w:t>
            </w:r>
          </w:p>
          <w:p w14:paraId="1050372B" w14:textId="77777777" w:rsidR="00331BB2" w:rsidRDefault="00331BB2" w:rsidP="006A6107">
            <w:pPr>
              <w:overflowPunct/>
              <w:textAlignment w:val="auto"/>
              <w:rPr>
                <w:rFonts w:ascii="Calibri" w:eastAsia="Calibri" w:hAnsi="Calibri" w:cs="Frutiger-Light"/>
                <w:szCs w:val="22"/>
              </w:rPr>
            </w:pPr>
          </w:p>
          <w:p w14:paraId="5CED64A7" w14:textId="2093466A" w:rsidR="00331BB2" w:rsidRDefault="00331BB2" w:rsidP="006A6107">
            <w:pPr>
              <w:overflowPunct/>
              <w:textAlignment w:val="auto"/>
              <w:rPr>
                <w:rFonts w:ascii="Calibri" w:eastAsia="Calibri" w:hAnsi="Calibri" w:cs="Frutiger-Light"/>
                <w:szCs w:val="22"/>
              </w:rPr>
            </w:pPr>
            <w:r>
              <w:rPr>
                <w:rFonts w:ascii="Calibri" w:eastAsia="Calibri" w:hAnsi="Calibri" w:cs="Frutiger-Light"/>
                <w:szCs w:val="22"/>
              </w:rPr>
              <w:t>The proposal would significantly affect the character the Grade II Listed Parkland setting. A Heritage Assessment and Landscape Character Assessment have been submitted with the application.</w:t>
            </w:r>
          </w:p>
          <w:p w14:paraId="2E961EB5" w14:textId="77777777" w:rsidR="00AC4301" w:rsidRDefault="00AC4301" w:rsidP="006A6107">
            <w:pPr>
              <w:overflowPunct/>
              <w:textAlignment w:val="auto"/>
              <w:rPr>
                <w:rFonts w:ascii="Calibri" w:eastAsia="Calibri" w:hAnsi="Calibri" w:cs="Frutiger-Light"/>
                <w:szCs w:val="22"/>
              </w:rPr>
            </w:pPr>
          </w:p>
          <w:p w14:paraId="078182EA" w14:textId="4E5B0F01" w:rsidR="00AC4301" w:rsidRDefault="00AC4301" w:rsidP="006A6107">
            <w:pPr>
              <w:overflowPunct/>
              <w:textAlignment w:val="auto"/>
              <w:rPr>
                <w:rFonts w:ascii="Calibri" w:eastAsia="Calibri" w:hAnsi="Calibri" w:cs="Frutiger-Light"/>
                <w:szCs w:val="22"/>
              </w:rPr>
            </w:pPr>
            <w:r>
              <w:rPr>
                <w:rFonts w:ascii="Calibri" w:eastAsia="Calibri" w:hAnsi="Calibri" w:cs="Frutiger-Light"/>
                <w:szCs w:val="22"/>
              </w:rPr>
              <w:t>The Grade II listed Woodfold Park was laid out in the 1790’s providing the setting for Woodfold Hall.  The park is currently on English Heritage Registered Park and Garden at Risk list, and English Heritage have recognised that the progressive development of the site has impacted significantly upon the historic character of the designed landscape.</w:t>
            </w:r>
          </w:p>
          <w:p w14:paraId="1268AAA7" w14:textId="77777777" w:rsidR="00AC4301" w:rsidRDefault="00AC4301" w:rsidP="006A6107">
            <w:pPr>
              <w:overflowPunct/>
              <w:textAlignment w:val="auto"/>
              <w:rPr>
                <w:rFonts w:ascii="Calibri" w:eastAsia="Calibri" w:hAnsi="Calibri" w:cs="Frutiger-Light"/>
                <w:szCs w:val="22"/>
              </w:rPr>
            </w:pPr>
          </w:p>
          <w:p w14:paraId="30A88725" w14:textId="6BE3881F" w:rsidR="00AC4301" w:rsidRDefault="00AC4301" w:rsidP="006A6107">
            <w:pPr>
              <w:overflowPunct/>
              <w:textAlignment w:val="auto"/>
              <w:rPr>
                <w:rFonts w:ascii="Calibri" w:eastAsia="Calibri" w:hAnsi="Calibri" w:cs="Frutiger-Light"/>
                <w:szCs w:val="22"/>
              </w:rPr>
            </w:pPr>
            <w:r>
              <w:rPr>
                <w:rFonts w:ascii="Calibri" w:eastAsia="Calibri" w:hAnsi="Calibri" w:cs="Frutiger-Light"/>
                <w:szCs w:val="22"/>
              </w:rPr>
              <w:t xml:space="preserve">Throughout the </w:t>
            </w:r>
            <w:r w:rsidR="00742522">
              <w:rPr>
                <w:rFonts w:ascii="Calibri" w:eastAsia="Calibri" w:hAnsi="Calibri" w:cs="Frutiger-Light"/>
                <w:szCs w:val="22"/>
              </w:rPr>
              <w:t>early 200</w:t>
            </w:r>
            <w:r>
              <w:rPr>
                <w:rFonts w:ascii="Calibri" w:eastAsia="Calibri" w:hAnsi="Calibri" w:cs="Frutiger-Light"/>
                <w:szCs w:val="22"/>
              </w:rPr>
              <w:t>0’s Woodfold Hall underwent re-development in order to restore the hall and estate buildings.</w:t>
            </w:r>
          </w:p>
          <w:p w14:paraId="4B909862" w14:textId="77777777" w:rsidR="00AC4301" w:rsidRDefault="00AC4301" w:rsidP="006A6107">
            <w:pPr>
              <w:overflowPunct/>
              <w:textAlignment w:val="auto"/>
              <w:rPr>
                <w:rFonts w:ascii="Calibri" w:eastAsia="Calibri" w:hAnsi="Calibri" w:cs="Frutiger-Light"/>
                <w:szCs w:val="22"/>
              </w:rPr>
            </w:pPr>
          </w:p>
          <w:p w14:paraId="08D4AAF9" w14:textId="10385908" w:rsidR="00AC4301" w:rsidRPr="004A67CD" w:rsidRDefault="00AC4301" w:rsidP="006A6107">
            <w:pPr>
              <w:overflowPunct/>
              <w:textAlignment w:val="auto"/>
              <w:rPr>
                <w:rFonts w:ascii="Calibri" w:eastAsia="Calibri" w:hAnsi="Calibri" w:cs="Frutiger-Light"/>
                <w:szCs w:val="22"/>
              </w:rPr>
            </w:pPr>
            <w:r>
              <w:rPr>
                <w:rFonts w:ascii="Calibri" w:eastAsia="Calibri" w:hAnsi="Calibri" w:cs="Frutiger-Light"/>
                <w:szCs w:val="22"/>
              </w:rPr>
              <w:t xml:space="preserve">The natural screening to the site ensures that the proposed development will only be visible from a few locations within Woodfold Park itself however, due to its position and roadside prominence the proposed dwellinghouse and associated manicured gardens would be clearly visible from the approach to </w:t>
            </w:r>
            <w:r w:rsidR="00AF1391">
              <w:rPr>
                <w:rFonts w:ascii="Calibri" w:eastAsia="Calibri" w:hAnsi="Calibri" w:cs="Frutiger-Light"/>
                <w:szCs w:val="22"/>
              </w:rPr>
              <w:t xml:space="preserve">the northern entrance to </w:t>
            </w:r>
            <w:r w:rsidR="00FB4F18">
              <w:rPr>
                <w:rFonts w:ascii="Calibri" w:eastAsia="Calibri" w:hAnsi="Calibri" w:cs="Frutiger-Light"/>
                <w:szCs w:val="22"/>
              </w:rPr>
              <w:t>Woodfold Park at various points along Further Lane.</w:t>
            </w:r>
          </w:p>
          <w:p w14:paraId="69306603" w14:textId="77777777" w:rsidR="006A6107" w:rsidRPr="004A67CD" w:rsidRDefault="006A6107" w:rsidP="006A6107">
            <w:pPr>
              <w:overflowPunct/>
              <w:textAlignment w:val="auto"/>
              <w:rPr>
                <w:rFonts w:ascii="Calibri" w:eastAsia="Calibri" w:hAnsi="Calibri" w:cs="Frutiger-Light"/>
                <w:szCs w:val="22"/>
              </w:rPr>
            </w:pPr>
          </w:p>
          <w:p w14:paraId="00C6772E" w14:textId="6828840E" w:rsidR="006A6107" w:rsidRPr="004A67CD" w:rsidRDefault="006A6107" w:rsidP="006A6107">
            <w:pPr>
              <w:overflowPunct/>
              <w:textAlignment w:val="auto"/>
              <w:rPr>
                <w:rFonts w:ascii="Calibri" w:hAnsi="Calibri"/>
                <w:szCs w:val="22"/>
              </w:rPr>
            </w:pPr>
            <w:r w:rsidRPr="004A67CD">
              <w:rPr>
                <w:rFonts w:ascii="Calibri" w:eastAsia="Calibri" w:hAnsi="Calibri" w:cs="Frutiger-Light"/>
                <w:szCs w:val="22"/>
              </w:rPr>
              <w:t xml:space="preserve">The application </w:t>
            </w:r>
            <w:r>
              <w:rPr>
                <w:rFonts w:ascii="Calibri" w:eastAsia="Calibri" w:hAnsi="Calibri" w:cs="Frutiger-Light"/>
                <w:szCs w:val="22"/>
              </w:rPr>
              <w:t xml:space="preserve">site </w:t>
            </w:r>
            <w:r w:rsidRPr="004A67CD">
              <w:rPr>
                <w:rFonts w:ascii="Calibri" w:eastAsia="Calibri" w:hAnsi="Calibri" w:cs="Frutiger-Light"/>
                <w:szCs w:val="22"/>
              </w:rPr>
              <w:t xml:space="preserve">is located </w:t>
            </w:r>
            <w:r w:rsidR="00FB4F18">
              <w:rPr>
                <w:rFonts w:ascii="Calibri" w:eastAsia="Calibri" w:hAnsi="Calibri" w:cs="Frutiger-Light"/>
                <w:szCs w:val="22"/>
              </w:rPr>
              <w:t>approximately 165</w:t>
            </w:r>
            <w:r>
              <w:rPr>
                <w:rFonts w:ascii="Calibri" w:eastAsia="Calibri" w:hAnsi="Calibri" w:cs="Frutiger-Light"/>
                <w:szCs w:val="22"/>
              </w:rPr>
              <w:t xml:space="preserve">m north of The Orangery and </w:t>
            </w:r>
            <w:r w:rsidR="00FB4F18">
              <w:rPr>
                <w:rFonts w:ascii="Calibri" w:eastAsia="Calibri" w:hAnsi="Calibri" w:cs="Frutiger-Light"/>
                <w:szCs w:val="22"/>
              </w:rPr>
              <w:t>125</w:t>
            </w:r>
            <w:r>
              <w:rPr>
                <w:rFonts w:ascii="Calibri" w:eastAsia="Calibri" w:hAnsi="Calibri" w:cs="Frutiger-Light"/>
                <w:szCs w:val="22"/>
              </w:rPr>
              <w:t>m</w:t>
            </w:r>
            <w:r w:rsidRPr="004A67CD">
              <w:rPr>
                <w:rFonts w:ascii="Calibri" w:eastAsia="Calibri" w:hAnsi="Calibri" w:cs="Frutiger-Light"/>
                <w:szCs w:val="22"/>
              </w:rPr>
              <w:t xml:space="preserve"> north of Woodfold Hall </w:t>
            </w:r>
            <w:r>
              <w:rPr>
                <w:rFonts w:ascii="Calibri" w:eastAsia="Calibri" w:hAnsi="Calibri" w:cs="Frutiger-Light"/>
                <w:szCs w:val="22"/>
              </w:rPr>
              <w:t xml:space="preserve">both of </w:t>
            </w:r>
            <w:r w:rsidRPr="004A67CD">
              <w:rPr>
                <w:rFonts w:ascii="Calibri" w:eastAsia="Calibri" w:hAnsi="Calibri" w:cs="Frutiger-Light"/>
                <w:szCs w:val="22"/>
              </w:rPr>
              <w:t xml:space="preserve">which </w:t>
            </w:r>
            <w:r>
              <w:rPr>
                <w:rFonts w:ascii="Calibri" w:eastAsia="Calibri" w:hAnsi="Calibri" w:cs="Frutiger-Light"/>
                <w:szCs w:val="22"/>
              </w:rPr>
              <w:t>are</w:t>
            </w:r>
            <w:r w:rsidRPr="004A67CD">
              <w:rPr>
                <w:rFonts w:ascii="Calibri" w:eastAsia="Calibri" w:hAnsi="Calibri" w:cs="Frutiger-Light"/>
                <w:szCs w:val="22"/>
              </w:rPr>
              <w:t xml:space="preserve"> Grade II listed</w:t>
            </w:r>
            <w:r w:rsidR="00FB4F18">
              <w:rPr>
                <w:rFonts w:ascii="Calibri" w:eastAsia="Calibri" w:hAnsi="Calibri" w:cs="Frutiger-Light"/>
                <w:szCs w:val="22"/>
              </w:rPr>
              <w:t xml:space="preserve"> buildings</w:t>
            </w:r>
            <w:r>
              <w:rPr>
                <w:rFonts w:ascii="Calibri" w:eastAsia="Calibri" w:hAnsi="Calibri" w:cs="Frutiger-Light"/>
                <w:szCs w:val="22"/>
              </w:rPr>
              <w:t xml:space="preserve">.  The site is </w:t>
            </w:r>
            <w:r w:rsidRPr="004A67CD">
              <w:rPr>
                <w:rFonts w:ascii="Calibri" w:eastAsia="Calibri" w:hAnsi="Calibri" w:cs="Frutiger-Light"/>
                <w:szCs w:val="22"/>
              </w:rPr>
              <w:t xml:space="preserve">screened </w:t>
            </w:r>
            <w:r>
              <w:rPr>
                <w:rFonts w:ascii="Calibri" w:eastAsia="Calibri" w:hAnsi="Calibri" w:cs="Frutiger-Light"/>
                <w:szCs w:val="22"/>
              </w:rPr>
              <w:t xml:space="preserve">to some degree </w:t>
            </w:r>
            <w:r w:rsidRPr="004A67CD">
              <w:rPr>
                <w:rFonts w:ascii="Calibri" w:eastAsia="Calibri" w:hAnsi="Calibri" w:cs="Frutiger-Light"/>
                <w:szCs w:val="22"/>
              </w:rPr>
              <w:t xml:space="preserve">by </w:t>
            </w:r>
            <w:r>
              <w:rPr>
                <w:rFonts w:ascii="Calibri" w:eastAsia="Calibri" w:hAnsi="Calibri" w:cs="Frutiger-Light"/>
                <w:szCs w:val="22"/>
              </w:rPr>
              <w:t xml:space="preserve">the </w:t>
            </w:r>
            <w:r w:rsidRPr="004A67CD">
              <w:rPr>
                <w:rFonts w:ascii="Calibri" w:eastAsia="Calibri" w:hAnsi="Calibri" w:cs="Frutiger-Light"/>
                <w:szCs w:val="22"/>
              </w:rPr>
              <w:t xml:space="preserve">existing trees and </w:t>
            </w:r>
            <w:r>
              <w:rPr>
                <w:rFonts w:ascii="Calibri" w:eastAsia="Calibri" w:hAnsi="Calibri" w:cs="Frutiger-Light"/>
                <w:szCs w:val="22"/>
              </w:rPr>
              <w:t xml:space="preserve">shrubbery </w:t>
            </w:r>
            <w:r w:rsidRPr="004A67CD">
              <w:rPr>
                <w:rFonts w:ascii="Calibri" w:eastAsia="Calibri" w:hAnsi="Calibri" w:cs="Frutiger-Light"/>
                <w:szCs w:val="22"/>
              </w:rPr>
              <w:t>within the</w:t>
            </w:r>
            <w:r>
              <w:rPr>
                <w:rFonts w:ascii="Calibri" w:eastAsia="Calibri" w:hAnsi="Calibri" w:cs="Frutiger-Light"/>
                <w:szCs w:val="22"/>
              </w:rPr>
              <w:t xml:space="preserve"> </w:t>
            </w:r>
            <w:r w:rsidRPr="004A67CD">
              <w:rPr>
                <w:rFonts w:ascii="Calibri" w:eastAsia="Calibri" w:hAnsi="Calibri" w:cs="Frutiger-Light"/>
                <w:szCs w:val="22"/>
              </w:rPr>
              <w:t xml:space="preserve">site. </w:t>
            </w:r>
            <w:r w:rsidR="00FB4F18">
              <w:rPr>
                <w:rFonts w:ascii="Calibri" w:eastAsia="Calibri" w:hAnsi="Calibri" w:cs="Frutiger-Light"/>
                <w:szCs w:val="22"/>
              </w:rPr>
              <w:t xml:space="preserve">Whilst the </w:t>
            </w:r>
            <w:r>
              <w:rPr>
                <w:rFonts w:ascii="Calibri" w:hAnsi="Calibri"/>
                <w:bCs/>
                <w:szCs w:val="22"/>
              </w:rPr>
              <w:t xml:space="preserve">proposed </w:t>
            </w:r>
            <w:r w:rsidR="00FB4F18">
              <w:rPr>
                <w:rFonts w:ascii="Calibri" w:hAnsi="Calibri"/>
                <w:bCs/>
                <w:szCs w:val="22"/>
              </w:rPr>
              <w:t xml:space="preserve">site </w:t>
            </w:r>
            <w:r w:rsidRPr="004A67CD">
              <w:rPr>
                <w:rFonts w:ascii="Calibri" w:hAnsi="Calibri"/>
                <w:bCs/>
                <w:szCs w:val="22"/>
              </w:rPr>
              <w:t xml:space="preserve">would not be </w:t>
            </w:r>
            <w:r>
              <w:rPr>
                <w:rFonts w:ascii="Calibri" w:hAnsi="Calibri"/>
                <w:bCs/>
                <w:szCs w:val="22"/>
              </w:rPr>
              <w:t xml:space="preserve">readily </w:t>
            </w:r>
            <w:r w:rsidRPr="004A67CD">
              <w:rPr>
                <w:rFonts w:ascii="Calibri" w:hAnsi="Calibri"/>
                <w:bCs/>
                <w:szCs w:val="22"/>
              </w:rPr>
              <w:t xml:space="preserve">visible </w:t>
            </w:r>
            <w:r w:rsidR="00FB4F18">
              <w:rPr>
                <w:rFonts w:ascii="Calibri" w:hAnsi="Calibri"/>
                <w:bCs/>
                <w:szCs w:val="22"/>
              </w:rPr>
              <w:t xml:space="preserve">from </w:t>
            </w:r>
            <w:r>
              <w:rPr>
                <w:rFonts w:ascii="Calibri" w:hAnsi="Calibri"/>
                <w:bCs/>
                <w:szCs w:val="22"/>
              </w:rPr>
              <w:t xml:space="preserve">the setting of The Orangery or </w:t>
            </w:r>
            <w:r w:rsidRPr="004A67CD">
              <w:rPr>
                <w:rFonts w:ascii="Calibri" w:hAnsi="Calibri"/>
                <w:bCs/>
                <w:szCs w:val="22"/>
              </w:rPr>
              <w:t xml:space="preserve">Woodfold Hall </w:t>
            </w:r>
            <w:r w:rsidR="00FB4F18">
              <w:rPr>
                <w:rFonts w:ascii="Calibri" w:hAnsi="Calibri"/>
                <w:bCs/>
                <w:szCs w:val="22"/>
              </w:rPr>
              <w:t xml:space="preserve">and therefore the </w:t>
            </w:r>
            <w:r w:rsidRPr="004A67CD">
              <w:rPr>
                <w:rFonts w:ascii="Calibri" w:hAnsi="Calibri"/>
                <w:bCs/>
                <w:szCs w:val="22"/>
              </w:rPr>
              <w:t>development w</w:t>
            </w:r>
            <w:r>
              <w:rPr>
                <w:rFonts w:ascii="Calibri" w:hAnsi="Calibri"/>
                <w:bCs/>
                <w:szCs w:val="22"/>
              </w:rPr>
              <w:t>ould have little direct visual impact, however, the setting of</w:t>
            </w:r>
            <w:r w:rsidR="00294D91">
              <w:rPr>
                <w:rFonts w:ascii="Calibri" w:hAnsi="Calibri"/>
                <w:bCs/>
                <w:szCs w:val="22"/>
              </w:rPr>
              <w:t xml:space="preserve"> the</w:t>
            </w:r>
            <w:r>
              <w:rPr>
                <w:rFonts w:ascii="Calibri" w:hAnsi="Calibri"/>
                <w:bCs/>
                <w:szCs w:val="22"/>
              </w:rPr>
              <w:t xml:space="preserve"> </w:t>
            </w:r>
            <w:r w:rsidR="00FB4F18">
              <w:rPr>
                <w:rFonts w:ascii="Calibri" w:hAnsi="Calibri"/>
                <w:bCs/>
                <w:szCs w:val="22"/>
              </w:rPr>
              <w:t>listed P</w:t>
            </w:r>
            <w:r>
              <w:rPr>
                <w:rFonts w:ascii="Calibri" w:hAnsi="Calibri"/>
                <w:bCs/>
                <w:szCs w:val="22"/>
              </w:rPr>
              <w:t>ark includes its curtilage and ancillary structures and how this would relate to its significance through</w:t>
            </w:r>
            <w:r w:rsidR="00FB4F18">
              <w:rPr>
                <w:rFonts w:ascii="Calibri" w:hAnsi="Calibri"/>
                <w:bCs/>
                <w:szCs w:val="22"/>
              </w:rPr>
              <w:t>out</w:t>
            </w:r>
            <w:r>
              <w:rPr>
                <w:rFonts w:ascii="Calibri" w:hAnsi="Calibri"/>
                <w:bCs/>
                <w:szCs w:val="22"/>
              </w:rPr>
              <w:t xml:space="preserve"> the park resulting in emerging views of the </w:t>
            </w:r>
            <w:r w:rsidR="00FB4F18">
              <w:rPr>
                <w:rFonts w:ascii="Calibri" w:hAnsi="Calibri"/>
                <w:bCs/>
                <w:szCs w:val="22"/>
              </w:rPr>
              <w:t>imposing dwellinghouse and its structures</w:t>
            </w:r>
            <w:r>
              <w:rPr>
                <w:rFonts w:ascii="Calibri" w:hAnsi="Calibri"/>
                <w:bCs/>
                <w:szCs w:val="22"/>
              </w:rPr>
              <w:t xml:space="preserve"> </w:t>
            </w:r>
            <w:r w:rsidR="00FB4F18">
              <w:rPr>
                <w:rFonts w:ascii="Calibri" w:hAnsi="Calibri"/>
                <w:bCs/>
                <w:szCs w:val="22"/>
              </w:rPr>
              <w:t>from the H</w:t>
            </w:r>
            <w:r>
              <w:rPr>
                <w:rFonts w:ascii="Calibri" w:hAnsi="Calibri"/>
                <w:bCs/>
                <w:szCs w:val="22"/>
              </w:rPr>
              <w:t xml:space="preserve">all and associated buildings including </w:t>
            </w:r>
            <w:r w:rsidR="00FB4F18">
              <w:rPr>
                <w:rFonts w:ascii="Calibri" w:hAnsi="Calibri"/>
                <w:bCs/>
                <w:szCs w:val="22"/>
              </w:rPr>
              <w:t xml:space="preserve">1- 10 Woodfold Park Farm and 1 – 3 Huntsman’s Cottages which are sited much closer to the site. </w:t>
            </w:r>
          </w:p>
          <w:p w14:paraId="58D6DD60" w14:textId="77777777" w:rsidR="006A6107" w:rsidRPr="004A67CD" w:rsidRDefault="006A6107" w:rsidP="006A6107">
            <w:pPr>
              <w:overflowPunct/>
              <w:textAlignment w:val="auto"/>
              <w:rPr>
                <w:rFonts w:ascii="Calibri" w:hAnsi="Calibri"/>
                <w:szCs w:val="22"/>
              </w:rPr>
            </w:pPr>
          </w:p>
          <w:p w14:paraId="145A00B3" w14:textId="77777777" w:rsidR="00CB6839" w:rsidRDefault="006A6107" w:rsidP="006A6107">
            <w:pPr>
              <w:overflowPunct/>
              <w:textAlignment w:val="auto"/>
              <w:rPr>
                <w:rFonts w:ascii="Calibri" w:eastAsia="Calibri" w:hAnsi="Calibri" w:cs="Frutiger-Light"/>
                <w:szCs w:val="22"/>
              </w:rPr>
            </w:pPr>
            <w:r w:rsidRPr="004A67CD">
              <w:rPr>
                <w:rFonts w:ascii="Calibri" w:hAnsi="Calibri"/>
                <w:szCs w:val="22"/>
              </w:rPr>
              <w:lastRenderedPageBreak/>
              <w:t xml:space="preserve">The site is located </w:t>
            </w:r>
            <w:r>
              <w:rPr>
                <w:rFonts w:ascii="Calibri" w:hAnsi="Calibri"/>
                <w:szCs w:val="22"/>
              </w:rPr>
              <w:t xml:space="preserve">immediately adjacent to, but </w:t>
            </w:r>
            <w:r w:rsidR="00FB4F18">
              <w:rPr>
                <w:rFonts w:ascii="Calibri" w:hAnsi="Calibri"/>
                <w:szCs w:val="22"/>
              </w:rPr>
              <w:t xml:space="preserve">in the main </w:t>
            </w:r>
            <w:r>
              <w:rPr>
                <w:rFonts w:ascii="Calibri" w:hAnsi="Calibri"/>
                <w:szCs w:val="22"/>
              </w:rPr>
              <w:t>out</w:t>
            </w:r>
            <w:r w:rsidR="00013D04">
              <w:rPr>
                <w:rFonts w:ascii="Calibri" w:hAnsi="Calibri"/>
                <w:szCs w:val="22"/>
              </w:rPr>
              <w:t xml:space="preserve">side </w:t>
            </w:r>
            <w:r w:rsidR="00411091">
              <w:rPr>
                <w:rFonts w:ascii="Calibri" w:hAnsi="Calibri"/>
                <w:szCs w:val="22"/>
              </w:rPr>
              <w:t>of, Woodfold</w:t>
            </w:r>
            <w:r w:rsidRPr="004A67CD">
              <w:rPr>
                <w:rFonts w:ascii="Calibri" w:hAnsi="Calibri"/>
                <w:szCs w:val="22"/>
              </w:rPr>
              <w:t xml:space="preserve"> Park</w:t>
            </w:r>
            <w:r w:rsidRPr="004A67CD">
              <w:rPr>
                <w:rFonts w:ascii="Calibri" w:eastAsia="Calibri" w:hAnsi="Calibri" w:cs="Frutiger-Light"/>
                <w:szCs w:val="22"/>
              </w:rPr>
              <w:t xml:space="preserve"> which is </w:t>
            </w:r>
            <w:r>
              <w:rPr>
                <w:rFonts w:ascii="Calibri" w:eastAsia="Calibri" w:hAnsi="Calibri" w:cs="Frutiger-Light"/>
                <w:szCs w:val="22"/>
              </w:rPr>
              <w:t xml:space="preserve">Grade II Historic Park and Gardens.  </w:t>
            </w:r>
            <w:r w:rsidR="00FB4F18">
              <w:rPr>
                <w:rFonts w:ascii="Calibri" w:eastAsia="Calibri" w:hAnsi="Calibri" w:cs="Frutiger-Light"/>
                <w:szCs w:val="22"/>
              </w:rPr>
              <w:t xml:space="preserve">A small section of the site to the south is within the Park boundary and immediately adjacent to the eastern wall of the garage block which serves Woodfold Park Farm. </w:t>
            </w:r>
          </w:p>
          <w:p w14:paraId="46B2EA60" w14:textId="77777777" w:rsidR="00CB6839" w:rsidRDefault="00CB6839" w:rsidP="006A6107">
            <w:pPr>
              <w:overflowPunct/>
              <w:textAlignment w:val="auto"/>
              <w:rPr>
                <w:rFonts w:ascii="Calibri" w:eastAsia="Calibri" w:hAnsi="Calibri" w:cs="Frutiger-Light"/>
                <w:szCs w:val="22"/>
              </w:rPr>
            </w:pPr>
          </w:p>
          <w:p w14:paraId="45F79886" w14:textId="3F546C52" w:rsidR="006A6107" w:rsidRDefault="006A6107" w:rsidP="006A6107">
            <w:pPr>
              <w:overflowPunct/>
              <w:textAlignment w:val="auto"/>
              <w:rPr>
                <w:rFonts w:ascii="Calibri" w:eastAsia="Calibri" w:hAnsi="Calibri" w:cs="Frutiger-Light"/>
                <w:szCs w:val="22"/>
              </w:rPr>
            </w:pPr>
            <w:r>
              <w:rPr>
                <w:rFonts w:ascii="Calibri" w:eastAsia="Calibri" w:hAnsi="Calibri" w:cs="Frutiger-Light"/>
                <w:szCs w:val="22"/>
              </w:rPr>
              <w:t xml:space="preserve">The </w:t>
            </w:r>
            <w:r w:rsidRPr="004A67CD">
              <w:rPr>
                <w:rFonts w:ascii="Calibri" w:eastAsia="Calibri" w:hAnsi="Calibri" w:cs="Frutiger-Light"/>
                <w:szCs w:val="22"/>
              </w:rPr>
              <w:t>propos</w:t>
            </w:r>
            <w:r>
              <w:rPr>
                <w:rFonts w:ascii="Calibri" w:eastAsia="Calibri" w:hAnsi="Calibri" w:cs="Frutiger-Light"/>
                <w:szCs w:val="22"/>
              </w:rPr>
              <w:t>ed dwelling would be significant in this setting and</w:t>
            </w:r>
            <w:r w:rsidRPr="004A67CD">
              <w:rPr>
                <w:rFonts w:ascii="Calibri" w:eastAsia="Calibri" w:hAnsi="Calibri" w:cs="Frutiger-Light"/>
                <w:szCs w:val="22"/>
              </w:rPr>
              <w:t xml:space="preserve"> </w:t>
            </w:r>
            <w:r>
              <w:rPr>
                <w:rFonts w:ascii="Calibri" w:eastAsia="Calibri" w:hAnsi="Calibri" w:cs="Frutiger-Light"/>
                <w:szCs w:val="22"/>
              </w:rPr>
              <w:t xml:space="preserve">would </w:t>
            </w:r>
            <w:r w:rsidRPr="004A67CD">
              <w:rPr>
                <w:rFonts w:ascii="Calibri" w:eastAsia="Calibri" w:hAnsi="Calibri" w:cs="Frutiger-Light"/>
                <w:szCs w:val="22"/>
              </w:rPr>
              <w:t xml:space="preserve">be </w:t>
            </w:r>
            <w:r w:rsidR="00411091">
              <w:rPr>
                <w:rFonts w:ascii="Calibri" w:eastAsia="Calibri" w:hAnsi="Calibri" w:cs="Frutiger-Light"/>
                <w:szCs w:val="22"/>
              </w:rPr>
              <w:t>out of</w:t>
            </w:r>
            <w:r w:rsidRPr="004A67CD">
              <w:rPr>
                <w:rFonts w:ascii="Calibri" w:eastAsia="Calibri" w:hAnsi="Calibri" w:cs="Frutiger-Light"/>
                <w:szCs w:val="22"/>
              </w:rPr>
              <w:t xml:space="preserve"> keeping</w:t>
            </w:r>
            <w:r w:rsidR="00411091">
              <w:rPr>
                <w:rFonts w:ascii="Calibri" w:eastAsia="Calibri" w:hAnsi="Calibri" w:cs="Frutiger-Light"/>
                <w:szCs w:val="22"/>
              </w:rPr>
              <w:t xml:space="preserve">, and compete with, </w:t>
            </w:r>
            <w:r w:rsidRPr="004A67CD">
              <w:rPr>
                <w:rFonts w:ascii="Calibri" w:eastAsia="Calibri" w:hAnsi="Calibri" w:cs="Frutiger-Light"/>
                <w:szCs w:val="22"/>
              </w:rPr>
              <w:t xml:space="preserve">the </w:t>
            </w:r>
            <w:r>
              <w:rPr>
                <w:rFonts w:ascii="Calibri" w:eastAsia="Calibri" w:hAnsi="Calibri" w:cs="Frutiger-Light"/>
                <w:szCs w:val="22"/>
              </w:rPr>
              <w:t>surrounding area</w:t>
            </w:r>
            <w:r w:rsidR="00CB6839">
              <w:rPr>
                <w:rFonts w:ascii="Calibri" w:eastAsia="Calibri" w:hAnsi="Calibri" w:cs="Frutiger-Light"/>
                <w:szCs w:val="22"/>
              </w:rPr>
              <w:t>, and more importantly Woodfold Hall,</w:t>
            </w:r>
            <w:r w:rsidRPr="004A67CD">
              <w:rPr>
                <w:rFonts w:ascii="Calibri" w:eastAsia="Calibri" w:hAnsi="Calibri" w:cs="Frutiger-Light"/>
                <w:szCs w:val="22"/>
              </w:rPr>
              <w:t xml:space="preserve"> in terms of its size, scale and design. </w:t>
            </w:r>
            <w:r>
              <w:rPr>
                <w:rFonts w:ascii="Calibri" w:eastAsia="Calibri" w:hAnsi="Calibri" w:cs="Frutiger-Light"/>
                <w:szCs w:val="22"/>
              </w:rPr>
              <w:t>T</w:t>
            </w:r>
            <w:r w:rsidRPr="004A67CD">
              <w:rPr>
                <w:rFonts w:ascii="Calibri" w:eastAsia="Calibri" w:hAnsi="Calibri" w:cs="Frutiger-Light"/>
                <w:szCs w:val="22"/>
              </w:rPr>
              <w:t xml:space="preserve">he materials proposed </w:t>
            </w:r>
            <w:r>
              <w:rPr>
                <w:rFonts w:ascii="Calibri" w:eastAsia="Calibri" w:hAnsi="Calibri" w:cs="Frutiger-Light"/>
                <w:szCs w:val="22"/>
              </w:rPr>
              <w:t xml:space="preserve">are stone elevations and slate roof, </w:t>
            </w:r>
            <w:r w:rsidR="00294D91">
              <w:rPr>
                <w:rFonts w:ascii="Calibri" w:eastAsia="Calibri" w:hAnsi="Calibri" w:cs="Frutiger-Light"/>
                <w:szCs w:val="22"/>
              </w:rPr>
              <w:t xml:space="preserve">although </w:t>
            </w:r>
            <w:r>
              <w:rPr>
                <w:rFonts w:ascii="Calibri" w:eastAsia="Calibri" w:hAnsi="Calibri" w:cs="Frutiger-Light"/>
                <w:szCs w:val="22"/>
              </w:rPr>
              <w:t xml:space="preserve">no further details have been </w:t>
            </w:r>
            <w:r w:rsidR="00357D20">
              <w:rPr>
                <w:rFonts w:ascii="Calibri" w:eastAsia="Calibri" w:hAnsi="Calibri" w:cs="Frutiger-Light"/>
                <w:szCs w:val="22"/>
              </w:rPr>
              <w:t>submitted.</w:t>
            </w:r>
            <w:r>
              <w:rPr>
                <w:rFonts w:ascii="Calibri" w:eastAsia="Calibri" w:hAnsi="Calibri" w:cs="Frutiger-Light"/>
                <w:szCs w:val="22"/>
              </w:rPr>
              <w:t xml:space="preserve"> Whilst these </w:t>
            </w:r>
            <w:r w:rsidR="00FB4F18">
              <w:rPr>
                <w:rFonts w:ascii="Calibri" w:eastAsia="Calibri" w:hAnsi="Calibri" w:cs="Frutiger-Light"/>
                <w:szCs w:val="22"/>
              </w:rPr>
              <w:t>co</w:t>
            </w:r>
            <w:r>
              <w:rPr>
                <w:rFonts w:ascii="Calibri" w:eastAsia="Calibri" w:hAnsi="Calibri" w:cs="Frutiger-Light"/>
                <w:szCs w:val="22"/>
              </w:rPr>
              <w:t xml:space="preserve">uld </w:t>
            </w:r>
            <w:r w:rsidRPr="004A67CD">
              <w:rPr>
                <w:rFonts w:ascii="Calibri" w:eastAsia="Calibri" w:hAnsi="Calibri" w:cs="Frutiger-Light"/>
                <w:szCs w:val="22"/>
              </w:rPr>
              <w:t xml:space="preserve">reflect those </w:t>
            </w:r>
            <w:r>
              <w:rPr>
                <w:rFonts w:ascii="Calibri" w:eastAsia="Calibri" w:hAnsi="Calibri" w:cs="Frutiger-Light"/>
                <w:szCs w:val="22"/>
              </w:rPr>
              <w:t xml:space="preserve">on the existing dwelling the introduction of a </w:t>
            </w:r>
            <w:r w:rsidR="00411091">
              <w:rPr>
                <w:rFonts w:ascii="Calibri" w:eastAsia="Calibri" w:hAnsi="Calibri" w:cs="Frutiger-Light"/>
                <w:szCs w:val="22"/>
              </w:rPr>
              <w:t xml:space="preserve">significant, </w:t>
            </w:r>
            <w:r>
              <w:rPr>
                <w:rFonts w:ascii="Calibri" w:eastAsia="Calibri" w:hAnsi="Calibri" w:cs="Frutiger-Light"/>
                <w:szCs w:val="22"/>
              </w:rPr>
              <w:t xml:space="preserve">large scale dwelling in this </w:t>
            </w:r>
            <w:r w:rsidR="004E2ADF">
              <w:rPr>
                <w:rFonts w:ascii="Calibri" w:eastAsia="Calibri" w:hAnsi="Calibri" w:cs="Frutiger-Light"/>
                <w:szCs w:val="22"/>
              </w:rPr>
              <w:t>location with</w:t>
            </w:r>
            <w:r>
              <w:rPr>
                <w:rFonts w:ascii="Calibri" w:eastAsia="Calibri" w:hAnsi="Calibri" w:cs="Frutiger-Light"/>
                <w:szCs w:val="22"/>
              </w:rPr>
              <w:t xml:space="preserve"> its emphasis on </w:t>
            </w:r>
            <w:r w:rsidR="00411091">
              <w:rPr>
                <w:rFonts w:ascii="Calibri" w:eastAsia="Calibri" w:hAnsi="Calibri" w:cs="Frutiger-Light"/>
                <w:szCs w:val="22"/>
              </w:rPr>
              <w:t xml:space="preserve">an </w:t>
            </w:r>
            <w:r w:rsidR="00357D20">
              <w:rPr>
                <w:rFonts w:ascii="Calibri" w:eastAsia="Calibri" w:hAnsi="Calibri" w:cs="Frutiger-Light"/>
                <w:szCs w:val="22"/>
              </w:rPr>
              <w:t>renaissance</w:t>
            </w:r>
            <w:r>
              <w:rPr>
                <w:rFonts w:ascii="Calibri" w:eastAsia="Calibri" w:hAnsi="Calibri" w:cs="Frutiger-Light"/>
                <w:szCs w:val="22"/>
              </w:rPr>
              <w:t xml:space="preserve"> design</w:t>
            </w:r>
            <w:r w:rsidRPr="004A67CD">
              <w:rPr>
                <w:rFonts w:ascii="Calibri" w:eastAsia="Calibri" w:hAnsi="Calibri" w:cs="Frutiger-Light"/>
                <w:szCs w:val="22"/>
              </w:rPr>
              <w:t xml:space="preserve"> would </w:t>
            </w:r>
            <w:r w:rsidR="00411091">
              <w:rPr>
                <w:rFonts w:ascii="Calibri" w:eastAsia="Calibri" w:hAnsi="Calibri" w:cs="Frutiger-Light"/>
                <w:szCs w:val="22"/>
              </w:rPr>
              <w:t xml:space="preserve">then </w:t>
            </w:r>
            <w:r>
              <w:rPr>
                <w:rFonts w:ascii="Calibri" w:eastAsia="Calibri" w:hAnsi="Calibri" w:cs="Frutiger-Light"/>
                <w:szCs w:val="22"/>
              </w:rPr>
              <w:t xml:space="preserve">compete and conflict with the existing Woodfold Hall and </w:t>
            </w:r>
            <w:r w:rsidR="00411091">
              <w:rPr>
                <w:rFonts w:ascii="Calibri" w:eastAsia="Calibri" w:hAnsi="Calibri" w:cs="Frutiger-Light"/>
                <w:szCs w:val="22"/>
              </w:rPr>
              <w:t xml:space="preserve">associated building within an historic landscaped setting, this would </w:t>
            </w:r>
            <w:r>
              <w:rPr>
                <w:rFonts w:ascii="Calibri" w:eastAsia="Calibri" w:hAnsi="Calibri" w:cs="Frutiger-Light"/>
                <w:szCs w:val="22"/>
              </w:rPr>
              <w:t xml:space="preserve">be </w:t>
            </w:r>
            <w:r w:rsidR="00CB6839">
              <w:rPr>
                <w:rFonts w:ascii="Calibri" w:eastAsia="Calibri" w:hAnsi="Calibri" w:cs="Frutiger-Light"/>
                <w:szCs w:val="22"/>
              </w:rPr>
              <w:t xml:space="preserve">unacceptable </w:t>
            </w:r>
            <w:r w:rsidR="00411091">
              <w:rPr>
                <w:rFonts w:ascii="Calibri" w:eastAsia="Calibri" w:hAnsi="Calibri" w:cs="Frutiger-Light"/>
                <w:szCs w:val="22"/>
              </w:rPr>
              <w:t xml:space="preserve">for the </w:t>
            </w:r>
            <w:r w:rsidR="00CB6839">
              <w:rPr>
                <w:rFonts w:ascii="Calibri" w:eastAsia="Calibri" w:hAnsi="Calibri" w:cs="Frutiger-Light"/>
                <w:szCs w:val="22"/>
              </w:rPr>
              <w:t xml:space="preserve">historic location </w:t>
            </w:r>
            <w:r w:rsidR="00411091">
              <w:rPr>
                <w:rFonts w:ascii="Calibri" w:eastAsia="Calibri" w:hAnsi="Calibri" w:cs="Frutiger-Light"/>
                <w:szCs w:val="22"/>
              </w:rPr>
              <w:t xml:space="preserve">and introduce an inappropriate </w:t>
            </w:r>
            <w:r w:rsidR="00CB6839">
              <w:rPr>
                <w:rFonts w:ascii="Calibri" w:eastAsia="Calibri" w:hAnsi="Calibri" w:cs="Frutiger-Light"/>
                <w:szCs w:val="22"/>
              </w:rPr>
              <w:t xml:space="preserve">form of development </w:t>
            </w:r>
            <w:r w:rsidR="00411091">
              <w:rPr>
                <w:rFonts w:ascii="Calibri" w:eastAsia="Calibri" w:hAnsi="Calibri" w:cs="Frutiger-Light"/>
                <w:szCs w:val="22"/>
              </w:rPr>
              <w:t>together with its formal</w:t>
            </w:r>
            <w:r w:rsidR="00CB6839">
              <w:rPr>
                <w:rFonts w:ascii="Calibri" w:eastAsia="Calibri" w:hAnsi="Calibri" w:cs="Frutiger-Light"/>
                <w:szCs w:val="22"/>
              </w:rPr>
              <w:t>,</w:t>
            </w:r>
            <w:r w:rsidR="00411091">
              <w:rPr>
                <w:rFonts w:ascii="Calibri" w:eastAsia="Calibri" w:hAnsi="Calibri" w:cs="Frutiger-Light"/>
                <w:szCs w:val="22"/>
              </w:rPr>
              <w:t xml:space="preserve"> </w:t>
            </w:r>
            <w:r w:rsidR="00357D20">
              <w:rPr>
                <w:rFonts w:ascii="Calibri" w:eastAsia="Calibri" w:hAnsi="Calibri" w:cs="Frutiger-Light"/>
                <w:szCs w:val="22"/>
              </w:rPr>
              <w:t xml:space="preserve">landscaped gardens and associated structures </w:t>
            </w:r>
            <w:r w:rsidRPr="004A67CD">
              <w:rPr>
                <w:rFonts w:ascii="Calibri" w:hAnsi="Calibri"/>
                <w:szCs w:val="22"/>
              </w:rPr>
              <w:t>with</w:t>
            </w:r>
            <w:r w:rsidR="00CB6839">
              <w:rPr>
                <w:rFonts w:ascii="Calibri" w:hAnsi="Calibri"/>
                <w:szCs w:val="22"/>
              </w:rPr>
              <w:t>in</w:t>
            </w:r>
            <w:r w:rsidRPr="004A67CD">
              <w:rPr>
                <w:rFonts w:ascii="Calibri" w:hAnsi="Calibri"/>
                <w:szCs w:val="22"/>
              </w:rPr>
              <w:t xml:space="preserve"> the </w:t>
            </w:r>
            <w:r>
              <w:rPr>
                <w:rFonts w:ascii="Calibri" w:hAnsi="Calibri"/>
                <w:szCs w:val="22"/>
              </w:rPr>
              <w:t xml:space="preserve">historic setting of the park and the </w:t>
            </w:r>
            <w:r w:rsidR="00CB6839">
              <w:rPr>
                <w:rFonts w:ascii="Calibri" w:hAnsi="Calibri"/>
                <w:szCs w:val="22"/>
              </w:rPr>
              <w:t xml:space="preserve">its associated </w:t>
            </w:r>
            <w:r>
              <w:rPr>
                <w:rFonts w:ascii="Calibri" w:hAnsi="Calibri"/>
                <w:szCs w:val="22"/>
              </w:rPr>
              <w:t>buildings</w:t>
            </w:r>
            <w:r w:rsidRPr="004A67CD">
              <w:rPr>
                <w:rFonts w:ascii="Calibri" w:hAnsi="Calibri"/>
                <w:szCs w:val="22"/>
              </w:rPr>
              <w:t xml:space="preserve">. The proposal would </w:t>
            </w:r>
            <w:r>
              <w:rPr>
                <w:rFonts w:ascii="Calibri" w:hAnsi="Calibri"/>
                <w:szCs w:val="22"/>
              </w:rPr>
              <w:t xml:space="preserve">therefore result in </w:t>
            </w:r>
            <w:r w:rsidR="00FE7B6C">
              <w:rPr>
                <w:rFonts w:ascii="Calibri" w:hAnsi="Calibri"/>
                <w:szCs w:val="22"/>
              </w:rPr>
              <w:t xml:space="preserve">direct </w:t>
            </w:r>
            <w:r>
              <w:rPr>
                <w:rFonts w:ascii="Calibri" w:hAnsi="Calibri"/>
                <w:szCs w:val="22"/>
              </w:rPr>
              <w:t>harm to the setting of the Historic Park itself, and its associated listed buildings.</w:t>
            </w:r>
          </w:p>
          <w:p w14:paraId="46A31A28" w14:textId="77777777" w:rsidR="006A6107" w:rsidRDefault="006A6107" w:rsidP="006A6107">
            <w:pPr>
              <w:overflowPunct/>
              <w:textAlignment w:val="auto"/>
              <w:rPr>
                <w:rFonts w:ascii="Calibri" w:eastAsia="Calibri" w:hAnsi="Calibri" w:cs="Frutiger-Light"/>
                <w:szCs w:val="22"/>
              </w:rPr>
            </w:pPr>
          </w:p>
          <w:p w14:paraId="7A2F4353" w14:textId="77777777" w:rsidR="006A6107" w:rsidRDefault="006A6107" w:rsidP="006A6107">
            <w:pPr>
              <w:overflowPunct/>
              <w:textAlignment w:val="auto"/>
              <w:rPr>
                <w:rFonts w:ascii="Calibri" w:eastAsia="Calibri" w:hAnsi="Calibri" w:cs="Frutiger-Light"/>
                <w:szCs w:val="22"/>
              </w:rPr>
            </w:pPr>
            <w:r>
              <w:rPr>
                <w:rFonts w:ascii="Calibri" w:eastAsia="Calibri" w:hAnsi="Calibri" w:cs="Frutiger-Light"/>
                <w:szCs w:val="22"/>
              </w:rPr>
              <w:t>When the enabling works for the Hall, Orangery and Deer House were approved in 2001 it followed a detailed and extensive report into the history of the site and the historic significance of Woodfold Park.  It is this historic fabric that informs the relationship of these buildings and their setting. This report sets out the history of the park and Hall which were undertaken in 1797 and completed by 1800. The park has a strong natural topography and was designed to give vistas and perspectives with slopes woodland and water with a sharply defined ridge in front and behind to frame the view of and from the Hall.</w:t>
            </w:r>
          </w:p>
          <w:p w14:paraId="49FD40B8" w14:textId="77777777" w:rsidR="00CB6839" w:rsidRDefault="00CB6839" w:rsidP="006A6107">
            <w:pPr>
              <w:overflowPunct/>
              <w:textAlignment w:val="auto"/>
              <w:rPr>
                <w:rFonts w:ascii="Calibri" w:eastAsia="Calibri" w:hAnsi="Calibri" w:cs="Frutiger-Light"/>
                <w:szCs w:val="22"/>
              </w:rPr>
            </w:pPr>
          </w:p>
          <w:p w14:paraId="47911748" w14:textId="6FA91216" w:rsidR="00CB6839" w:rsidRDefault="00CB6839" w:rsidP="006A6107">
            <w:pPr>
              <w:overflowPunct/>
              <w:textAlignment w:val="auto"/>
              <w:rPr>
                <w:rFonts w:ascii="Calibri" w:eastAsia="Calibri" w:hAnsi="Calibri" w:cs="Frutiger-Light"/>
                <w:szCs w:val="22"/>
              </w:rPr>
            </w:pPr>
            <w:r>
              <w:rPr>
                <w:rFonts w:ascii="Calibri" w:eastAsia="Calibri" w:hAnsi="Calibri" w:cs="Frutiger-Light"/>
                <w:szCs w:val="22"/>
              </w:rPr>
              <w:t xml:space="preserve">It is important to understand how the Parkland and Woodfold Hall was established and much of this has been carefully documented by Alan G Crosby in August 2002 in The Landscape History of Woodfold Park. </w:t>
            </w:r>
            <w:r w:rsidR="00631B5D">
              <w:rPr>
                <w:rFonts w:ascii="Calibri" w:eastAsia="Calibri" w:hAnsi="Calibri" w:cs="Frutiger-Light"/>
                <w:szCs w:val="22"/>
              </w:rPr>
              <w:t>This document</w:t>
            </w:r>
            <w:r>
              <w:rPr>
                <w:rFonts w:ascii="Calibri" w:eastAsia="Calibri" w:hAnsi="Calibri" w:cs="Frutiger-Light"/>
                <w:szCs w:val="22"/>
              </w:rPr>
              <w:t xml:space="preserve"> sets </w:t>
            </w:r>
            <w:r w:rsidR="00631B5D">
              <w:rPr>
                <w:rFonts w:ascii="Calibri" w:eastAsia="Calibri" w:hAnsi="Calibri" w:cs="Frutiger-Light"/>
                <w:szCs w:val="22"/>
              </w:rPr>
              <w:t xml:space="preserve">out </w:t>
            </w:r>
            <w:r>
              <w:rPr>
                <w:rFonts w:ascii="Calibri" w:eastAsia="Calibri" w:hAnsi="Calibri" w:cs="Frutiger-Light"/>
                <w:szCs w:val="22"/>
              </w:rPr>
              <w:t>the background to the estate</w:t>
            </w:r>
            <w:r w:rsidR="00631B5D">
              <w:rPr>
                <w:rFonts w:ascii="Calibri" w:eastAsia="Calibri" w:hAnsi="Calibri" w:cs="Frutiger-Light"/>
                <w:szCs w:val="22"/>
              </w:rPr>
              <w:t>,</w:t>
            </w:r>
            <w:r>
              <w:rPr>
                <w:rFonts w:ascii="Calibri" w:eastAsia="Calibri" w:hAnsi="Calibri" w:cs="Frutiger-Light"/>
                <w:szCs w:val="22"/>
              </w:rPr>
              <w:t xml:space="preserve"> how it was acquired and </w:t>
            </w:r>
            <w:r w:rsidR="00631B5D">
              <w:rPr>
                <w:rFonts w:ascii="Calibri" w:eastAsia="Calibri" w:hAnsi="Calibri" w:cs="Frutiger-Light"/>
                <w:szCs w:val="22"/>
              </w:rPr>
              <w:t xml:space="preserve">then </w:t>
            </w:r>
            <w:r>
              <w:rPr>
                <w:rFonts w:ascii="Calibri" w:eastAsia="Calibri" w:hAnsi="Calibri" w:cs="Frutiger-Light"/>
                <w:szCs w:val="22"/>
              </w:rPr>
              <w:t xml:space="preserve">planned by Henry Suddell and </w:t>
            </w:r>
            <w:r w:rsidR="00631B5D">
              <w:rPr>
                <w:rFonts w:ascii="Calibri" w:eastAsia="Calibri" w:hAnsi="Calibri" w:cs="Frutiger-Light"/>
                <w:szCs w:val="22"/>
              </w:rPr>
              <w:t xml:space="preserve">the </w:t>
            </w:r>
            <w:r>
              <w:rPr>
                <w:rFonts w:ascii="Calibri" w:eastAsia="Calibri" w:hAnsi="Calibri" w:cs="Frutiger-Light"/>
                <w:szCs w:val="22"/>
              </w:rPr>
              <w:t>subsequent changes from 1852 until 1910.  This document was used as part of the enabling development to restore the Hall and its historic features as part of the 2001 planning application.</w:t>
            </w:r>
          </w:p>
          <w:p w14:paraId="43183E8A" w14:textId="77777777" w:rsidR="00631B5D" w:rsidRDefault="00631B5D" w:rsidP="006A6107">
            <w:pPr>
              <w:overflowPunct/>
              <w:textAlignment w:val="auto"/>
              <w:rPr>
                <w:rFonts w:ascii="Calibri" w:eastAsia="Calibri" w:hAnsi="Calibri" w:cs="Frutiger-Light"/>
                <w:szCs w:val="22"/>
              </w:rPr>
            </w:pPr>
          </w:p>
          <w:p w14:paraId="7190AA5B" w14:textId="77777777" w:rsidR="00FB1B9F" w:rsidRDefault="00FB1B9F" w:rsidP="00FB1B9F">
            <w:pPr>
              <w:overflowPunct/>
              <w:textAlignment w:val="auto"/>
              <w:rPr>
                <w:rFonts w:ascii="Calibri" w:eastAsia="Calibri" w:hAnsi="Calibri" w:cs="Frutiger-Light"/>
                <w:szCs w:val="22"/>
              </w:rPr>
            </w:pPr>
            <w:r>
              <w:rPr>
                <w:rFonts w:ascii="Calibri" w:eastAsia="Calibri" w:hAnsi="Calibri" w:cs="Frutiger-Light"/>
                <w:szCs w:val="22"/>
              </w:rPr>
              <w:t>This document sets out the scene as follows “The earliest plan which survives dates from 1828 and draws attention to the prominent front of the building and indicates the basis from of the park which still survives today albeit in a lesser condition – grassland, edged by woodland and dotted with carefully placed individual trees with a lake in the foreground which is identical with that of the original design.  Therefore there is still a remarkable degree of similarity between the view of 1825, the plans of 1828 and 1831, and the present landscape.  The design was extremely simple yet sophisticated: a great house, set against a backdrop of woodland on a steep slope, forming the dominant element in a massive sweep of grassland dotted with fine individual trees.”</w:t>
            </w:r>
          </w:p>
          <w:p w14:paraId="18B4F7BC" w14:textId="77777777" w:rsidR="00FB1B9F" w:rsidRDefault="00FB1B9F" w:rsidP="006A6107">
            <w:pPr>
              <w:overflowPunct/>
              <w:textAlignment w:val="auto"/>
              <w:rPr>
                <w:rFonts w:ascii="Calibri" w:eastAsia="Calibri" w:hAnsi="Calibri" w:cs="Frutiger-Light"/>
                <w:szCs w:val="22"/>
              </w:rPr>
            </w:pPr>
          </w:p>
          <w:p w14:paraId="43B2183A" w14:textId="0427A342" w:rsidR="00631B5D" w:rsidRDefault="00FB1B9F" w:rsidP="006A6107">
            <w:pPr>
              <w:overflowPunct/>
              <w:textAlignment w:val="auto"/>
              <w:rPr>
                <w:rFonts w:ascii="Calibri" w:eastAsia="Calibri" w:hAnsi="Calibri" w:cs="Frutiger-Light"/>
                <w:szCs w:val="22"/>
              </w:rPr>
            </w:pPr>
            <w:r>
              <w:rPr>
                <w:rFonts w:ascii="Calibri" w:eastAsia="Calibri" w:hAnsi="Calibri" w:cs="Frutiger-Light"/>
                <w:szCs w:val="22"/>
              </w:rPr>
              <w:t>This documents then explains that “</w:t>
            </w:r>
            <w:r w:rsidR="00631B5D">
              <w:rPr>
                <w:rFonts w:ascii="Calibri" w:eastAsia="Calibri" w:hAnsi="Calibri" w:cs="Frutiger-Light"/>
                <w:szCs w:val="22"/>
              </w:rPr>
              <w:t>Originally there was no house on the site of Woodfold Hall.  Henry Suddall purchased several hundred acres of farmland mainly given over to pasture with a limited amount of arable.  There were also patches of woodland, although their previse boundaries are not known.  There was a significant amount of older woodland in the valley of Arley Brook. The conversion of pasture and measure to grassed parkland was a relatively easy process, while the topography of the area (with prominent ridges to the north and south offering long views down to a deep valley) gave a strong underlying basis for the new landscape.  Nonetheless, a substantial amount of civil engineering work was undertaken in order to reshape the landscape in certain key area.</w:t>
            </w:r>
            <w:r>
              <w:rPr>
                <w:rFonts w:ascii="Calibri" w:eastAsia="Calibri" w:hAnsi="Calibri" w:cs="Frutiger-Light"/>
                <w:szCs w:val="22"/>
              </w:rPr>
              <w:t>”</w:t>
            </w:r>
          </w:p>
          <w:p w14:paraId="617D9FDB" w14:textId="77777777" w:rsidR="00FB1B9F" w:rsidRDefault="00FB1B9F" w:rsidP="006A6107">
            <w:pPr>
              <w:overflowPunct/>
              <w:textAlignment w:val="auto"/>
              <w:rPr>
                <w:rFonts w:ascii="Calibri" w:eastAsia="Calibri" w:hAnsi="Calibri" w:cs="Frutiger-Light"/>
                <w:szCs w:val="22"/>
              </w:rPr>
            </w:pPr>
          </w:p>
          <w:p w14:paraId="3016AE54" w14:textId="6EABDE6C" w:rsidR="00FB1B9F" w:rsidRDefault="00FB1B9F" w:rsidP="006A6107">
            <w:pPr>
              <w:overflowPunct/>
              <w:textAlignment w:val="auto"/>
              <w:rPr>
                <w:rFonts w:ascii="Calibri" w:eastAsia="Calibri" w:hAnsi="Calibri" w:cs="Frutiger-Light"/>
                <w:szCs w:val="22"/>
              </w:rPr>
            </w:pPr>
            <w:r>
              <w:rPr>
                <w:rFonts w:ascii="Calibri" w:eastAsia="Calibri" w:hAnsi="Calibri" w:cs="Frutiger-Light"/>
                <w:szCs w:val="22"/>
              </w:rPr>
              <w:t>It goes on to list a description of the Hall from 1807 as “a very magnificent house (which has) lately been erected, of a bluish-grey stone, having in the centre a flight of steps with portico supported by four massy columns of the Corinthian Order”.</w:t>
            </w:r>
          </w:p>
          <w:p w14:paraId="7118FF77" w14:textId="77777777" w:rsidR="00FB1B9F" w:rsidRDefault="00FB1B9F" w:rsidP="006A6107">
            <w:pPr>
              <w:overflowPunct/>
              <w:textAlignment w:val="auto"/>
              <w:rPr>
                <w:rFonts w:ascii="Calibri" w:eastAsia="Calibri" w:hAnsi="Calibri" w:cs="Frutiger-Light"/>
                <w:szCs w:val="22"/>
              </w:rPr>
            </w:pPr>
          </w:p>
          <w:p w14:paraId="075CB3E8" w14:textId="59B5245C" w:rsidR="00FB1B9F" w:rsidRDefault="00FB1B9F" w:rsidP="006A6107">
            <w:pPr>
              <w:overflowPunct/>
              <w:textAlignment w:val="auto"/>
              <w:rPr>
                <w:rFonts w:ascii="Calibri" w:eastAsia="Calibri" w:hAnsi="Calibri" w:cs="Frutiger-Light"/>
                <w:szCs w:val="22"/>
              </w:rPr>
            </w:pPr>
            <w:r>
              <w:rPr>
                <w:rFonts w:ascii="Calibri" w:eastAsia="Calibri" w:hAnsi="Calibri" w:cs="Frutiger-Light"/>
                <w:szCs w:val="22"/>
              </w:rPr>
              <w:t xml:space="preserve">“The front elevation is the feature that attracts enthusiastic comment and today, now that the rear of the building has been demolished, it remains its outstanding feature.  The house was precisely positioned to take the fullest advantage of the magnificent design from the front elevation, with a view extending across the valley towards Billinge Scar and also along the valley to the north-east and south.  </w:t>
            </w:r>
            <w:r>
              <w:rPr>
                <w:rFonts w:ascii="Calibri" w:eastAsia="Calibri" w:hAnsi="Calibri" w:cs="Frutiger-Light"/>
                <w:szCs w:val="22"/>
              </w:rPr>
              <w:lastRenderedPageBreak/>
              <w:t>The house also lies on a slight forward projection of the ridge, which makes a low natural platform slightly raised above the surrounding parkland but also clear of the woodland behind, so that the façade pushes forward into the park and its prominence is emphasised.  The views of the house, from the valley,</w:t>
            </w:r>
            <w:r w:rsidR="00C24DA0">
              <w:rPr>
                <w:rFonts w:ascii="Calibri" w:eastAsia="Calibri" w:hAnsi="Calibri" w:cs="Frutiger-Light"/>
                <w:szCs w:val="22"/>
              </w:rPr>
              <w:t xml:space="preserve"> </w:t>
            </w:r>
            <w:r>
              <w:rPr>
                <w:rFonts w:ascii="Calibri" w:eastAsia="Calibri" w:hAnsi="Calibri" w:cs="Frutiger-Light"/>
                <w:szCs w:val="22"/>
              </w:rPr>
              <w:t>the park and the opposite slope</w:t>
            </w:r>
            <w:r w:rsidR="00FA0E6A">
              <w:rPr>
                <w:rFonts w:ascii="Calibri" w:eastAsia="Calibri" w:hAnsi="Calibri" w:cs="Frutiger-Light"/>
                <w:szCs w:val="22"/>
              </w:rPr>
              <w:t>, are the basis of the landscaping and the design of the park was very carefully struct</w:t>
            </w:r>
            <w:r w:rsidR="00C24DA0">
              <w:rPr>
                <w:rFonts w:ascii="Calibri" w:eastAsia="Calibri" w:hAnsi="Calibri" w:cs="Frutiger-Light"/>
                <w:szCs w:val="22"/>
              </w:rPr>
              <w:t>ur</w:t>
            </w:r>
            <w:r w:rsidR="00FA0E6A">
              <w:rPr>
                <w:rFonts w:ascii="Calibri" w:eastAsia="Calibri" w:hAnsi="Calibri" w:cs="Frutiger-Light"/>
                <w:szCs w:val="22"/>
              </w:rPr>
              <w:t>ed to avoid detracting from that dramatic and stark architectural centrepiece.”</w:t>
            </w:r>
          </w:p>
          <w:p w14:paraId="676B4C27" w14:textId="77777777" w:rsidR="0033329F" w:rsidRDefault="0033329F" w:rsidP="006A6107">
            <w:pPr>
              <w:overflowPunct/>
              <w:textAlignment w:val="auto"/>
              <w:rPr>
                <w:rFonts w:ascii="Calibri" w:eastAsia="Calibri" w:hAnsi="Calibri" w:cs="Frutiger-Light"/>
                <w:szCs w:val="22"/>
              </w:rPr>
            </w:pPr>
          </w:p>
          <w:p w14:paraId="57AF5C9A" w14:textId="2DBC1FD0" w:rsidR="0033329F" w:rsidRDefault="0033329F" w:rsidP="006A6107">
            <w:pPr>
              <w:overflowPunct/>
              <w:textAlignment w:val="auto"/>
              <w:rPr>
                <w:rFonts w:ascii="Calibri" w:eastAsia="Calibri" w:hAnsi="Calibri" w:cs="Frutiger-Light"/>
                <w:szCs w:val="22"/>
              </w:rPr>
            </w:pPr>
            <w:r>
              <w:rPr>
                <w:rFonts w:ascii="Calibri" w:eastAsia="Calibri" w:hAnsi="Calibri" w:cs="Frutiger-Light"/>
                <w:szCs w:val="22"/>
              </w:rPr>
              <w:t xml:space="preserve">This proposal under consideration here </w:t>
            </w:r>
            <w:r w:rsidR="00FA0E6A">
              <w:rPr>
                <w:rFonts w:ascii="Calibri" w:eastAsia="Calibri" w:hAnsi="Calibri" w:cs="Frutiger-Light"/>
                <w:szCs w:val="22"/>
              </w:rPr>
              <w:t xml:space="preserve">would be </w:t>
            </w:r>
            <w:r>
              <w:rPr>
                <w:rFonts w:ascii="Calibri" w:eastAsia="Calibri" w:hAnsi="Calibri" w:cs="Frutiger-Light"/>
                <w:szCs w:val="22"/>
              </w:rPr>
              <w:t xml:space="preserve">too similar to the </w:t>
            </w:r>
            <w:r w:rsidR="00FA0E6A">
              <w:rPr>
                <w:rFonts w:ascii="Calibri" w:eastAsia="Calibri" w:hAnsi="Calibri" w:cs="Frutiger-Light"/>
                <w:szCs w:val="22"/>
              </w:rPr>
              <w:t xml:space="preserve">existing Hall </w:t>
            </w:r>
            <w:r>
              <w:rPr>
                <w:rFonts w:ascii="Calibri" w:eastAsia="Calibri" w:hAnsi="Calibri" w:cs="Frutiger-Light"/>
                <w:szCs w:val="22"/>
              </w:rPr>
              <w:t>to en</w:t>
            </w:r>
            <w:r w:rsidR="00FA0E6A">
              <w:rPr>
                <w:rFonts w:ascii="Calibri" w:eastAsia="Calibri" w:hAnsi="Calibri" w:cs="Frutiger-Light"/>
                <w:szCs w:val="22"/>
              </w:rPr>
              <w:t>sure that this development would n</w:t>
            </w:r>
            <w:r>
              <w:rPr>
                <w:rFonts w:ascii="Calibri" w:eastAsia="Calibri" w:hAnsi="Calibri" w:cs="Frutiger-Light"/>
                <w:szCs w:val="22"/>
              </w:rPr>
              <w:t xml:space="preserve">ot conflict with the existing </w:t>
            </w:r>
            <w:r w:rsidR="00FA0E6A">
              <w:rPr>
                <w:rFonts w:ascii="Calibri" w:eastAsia="Calibri" w:hAnsi="Calibri" w:cs="Frutiger-Light"/>
                <w:szCs w:val="22"/>
              </w:rPr>
              <w:t xml:space="preserve">Hall and subsequently </w:t>
            </w:r>
            <w:r w:rsidR="00C24DA0">
              <w:rPr>
                <w:rFonts w:ascii="Calibri" w:eastAsia="Calibri" w:hAnsi="Calibri" w:cs="Frutiger-Light"/>
                <w:szCs w:val="22"/>
              </w:rPr>
              <w:t>result in</w:t>
            </w:r>
            <w:r>
              <w:rPr>
                <w:rFonts w:ascii="Calibri" w:eastAsia="Calibri" w:hAnsi="Calibri" w:cs="Frutiger-Light"/>
                <w:szCs w:val="22"/>
              </w:rPr>
              <w:t xml:space="preserve"> competing dwellings to the detriment of the Hall, its associated hierarchy of buildings and the parkland setting itself.  </w:t>
            </w:r>
          </w:p>
          <w:p w14:paraId="2BBDEEB2" w14:textId="77777777" w:rsidR="00CB6839" w:rsidRDefault="00CB6839" w:rsidP="006A6107">
            <w:pPr>
              <w:overflowPunct/>
              <w:textAlignment w:val="auto"/>
              <w:rPr>
                <w:rFonts w:ascii="Calibri" w:eastAsia="Calibri" w:hAnsi="Calibri" w:cs="Frutiger-Light"/>
                <w:szCs w:val="22"/>
              </w:rPr>
            </w:pPr>
          </w:p>
          <w:p w14:paraId="7AB2BC6A" w14:textId="77777777" w:rsidR="006A6107" w:rsidRDefault="006A6107" w:rsidP="006A6107">
            <w:pPr>
              <w:pStyle w:val="Header"/>
              <w:tabs>
                <w:tab w:val="clear" w:pos="4153"/>
                <w:tab w:val="clear" w:pos="8306"/>
              </w:tabs>
              <w:contextualSpacing/>
              <w:jc w:val="both"/>
              <w:rPr>
                <w:rFonts w:ascii="Calibri" w:hAnsi="Calibri"/>
              </w:rPr>
            </w:pPr>
            <w:r w:rsidRPr="00B26604">
              <w:rPr>
                <w:rFonts w:ascii="Calibri" w:hAnsi="Calibri"/>
              </w:rPr>
              <w:t xml:space="preserve">Whilst this would be less than substantial harm, it would </w:t>
            </w:r>
            <w:r>
              <w:rPr>
                <w:rFonts w:ascii="Calibri" w:hAnsi="Calibri"/>
              </w:rPr>
              <w:t>be towards the moderate end of the scale and therefore has to be weighed against the public benefits of the scheme.</w:t>
            </w:r>
          </w:p>
          <w:p w14:paraId="35F31D8D" w14:textId="77777777" w:rsidR="006A6107" w:rsidRDefault="006A6107" w:rsidP="006A6107">
            <w:pPr>
              <w:pStyle w:val="Header"/>
              <w:tabs>
                <w:tab w:val="clear" w:pos="4153"/>
                <w:tab w:val="clear" w:pos="8306"/>
              </w:tabs>
              <w:contextualSpacing/>
              <w:jc w:val="both"/>
              <w:rPr>
                <w:rFonts w:ascii="Calibri" w:hAnsi="Calibri"/>
              </w:rPr>
            </w:pPr>
          </w:p>
          <w:p w14:paraId="4AC18B8E" w14:textId="1F717B20" w:rsidR="006A6107" w:rsidRDefault="0052788E" w:rsidP="006A6107">
            <w:pPr>
              <w:pStyle w:val="Header"/>
              <w:tabs>
                <w:tab w:val="clear" w:pos="4153"/>
                <w:tab w:val="clear" w:pos="8306"/>
              </w:tabs>
              <w:contextualSpacing/>
              <w:jc w:val="both"/>
              <w:rPr>
                <w:rFonts w:ascii="Calibri" w:hAnsi="Calibri"/>
              </w:rPr>
            </w:pPr>
            <w:r>
              <w:rPr>
                <w:rFonts w:ascii="Calibri" w:hAnsi="Calibri"/>
              </w:rPr>
              <w:t>The application claims to repair the historic park but as assessed above the development is not considered to result in enhancement to its setting or sensitive to the characteristics of the area. Furthermore there is no wider enhancement or enabling scheme for the Park.</w:t>
            </w:r>
            <w:r w:rsidR="006A6107">
              <w:rPr>
                <w:rFonts w:ascii="Calibri" w:hAnsi="Calibri"/>
              </w:rPr>
              <w:t xml:space="preserve"> </w:t>
            </w:r>
            <w:r>
              <w:rPr>
                <w:rFonts w:ascii="Calibri" w:hAnsi="Calibri"/>
              </w:rPr>
              <w:t xml:space="preserve">It is accepted that there would be some public benefits in supporting employment for builders and craftsmen during the construction phase of the development, but this </w:t>
            </w:r>
            <w:r w:rsidR="006A6107">
              <w:rPr>
                <w:rFonts w:ascii="Calibri" w:hAnsi="Calibri"/>
              </w:rPr>
              <w:t>would not outweigh the harm to this historic park and its association with the Listed Buildings within it</w:t>
            </w:r>
            <w:r w:rsidR="00411091">
              <w:rPr>
                <w:rFonts w:ascii="Calibri" w:hAnsi="Calibri"/>
              </w:rPr>
              <w:t>.  Th</w:t>
            </w:r>
            <w:r>
              <w:rPr>
                <w:rFonts w:ascii="Calibri" w:hAnsi="Calibri"/>
              </w:rPr>
              <w:t>erefore th</w:t>
            </w:r>
            <w:r w:rsidR="006A6107">
              <w:rPr>
                <w:rFonts w:ascii="Calibri" w:hAnsi="Calibri"/>
              </w:rPr>
              <w:t>is proposal would be contrary to policy EN5 and DME1 as well as para 202 of the National Planning Policy Framework.</w:t>
            </w:r>
          </w:p>
          <w:p w14:paraId="632BE018" w14:textId="52217FAC" w:rsidR="006A6107" w:rsidRPr="00FA0D9D" w:rsidRDefault="006A6107" w:rsidP="006A6107">
            <w:pPr>
              <w:contextualSpacing/>
              <w:rPr>
                <w:rFonts w:ascii="Calibri" w:hAnsi="Calibri"/>
                <w:b/>
              </w:rPr>
            </w:pPr>
          </w:p>
        </w:tc>
      </w:tr>
      <w:tr w:rsidR="006A6107" w:rsidRPr="00D2449B" w14:paraId="617768FF"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6A6107" w:rsidRDefault="006A6107" w:rsidP="006A6107">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0B8DA0DB" w:rsidR="006A6107" w:rsidRDefault="006A6107" w:rsidP="006A6107">
            <w:pPr>
              <w:pStyle w:val="Header"/>
              <w:tabs>
                <w:tab w:val="clear" w:pos="4153"/>
                <w:tab w:val="clear" w:pos="8306"/>
              </w:tabs>
              <w:contextualSpacing/>
              <w:jc w:val="both"/>
              <w:rPr>
                <w:rFonts w:ascii="Calibri" w:hAnsi="Calibri"/>
                <w:b/>
                <w:szCs w:val="22"/>
              </w:rPr>
            </w:pPr>
          </w:p>
          <w:p w14:paraId="53609766" w14:textId="50108725" w:rsidR="006A6107" w:rsidRPr="00C832B8" w:rsidRDefault="006A6107" w:rsidP="006A6107">
            <w:pPr>
              <w:pStyle w:val="Header"/>
              <w:tabs>
                <w:tab w:val="clear" w:pos="4153"/>
                <w:tab w:val="clear" w:pos="8306"/>
              </w:tabs>
              <w:contextualSpacing/>
              <w:jc w:val="both"/>
              <w:rPr>
                <w:rFonts w:ascii="Calibri" w:hAnsi="Calibri"/>
                <w:bCs/>
                <w:szCs w:val="22"/>
              </w:rPr>
            </w:pPr>
            <w:r w:rsidRPr="00C832B8">
              <w:rPr>
                <w:rFonts w:ascii="Calibri" w:hAnsi="Calibri"/>
                <w:bCs/>
                <w:szCs w:val="22"/>
              </w:rPr>
              <w:t xml:space="preserve">Within the Park </w:t>
            </w:r>
            <w:r>
              <w:rPr>
                <w:rFonts w:ascii="Calibri" w:hAnsi="Calibri"/>
                <w:bCs/>
                <w:szCs w:val="22"/>
              </w:rPr>
              <w:t>are the following residential properties</w:t>
            </w:r>
            <w:r w:rsidR="0052788E">
              <w:rPr>
                <w:rFonts w:ascii="Calibri" w:hAnsi="Calibri"/>
                <w:bCs/>
                <w:szCs w:val="22"/>
              </w:rPr>
              <w:t>:</w:t>
            </w:r>
            <w:r>
              <w:rPr>
                <w:rFonts w:ascii="Calibri" w:hAnsi="Calibri"/>
                <w:bCs/>
                <w:szCs w:val="22"/>
              </w:rPr>
              <w:t xml:space="preserve"> </w:t>
            </w:r>
            <w:r w:rsidRPr="00C832B8">
              <w:rPr>
                <w:rFonts w:ascii="Calibri" w:hAnsi="Calibri"/>
                <w:bCs/>
                <w:szCs w:val="22"/>
              </w:rPr>
              <w:t xml:space="preserve">1 and 2 Walled Garden, Woodfold Park Farm, 1 – 3 Huntsman Cottages, The Deerhouse, </w:t>
            </w:r>
            <w:r w:rsidR="00A45D5C">
              <w:rPr>
                <w:rFonts w:ascii="Calibri" w:hAnsi="Calibri"/>
                <w:bCs/>
                <w:szCs w:val="22"/>
              </w:rPr>
              <w:t xml:space="preserve">Woodfold Park Stud, </w:t>
            </w:r>
            <w:r w:rsidRPr="00C832B8">
              <w:rPr>
                <w:rFonts w:ascii="Calibri" w:hAnsi="Calibri"/>
                <w:bCs/>
                <w:szCs w:val="22"/>
              </w:rPr>
              <w:t>The Orangery, 1 – 5 The Coach House</w:t>
            </w:r>
            <w:r w:rsidR="0019695E">
              <w:rPr>
                <w:rFonts w:ascii="Calibri" w:hAnsi="Calibri"/>
                <w:bCs/>
                <w:szCs w:val="22"/>
              </w:rPr>
              <w:t xml:space="preserve">, </w:t>
            </w:r>
            <w:r w:rsidRPr="00C832B8">
              <w:rPr>
                <w:rFonts w:ascii="Calibri" w:hAnsi="Calibri"/>
                <w:bCs/>
                <w:szCs w:val="22"/>
              </w:rPr>
              <w:t>1 – 14 Woodfold Hall</w:t>
            </w:r>
            <w:r w:rsidR="0019695E">
              <w:rPr>
                <w:rFonts w:ascii="Calibri" w:hAnsi="Calibri"/>
                <w:bCs/>
                <w:szCs w:val="22"/>
              </w:rPr>
              <w:t>, M</w:t>
            </w:r>
            <w:r w:rsidR="00AC63C7">
              <w:rPr>
                <w:rFonts w:ascii="Calibri" w:hAnsi="Calibri"/>
                <w:bCs/>
                <w:szCs w:val="22"/>
              </w:rPr>
              <w:t>iddle</w:t>
            </w:r>
            <w:r w:rsidR="0019695E">
              <w:rPr>
                <w:rFonts w:ascii="Calibri" w:hAnsi="Calibri"/>
                <w:bCs/>
                <w:szCs w:val="22"/>
              </w:rPr>
              <w:t xml:space="preserve"> Lodge</w:t>
            </w:r>
            <w:r w:rsidR="00AC63C7">
              <w:rPr>
                <w:rFonts w:ascii="Calibri" w:hAnsi="Calibri"/>
                <w:bCs/>
                <w:szCs w:val="22"/>
              </w:rPr>
              <w:t xml:space="preserve"> and Mellor Lodge.</w:t>
            </w:r>
          </w:p>
          <w:p w14:paraId="6F6D987E" w14:textId="5A800FA2" w:rsidR="006A6107" w:rsidRPr="00C832B8" w:rsidRDefault="006A6107" w:rsidP="006A6107">
            <w:pPr>
              <w:pStyle w:val="Header"/>
              <w:tabs>
                <w:tab w:val="clear" w:pos="4153"/>
                <w:tab w:val="clear" w:pos="8306"/>
              </w:tabs>
              <w:contextualSpacing/>
              <w:jc w:val="both"/>
              <w:rPr>
                <w:rFonts w:ascii="Calibri" w:hAnsi="Calibri"/>
                <w:bCs/>
                <w:szCs w:val="22"/>
              </w:rPr>
            </w:pPr>
          </w:p>
          <w:p w14:paraId="7DE4AF69" w14:textId="688BFAB6" w:rsidR="006A6107" w:rsidRDefault="006A6107" w:rsidP="006A6107">
            <w:pPr>
              <w:pStyle w:val="Header"/>
              <w:tabs>
                <w:tab w:val="clear" w:pos="4153"/>
                <w:tab w:val="clear" w:pos="8306"/>
              </w:tabs>
              <w:contextualSpacing/>
              <w:jc w:val="both"/>
              <w:rPr>
                <w:rFonts w:ascii="Calibri" w:hAnsi="Calibri"/>
                <w:bCs/>
                <w:szCs w:val="22"/>
              </w:rPr>
            </w:pPr>
            <w:r w:rsidRPr="00C832B8">
              <w:rPr>
                <w:rFonts w:ascii="Calibri" w:hAnsi="Calibri"/>
                <w:bCs/>
                <w:szCs w:val="22"/>
              </w:rPr>
              <w:t>Out</w:t>
            </w:r>
            <w:r w:rsidR="00B81D60">
              <w:rPr>
                <w:rFonts w:ascii="Calibri" w:hAnsi="Calibri"/>
                <w:bCs/>
                <w:szCs w:val="22"/>
              </w:rPr>
              <w:t xml:space="preserve">side of </w:t>
            </w:r>
            <w:r w:rsidRPr="00C832B8">
              <w:rPr>
                <w:rFonts w:ascii="Calibri" w:hAnsi="Calibri"/>
                <w:bCs/>
                <w:szCs w:val="22"/>
              </w:rPr>
              <w:t xml:space="preserve">the Park </w:t>
            </w:r>
            <w:r w:rsidR="00B81D60">
              <w:rPr>
                <w:rFonts w:ascii="Calibri" w:hAnsi="Calibri"/>
                <w:bCs/>
                <w:szCs w:val="22"/>
              </w:rPr>
              <w:t xml:space="preserve">lies </w:t>
            </w:r>
            <w:r w:rsidRPr="00C832B8">
              <w:rPr>
                <w:rFonts w:ascii="Calibri" w:hAnsi="Calibri"/>
                <w:bCs/>
                <w:szCs w:val="22"/>
              </w:rPr>
              <w:t>Cook’s Farm</w:t>
            </w:r>
            <w:r w:rsidR="00EF6DB9">
              <w:rPr>
                <w:rFonts w:ascii="Calibri" w:hAnsi="Calibri"/>
                <w:bCs/>
                <w:szCs w:val="22"/>
              </w:rPr>
              <w:t xml:space="preserve"> to the north of the site </w:t>
            </w:r>
            <w:r w:rsidR="00B81D60">
              <w:rPr>
                <w:rFonts w:ascii="Calibri" w:hAnsi="Calibri"/>
                <w:bCs/>
                <w:szCs w:val="22"/>
              </w:rPr>
              <w:t xml:space="preserve">approximately </w:t>
            </w:r>
            <w:r w:rsidR="00A04FF7">
              <w:rPr>
                <w:rFonts w:ascii="Calibri" w:hAnsi="Calibri"/>
                <w:bCs/>
                <w:szCs w:val="22"/>
              </w:rPr>
              <w:t>10m from</w:t>
            </w:r>
            <w:r w:rsidR="00EF6DB9">
              <w:rPr>
                <w:rFonts w:ascii="Calibri" w:hAnsi="Calibri"/>
                <w:bCs/>
                <w:szCs w:val="22"/>
              </w:rPr>
              <w:t xml:space="preserve"> the application site northern boundary.</w:t>
            </w:r>
            <w:r w:rsidRPr="00C832B8">
              <w:rPr>
                <w:rFonts w:ascii="Calibri" w:hAnsi="Calibri"/>
                <w:bCs/>
                <w:szCs w:val="22"/>
              </w:rPr>
              <w:t xml:space="preserve"> Ravenwing Farm, Higher Channels</w:t>
            </w:r>
            <w:r w:rsidR="00EF6DB9">
              <w:rPr>
                <w:rFonts w:ascii="Calibri" w:hAnsi="Calibri"/>
                <w:bCs/>
                <w:szCs w:val="22"/>
              </w:rPr>
              <w:t xml:space="preserve"> and </w:t>
            </w:r>
            <w:r w:rsidRPr="00C832B8">
              <w:rPr>
                <w:rFonts w:ascii="Calibri" w:hAnsi="Calibri"/>
                <w:bCs/>
                <w:szCs w:val="22"/>
              </w:rPr>
              <w:t>Half Acre</w:t>
            </w:r>
            <w:r w:rsidR="00EF6DB9">
              <w:rPr>
                <w:rFonts w:ascii="Calibri" w:hAnsi="Calibri"/>
                <w:bCs/>
                <w:szCs w:val="22"/>
              </w:rPr>
              <w:t xml:space="preserve"> are all sited to the west </w:t>
            </w:r>
            <w:r w:rsidR="00A04FF7">
              <w:rPr>
                <w:rFonts w:ascii="Calibri" w:hAnsi="Calibri"/>
                <w:bCs/>
                <w:szCs w:val="22"/>
              </w:rPr>
              <w:t>approximately 110</w:t>
            </w:r>
            <w:r w:rsidR="00EF6DB9">
              <w:rPr>
                <w:rFonts w:ascii="Calibri" w:hAnsi="Calibri"/>
                <w:bCs/>
                <w:szCs w:val="22"/>
              </w:rPr>
              <w:t>m</w:t>
            </w:r>
            <w:r w:rsidR="00A04FF7">
              <w:rPr>
                <w:rFonts w:ascii="Calibri" w:hAnsi="Calibri"/>
                <w:bCs/>
                <w:szCs w:val="22"/>
              </w:rPr>
              <w:t>, 180m and 220m</w:t>
            </w:r>
            <w:r w:rsidR="00EF6DB9">
              <w:rPr>
                <w:rFonts w:ascii="Calibri" w:hAnsi="Calibri"/>
                <w:bCs/>
                <w:szCs w:val="22"/>
              </w:rPr>
              <w:t xml:space="preserve"> </w:t>
            </w:r>
            <w:r w:rsidR="00A04FF7">
              <w:rPr>
                <w:rFonts w:ascii="Calibri" w:hAnsi="Calibri"/>
                <w:bCs/>
                <w:szCs w:val="22"/>
              </w:rPr>
              <w:t xml:space="preserve">from </w:t>
            </w:r>
            <w:r w:rsidR="00EF6DB9">
              <w:rPr>
                <w:rFonts w:ascii="Calibri" w:hAnsi="Calibri"/>
                <w:bCs/>
                <w:szCs w:val="22"/>
              </w:rPr>
              <w:t xml:space="preserve">the western side boundary. </w:t>
            </w:r>
          </w:p>
          <w:p w14:paraId="1BED9487" w14:textId="77777777" w:rsidR="00EF6DB9" w:rsidRDefault="00EF6DB9" w:rsidP="006A6107">
            <w:pPr>
              <w:pStyle w:val="Header"/>
              <w:tabs>
                <w:tab w:val="clear" w:pos="4153"/>
                <w:tab w:val="clear" w:pos="8306"/>
              </w:tabs>
              <w:contextualSpacing/>
              <w:jc w:val="both"/>
              <w:rPr>
                <w:rFonts w:ascii="Calibri" w:hAnsi="Calibri"/>
                <w:bCs/>
                <w:szCs w:val="22"/>
              </w:rPr>
            </w:pPr>
          </w:p>
          <w:p w14:paraId="3BA5302D" w14:textId="60063B42" w:rsidR="00A45D5C" w:rsidRDefault="00A45D5C"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Wards Farm, Chestnut Cottage and Bolton Fold </w:t>
            </w:r>
            <w:r w:rsidR="00EF6DB9">
              <w:rPr>
                <w:rFonts w:ascii="Calibri" w:hAnsi="Calibri"/>
                <w:bCs/>
                <w:szCs w:val="22"/>
              </w:rPr>
              <w:t xml:space="preserve">are </w:t>
            </w:r>
            <w:r>
              <w:rPr>
                <w:rFonts w:ascii="Calibri" w:hAnsi="Calibri"/>
                <w:bCs/>
                <w:szCs w:val="22"/>
              </w:rPr>
              <w:t xml:space="preserve">all </w:t>
            </w:r>
            <w:r w:rsidR="00EF6DB9">
              <w:rPr>
                <w:rFonts w:ascii="Calibri" w:hAnsi="Calibri"/>
                <w:bCs/>
                <w:szCs w:val="22"/>
              </w:rPr>
              <w:t xml:space="preserve">sited </w:t>
            </w:r>
            <w:r w:rsidR="0019695E">
              <w:rPr>
                <w:rFonts w:ascii="Calibri" w:hAnsi="Calibri"/>
                <w:bCs/>
                <w:szCs w:val="22"/>
              </w:rPr>
              <w:t xml:space="preserve">over 200m </w:t>
            </w:r>
            <w:r>
              <w:rPr>
                <w:rFonts w:ascii="Calibri" w:hAnsi="Calibri"/>
                <w:bCs/>
                <w:szCs w:val="22"/>
              </w:rPr>
              <w:t>to the north of the site across Further Lane.</w:t>
            </w:r>
          </w:p>
          <w:p w14:paraId="69E8A6DF" w14:textId="77777777" w:rsidR="0019695E" w:rsidRDefault="0019695E" w:rsidP="006A6107">
            <w:pPr>
              <w:pStyle w:val="Header"/>
              <w:tabs>
                <w:tab w:val="clear" w:pos="4153"/>
                <w:tab w:val="clear" w:pos="8306"/>
              </w:tabs>
              <w:contextualSpacing/>
              <w:jc w:val="both"/>
              <w:rPr>
                <w:rFonts w:ascii="Calibri" w:hAnsi="Calibri"/>
                <w:bCs/>
                <w:szCs w:val="22"/>
              </w:rPr>
            </w:pPr>
          </w:p>
          <w:p w14:paraId="1E9717FF" w14:textId="4A4A983A" w:rsidR="0019695E" w:rsidRDefault="0019695E" w:rsidP="006A6107">
            <w:pPr>
              <w:pStyle w:val="Header"/>
              <w:tabs>
                <w:tab w:val="clear" w:pos="4153"/>
                <w:tab w:val="clear" w:pos="8306"/>
              </w:tabs>
              <w:contextualSpacing/>
              <w:jc w:val="both"/>
              <w:rPr>
                <w:rFonts w:ascii="Calibri" w:hAnsi="Calibri"/>
                <w:bCs/>
                <w:szCs w:val="22"/>
              </w:rPr>
            </w:pPr>
            <w:r>
              <w:rPr>
                <w:rFonts w:ascii="Calibri" w:hAnsi="Calibri"/>
                <w:bCs/>
                <w:szCs w:val="22"/>
              </w:rPr>
              <w:t>School Lands is to the far east of the site outside the Park boundary and would not be affected by this proposal.</w:t>
            </w:r>
          </w:p>
          <w:p w14:paraId="74CD951F" w14:textId="77777777" w:rsidR="00A45D5C" w:rsidRDefault="00A45D5C" w:rsidP="006A6107">
            <w:pPr>
              <w:pStyle w:val="Header"/>
              <w:tabs>
                <w:tab w:val="clear" w:pos="4153"/>
                <w:tab w:val="clear" w:pos="8306"/>
              </w:tabs>
              <w:contextualSpacing/>
              <w:jc w:val="both"/>
              <w:rPr>
                <w:rFonts w:ascii="Calibri" w:hAnsi="Calibri"/>
                <w:bCs/>
                <w:szCs w:val="22"/>
              </w:rPr>
            </w:pPr>
          </w:p>
          <w:p w14:paraId="5757A2CB" w14:textId="5C3EE82C" w:rsidR="00A45D5C" w:rsidRDefault="00A45D5C"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1 &amp; 2 The Walled Garden are sited to the </w:t>
            </w:r>
            <w:r w:rsidR="00EF6DB9">
              <w:rPr>
                <w:rFonts w:ascii="Calibri" w:hAnsi="Calibri"/>
                <w:bCs/>
                <w:szCs w:val="22"/>
              </w:rPr>
              <w:t xml:space="preserve">south </w:t>
            </w:r>
            <w:r w:rsidR="00A04FF7">
              <w:rPr>
                <w:rFonts w:ascii="Calibri" w:hAnsi="Calibri"/>
                <w:bCs/>
                <w:szCs w:val="22"/>
              </w:rPr>
              <w:t>of the site with their rear elevations approximately 30m from</w:t>
            </w:r>
            <w:r w:rsidR="00EF6DB9">
              <w:rPr>
                <w:rFonts w:ascii="Calibri" w:hAnsi="Calibri"/>
                <w:bCs/>
                <w:szCs w:val="22"/>
              </w:rPr>
              <w:t xml:space="preserve"> the southern site boundary. </w:t>
            </w:r>
          </w:p>
          <w:p w14:paraId="0DDD0880" w14:textId="77777777" w:rsidR="00A45D5C" w:rsidRDefault="00A45D5C" w:rsidP="006A6107">
            <w:pPr>
              <w:pStyle w:val="Header"/>
              <w:tabs>
                <w:tab w:val="clear" w:pos="4153"/>
                <w:tab w:val="clear" w:pos="8306"/>
              </w:tabs>
              <w:contextualSpacing/>
              <w:jc w:val="both"/>
              <w:rPr>
                <w:rFonts w:ascii="Calibri" w:hAnsi="Calibri"/>
                <w:bCs/>
                <w:szCs w:val="22"/>
              </w:rPr>
            </w:pPr>
          </w:p>
          <w:p w14:paraId="5412F478" w14:textId="251D7634" w:rsidR="00A45D5C" w:rsidRDefault="00A45D5C" w:rsidP="006A6107">
            <w:pPr>
              <w:pStyle w:val="Header"/>
              <w:tabs>
                <w:tab w:val="clear" w:pos="4153"/>
                <w:tab w:val="clear" w:pos="8306"/>
              </w:tabs>
              <w:contextualSpacing/>
              <w:jc w:val="both"/>
              <w:rPr>
                <w:rFonts w:ascii="Calibri" w:hAnsi="Calibri"/>
                <w:bCs/>
                <w:szCs w:val="22"/>
              </w:rPr>
            </w:pPr>
            <w:r>
              <w:rPr>
                <w:rFonts w:ascii="Calibri" w:hAnsi="Calibri"/>
                <w:bCs/>
                <w:szCs w:val="22"/>
              </w:rPr>
              <w:t>Woodfold Park Farm is divided into</w:t>
            </w:r>
            <w:r w:rsidR="0052788E">
              <w:rPr>
                <w:rFonts w:ascii="Calibri" w:hAnsi="Calibri"/>
                <w:bCs/>
                <w:szCs w:val="22"/>
              </w:rPr>
              <w:t xml:space="preserve"> </w:t>
            </w:r>
            <w:r>
              <w:rPr>
                <w:rFonts w:ascii="Calibri" w:hAnsi="Calibri"/>
                <w:bCs/>
                <w:szCs w:val="22"/>
              </w:rPr>
              <w:t xml:space="preserve">10 units and lies to the south of the proposed development with the proposed dwellinghouse sited </w:t>
            </w:r>
            <w:r w:rsidR="00D62CB5">
              <w:rPr>
                <w:rFonts w:ascii="Calibri" w:hAnsi="Calibri"/>
                <w:bCs/>
                <w:szCs w:val="22"/>
              </w:rPr>
              <w:t>over 50</w:t>
            </w:r>
            <w:r>
              <w:rPr>
                <w:rFonts w:ascii="Calibri" w:hAnsi="Calibri"/>
                <w:bCs/>
                <w:szCs w:val="22"/>
              </w:rPr>
              <w:t>m from the nearest boundary of the former farm complex.</w:t>
            </w:r>
            <w:r w:rsidR="008E4569">
              <w:rPr>
                <w:rFonts w:ascii="Calibri" w:hAnsi="Calibri"/>
                <w:bCs/>
                <w:szCs w:val="22"/>
              </w:rPr>
              <w:t xml:space="preserve"> A small element of the application site extends into the Park at this point adjacent to the garage block and within 10m of side elevation of No.1 Woodfold </w:t>
            </w:r>
            <w:r w:rsidR="00994589">
              <w:rPr>
                <w:rFonts w:ascii="Calibri" w:hAnsi="Calibri"/>
                <w:bCs/>
                <w:szCs w:val="22"/>
              </w:rPr>
              <w:t>Park, whilst</w:t>
            </w:r>
            <w:r w:rsidR="006674ED">
              <w:rPr>
                <w:rFonts w:ascii="Calibri" w:hAnsi="Calibri"/>
                <w:bCs/>
                <w:szCs w:val="22"/>
              </w:rPr>
              <w:t xml:space="preserve"> </w:t>
            </w:r>
            <w:r w:rsidR="008E4569">
              <w:rPr>
                <w:rFonts w:ascii="Calibri" w:hAnsi="Calibri"/>
                <w:bCs/>
                <w:szCs w:val="22"/>
              </w:rPr>
              <w:t>no built form is proposed here</w:t>
            </w:r>
            <w:r w:rsidR="006674ED">
              <w:rPr>
                <w:rFonts w:ascii="Calibri" w:hAnsi="Calibri"/>
                <w:bCs/>
                <w:szCs w:val="22"/>
              </w:rPr>
              <w:t xml:space="preserve"> this land would form part of the curtilage for the proposed dwelling.</w:t>
            </w:r>
          </w:p>
          <w:p w14:paraId="15986D23" w14:textId="77777777" w:rsidR="00A45D5C" w:rsidRDefault="00A45D5C" w:rsidP="006A6107">
            <w:pPr>
              <w:pStyle w:val="Header"/>
              <w:tabs>
                <w:tab w:val="clear" w:pos="4153"/>
                <w:tab w:val="clear" w:pos="8306"/>
              </w:tabs>
              <w:contextualSpacing/>
              <w:jc w:val="both"/>
              <w:rPr>
                <w:rFonts w:ascii="Calibri" w:hAnsi="Calibri"/>
                <w:bCs/>
                <w:szCs w:val="22"/>
              </w:rPr>
            </w:pPr>
          </w:p>
          <w:p w14:paraId="6D240C05" w14:textId="51D61C42" w:rsidR="00A45D5C" w:rsidRDefault="00A45D5C" w:rsidP="006A6107">
            <w:pPr>
              <w:pStyle w:val="Header"/>
              <w:tabs>
                <w:tab w:val="clear" w:pos="4153"/>
                <w:tab w:val="clear" w:pos="8306"/>
              </w:tabs>
              <w:contextualSpacing/>
              <w:jc w:val="both"/>
              <w:rPr>
                <w:rFonts w:ascii="Calibri" w:hAnsi="Calibri"/>
                <w:bCs/>
                <w:szCs w:val="22"/>
              </w:rPr>
            </w:pPr>
            <w:r>
              <w:rPr>
                <w:rFonts w:ascii="Calibri" w:hAnsi="Calibri"/>
                <w:bCs/>
                <w:szCs w:val="22"/>
              </w:rPr>
              <w:t>1 – 3 Huntsman’s Cottages are sited to the east of the si</w:t>
            </w:r>
            <w:r w:rsidR="00AC63C7">
              <w:rPr>
                <w:rFonts w:ascii="Calibri" w:hAnsi="Calibri"/>
                <w:bCs/>
                <w:szCs w:val="22"/>
              </w:rPr>
              <w:t>t</w:t>
            </w:r>
            <w:r>
              <w:rPr>
                <w:rFonts w:ascii="Calibri" w:hAnsi="Calibri"/>
                <w:bCs/>
                <w:szCs w:val="22"/>
              </w:rPr>
              <w:t xml:space="preserve">e approximately </w:t>
            </w:r>
            <w:r w:rsidR="00A04FF7">
              <w:rPr>
                <w:rFonts w:ascii="Calibri" w:hAnsi="Calibri"/>
                <w:bCs/>
                <w:szCs w:val="22"/>
              </w:rPr>
              <w:t>27</w:t>
            </w:r>
            <w:r>
              <w:rPr>
                <w:rFonts w:ascii="Calibri" w:hAnsi="Calibri"/>
                <w:bCs/>
                <w:szCs w:val="22"/>
              </w:rPr>
              <w:t xml:space="preserve">m from the front boundary of these three properties </w:t>
            </w:r>
            <w:r w:rsidR="00AC63C7">
              <w:rPr>
                <w:rFonts w:ascii="Calibri" w:hAnsi="Calibri"/>
                <w:bCs/>
                <w:szCs w:val="22"/>
              </w:rPr>
              <w:t>and will be the closest properties to the proposed dwelling.</w:t>
            </w:r>
          </w:p>
          <w:p w14:paraId="0618FABC" w14:textId="77777777" w:rsidR="00A45D5C" w:rsidRDefault="00A45D5C" w:rsidP="006A6107">
            <w:pPr>
              <w:pStyle w:val="Header"/>
              <w:tabs>
                <w:tab w:val="clear" w:pos="4153"/>
                <w:tab w:val="clear" w:pos="8306"/>
              </w:tabs>
              <w:contextualSpacing/>
              <w:jc w:val="both"/>
              <w:rPr>
                <w:rFonts w:ascii="Calibri" w:hAnsi="Calibri"/>
                <w:bCs/>
                <w:szCs w:val="22"/>
              </w:rPr>
            </w:pPr>
          </w:p>
          <w:p w14:paraId="46D7D66E" w14:textId="77988322" w:rsidR="00EF6DB9" w:rsidRDefault="00A45D5C"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The Deer House is sited </w:t>
            </w:r>
            <w:r w:rsidR="00D62CB5">
              <w:rPr>
                <w:rFonts w:ascii="Calibri" w:hAnsi="Calibri"/>
                <w:bCs/>
                <w:szCs w:val="22"/>
              </w:rPr>
              <w:t xml:space="preserve">over 100m away </w:t>
            </w:r>
            <w:r>
              <w:rPr>
                <w:rFonts w:ascii="Calibri" w:hAnsi="Calibri"/>
                <w:bCs/>
                <w:szCs w:val="22"/>
              </w:rPr>
              <w:t xml:space="preserve">to the east, with Woodfold Park Stud sited </w:t>
            </w:r>
            <w:r w:rsidR="00D62CB5">
              <w:rPr>
                <w:rFonts w:ascii="Calibri" w:hAnsi="Calibri"/>
                <w:bCs/>
                <w:szCs w:val="22"/>
              </w:rPr>
              <w:t xml:space="preserve">over 200m </w:t>
            </w:r>
            <w:r>
              <w:rPr>
                <w:rFonts w:ascii="Calibri" w:hAnsi="Calibri"/>
                <w:bCs/>
                <w:szCs w:val="22"/>
              </w:rPr>
              <w:t xml:space="preserve">to the north east with a separate </w:t>
            </w:r>
            <w:r w:rsidR="00AC63C7">
              <w:rPr>
                <w:rFonts w:ascii="Calibri" w:hAnsi="Calibri"/>
                <w:bCs/>
                <w:szCs w:val="22"/>
              </w:rPr>
              <w:t xml:space="preserve">vehicular </w:t>
            </w:r>
            <w:r>
              <w:rPr>
                <w:rFonts w:ascii="Calibri" w:hAnsi="Calibri"/>
                <w:bCs/>
                <w:szCs w:val="22"/>
              </w:rPr>
              <w:t xml:space="preserve">access </w:t>
            </w:r>
            <w:r w:rsidR="00AC63C7">
              <w:rPr>
                <w:rFonts w:ascii="Calibri" w:hAnsi="Calibri"/>
                <w:bCs/>
                <w:szCs w:val="22"/>
              </w:rPr>
              <w:t xml:space="preserve">from </w:t>
            </w:r>
            <w:r>
              <w:rPr>
                <w:rFonts w:ascii="Calibri" w:hAnsi="Calibri"/>
                <w:bCs/>
                <w:szCs w:val="22"/>
              </w:rPr>
              <w:t>outside of the Park</w:t>
            </w:r>
            <w:r w:rsidR="00A04FF7">
              <w:rPr>
                <w:rFonts w:ascii="Calibri" w:hAnsi="Calibri"/>
                <w:bCs/>
                <w:szCs w:val="22"/>
              </w:rPr>
              <w:t xml:space="preserve"> and would not be directly affected by the proposal.</w:t>
            </w:r>
          </w:p>
          <w:p w14:paraId="71AA13DC" w14:textId="77777777" w:rsidR="00EF6DB9" w:rsidRDefault="00EF6DB9" w:rsidP="006A6107">
            <w:pPr>
              <w:pStyle w:val="Header"/>
              <w:tabs>
                <w:tab w:val="clear" w:pos="4153"/>
                <w:tab w:val="clear" w:pos="8306"/>
              </w:tabs>
              <w:contextualSpacing/>
              <w:jc w:val="both"/>
              <w:rPr>
                <w:rFonts w:ascii="Calibri" w:hAnsi="Calibri"/>
                <w:bCs/>
                <w:szCs w:val="22"/>
              </w:rPr>
            </w:pPr>
          </w:p>
          <w:p w14:paraId="34DE2715" w14:textId="2142EB00" w:rsidR="00A45D5C" w:rsidRDefault="00EF6DB9" w:rsidP="006A6107">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Orangery is sited to the south of the site </w:t>
            </w:r>
            <w:r w:rsidR="00D62CB5">
              <w:rPr>
                <w:rFonts w:ascii="Calibri" w:hAnsi="Calibri"/>
                <w:bCs/>
                <w:szCs w:val="22"/>
              </w:rPr>
              <w:t xml:space="preserve">with the rear elevation of the building </w:t>
            </w:r>
            <w:r>
              <w:rPr>
                <w:rFonts w:ascii="Calibri" w:hAnsi="Calibri"/>
                <w:bCs/>
                <w:szCs w:val="22"/>
              </w:rPr>
              <w:t xml:space="preserve">approximately </w:t>
            </w:r>
            <w:r w:rsidR="00D62CB5">
              <w:rPr>
                <w:rFonts w:ascii="Calibri" w:hAnsi="Calibri"/>
                <w:bCs/>
                <w:szCs w:val="22"/>
              </w:rPr>
              <w:t>125</w:t>
            </w:r>
            <w:r>
              <w:rPr>
                <w:rFonts w:ascii="Calibri" w:hAnsi="Calibri"/>
                <w:bCs/>
                <w:szCs w:val="22"/>
              </w:rPr>
              <w:t>m from the nearest southern boundary of the site. Th</w:t>
            </w:r>
            <w:r w:rsidR="00D62CB5">
              <w:rPr>
                <w:rFonts w:ascii="Calibri" w:hAnsi="Calibri"/>
                <w:bCs/>
                <w:szCs w:val="22"/>
              </w:rPr>
              <w:t>is</w:t>
            </w:r>
            <w:r>
              <w:rPr>
                <w:rFonts w:ascii="Calibri" w:hAnsi="Calibri"/>
                <w:bCs/>
                <w:szCs w:val="22"/>
              </w:rPr>
              <w:t xml:space="preserve"> property is Grade II Listed.</w:t>
            </w:r>
          </w:p>
          <w:p w14:paraId="097F3783" w14:textId="77777777" w:rsidR="00EF6DB9" w:rsidRDefault="00EF6DB9" w:rsidP="006A6107">
            <w:pPr>
              <w:pStyle w:val="Header"/>
              <w:tabs>
                <w:tab w:val="clear" w:pos="4153"/>
                <w:tab w:val="clear" w:pos="8306"/>
              </w:tabs>
              <w:contextualSpacing/>
              <w:jc w:val="both"/>
              <w:rPr>
                <w:rFonts w:ascii="Calibri" w:hAnsi="Calibri"/>
                <w:bCs/>
                <w:szCs w:val="22"/>
              </w:rPr>
            </w:pPr>
          </w:p>
          <w:p w14:paraId="2A348182" w14:textId="1149524F" w:rsidR="00EF6DB9" w:rsidRDefault="00EF6DB9"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The Coach House is divided into 5 units and is sited to the south of the site approximately </w:t>
            </w:r>
            <w:r w:rsidR="00B515C9">
              <w:rPr>
                <w:rFonts w:ascii="Calibri" w:hAnsi="Calibri"/>
                <w:bCs/>
                <w:szCs w:val="22"/>
              </w:rPr>
              <w:t>120</w:t>
            </w:r>
            <w:r>
              <w:rPr>
                <w:rFonts w:ascii="Calibri" w:hAnsi="Calibri"/>
                <w:bCs/>
                <w:szCs w:val="22"/>
              </w:rPr>
              <w:t xml:space="preserve">m from the southern boundary. </w:t>
            </w:r>
          </w:p>
          <w:p w14:paraId="1C8EAE29" w14:textId="77777777" w:rsidR="00EF6DB9" w:rsidRDefault="00EF6DB9" w:rsidP="006A6107">
            <w:pPr>
              <w:pStyle w:val="Header"/>
              <w:tabs>
                <w:tab w:val="clear" w:pos="4153"/>
                <w:tab w:val="clear" w:pos="8306"/>
              </w:tabs>
              <w:contextualSpacing/>
              <w:jc w:val="both"/>
              <w:rPr>
                <w:rFonts w:ascii="Calibri" w:hAnsi="Calibri"/>
                <w:bCs/>
                <w:szCs w:val="22"/>
              </w:rPr>
            </w:pPr>
          </w:p>
          <w:p w14:paraId="51B3E1DB" w14:textId="09E7AB65" w:rsidR="00EF6DB9" w:rsidRDefault="00EF6DB9"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Woodfold Hall is Grade II Listed and contains 14 apartments.  The Hall is sited to the south approximately </w:t>
            </w:r>
            <w:r w:rsidR="00B515C9">
              <w:rPr>
                <w:rFonts w:ascii="Calibri" w:hAnsi="Calibri"/>
                <w:bCs/>
                <w:szCs w:val="22"/>
              </w:rPr>
              <w:t>160</w:t>
            </w:r>
            <w:r>
              <w:rPr>
                <w:rFonts w:ascii="Calibri" w:hAnsi="Calibri"/>
                <w:bCs/>
                <w:szCs w:val="22"/>
              </w:rPr>
              <w:t xml:space="preserve">m from the southern boundary. </w:t>
            </w:r>
          </w:p>
          <w:p w14:paraId="7408CDA6" w14:textId="77777777" w:rsidR="0019695E" w:rsidRDefault="0019695E" w:rsidP="006A6107">
            <w:pPr>
              <w:pStyle w:val="Header"/>
              <w:tabs>
                <w:tab w:val="clear" w:pos="4153"/>
                <w:tab w:val="clear" w:pos="8306"/>
              </w:tabs>
              <w:contextualSpacing/>
              <w:jc w:val="both"/>
              <w:rPr>
                <w:rFonts w:ascii="Calibri" w:hAnsi="Calibri"/>
                <w:bCs/>
                <w:szCs w:val="22"/>
              </w:rPr>
            </w:pPr>
          </w:p>
          <w:p w14:paraId="23310FBD" w14:textId="41B86370" w:rsidR="0019695E" w:rsidRDefault="0019695E" w:rsidP="006A6107">
            <w:pPr>
              <w:pStyle w:val="Header"/>
              <w:tabs>
                <w:tab w:val="clear" w:pos="4153"/>
                <w:tab w:val="clear" w:pos="8306"/>
              </w:tabs>
              <w:contextualSpacing/>
              <w:jc w:val="both"/>
              <w:rPr>
                <w:rFonts w:ascii="Calibri" w:hAnsi="Calibri"/>
                <w:bCs/>
                <w:szCs w:val="22"/>
              </w:rPr>
            </w:pPr>
            <w:r>
              <w:rPr>
                <w:rFonts w:ascii="Calibri" w:hAnsi="Calibri"/>
                <w:bCs/>
                <w:szCs w:val="22"/>
              </w:rPr>
              <w:t>Middle Lodge is sited over 600m away from the site to the east and would not be directly affected by this proposal.</w:t>
            </w:r>
          </w:p>
          <w:p w14:paraId="2237BA15" w14:textId="77777777" w:rsidR="0019695E" w:rsidRDefault="0019695E" w:rsidP="006A6107">
            <w:pPr>
              <w:pStyle w:val="Header"/>
              <w:tabs>
                <w:tab w:val="clear" w:pos="4153"/>
                <w:tab w:val="clear" w:pos="8306"/>
              </w:tabs>
              <w:contextualSpacing/>
              <w:jc w:val="both"/>
              <w:rPr>
                <w:rFonts w:ascii="Calibri" w:hAnsi="Calibri"/>
                <w:bCs/>
                <w:szCs w:val="22"/>
              </w:rPr>
            </w:pPr>
          </w:p>
          <w:p w14:paraId="154937E2" w14:textId="1C4A21A6" w:rsidR="0019695E" w:rsidRDefault="0019695E" w:rsidP="006A6107">
            <w:pPr>
              <w:pStyle w:val="Header"/>
              <w:tabs>
                <w:tab w:val="clear" w:pos="4153"/>
                <w:tab w:val="clear" w:pos="8306"/>
              </w:tabs>
              <w:contextualSpacing/>
              <w:jc w:val="both"/>
              <w:rPr>
                <w:rFonts w:ascii="Calibri" w:hAnsi="Calibri"/>
                <w:bCs/>
                <w:szCs w:val="22"/>
              </w:rPr>
            </w:pPr>
            <w:r>
              <w:rPr>
                <w:rFonts w:ascii="Calibri" w:hAnsi="Calibri"/>
                <w:bCs/>
                <w:szCs w:val="22"/>
              </w:rPr>
              <w:t>Mellor Lodge is sited to the extreme west of the Park and would not be directly affected by this proposal.</w:t>
            </w:r>
            <w:r w:rsidR="00AC63C7">
              <w:rPr>
                <w:rFonts w:ascii="Calibri" w:hAnsi="Calibri"/>
                <w:bCs/>
                <w:szCs w:val="22"/>
              </w:rPr>
              <w:t xml:space="preserve"> </w:t>
            </w:r>
          </w:p>
          <w:p w14:paraId="1CE906AC" w14:textId="77777777" w:rsidR="00AC63C7" w:rsidRDefault="00AC63C7" w:rsidP="006A6107">
            <w:pPr>
              <w:pStyle w:val="Header"/>
              <w:tabs>
                <w:tab w:val="clear" w:pos="4153"/>
                <w:tab w:val="clear" w:pos="8306"/>
              </w:tabs>
              <w:contextualSpacing/>
              <w:jc w:val="both"/>
              <w:rPr>
                <w:rFonts w:ascii="Calibri" w:hAnsi="Calibri"/>
                <w:bCs/>
                <w:szCs w:val="22"/>
              </w:rPr>
            </w:pPr>
          </w:p>
          <w:p w14:paraId="776729FF" w14:textId="56E7A787" w:rsidR="00AC63C7" w:rsidRDefault="00AC63C7" w:rsidP="006A6107">
            <w:pPr>
              <w:pStyle w:val="Header"/>
              <w:tabs>
                <w:tab w:val="clear" w:pos="4153"/>
                <w:tab w:val="clear" w:pos="8306"/>
              </w:tabs>
              <w:contextualSpacing/>
              <w:jc w:val="both"/>
              <w:rPr>
                <w:rFonts w:ascii="Calibri" w:hAnsi="Calibri"/>
                <w:bCs/>
                <w:szCs w:val="22"/>
              </w:rPr>
            </w:pPr>
            <w:r>
              <w:rPr>
                <w:rFonts w:ascii="Calibri" w:hAnsi="Calibri"/>
                <w:bCs/>
                <w:szCs w:val="22"/>
              </w:rPr>
              <w:t>Although many of adjacent and nearby properties would be able to view the proposal dwelling given its raised setting and prominent height, it would be screened to some degree by the proposed landscaping and its siting within the site</w:t>
            </w:r>
            <w:r w:rsidR="00F6171C">
              <w:rPr>
                <w:rFonts w:ascii="Calibri" w:hAnsi="Calibri"/>
                <w:bCs/>
                <w:szCs w:val="22"/>
              </w:rPr>
              <w:t xml:space="preserve"> towards the south east edge with the existing tree belt along the eastern side providing a buffer along the vehicular access into the site and 1-3 Huntsman’s Cottages</w:t>
            </w:r>
            <w:r>
              <w:rPr>
                <w:rFonts w:ascii="Calibri" w:hAnsi="Calibri"/>
                <w:bCs/>
                <w:szCs w:val="22"/>
              </w:rPr>
              <w:t xml:space="preserve"> </w:t>
            </w:r>
            <w:r w:rsidR="00F6171C">
              <w:rPr>
                <w:rFonts w:ascii="Calibri" w:hAnsi="Calibri"/>
                <w:bCs/>
                <w:szCs w:val="22"/>
              </w:rPr>
              <w:t xml:space="preserve">would </w:t>
            </w:r>
            <w:r w:rsidR="0052788E">
              <w:rPr>
                <w:rFonts w:ascii="Calibri" w:hAnsi="Calibri"/>
                <w:bCs/>
                <w:szCs w:val="22"/>
              </w:rPr>
              <w:t>ensure no unacceptable residential amenity impacts</w:t>
            </w:r>
            <w:r w:rsidR="00F6171C">
              <w:rPr>
                <w:rFonts w:ascii="Calibri" w:hAnsi="Calibri"/>
                <w:bCs/>
                <w:szCs w:val="22"/>
              </w:rPr>
              <w:t>.</w:t>
            </w:r>
          </w:p>
          <w:p w14:paraId="33E2DA3D" w14:textId="77777777" w:rsidR="00AC63C7" w:rsidRDefault="00AC63C7" w:rsidP="006A6107">
            <w:pPr>
              <w:pStyle w:val="Header"/>
              <w:tabs>
                <w:tab w:val="clear" w:pos="4153"/>
                <w:tab w:val="clear" w:pos="8306"/>
              </w:tabs>
              <w:contextualSpacing/>
              <w:jc w:val="both"/>
              <w:rPr>
                <w:rFonts w:ascii="Calibri" w:hAnsi="Calibri"/>
                <w:bCs/>
                <w:szCs w:val="22"/>
              </w:rPr>
            </w:pPr>
          </w:p>
          <w:p w14:paraId="13F8BAE0" w14:textId="1A264FA5" w:rsidR="00AC63C7" w:rsidRDefault="00AC63C7" w:rsidP="00AC63C7">
            <w:pPr>
              <w:pStyle w:val="Header"/>
              <w:tabs>
                <w:tab w:val="clear" w:pos="4153"/>
                <w:tab w:val="clear" w:pos="8306"/>
              </w:tabs>
              <w:contextualSpacing/>
              <w:jc w:val="both"/>
              <w:rPr>
                <w:rFonts w:ascii="Calibri" w:hAnsi="Calibri"/>
                <w:bCs/>
                <w:szCs w:val="22"/>
              </w:rPr>
            </w:pPr>
            <w:r>
              <w:rPr>
                <w:rFonts w:ascii="Calibri" w:hAnsi="Calibri"/>
                <w:bCs/>
                <w:szCs w:val="22"/>
              </w:rPr>
              <w:t>Given the extensive curtilage of the proposed dwelling, none of the existing properties listed above would be directly affected in terms of overlooking or loss of privacy and despite its size the proposed dwelling would not result in an</w:t>
            </w:r>
            <w:r w:rsidR="0052788E">
              <w:rPr>
                <w:rFonts w:ascii="Calibri" w:hAnsi="Calibri"/>
                <w:bCs/>
                <w:szCs w:val="22"/>
              </w:rPr>
              <w:t xml:space="preserve"> unacceptable </w:t>
            </w:r>
            <w:r>
              <w:rPr>
                <w:rFonts w:ascii="Calibri" w:hAnsi="Calibri"/>
                <w:bCs/>
                <w:szCs w:val="22"/>
              </w:rPr>
              <w:t>loss of light or overbearing imp</w:t>
            </w:r>
            <w:r w:rsidR="0052788E">
              <w:rPr>
                <w:rFonts w:ascii="Calibri" w:hAnsi="Calibri"/>
                <w:bCs/>
                <w:szCs w:val="22"/>
              </w:rPr>
              <w:t>act</w:t>
            </w:r>
            <w:r>
              <w:rPr>
                <w:rFonts w:ascii="Calibri" w:hAnsi="Calibri"/>
                <w:bCs/>
                <w:szCs w:val="22"/>
              </w:rPr>
              <w:t xml:space="preserve">.  </w:t>
            </w:r>
          </w:p>
          <w:p w14:paraId="0DB485A3" w14:textId="2442064F" w:rsidR="006A6107" w:rsidRPr="00AC63C7" w:rsidRDefault="006A6107" w:rsidP="00AC63C7">
            <w:pPr>
              <w:pStyle w:val="Header"/>
              <w:tabs>
                <w:tab w:val="clear" w:pos="4153"/>
                <w:tab w:val="clear" w:pos="8306"/>
              </w:tabs>
              <w:contextualSpacing/>
              <w:jc w:val="both"/>
              <w:rPr>
                <w:rFonts w:ascii="Calibri" w:hAnsi="Calibri"/>
                <w:bCs/>
                <w:szCs w:val="22"/>
              </w:rPr>
            </w:pPr>
            <w:r>
              <w:rPr>
                <w:rFonts w:ascii="Calibri" w:hAnsi="Calibri"/>
                <w:szCs w:val="22"/>
              </w:rPr>
              <w:t xml:space="preserve"> </w:t>
            </w:r>
          </w:p>
        </w:tc>
      </w:tr>
      <w:tr w:rsidR="006A6107" w:rsidRPr="00D2449B" w14:paraId="6754C065"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5F93A404" w:rsidR="006A6107" w:rsidRDefault="00151DCE" w:rsidP="006A6107">
            <w:pPr>
              <w:pStyle w:val="Header"/>
              <w:tabs>
                <w:tab w:val="clear" w:pos="4153"/>
                <w:tab w:val="clear" w:pos="8306"/>
              </w:tabs>
              <w:contextualSpacing/>
              <w:jc w:val="both"/>
              <w:rPr>
                <w:rFonts w:ascii="Calibri" w:hAnsi="Calibri"/>
                <w:b/>
                <w:szCs w:val="22"/>
              </w:rPr>
            </w:pPr>
            <w:r>
              <w:rPr>
                <w:rFonts w:ascii="Calibri" w:hAnsi="Calibri"/>
                <w:b/>
                <w:szCs w:val="22"/>
              </w:rPr>
              <w:lastRenderedPageBreak/>
              <w:t xml:space="preserve">Design/ Visual Amenity/ </w:t>
            </w:r>
            <w:r w:rsidR="00AC4301">
              <w:rPr>
                <w:rFonts w:ascii="Calibri" w:hAnsi="Calibri"/>
                <w:b/>
                <w:szCs w:val="22"/>
              </w:rPr>
              <w:t>Landscape Character</w:t>
            </w:r>
            <w:r w:rsidR="006A6107">
              <w:rPr>
                <w:rFonts w:ascii="Calibri" w:hAnsi="Calibri"/>
                <w:b/>
                <w:szCs w:val="22"/>
              </w:rPr>
              <w:t>:</w:t>
            </w:r>
          </w:p>
          <w:p w14:paraId="5BB38287" w14:textId="77777777" w:rsidR="006A6107" w:rsidRDefault="006A6107" w:rsidP="006A6107">
            <w:pPr>
              <w:pStyle w:val="Header"/>
              <w:tabs>
                <w:tab w:val="clear" w:pos="4153"/>
                <w:tab w:val="clear" w:pos="8306"/>
              </w:tabs>
              <w:contextualSpacing/>
              <w:jc w:val="both"/>
              <w:rPr>
                <w:rFonts w:ascii="Calibri" w:hAnsi="Calibri"/>
                <w:b/>
                <w:szCs w:val="22"/>
              </w:rPr>
            </w:pPr>
          </w:p>
          <w:p w14:paraId="6502B1DD" w14:textId="29FBC027" w:rsidR="006A6107" w:rsidRPr="00151DCE" w:rsidRDefault="00151DCE"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These matters are included above in the consideration of the proposal against Para 80 </w:t>
            </w:r>
            <w:r w:rsidR="00EB6126">
              <w:rPr>
                <w:rFonts w:ascii="Calibri" w:hAnsi="Calibri"/>
                <w:bCs/>
                <w:szCs w:val="22"/>
              </w:rPr>
              <w:t>(</w:t>
            </w:r>
            <w:r>
              <w:rPr>
                <w:rFonts w:ascii="Calibri" w:hAnsi="Calibri"/>
                <w:bCs/>
                <w:szCs w:val="22"/>
              </w:rPr>
              <w:t xml:space="preserve">e).  For the reasons indicated the </w:t>
            </w:r>
            <w:r w:rsidR="006A6107" w:rsidRPr="004A67CD">
              <w:rPr>
                <w:rFonts w:ascii="Calibri" w:hAnsi="Calibri" w:cs="Arial"/>
                <w:szCs w:val="22"/>
              </w:rPr>
              <w:t>design</w:t>
            </w:r>
            <w:r w:rsidR="00EB6126">
              <w:rPr>
                <w:rFonts w:ascii="Calibri" w:hAnsi="Calibri" w:cs="Arial"/>
                <w:szCs w:val="22"/>
              </w:rPr>
              <w:t>, scale and siting</w:t>
            </w:r>
            <w:r w:rsidR="006A6107" w:rsidRPr="004A67CD">
              <w:rPr>
                <w:rFonts w:ascii="Calibri" w:hAnsi="Calibri" w:cs="Arial"/>
                <w:szCs w:val="22"/>
              </w:rPr>
              <w:t xml:space="preserve"> of the proposal would be </w:t>
            </w:r>
            <w:r w:rsidR="00EB6126">
              <w:rPr>
                <w:rFonts w:ascii="Calibri" w:hAnsi="Calibri" w:cs="Arial"/>
                <w:szCs w:val="22"/>
              </w:rPr>
              <w:t>incongruous and unsympathetic</w:t>
            </w:r>
            <w:r w:rsidR="006A6107" w:rsidRPr="004A67CD">
              <w:rPr>
                <w:rFonts w:ascii="Calibri" w:hAnsi="Calibri" w:cs="Arial"/>
                <w:szCs w:val="22"/>
              </w:rPr>
              <w:t xml:space="preserve"> with the character of the </w:t>
            </w:r>
            <w:r w:rsidR="006353A3">
              <w:rPr>
                <w:rFonts w:ascii="Calibri" w:hAnsi="Calibri" w:cs="Arial"/>
                <w:szCs w:val="22"/>
              </w:rPr>
              <w:t>area</w:t>
            </w:r>
            <w:r>
              <w:rPr>
                <w:rFonts w:ascii="Calibri" w:hAnsi="Calibri" w:cs="Arial"/>
                <w:szCs w:val="22"/>
              </w:rPr>
              <w:t xml:space="preserve"> </w:t>
            </w:r>
            <w:r w:rsidR="00EB6126">
              <w:rPr>
                <w:rFonts w:ascii="Calibri" w:hAnsi="Calibri" w:cs="Arial"/>
                <w:szCs w:val="22"/>
              </w:rPr>
              <w:t xml:space="preserve">including </w:t>
            </w:r>
            <w:r w:rsidR="00EB6126">
              <w:rPr>
                <w:rFonts w:ascii="Calibri" w:hAnsi="Calibri"/>
                <w:bCs/>
              </w:rPr>
              <w:t xml:space="preserve">the Historic Parkland setting </w:t>
            </w:r>
            <w:r w:rsidR="006A6107">
              <w:rPr>
                <w:rFonts w:ascii="Calibri" w:hAnsi="Calibri"/>
                <w:bCs/>
              </w:rPr>
              <w:t>contrary to Polic</w:t>
            </w:r>
            <w:r w:rsidR="00BC273C">
              <w:rPr>
                <w:rFonts w:ascii="Calibri" w:hAnsi="Calibri"/>
                <w:bCs/>
              </w:rPr>
              <w:t xml:space="preserve">y </w:t>
            </w:r>
            <w:r w:rsidR="00B74809">
              <w:rPr>
                <w:rFonts w:ascii="Calibri" w:hAnsi="Calibri"/>
                <w:bCs/>
              </w:rPr>
              <w:t>D</w:t>
            </w:r>
            <w:r w:rsidR="006A6107">
              <w:rPr>
                <w:rFonts w:ascii="Calibri" w:hAnsi="Calibri"/>
                <w:bCs/>
              </w:rPr>
              <w:t>MG1 of the Ribble Valley Core Strategy</w:t>
            </w:r>
            <w:r w:rsidR="00EB6126">
              <w:rPr>
                <w:rFonts w:ascii="Calibri" w:hAnsi="Calibri"/>
                <w:bCs/>
              </w:rPr>
              <w:t xml:space="preserve"> and the NPPF section on design</w:t>
            </w:r>
            <w:r w:rsidR="00ED5557">
              <w:rPr>
                <w:rFonts w:ascii="Calibri" w:hAnsi="Calibri"/>
                <w:bCs/>
              </w:rPr>
              <w:t xml:space="preserve"> principles.</w:t>
            </w:r>
          </w:p>
          <w:p w14:paraId="10A3648A" w14:textId="77777777" w:rsidR="006A6107" w:rsidRDefault="006A6107" w:rsidP="006A6107">
            <w:pPr>
              <w:contextualSpacing/>
              <w:rPr>
                <w:rFonts w:ascii="Calibri" w:hAnsi="Calibri"/>
                <w:b/>
                <w:szCs w:val="22"/>
              </w:rPr>
            </w:pPr>
          </w:p>
        </w:tc>
      </w:tr>
      <w:tr w:rsidR="006A6107" w:rsidRPr="00D2449B" w14:paraId="673C0DDB"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6A6107" w:rsidRDefault="006A6107" w:rsidP="006A6107">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6A6107" w:rsidRDefault="006A6107" w:rsidP="006A6107">
            <w:pPr>
              <w:pStyle w:val="Header"/>
              <w:tabs>
                <w:tab w:val="clear" w:pos="4153"/>
                <w:tab w:val="clear" w:pos="8306"/>
              </w:tabs>
              <w:contextualSpacing/>
              <w:jc w:val="both"/>
              <w:rPr>
                <w:rFonts w:ascii="Calibri" w:hAnsi="Calibri"/>
                <w:b/>
                <w:szCs w:val="22"/>
              </w:rPr>
            </w:pPr>
          </w:p>
          <w:p w14:paraId="5B6FE5D5" w14:textId="5E74D62B" w:rsidR="00F75091" w:rsidRPr="00F75091" w:rsidRDefault="006A6107" w:rsidP="006A6107">
            <w:pPr>
              <w:pStyle w:val="Header"/>
              <w:tabs>
                <w:tab w:val="clear" w:pos="4153"/>
                <w:tab w:val="clear" w:pos="8306"/>
              </w:tabs>
              <w:contextualSpacing/>
              <w:jc w:val="both"/>
              <w:rPr>
                <w:rFonts w:ascii="Calibri" w:hAnsi="Calibri"/>
                <w:bCs/>
                <w:szCs w:val="22"/>
              </w:rPr>
            </w:pPr>
            <w:r w:rsidRPr="00F75091">
              <w:rPr>
                <w:rFonts w:ascii="Calibri" w:hAnsi="Calibri"/>
                <w:bCs/>
                <w:szCs w:val="22"/>
              </w:rPr>
              <w:t xml:space="preserve">The site would be accessed off Further </w:t>
            </w:r>
            <w:r w:rsidR="00F75091" w:rsidRPr="00F75091">
              <w:rPr>
                <w:rFonts w:ascii="Calibri" w:hAnsi="Calibri"/>
                <w:bCs/>
                <w:szCs w:val="22"/>
              </w:rPr>
              <w:t>L</w:t>
            </w:r>
            <w:r w:rsidRPr="00F75091">
              <w:rPr>
                <w:rFonts w:ascii="Calibri" w:hAnsi="Calibri"/>
                <w:bCs/>
                <w:szCs w:val="22"/>
              </w:rPr>
              <w:t>ane which is a C classified road subject to a 60mph speed limit. There are two existing a</w:t>
            </w:r>
            <w:r w:rsidR="00F75091" w:rsidRPr="00F75091">
              <w:rPr>
                <w:rFonts w:ascii="Calibri" w:hAnsi="Calibri"/>
                <w:bCs/>
                <w:szCs w:val="22"/>
              </w:rPr>
              <w:t>cc</w:t>
            </w:r>
            <w:r w:rsidRPr="00F75091">
              <w:rPr>
                <w:rFonts w:ascii="Calibri" w:hAnsi="Calibri"/>
                <w:bCs/>
                <w:szCs w:val="22"/>
              </w:rPr>
              <w:t>esses to this site</w:t>
            </w:r>
            <w:r w:rsidR="00EB6126">
              <w:rPr>
                <w:rFonts w:ascii="Calibri" w:hAnsi="Calibri"/>
                <w:bCs/>
                <w:szCs w:val="22"/>
              </w:rPr>
              <w:t>;</w:t>
            </w:r>
            <w:r w:rsidR="00F75091" w:rsidRPr="00F75091">
              <w:rPr>
                <w:rFonts w:ascii="Calibri" w:hAnsi="Calibri"/>
                <w:bCs/>
                <w:szCs w:val="22"/>
              </w:rPr>
              <w:t xml:space="preserve"> one of which will serve th</w:t>
            </w:r>
            <w:r w:rsidR="00EB6126">
              <w:rPr>
                <w:rFonts w:ascii="Calibri" w:hAnsi="Calibri"/>
                <w:bCs/>
                <w:szCs w:val="22"/>
              </w:rPr>
              <w:t>e proposed</w:t>
            </w:r>
            <w:r w:rsidR="00F75091" w:rsidRPr="00F75091">
              <w:rPr>
                <w:rFonts w:ascii="Calibri" w:hAnsi="Calibri"/>
                <w:bCs/>
                <w:szCs w:val="22"/>
              </w:rPr>
              <w:t xml:space="preserve"> dwelling and the other which serves the equestrian development </w:t>
            </w:r>
            <w:r w:rsidR="00EB6126">
              <w:rPr>
                <w:rFonts w:ascii="Calibri" w:hAnsi="Calibri"/>
                <w:bCs/>
                <w:szCs w:val="22"/>
              </w:rPr>
              <w:t>will no longer be used</w:t>
            </w:r>
            <w:r w:rsidR="00F75091" w:rsidRPr="00F75091">
              <w:rPr>
                <w:rFonts w:ascii="Calibri" w:hAnsi="Calibri"/>
                <w:bCs/>
                <w:szCs w:val="22"/>
              </w:rPr>
              <w:t>. Given that the</w:t>
            </w:r>
            <w:r w:rsidR="00EB6126">
              <w:rPr>
                <w:rFonts w:ascii="Calibri" w:hAnsi="Calibri"/>
                <w:bCs/>
                <w:szCs w:val="22"/>
              </w:rPr>
              <w:t xml:space="preserve"> proposed</w:t>
            </w:r>
            <w:r w:rsidR="00F75091" w:rsidRPr="00F75091">
              <w:rPr>
                <w:rFonts w:ascii="Calibri" w:hAnsi="Calibri"/>
                <w:bCs/>
                <w:szCs w:val="22"/>
              </w:rPr>
              <w:t xml:space="preserve"> access is currently </w:t>
            </w:r>
            <w:r w:rsidR="00EB6126">
              <w:rPr>
                <w:rFonts w:ascii="Calibri" w:hAnsi="Calibri"/>
                <w:bCs/>
                <w:szCs w:val="22"/>
              </w:rPr>
              <w:t>not in use</w:t>
            </w:r>
            <w:r w:rsidR="00F75091" w:rsidRPr="00F75091">
              <w:rPr>
                <w:rFonts w:ascii="Calibri" w:hAnsi="Calibri"/>
                <w:bCs/>
                <w:szCs w:val="22"/>
              </w:rPr>
              <w:t xml:space="preserve"> a plan </w:t>
            </w:r>
            <w:r w:rsidR="00EB6126">
              <w:rPr>
                <w:rFonts w:ascii="Calibri" w:hAnsi="Calibri"/>
                <w:bCs/>
                <w:szCs w:val="22"/>
              </w:rPr>
              <w:t>has been requested by LCC Highways</w:t>
            </w:r>
            <w:r w:rsidR="00F75091" w:rsidRPr="00F75091">
              <w:rPr>
                <w:rFonts w:ascii="Calibri" w:hAnsi="Calibri"/>
                <w:bCs/>
                <w:szCs w:val="22"/>
              </w:rPr>
              <w:t xml:space="preserve"> </w:t>
            </w:r>
            <w:r w:rsidR="00EB6126">
              <w:rPr>
                <w:rFonts w:ascii="Calibri" w:hAnsi="Calibri"/>
                <w:bCs/>
                <w:szCs w:val="22"/>
              </w:rPr>
              <w:t>demonstrating</w:t>
            </w:r>
            <w:r w:rsidR="00F75091" w:rsidRPr="00F75091">
              <w:rPr>
                <w:rFonts w:ascii="Calibri" w:hAnsi="Calibri"/>
                <w:bCs/>
                <w:szCs w:val="22"/>
              </w:rPr>
              <w:t xml:space="preserve"> that the access can achieve visibility splays of 2m x 214m in both directions.</w:t>
            </w:r>
            <w:r w:rsidR="0038069B">
              <w:rPr>
                <w:rFonts w:ascii="Calibri" w:hAnsi="Calibri"/>
                <w:bCs/>
                <w:szCs w:val="22"/>
              </w:rPr>
              <w:t xml:space="preserve"> </w:t>
            </w:r>
            <w:r w:rsidR="00F75091" w:rsidRPr="00F75091">
              <w:rPr>
                <w:rFonts w:ascii="Calibri" w:hAnsi="Calibri"/>
                <w:bCs/>
                <w:szCs w:val="22"/>
              </w:rPr>
              <w:t xml:space="preserve">If the access </w:t>
            </w:r>
            <w:r w:rsidR="006353A3" w:rsidRPr="00F75091">
              <w:rPr>
                <w:rFonts w:ascii="Calibri" w:hAnsi="Calibri"/>
                <w:bCs/>
                <w:szCs w:val="22"/>
              </w:rPr>
              <w:t>cannot</w:t>
            </w:r>
            <w:r w:rsidR="00F75091" w:rsidRPr="00F75091">
              <w:rPr>
                <w:rFonts w:ascii="Calibri" w:hAnsi="Calibri"/>
                <w:bCs/>
                <w:szCs w:val="22"/>
              </w:rPr>
              <w:t xml:space="preserve"> achieve the </w:t>
            </w:r>
            <w:r w:rsidR="006353A3">
              <w:rPr>
                <w:rFonts w:ascii="Calibri" w:hAnsi="Calibri"/>
                <w:bCs/>
                <w:szCs w:val="22"/>
              </w:rPr>
              <w:t xml:space="preserve">required </w:t>
            </w:r>
            <w:r w:rsidR="00F75091" w:rsidRPr="00F75091">
              <w:rPr>
                <w:rFonts w:ascii="Calibri" w:hAnsi="Calibri"/>
                <w:bCs/>
                <w:szCs w:val="22"/>
              </w:rPr>
              <w:t xml:space="preserve">visibility </w:t>
            </w:r>
            <w:r w:rsidR="006353A3" w:rsidRPr="00F75091">
              <w:rPr>
                <w:rFonts w:ascii="Calibri" w:hAnsi="Calibri"/>
                <w:bCs/>
                <w:szCs w:val="22"/>
              </w:rPr>
              <w:t>splays,</w:t>
            </w:r>
            <w:r w:rsidR="00F75091" w:rsidRPr="00F75091">
              <w:rPr>
                <w:rFonts w:ascii="Calibri" w:hAnsi="Calibri"/>
                <w:bCs/>
                <w:szCs w:val="22"/>
              </w:rPr>
              <w:t xml:space="preserve"> then a speed survey should be undertaken and submitted.</w:t>
            </w:r>
          </w:p>
          <w:p w14:paraId="37931E0A" w14:textId="77777777" w:rsidR="00F75091" w:rsidRPr="00F75091" w:rsidRDefault="00F75091" w:rsidP="006A6107">
            <w:pPr>
              <w:pStyle w:val="Header"/>
              <w:tabs>
                <w:tab w:val="clear" w:pos="4153"/>
                <w:tab w:val="clear" w:pos="8306"/>
              </w:tabs>
              <w:contextualSpacing/>
              <w:jc w:val="both"/>
              <w:rPr>
                <w:rFonts w:ascii="Calibri" w:hAnsi="Calibri"/>
                <w:bCs/>
                <w:szCs w:val="22"/>
              </w:rPr>
            </w:pPr>
          </w:p>
          <w:p w14:paraId="5DEA686E" w14:textId="2E86B8FE" w:rsidR="00F75091" w:rsidRDefault="006353A3" w:rsidP="006A6107">
            <w:pPr>
              <w:pStyle w:val="Header"/>
              <w:tabs>
                <w:tab w:val="clear" w:pos="4153"/>
                <w:tab w:val="clear" w:pos="8306"/>
              </w:tabs>
              <w:contextualSpacing/>
              <w:jc w:val="both"/>
              <w:rPr>
                <w:rFonts w:ascii="Calibri" w:hAnsi="Calibri"/>
                <w:bCs/>
                <w:szCs w:val="22"/>
              </w:rPr>
            </w:pPr>
            <w:r w:rsidRPr="00F75091">
              <w:rPr>
                <w:rFonts w:ascii="Calibri" w:hAnsi="Calibri"/>
                <w:bCs/>
                <w:szCs w:val="22"/>
              </w:rPr>
              <w:t>Alternatively,</w:t>
            </w:r>
            <w:r w:rsidR="00F75091" w:rsidRPr="00F75091">
              <w:rPr>
                <w:rFonts w:ascii="Calibri" w:hAnsi="Calibri"/>
                <w:bCs/>
                <w:szCs w:val="22"/>
              </w:rPr>
              <w:t xml:space="preserve"> </w:t>
            </w:r>
            <w:r w:rsidR="0038069B">
              <w:rPr>
                <w:rFonts w:ascii="Calibri" w:hAnsi="Calibri"/>
                <w:bCs/>
                <w:szCs w:val="22"/>
              </w:rPr>
              <w:t xml:space="preserve">LCC Highways have requested that </w:t>
            </w:r>
            <w:r w:rsidR="00F75091" w:rsidRPr="00F75091">
              <w:rPr>
                <w:rFonts w:ascii="Calibri" w:hAnsi="Calibri"/>
                <w:bCs/>
                <w:szCs w:val="22"/>
              </w:rPr>
              <w:t>the proposed access should be fully stopped up and the existing access to the equestrian development used to serve the dwelling instead</w:t>
            </w:r>
            <w:r w:rsidR="00F75091">
              <w:rPr>
                <w:rFonts w:ascii="Calibri" w:hAnsi="Calibri"/>
                <w:bCs/>
                <w:szCs w:val="22"/>
              </w:rPr>
              <w:t xml:space="preserve"> as this access is established and currently operational.</w:t>
            </w:r>
          </w:p>
          <w:p w14:paraId="4DC008AD" w14:textId="77777777" w:rsidR="0038069B" w:rsidRDefault="0038069B" w:rsidP="006A6107">
            <w:pPr>
              <w:pStyle w:val="Header"/>
              <w:tabs>
                <w:tab w:val="clear" w:pos="4153"/>
                <w:tab w:val="clear" w:pos="8306"/>
              </w:tabs>
              <w:contextualSpacing/>
              <w:jc w:val="both"/>
              <w:rPr>
                <w:rFonts w:ascii="Calibri" w:hAnsi="Calibri"/>
                <w:bCs/>
                <w:szCs w:val="22"/>
              </w:rPr>
            </w:pPr>
          </w:p>
          <w:p w14:paraId="4D83D66A" w14:textId="578716FB" w:rsidR="006353A3" w:rsidRDefault="00A04A90" w:rsidP="006A6107">
            <w:pPr>
              <w:pStyle w:val="Header"/>
              <w:tabs>
                <w:tab w:val="clear" w:pos="4153"/>
                <w:tab w:val="clear" w:pos="8306"/>
              </w:tabs>
              <w:contextualSpacing/>
              <w:jc w:val="both"/>
              <w:rPr>
                <w:rFonts w:ascii="Calibri" w:hAnsi="Calibri"/>
                <w:bCs/>
                <w:szCs w:val="22"/>
              </w:rPr>
            </w:pPr>
            <w:r>
              <w:rPr>
                <w:rFonts w:ascii="Calibri" w:hAnsi="Calibri"/>
                <w:bCs/>
                <w:szCs w:val="22"/>
              </w:rPr>
              <w:t>The agent has confirmed that n</w:t>
            </w:r>
            <w:r w:rsidR="006353A3">
              <w:rPr>
                <w:rFonts w:ascii="Calibri" w:hAnsi="Calibri"/>
                <w:bCs/>
                <w:szCs w:val="22"/>
              </w:rPr>
              <w:t xml:space="preserve">o further </w:t>
            </w:r>
            <w:r>
              <w:rPr>
                <w:rFonts w:ascii="Calibri" w:hAnsi="Calibri"/>
                <w:bCs/>
                <w:szCs w:val="22"/>
              </w:rPr>
              <w:t xml:space="preserve">information </w:t>
            </w:r>
            <w:r w:rsidR="0038069B">
              <w:rPr>
                <w:rFonts w:ascii="Calibri" w:hAnsi="Calibri"/>
                <w:bCs/>
                <w:szCs w:val="22"/>
              </w:rPr>
              <w:t>will be forthcoming</w:t>
            </w:r>
            <w:r w:rsidR="006353A3">
              <w:rPr>
                <w:rFonts w:ascii="Calibri" w:hAnsi="Calibri"/>
                <w:bCs/>
                <w:szCs w:val="22"/>
              </w:rPr>
              <w:t xml:space="preserve"> in this regard </w:t>
            </w:r>
            <w:r w:rsidR="0038069B">
              <w:rPr>
                <w:rFonts w:ascii="Calibri" w:hAnsi="Calibri"/>
                <w:bCs/>
                <w:szCs w:val="22"/>
              </w:rPr>
              <w:t>nor is a change in access provision proposed. On this basis</w:t>
            </w:r>
            <w:r>
              <w:rPr>
                <w:rFonts w:ascii="Calibri" w:hAnsi="Calibri"/>
                <w:bCs/>
                <w:szCs w:val="22"/>
              </w:rPr>
              <w:t xml:space="preserve"> </w:t>
            </w:r>
            <w:r w:rsidR="006353A3">
              <w:rPr>
                <w:rFonts w:ascii="Calibri" w:hAnsi="Calibri"/>
                <w:bCs/>
                <w:szCs w:val="22"/>
              </w:rPr>
              <w:t xml:space="preserve">insufficient information has been </w:t>
            </w:r>
            <w:r>
              <w:rPr>
                <w:rFonts w:ascii="Calibri" w:hAnsi="Calibri"/>
                <w:bCs/>
                <w:szCs w:val="22"/>
              </w:rPr>
              <w:t xml:space="preserve">submitted </w:t>
            </w:r>
            <w:r w:rsidR="006353A3">
              <w:rPr>
                <w:rFonts w:ascii="Calibri" w:hAnsi="Calibri"/>
                <w:bCs/>
                <w:szCs w:val="22"/>
              </w:rPr>
              <w:t xml:space="preserve">to order to </w:t>
            </w:r>
            <w:r w:rsidR="0038069B">
              <w:rPr>
                <w:rFonts w:ascii="Calibri" w:hAnsi="Calibri"/>
                <w:bCs/>
                <w:szCs w:val="22"/>
              </w:rPr>
              <w:t>demonstrate that</w:t>
            </w:r>
            <w:r w:rsidR="006353A3">
              <w:rPr>
                <w:rFonts w:ascii="Calibri" w:hAnsi="Calibri"/>
                <w:bCs/>
                <w:szCs w:val="22"/>
              </w:rPr>
              <w:t xml:space="preserve"> </w:t>
            </w:r>
            <w:r w:rsidR="00ED5557">
              <w:rPr>
                <w:rFonts w:ascii="Calibri" w:hAnsi="Calibri"/>
                <w:bCs/>
                <w:szCs w:val="22"/>
              </w:rPr>
              <w:t xml:space="preserve">a suitable and safe </w:t>
            </w:r>
            <w:r w:rsidR="006353A3">
              <w:rPr>
                <w:rFonts w:ascii="Calibri" w:hAnsi="Calibri"/>
                <w:bCs/>
                <w:szCs w:val="22"/>
              </w:rPr>
              <w:t xml:space="preserve">access </w:t>
            </w:r>
            <w:r w:rsidR="00ED5557">
              <w:rPr>
                <w:rFonts w:ascii="Calibri" w:hAnsi="Calibri"/>
                <w:bCs/>
                <w:szCs w:val="22"/>
              </w:rPr>
              <w:t xml:space="preserve">can be provided </w:t>
            </w:r>
            <w:r w:rsidR="006353A3">
              <w:rPr>
                <w:rFonts w:ascii="Calibri" w:hAnsi="Calibri"/>
                <w:bCs/>
                <w:szCs w:val="22"/>
              </w:rPr>
              <w:t xml:space="preserve">to serve </w:t>
            </w:r>
            <w:r w:rsidR="0038069B">
              <w:rPr>
                <w:rFonts w:ascii="Calibri" w:hAnsi="Calibri"/>
                <w:bCs/>
                <w:szCs w:val="22"/>
              </w:rPr>
              <w:t xml:space="preserve">the </w:t>
            </w:r>
            <w:r w:rsidR="00ED5557">
              <w:rPr>
                <w:rFonts w:ascii="Calibri" w:hAnsi="Calibri"/>
                <w:bCs/>
                <w:szCs w:val="22"/>
              </w:rPr>
              <w:t>proposed d</w:t>
            </w:r>
            <w:r w:rsidR="0038069B">
              <w:rPr>
                <w:rFonts w:ascii="Calibri" w:hAnsi="Calibri"/>
                <w:bCs/>
                <w:szCs w:val="22"/>
              </w:rPr>
              <w:t>welling</w:t>
            </w:r>
            <w:r>
              <w:rPr>
                <w:rFonts w:ascii="Calibri" w:hAnsi="Calibri"/>
                <w:bCs/>
                <w:szCs w:val="22"/>
              </w:rPr>
              <w:t>.</w:t>
            </w:r>
          </w:p>
          <w:p w14:paraId="32475BC9" w14:textId="77777777" w:rsidR="006353A3" w:rsidRDefault="006353A3" w:rsidP="006A6107">
            <w:pPr>
              <w:pStyle w:val="Header"/>
              <w:tabs>
                <w:tab w:val="clear" w:pos="4153"/>
                <w:tab w:val="clear" w:pos="8306"/>
              </w:tabs>
              <w:contextualSpacing/>
              <w:jc w:val="both"/>
              <w:rPr>
                <w:rFonts w:ascii="Calibri" w:hAnsi="Calibri"/>
                <w:bCs/>
                <w:szCs w:val="22"/>
              </w:rPr>
            </w:pPr>
          </w:p>
          <w:p w14:paraId="0F714471" w14:textId="7109A72D" w:rsidR="00CF1DE1" w:rsidRDefault="006353A3" w:rsidP="006A6107">
            <w:pPr>
              <w:pStyle w:val="Header"/>
              <w:tabs>
                <w:tab w:val="clear" w:pos="4153"/>
                <w:tab w:val="clear" w:pos="8306"/>
              </w:tabs>
              <w:contextualSpacing/>
              <w:jc w:val="both"/>
              <w:rPr>
                <w:rFonts w:ascii="Calibri" w:hAnsi="Calibri"/>
                <w:bCs/>
                <w:szCs w:val="22"/>
              </w:rPr>
            </w:pPr>
            <w:r>
              <w:rPr>
                <w:rFonts w:ascii="Calibri" w:hAnsi="Calibri"/>
                <w:bCs/>
                <w:szCs w:val="22"/>
              </w:rPr>
              <w:t>Five spaces for motor cars would be provided within the basement as well cycle storage provision.  This is acceptable.</w:t>
            </w:r>
            <w:r w:rsidR="0038069B">
              <w:rPr>
                <w:rFonts w:ascii="Calibri" w:hAnsi="Calibri"/>
                <w:bCs/>
                <w:szCs w:val="22"/>
              </w:rPr>
              <w:t xml:space="preserve">  </w:t>
            </w:r>
            <w:r w:rsidR="00CF1DE1" w:rsidRPr="00A04A90">
              <w:rPr>
                <w:rFonts w:ascii="Calibri" w:hAnsi="Calibri"/>
                <w:bCs/>
                <w:szCs w:val="22"/>
              </w:rPr>
              <w:t xml:space="preserve">Reference </w:t>
            </w:r>
            <w:r w:rsidR="00A04A90" w:rsidRPr="00A04A90">
              <w:rPr>
                <w:rFonts w:ascii="Calibri" w:hAnsi="Calibri"/>
                <w:bCs/>
                <w:szCs w:val="22"/>
              </w:rPr>
              <w:t>ha</w:t>
            </w:r>
            <w:r w:rsidR="00CF1DE1" w:rsidRPr="00A04A90">
              <w:rPr>
                <w:rFonts w:ascii="Calibri" w:hAnsi="Calibri"/>
                <w:bCs/>
                <w:szCs w:val="22"/>
              </w:rPr>
              <w:t xml:space="preserve">s also </w:t>
            </w:r>
            <w:r w:rsidR="00A04A90" w:rsidRPr="00A04A90">
              <w:rPr>
                <w:rFonts w:ascii="Calibri" w:hAnsi="Calibri"/>
                <w:bCs/>
                <w:szCs w:val="22"/>
              </w:rPr>
              <w:t xml:space="preserve">been </w:t>
            </w:r>
            <w:r w:rsidR="00CF1DE1" w:rsidRPr="00A04A90">
              <w:rPr>
                <w:rFonts w:ascii="Calibri" w:hAnsi="Calibri"/>
                <w:bCs/>
                <w:szCs w:val="22"/>
              </w:rPr>
              <w:t xml:space="preserve">made to a further 5 parking spaces </w:t>
            </w:r>
            <w:r w:rsidR="0038069B">
              <w:rPr>
                <w:rFonts w:ascii="Calibri" w:hAnsi="Calibri"/>
                <w:bCs/>
                <w:szCs w:val="22"/>
              </w:rPr>
              <w:t>although</w:t>
            </w:r>
            <w:r w:rsidR="00CF1DE1" w:rsidRPr="00A04A90">
              <w:rPr>
                <w:rFonts w:ascii="Calibri" w:hAnsi="Calibri"/>
                <w:bCs/>
                <w:szCs w:val="22"/>
              </w:rPr>
              <w:t xml:space="preserve"> no details of these </w:t>
            </w:r>
            <w:r w:rsidR="00A54EE4">
              <w:rPr>
                <w:rFonts w:ascii="Calibri" w:hAnsi="Calibri"/>
                <w:bCs/>
                <w:szCs w:val="22"/>
              </w:rPr>
              <w:t xml:space="preserve">appear to </w:t>
            </w:r>
            <w:r w:rsidR="00CF1DE1" w:rsidRPr="00A04A90">
              <w:rPr>
                <w:rFonts w:ascii="Calibri" w:hAnsi="Calibri"/>
                <w:bCs/>
                <w:szCs w:val="22"/>
              </w:rPr>
              <w:t>have been provided</w:t>
            </w:r>
            <w:r w:rsidR="00A04A90">
              <w:rPr>
                <w:rFonts w:ascii="Calibri" w:hAnsi="Calibri"/>
                <w:bCs/>
                <w:szCs w:val="22"/>
              </w:rPr>
              <w:t>.</w:t>
            </w:r>
          </w:p>
          <w:p w14:paraId="2A53B569" w14:textId="77777777" w:rsidR="00FD5FEF" w:rsidRDefault="00FD5FEF" w:rsidP="006A6107">
            <w:pPr>
              <w:pStyle w:val="Header"/>
              <w:tabs>
                <w:tab w:val="clear" w:pos="4153"/>
                <w:tab w:val="clear" w:pos="8306"/>
              </w:tabs>
              <w:contextualSpacing/>
              <w:jc w:val="both"/>
              <w:rPr>
                <w:rFonts w:ascii="Calibri" w:hAnsi="Calibri"/>
                <w:bCs/>
                <w:szCs w:val="22"/>
              </w:rPr>
            </w:pPr>
          </w:p>
          <w:p w14:paraId="45F8B420" w14:textId="225B0554" w:rsidR="00FD5FEF" w:rsidRDefault="00FD5FEF" w:rsidP="006A6107">
            <w:pPr>
              <w:pStyle w:val="Header"/>
              <w:tabs>
                <w:tab w:val="clear" w:pos="4153"/>
                <w:tab w:val="clear" w:pos="8306"/>
              </w:tabs>
              <w:contextualSpacing/>
              <w:jc w:val="both"/>
              <w:rPr>
                <w:rFonts w:ascii="Calibri" w:hAnsi="Calibri"/>
                <w:bCs/>
                <w:szCs w:val="22"/>
              </w:rPr>
            </w:pPr>
            <w:r>
              <w:rPr>
                <w:rFonts w:ascii="Calibri" w:hAnsi="Calibri"/>
                <w:bCs/>
                <w:szCs w:val="22"/>
              </w:rPr>
              <w:t>The application as submitted has therefore failed to demonstrate that a suitable and safe access into the site can be achieved as required by policy DMG1 of the Ribble Valley Core Strategy.</w:t>
            </w:r>
          </w:p>
          <w:p w14:paraId="1C70B2E0" w14:textId="77777777" w:rsidR="003F45F3" w:rsidRDefault="003F45F3" w:rsidP="006A6107">
            <w:pPr>
              <w:pStyle w:val="Header"/>
              <w:tabs>
                <w:tab w:val="clear" w:pos="4153"/>
                <w:tab w:val="clear" w:pos="8306"/>
              </w:tabs>
              <w:contextualSpacing/>
              <w:jc w:val="both"/>
              <w:rPr>
                <w:rFonts w:ascii="Calibri" w:hAnsi="Calibri"/>
                <w:bCs/>
                <w:szCs w:val="22"/>
              </w:rPr>
            </w:pPr>
          </w:p>
          <w:p w14:paraId="3097E03F" w14:textId="51122A80" w:rsidR="003F45F3" w:rsidRDefault="003F45F3" w:rsidP="006A6107">
            <w:pPr>
              <w:pStyle w:val="Header"/>
              <w:tabs>
                <w:tab w:val="clear" w:pos="4153"/>
                <w:tab w:val="clear" w:pos="8306"/>
              </w:tabs>
              <w:contextualSpacing/>
              <w:jc w:val="both"/>
              <w:rPr>
                <w:rFonts w:ascii="Calibri" w:hAnsi="Calibri"/>
                <w:bCs/>
                <w:szCs w:val="22"/>
              </w:rPr>
            </w:pPr>
            <w:r>
              <w:rPr>
                <w:rFonts w:ascii="Calibri" w:hAnsi="Calibri"/>
                <w:bCs/>
                <w:szCs w:val="22"/>
              </w:rPr>
              <w:t xml:space="preserve">In addition, the plans demonstrate that the development would </w:t>
            </w:r>
            <w:r>
              <w:rPr>
                <w:rFonts w:asciiTheme="minorHAnsi" w:hAnsiTheme="minorHAnsi"/>
                <w:bCs/>
                <w:szCs w:val="22"/>
              </w:rPr>
              <w:t>be dependent on use of private motor vehicles.  This is reaffirmed by the site’s location whereby nearby services and facilities are not readily accessible on foot or by bicycle. The site is not considered to be a sustainable location to support a new dwelling contrary to policy DMG3 of the Ribble Valley Core Strategy. This weighs against the proposal.</w:t>
            </w:r>
          </w:p>
          <w:p w14:paraId="337694ED" w14:textId="399512E0" w:rsidR="00CF1DE1" w:rsidRDefault="00CF1DE1" w:rsidP="006A6107">
            <w:pPr>
              <w:pStyle w:val="Header"/>
              <w:tabs>
                <w:tab w:val="clear" w:pos="4153"/>
                <w:tab w:val="clear" w:pos="8306"/>
              </w:tabs>
              <w:contextualSpacing/>
              <w:jc w:val="both"/>
              <w:rPr>
                <w:rFonts w:ascii="Calibri" w:hAnsi="Calibri"/>
                <w:b/>
                <w:szCs w:val="22"/>
              </w:rPr>
            </w:pPr>
          </w:p>
        </w:tc>
      </w:tr>
      <w:tr w:rsidR="006A6107" w:rsidRPr="00D2449B" w14:paraId="6D877C31"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6DF5166D" w:rsidR="006A6107" w:rsidRDefault="006A6107" w:rsidP="006A6107">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w:t>
            </w:r>
            <w:r w:rsidR="0083798B">
              <w:rPr>
                <w:rFonts w:ascii="Calibri" w:hAnsi="Calibri"/>
                <w:b/>
                <w:szCs w:val="22"/>
              </w:rPr>
              <w:t>Trees/</w:t>
            </w:r>
            <w:r>
              <w:rPr>
                <w:rFonts w:ascii="Calibri" w:hAnsi="Calibri"/>
                <w:b/>
                <w:szCs w:val="22"/>
              </w:rPr>
              <w:t>Ecology:</w:t>
            </w:r>
          </w:p>
          <w:p w14:paraId="146AE09E" w14:textId="77777777" w:rsidR="006A6107" w:rsidRDefault="006A6107" w:rsidP="006A6107">
            <w:pPr>
              <w:pStyle w:val="Header"/>
              <w:tabs>
                <w:tab w:val="clear" w:pos="4153"/>
                <w:tab w:val="clear" w:pos="8306"/>
              </w:tabs>
              <w:contextualSpacing/>
              <w:jc w:val="both"/>
              <w:rPr>
                <w:rFonts w:ascii="Calibri" w:hAnsi="Calibri"/>
                <w:b/>
                <w:szCs w:val="22"/>
              </w:rPr>
            </w:pPr>
          </w:p>
          <w:p w14:paraId="75AF1444" w14:textId="77777777" w:rsidR="00A04A90" w:rsidRPr="00331BB2" w:rsidRDefault="00A04A90" w:rsidP="00A04A90">
            <w:pPr>
              <w:pStyle w:val="Header"/>
              <w:tabs>
                <w:tab w:val="clear" w:pos="4153"/>
                <w:tab w:val="clear" w:pos="8306"/>
              </w:tabs>
              <w:contextualSpacing/>
              <w:jc w:val="both"/>
              <w:rPr>
                <w:rFonts w:ascii="Calibri" w:hAnsi="Calibri"/>
                <w:bCs/>
                <w:szCs w:val="22"/>
              </w:rPr>
            </w:pPr>
            <w:r>
              <w:rPr>
                <w:rFonts w:ascii="Calibri" w:hAnsi="Calibri"/>
                <w:bCs/>
                <w:szCs w:val="22"/>
              </w:rPr>
              <w:t>It is understood from the agent that the whole of the site would be curtilage for the proposed dwelling which equates to over 5ha.</w:t>
            </w:r>
          </w:p>
          <w:p w14:paraId="58A97488" w14:textId="77777777" w:rsidR="00A04A90" w:rsidRDefault="00A04A90" w:rsidP="00A04A90">
            <w:pPr>
              <w:pStyle w:val="Header"/>
              <w:tabs>
                <w:tab w:val="clear" w:pos="4153"/>
                <w:tab w:val="clear" w:pos="8306"/>
              </w:tabs>
              <w:contextualSpacing/>
              <w:jc w:val="both"/>
              <w:rPr>
                <w:rFonts w:ascii="Calibri" w:hAnsi="Calibri"/>
                <w:b/>
                <w:szCs w:val="22"/>
              </w:rPr>
            </w:pPr>
          </w:p>
          <w:p w14:paraId="20EF3FDE" w14:textId="0AC59D3F" w:rsidR="00331BB2" w:rsidRPr="00331BB2" w:rsidRDefault="00331BB2" w:rsidP="006A6107">
            <w:pPr>
              <w:pStyle w:val="Header"/>
              <w:tabs>
                <w:tab w:val="clear" w:pos="4153"/>
                <w:tab w:val="clear" w:pos="8306"/>
              </w:tabs>
              <w:contextualSpacing/>
              <w:jc w:val="both"/>
              <w:rPr>
                <w:rFonts w:ascii="Calibri" w:hAnsi="Calibri"/>
                <w:bCs/>
                <w:szCs w:val="22"/>
              </w:rPr>
            </w:pPr>
            <w:r w:rsidRPr="00331BB2">
              <w:rPr>
                <w:rFonts w:ascii="Calibri" w:hAnsi="Calibri"/>
                <w:bCs/>
                <w:szCs w:val="22"/>
              </w:rPr>
              <w:t xml:space="preserve">A proposed landscaping plan has been submitted with the application </w:t>
            </w:r>
            <w:r w:rsidR="006674ED">
              <w:rPr>
                <w:rFonts w:ascii="Calibri" w:hAnsi="Calibri"/>
                <w:bCs/>
                <w:szCs w:val="22"/>
              </w:rPr>
              <w:t xml:space="preserve">which sets out the existing tree constraints and proposed landscaping for the site.   </w:t>
            </w:r>
          </w:p>
          <w:p w14:paraId="50B01597" w14:textId="43C2C437" w:rsidR="00331BB2" w:rsidRDefault="00331BB2" w:rsidP="006A6107">
            <w:pPr>
              <w:pStyle w:val="Header"/>
              <w:tabs>
                <w:tab w:val="clear" w:pos="4153"/>
                <w:tab w:val="clear" w:pos="8306"/>
              </w:tabs>
              <w:contextualSpacing/>
              <w:jc w:val="both"/>
              <w:rPr>
                <w:rFonts w:ascii="Calibri" w:hAnsi="Calibri"/>
                <w:b/>
                <w:szCs w:val="22"/>
              </w:rPr>
            </w:pPr>
          </w:p>
          <w:p w14:paraId="4DC2CA41" w14:textId="52C99C09" w:rsidR="006674ED" w:rsidRPr="006674ED" w:rsidRDefault="006674ED" w:rsidP="006A6107">
            <w:pPr>
              <w:pStyle w:val="Header"/>
              <w:tabs>
                <w:tab w:val="clear" w:pos="4153"/>
                <w:tab w:val="clear" w:pos="8306"/>
              </w:tabs>
              <w:contextualSpacing/>
              <w:jc w:val="both"/>
              <w:rPr>
                <w:rFonts w:ascii="Calibri" w:hAnsi="Calibri"/>
                <w:bCs/>
                <w:szCs w:val="22"/>
              </w:rPr>
            </w:pPr>
            <w:r w:rsidRPr="006674ED">
              <w:rPr>
                <w:rFonts w:ascii="Calibri" w:hAnsi="Calibri"/>
                <w:bCs/>
                <w:szCs w:val="22"/>
              </w:rPr>
              <w:t>The p</w:t>
            </w:r>
            <w:r>
              <w:rPr>
                <w:rFonts w:ascii="Calibri" w:hAnsi="Calibri"/>
                <w:bCs/>
                <w:szCs w:val="22"/>
              </w:rPr>
              <w:t xml:space="preserve">roposed landscaping plan does not take into account the recommendations set out in the preliminary Ecological Appraisal Report in terms of wildlife corridor buffers and dark corridors.  In </w:t>
            </w:r>
            <w:r w:rsidR="0096376A">
              <w:rPr>
                <w:rFonts w:ascii="Calibri" w:hAnsi="Calibri"/>
                <w:bCs/>
                <w:szCs w:val="22"/>
              </w:rPr>
              <w:t>fact,</w:t>
            </w:r>
            <w:r>
              <w:rPr>
                <w:rFonts w:ascii="Calibri" w:hAnsi="Calibri"/>
                <w:bCs/>
                <w:szCs w:val="22"/>
              </w:rPr>
              <w:t xml:space="preserve"> the formal gardens extend upto and into the woodland boundaries at the northern and eastern sides of the site with some of the garden features placed along these boundaries with inappropriate lighting to highlight these features which will intrude onto the wildlife corridors and foraging routes around the site.</w:t>
            </w:r>
            <w:r w:rsidR="00A54EE4">
              <w:rPr>
                <w:rFonts w:ascii="Calibri" w:hAnsi="Calibri"/>
                <w:bCs/>
                <w:szCs w:val="22"/>
              </w:rPr>
              <w:t xml:space="preserve"> The treelines form an extend </w:t>
            </w:r>
            <w:r w:rsidR="00E5216A">
              <w:rPr>
                <w:rFonts w:ascii="Calibri" w:hAnsi="Calibri"/>
                <w:bCs/>
                <w:szCs w:val="22"/>
              </w:rPr>
              <w:t xml:space="preserve">almost continuous </w:t>
            </w:r>
            <w:r w:rsidR="00A54EE4">
              <w:rPr>
                <w:rFonts w:ascii="Calibri" w:hAnsi="Calibri"/>
                <w:bCs/>
                <w:szCs w:val="22"/>
              </w:rPr>
              <w:t xml:space="preserve">wooded corridor to Woodfold and Jeffery Wood Biological Heritage Site </w:t>
            </w:r>
            <w:r w:rsidR="00E5216A">
              <w:rPr>
                <w:rFonts w:ascii="Calibri" w:hAnsi="Calibri"/>
                <w:bCs/>
                <w:szCs w:val="22"/>
              </w:rPr>
              <w:t xml:space="preserve">protected woodland </w:t>
            </w:r>
            <w:r w:rsidR="00A54EE4">
              <w:rPr>
                <w:rFonts w:ascii="Calibri" w:hAnsi="Calibri"/>
                <w:bCs/>
                <w:szCs w:val="22"/>
              </w:rPr>
              <w:t xml:space="preserve">located to the </w:t>
            </w:r>
            <w:r w:rsidR="00E5216A">
              <w:rPr>
                <w:rFonts w:ascii="Calibri" w:hAnsi="Calibri"/>
                <w:bCs/>
                <w:szCs w:val="22"/>
              </w:rPr>
              <w:t>south</w:t>
            </w:r>
            <w:r w:rsidR="00A54EE4">
              <w:rPr>
                <w:rFonts w:ascii="Calibri" w:hAnsi="Calibri"/>
                <w:bCs/>
                <w:szCs w:val="22"/>
              </w:rPr>
              <w:t xml:space="preserve"> of the application site and Woodfold Park.</w:t>
            </w:r>
          </w:p>
          <w:p w14:paraId="431008FF" w14:textId="77777777" w:rsidR="00331BB2" w:rsidRDefault="00331BB2" w:rsidP="006A6107">
            <w:pPr>
              <w:pStyle w:val="Header"/>
              <w:tabs>
                <w:tab w:val="clear" w:pos="4153"/>
                <w:tab w:val="clear" w:pos="8306"/>
              </w:tabs>
              <w:contextualSpacing/>
              <w:jc w:val="both"/>
              <w:rPr>
                <w:rFonts w:ascii="Calibri" w:hAnsi="Calibri"/>
                <w:b/>
                <w:szCs w:val="22"/>
              </w:rPr>
            </w:pPr>
          </w:p>
          <w:p w14:paraId="0C4A8874" w14:textId="4648B763" w:rsidR="0038069B" w:rsidRPr="00F75091" w:rsidRDefault="00A04A90" w:rsidP="00A04A90">
            <w:pPr>
              <w:contextualSpacing/>
              <w:rPr>
                <w:rFonts w:ascii="Calibri" w:hAnsi="Calibri"/>
                <w:bCs/>
                <w:szCs w:val="22"/>
              </w:rPr>
            </w:pPr>
            <w:r>
              <w:rPr>
                <w:rFonts w:ascii="Calibri" w:hAnsi="Calibri"/>
                <w:bCs/>
                <w:szCs w:val="22"/>
              </w:rPr>
              <w:t xml:space="preserve">The proposed landscaping plan and philosophy submitted does not reflect the proposals set out in the ecology report which </w:t>
            </w:r>
            <w:r w:rsidR="00E5216A">
              <w:rPr>
                <w:rFonts w:ascii="Calibri" w:hAnsi="Calibri"/>
                <w:bCs/>
                <w:szCs w:val="22"/>
              </w:rPr>
              <w:t>would be</w:t>
            </w:r>
            <w:r>
              <w:rPr>
                <w:rFonts w:ascii="Calibri" w:hAnsi="Calibri"/>
                <w:bCs/>
                <w:szCs w:val="22"/>
              </w:rPr>
              <w:t xml:space="preserve"> necessary to reduce/mitigate </w:t>
            </w:r>
            <w:r w:rsidR="00E5216A">
              <w:rPr>
                <w:rFonts w:ascii="Calibri" w:hAnsi="Calibri"/>
                <w:bCs/>
                <w:szCs w:val="22"/>
              </w:rPr>
              <w:t xml:space="preserve">potential </w:t>
            </w:r>
            <w:r>
              <w:rPr>
                <w:rFonts w:ascii="Calibri" w:hAnsi="Calibri"/>
                <w:bCs/>
                <w:szCs w:val="22"/>
              </w:rPr>
              <w:t>impact</w:t>
            </w:r>
            <w:r w:rsidR="00E5216A">
              <w:rPr>
                <w:rFonts w:ascii="Calibri" w:hAnsi="Calibri"/>
                <w:bCs/>
                <w:szCs w:val="22"/>
              </w:rPr>
              <w:t>s</w:t>
            </w:r>
            <w:r>
              <w:rPr>
                <w:rFonts w:ascii="Calibri" w:hAnsi="Calibri"/>
                <w:bCs/>
                <w:szCs w:val="22"/>
              </w:rPr>
              <w:t xml:space="preserve"> on protected species in particular bats habitats/foraging routes by providing dark corridors and </w:t>
            </w:r>
            <w:r w:rsidR="0038069B">
              <w:rPr>
                <w:rFonts w:ascii="Calibri" w:hAnsi="Calibri"/>
                <w:bCs/>
                <w:szCs w:val="22"/>
              </w:rPr>
              <w:t xml:space="preserve">a </w:t>
            </w:r>
            <w:r>
              <w:rPr>
                <w:rFonts w:ascii="Calibri" w:hAnsi="Calibri"/>
                <w:bCs/>
                <w:szCs w:val="22"/>
              </w:rPr>
              <w:t>30m buffer from the edge of the woodland in order to pro</w:t>
            </w:r>
            <w:r w:rsidR="00E5216A">
              <w:rPr>
                <w:rFonts w:ascii="Calibri" w:hAnsi="Calibri"/>
                <w:bCs/>
                <w:szCs w:val="22"/>
              </w:rPr>
              <w:t>tect  the</w:t>
            </w:r>
            <w:r>
              <w:rPr>
                <w:rFonts w:ascii="Calibri" w:hAnsi="Calibri"/>
                <w:bCs/>
                <w:szCs w:val="22"/>
              </w:rPr>
              <w:t xml:space="preserve"> wildlife/foraging corridor</w:t>
            </w:r>
            <w:r w:rsidR="00E5216A">
              <w:rPr>
                <w:rFonts w:ascii="Calibri" w:hAnsi="Calibri"/>
                <w:bCs/>
                <w:szCs w:val="22"/>
              </w:rPr>
              <w:t>s</w:t>
            </w:r>
            <w:r>
              <w:rPr>
                <w:rFonts w:ascii="Calibri" w:hAnsi="Calibri"/>
                <w:bCs/>
                <w:szCs w:val="22"/>
              </w:rPr>
              <w:t xml:space="preserve"> along the north and east boundaries</w:t>
            </w:r>
            <w:r w:rsidR="00E5216A">
              <w:rPr>
                <w:rFonts w:ascii="Calibri" w:hAnsi="Calibri"/>
                <w:bCs/>
                <w:szCs w:val="22"/>
              </w:rPr>
              <w:t xml:space="preserve"> and leading to the nearby BHS site.</w:t>
            </w:r>
            <w:r>
              <w:rPr>
                <w:rFonts w:ascii="Calibri" w:hAnsi="Calibri"/>
                <w:bCs/>
                <w:szCs w:val="22"/>
              </w:rPr>
              <w:t xml:space="preserve">  Instead</w:t>
            </w:r>
            <w:r w:rsidR="00E5216A">
              <w:rPr>
                <w:rFonts w:ascii="Calibri" w:hAnsi="Calibri"/>
                <w:bCs/>
                <w:szCs w:val="22"/>
              </w:rPr>
              <w:t>,</w:t>
            </w:r>
            <w:r>
              <w:rPr>
                <w:rFonts w:ascii="Calibri" w:hAnsi="Calibri"/>
                <w:bCs/>
                <w:szCs w:val="22"/>
              </w:rPr>
              <w:t xml:space="preserve"> the formalised garden </w:t>
            </w:r>
            <w:r w:rsidR="00E5216A">
              <w:rPr>
                <w:rFonts w:ascii="Calibri" w:hAnsi="Calibri"/>
                <w:bCs/>
                <w:szCs w:val="22"/>
              </w:rPr>
              <w:t xml:space="preserve">would </w:t>
            </w:r>
            <w:r>
              <w:rPr>
                <w:rFonts w:ascii="Calibri" w:hAnsi="Calibri"/>
                <w:bCs/>
                <w:szCs w:val="22"/>
              </w:rPr>
              <w:t>extend up</w:t>
            </w:r>
            <w:r w:rsidR="00E5216A">
              <w:rPr>
                <w:rFonts w:ascii="Calibri" w:hAnsi="Calibri"/>
                <w:bCs/>
                <w:szCs w:val="22"/>
              </w:rPr>
              <w:t xml:space="preserve"> </w:t>
            </w:r>
            <w:r>
              <w:rPr>
                <w:rFonts w:ascii="Calibri" w:hAnsi="Calibri"/>
                <w:bCs/>
                <w:szCs w:val="22"/>
              </w:rPr>
              <w:t>to the eastern boundary</w:t>
            </w:r>
            <w:r w:rsidR="00E5216A">
              <w:rPr>
                <w:rFonts w:ascii="Calibri" w:hAnsi="Calibri"/>
                <w:bCs/>
                <w:szCs w:val="22"/>
              </w:rPr>
              <w:t>,</w:t>
            </w:r>
            <w:r>
              <w:rPr>
                <w:rFonts w:ascii="Calibri" w:hAnsi="Calibri"/>
                <w:bCs/>
                <w:szCs w:val="22"/>
              </w:rPr>
              <w:t xml:space="preserve"> together with the </w:t>
            </w:r>
            <w:r w:rsidR="00E5216A">
              <w:rPr>
                <w:rFonts w:ascii="Calibri" w:hAnsi="Calibri"/>
                <w:bCs/>
                <w:szCs w:val="22"/>
              </w:rPr>
              <w:t xml:space="preserve">proposed </w:t>
            </w:r>
            <w:r>
              <w:rPr>
                <w:rFonts w:ascii="Calibri" w:hAnsi="Calibri"/>
                <w:bCs/>
                <w:szCs w:val="22"/>
              </w:rPr>
              <w:t xml:space="preserve">Temple and Obelisk </w:t>
            </w:r>
            <w:r w:rsidR="00E5216A">
              <w:rPr>
                <w:rFonts w:ascii="Calibri" w:hAnsi="Calibri"/>
                <w:bCs/>
                <w:szCs w:val="22"/>
              </w:rPr>
              <w:t xml:space="preserve">which are to be </w:t>
            </w:r>
            <w:r>
              <w:rPr>
                <w:rFonts w:ascii="Calibri" w:hAnsi="Calibri"/>
                <w:bCs/>
                <w:szCs w:val="22"/>
              </w:rPr>
              <w:t xml:space="preserve">sited along these boundaries </w:t>
            </w:r>
            <w:r w:rsidR="00E5216A">
              <w:rPr>
                <w:rFonts w:ascii="Calibri" w:hAnsi="Calibri"/>
                <w:bCs/>
                <w:szCs w:val="22"/>
              </w:rPr>
              <w:t xml:space="preserve">and </w:t>
            </w:r>
            <w:r>
              <w:rPr>
                <w:rFonts w:ascii="Calibri" w:hAnsi="Calibri"/>
                <w:bCs/>
                <w:szCs w:val="22"/>
              </w:rPr>
              <w:t xml:space="preserve">would </w:t>
            </w:r>
            <w:r w:rsidR="00E5216A">
              <w:rPr>
                <w:rFonts w:ascii="Calibri" w:hAnsi="Calibri"/>
                <w:bCs/>
                <w:szCs w:val="22"/>
              </w:rPr>
              <w:t xml:space="preserve">therefore </w:t>
            </w:r>
            <w:r>
              <w:rPr>
                <w:rFonts w:ascii="Calibri" w:hAnsi="Calibri"/>
                <w:bCs/>
                <w:szCs w:val="22"/>
              </w:rPr>
              <w:t xml:space="preserve">result in an intrusion in terms of activity and </w:t>
            </w:r>
            <w:r w:rsidR="00E5216A">
              <w:rPr>
                <w:rFonts w:ascii="Calibri" w:hAnsi="Calibri"/>
                <w:bCs/>
                <w:szCs w:val="22"/>
              </w:rPr>
              <w:t xml:space="preserve">resulting </w:t>
            </w:r>
            <w:r>
              <w:rPr>
                <w:rFonts w:ascii="Calibri" w:hAnsi="Calibri"/>
                <w:bCs/>
                <w:szCs w:val="22"/>
              </w:rPr>
              <w:t>light pollution into the proposed buffer</w:t>
            </w:r>
            <w:r w:rsidR="00E5216A">
              <w:rPr>
                <w:rFonts w:ascii="Calibri" w:hAnsi="Calibri"/>
                <w:bCs/>
                <w:szCs w:val="22"/>
              </w:rPr>
              <w:t>/dark corridor</w:t>
            </w:r>
            <w:r>
              <w:rPr>
                <w:rFonts w:ascii="Calibri" w:hAnsi="Calibri"/>
                <w:bCs/>
                <w:szCs w:val="22"/>
              </w:rPr>
              <w:t>.</w:t>
            </w:r>
          </w:p>
          <w:p w14:paraId="757B7E9F" w14:textId="77777777" w:rsidR="00A04A90" w:rsidRDefault="00A04A90" w:rsidP="00A04A90">
            <w:pPr>
              <w:contextualSpacing/>
              <w:rPr>
                <w:rFonts w:ascii="Calibri" w:hAnsi="Calibri"/>
                <w:bCs/>
                <w:szCs w:val="22"/>
                <w:u w:val="single"/>
              </w:rPr>
            </w:pPr>
          </w:p>
          <w:p w14:paraId="05BC9CFE" w14:textId="01B41AF9" w:rsidR="00A04A90" w:rsidRPr="00C30A60" w:rsidRDefault="00A04A90" w:rsidP="00A04A90">
            <w:pPr>
              <w:contextualSpacing/>
              <w:rPr>
                <w:rFonts w:ascii="Calibri" w:hAnsi="Calibri"/>
                <w:bCs/>
                <w:szCs w:val="22"/>
                <w:u w:val="single"/>
              </w:rPr>
            </w:pPr>
            <w:r w:rsidRPr="00C30A60">
              <w:rPr>
                <w:rFonts w:ascii="Calibri" w:hAnsi="Calibri"/>
                <w:bCs/>
                <w:szCs w:val="22"/>
                <w:u w:val="single"/>
              </w:rPr>
              <w:t>Trees:</w:t>
            </w:r>
          </w:p>
          <w:p w14:paraId="2FDF6170" w14:textId="77777777" w:rsidR="00A04A90" w:rsidRDefault="00A04A90" w:rsidP="00A04A90">
            <w:pPr>
              <w:contextualSpacing/>
              <w:rPr>
                <w:rFonts w:ascii="Calibri" w:hAnsi="Calibri"/>
                <w:bCs/>
                <w:szCs w:val="22"/>
              </w:rPr>
            </w:pPr>
          </w:p>
          <w:p w14:paraId="7A28939E" w14:textId="052CB03F" w:rsidR="00A04A90" w:rsidRDefault="00A04A90" w:rsidP="00A04A90">
            <w:pPr>
              <w:contextualSpacing/>
              <w:rPr>
                <w:rFonts w:ascii="Calibri" w:hAnsi="Calibri"/>
                <w:bCs/>
                <w:szCs w:val="22"/>
              </w:rPr>
            </w:pPr>
            <w:r>
              <w:rPr>
                <w:rFonts w:ascii="Calibri" w:hAnsi="Calibri"/>
                <w:bCs/>
                <w:szCs w:val="22"/>
              </w:rPr>
              <w:t>Tree Preservation Order 1988 no. 5 is extant on the site.</w:t>
            </w:r>
            <w:r w:rsidR="0038069B">
              <w:rPr>
                <w:rFonts w:ascii="Calibri" w:hAnsi="Calibri"/>
                <w:bCs/>
                <w:szCs w:val="22"/>
              </w:rPr>
              <w:t xml:space="preserve">  </w:t>
            </w:r>
            <w:r>
              <w:rPr>
                <w:rFonts w:ascii="Calibri" w:hAnsi="Calibri"/>
                <w:bCs/>
                <w:szCs w:val="22"/>
              </w:rPr>
              <w:t>There are 23 trees and 11 groups of trees and one hedge recorded on the site. No trees are required to be removed in order to facilitate the development. This is acceptable.</w:t>
            </w:r>
          </w:p>
          <w:p w14:paraId="5FD3B394" w14:textId="77777777" w:rsidR="00A04A90" w:rsidRPr="00A04A90" w:rsidRDefault="00A04A90" w:rsidP="006A6107">
            <w:pPr>
              <w:pStyle w:val="Header"/>
              <w:tabs>
                <w:tab w:val="clear" w:pos="4153"/>
                <w:tab w:val="clear" w:pos="8306"/>
              </w:tabs>
              <w:contextualSpacing/>
              <w:jc w:val="both"/>
              <w:rPr>
                <w:rFonts w:ascii="Calibri" w:hAnsi="Calibri"/>
                <w:bCs/>
                <w:szCs w:val="22"/>
              </w:rPr>
            </w:pPr>
          </w:p>
          <w:p w14:paraId="3C01E236" w14:textId="7DF0C8C1" w:rsidR="0083798B" w:rsidRPr="0083798B" w:rsidRDefault="0083798B" w:rsidP="006A6107">
            <w:pPr>
              <w:pStyle w:val="Header"/>
              <w:tabs>
                <w:tab w:val="clear" w:pos="4153"/>
                <w:tab w:val="clear" w:pos="8306"/>
              </w:tabs>
              <w:contextualSpacing/>
              <w:jc w:val="both"/>
              <w:rPr>
                <w:rFonts w:ascii="Calibri" w:hAnsi="Calibri"/>
                <w:bCs/>
                <w:szCs w:val="22"/>
                <w:u w:val="single"/>
              </w:rPr>
            </w:pPr>
            <w:r w:rsidRPr="0083798B">
              <w:rPr>
                <w:rFonts w:ascii="Calibri" w:hAnsi="Calibri"/>
                <w:bCs/>
                <w:szCs w:val="22"/>
                <w:u w:val="single"/>
              </w:rPr>
              <w:t>Ecology</w:t>
            </w:r>
            <w:r>
              <w:rPr>
                <w:rFonts w:ascii="Calibri" w:hAnsi="Calibri"/>
                <w:bCs/>
                <w:szCs w:val="22"/>
                <w:u w:val="single"/>
              </w:rPr>
              <w:t>:</w:t>
            </w:r>
          </w:p>
          <w:p w14:paraId="7396DEDD" w14:textId="77777777" w:rsidR="0083798B" w:rsidRDefault="0083798B" w:rsidP="006A6107">
            <w:pPr>
              <w:pStyle w:val="Header"/>
              <w:tabs>
                <w:tab w:val="clear" w:pos="4153"/>
                <w:tab w:val="clear" w:pos="8306"/>
              </w:tabs>
              <w:contextualSpacing/>
              <w:jc w:val="both"/>
              <w:rPr>
                <w:rFonts w:ascii="Calibri" w:hAnsi="Calibri"/>
                <w:b/>
                <w:szCs w:val="22"/>
              </w:rPr>
            </w:pPr>
          </w:p>
          <w:p w14:paraId="245BD7BF" w14:textId="3A6CAA51" w:rsidR="00EF2B8B" w:rsidRDefault="00244B31" w:rsidP="006A6107">
            <w:pPr>
              <w:contextualSpacing/>
              <w:rPr>
                <w:rFonts w:ascii="Calibri" w:hAnsi="Calibri"/>
                <w:bCs/>
                <w:szCs w:val="22"/>
              </w:rPr>
            </w:pPr>
            <w:r>
              <w:rPr>
                <w:rFonts w:ascii="Calibri" w:hAnsi="Calibri"/>
                <w:bCs/>
                <w:szCs w:val="22"/>
              </w:rPr>
              <w:t xml:space="preserve">A preliminary Ecological Appraisal Report has been submitted which concluded Barn Owl was using </w:t>
            </w:r>
            <w:r w:rsidR="00E5216A">
              <w:rPr>
                <w:rFonts w:ascii="Calibri" w:hAnsi="Calibri"/>
                <w:bCs/>
                <w:szCs w:val="22"/>
              </w:rPr>
              <w:t xml:space="preserve">a building on </w:t>
            </w:r>
            <w:r>
              <w:rPr>
                <w:rFonts w:ascii="Calibri" w:hAnsi="Calibri"/>
                <w:bCs/>
                <w:szCs w:val="22"/>
              </w:rPr>
              <w:t xml:space="preserve">the site but the proximity of the nesting site was unknown.  Badger evidence had previously been found and the agricultural buildings has potential for bat roosting as did trees on and bounding the site with a small bat roost </w:t>
            </w:r>
            <w:r w:rsidR="00E5216A">
              <w:rPr>
                <w:rFonts w:ascii="Calibri" w:hAnsi="Calibri"/>
                <w:bCs/>
                <w:szCs w:val="22"/>
              </w:rPr>
              <w:t xml:space="preserve">located </w:t>
            </w:r>
            <w:r>
              <w:rPr>
                <w:rFonts w:ascii="Calibri" w:hAnsi="Calibri"/>
                <w:bCs/>
                <w:szCs w:val="22"/>
              </w:rPr>
              <w:t xml:space="preserve">nearby.  Great crested newts were using points within 2km of the site but </w:t>
            </w:r>
            <w:r w:rsidR="00E5216A">
              <w:rPr>
                <w:rFonts w:ascii="Calibri" w:hAnsi="Calibri"/>
                <w:bCs/>
                <w:szCs w:val="22"/>
              </w:rPr>
              <w:t xml:space="preserve">there are </w:t>
            </w:r>
            <w:r>
              <w:rPr>
                <w:rFonts w:ascii="Calibri" w:hAnsi="Calibri"/>
                <w:bCs/>
                <w:szCs w:val="22"/>
              </w:rPr>
              <w:t>no ponds are on the site</w:t>
            </w:r>
            <w:r w:rsidR="00E5216A">
              <w:rPr>
                <w:rFonts w:ascii="Calibri" w:hAnsi="Calibri"/>
                <w:bCs/>
                <w:szCs w:val="22"/>
              </w:rPr>
              <w:t xml:space="preserve"> itself</w:t>
            </w:r>
            <w:r>
              <w:rPr>
                <w:rFonts w:ascii="Calibri" w:hAnsi="Calibri"/>
                <w:bCs/>
                <w:szCs w:val="22"/>
              </w:rPr>
              <w:t xml:space="preserve">. The terrestrial habitat on the site could host a range of </w:t>
            </w:r>
            <w:r w:rsidR="00EF2B8B">
              <w:rPr>
                <w:rFonts w:ascii="Calibri" w:hAnsi="Calibri"/>
                <w:bCs/>
                <w:szCs w:val="22"/>
              </w:rPr>
              <w:t>amphibians</w:t>
            </w:r>
            <w:r>
              <w:rPr>
                <w:rFonts w:ascii="Calibri" w:hAnsi="Calibri"/>
                <w:bCs/>
                <w:szCs w:val="22"/>
              </w:rPr>
              <w:t xml:space="preserve"> as well as hedgehog</w:t>
            </w:r>
            <w:r w:rsidR="0038069B">
              <w:rPr>
                <w:rFonts w:ascii="Calibri" w:hAnsi="Calibri"/>
                <w:bCs/>
                <w:szCs w:val="22"/>
              </w:rPr>
              <w:t>s</w:t>
            </w:r>
            <w:r>
              <w:rPr>
                <w:rFonts w:ascii="Calibri" w:hAnsi="Calibri"/>
                <w:bCs/>
                <w:szCs w:val="22"/>
              </w:rPr>
              <w:t>.</w:t>
            </w:r>
            <w:r w:rsidR="00EF2B8B">
              <w:rPr>
                <w:rFonts w:ascii="Calibri" w:hAnsi="Calibri"/>
                <w:bCs/>
                <w:szCs w:val="22"/>
              </w:rPr>
              <w:t xml:space="preserve"> </w:t>
            </w:r>
          </w:p>
          <w:p w14:paraId="5EB4E323" w14:textId="77777777" w:rsidR="00EF2B8B" w:rsidRDefault="00EF2B8B" w:rsidP="006A6107">
            <w:pPr>
              <w:contextualSpacing/>
              <w:rPr>
                <w:rFonts w:ascii="Calibri" w:hAnsi="Calibri"/>
                <w:bCs/>
                <w:szCs w:val="22"/>
              </w:rPr>
            </w:pPr>
          </w:p>
          <w:p w14:paraId="65C801E9" w14:textId="4BDED9C2" w:rsidR="00EF2B8B" w:rsidRDefault="00EF2B8B" w:rsidP="006A6107">
            <w:pPr>
              <w:contextualSpacing/>
              <w:rPr>
                <w:rFonts w:ascii="Calibri" w:hAnsi="Calibri"/>
                <w:bCs/>
                <w:szCs w:val="22"/>
              </w:rPr>
            </w:pPr>
            <w:r>
              <w:rPr>
                <w:rFonts w:ascii="Calibri" w:hAnsi="Calibri"/>
                <w:bCs/>
                <w:szCs w:val="22"/>
              </w:rPr>
              <w:t xml:space="preserve">Himilayan Balsam </w:t>
            </w:r>
            <w:r w:rsidR="0083798B">
              <w:rPr>
                <w:rFonts w:ascii="Calibri" w:hAnsi="Calibri"/>
                <w:bCs/>
                <w:szCs w:val="22"/>
              </w:rPr>
              <w:t xml:space="preserve">was found to be </w:t>
            </w:r>
            <w:r>
              <w:rPr>
                <w:rFonts w:ascii="Calibri" w:hAnsi="Calibri"/>
                <w:bCs/>
                <w:szCs w:val="22"/>
              </w:rPr>
              <w:t>present on the site as well as Rhododendron ponticum</w:t>
            </w:r>
            <w:r w:rsidR="0038069B">
              <w:rPr>
                <w:rFonts w:ascii="Calibri" w:hAnsi="Calibri"/>
                <w:bCs/>
                <w:szCs w:val="22"/>
              </w:rPr>
              <w:t>;</w:t>
            </w:r>
            <w:r>
              <w:rPr>
                <w:rFonts w:ascii="Calibri" w:hAnsi="Calibri"/>
                <w:bCs/>
                <w:szCs w:val="22"/>
              </w:rPr>
              <w:t xml:space="preserve"> this would require a contamination report </w:t>
            </w:r>
            <w:r w:rsidR="0083798B">
              <w:rPr>
                <w:rFonts w:ascii="Calibri" w:hAnsi="Calibri"/>
                <w:bCs/>
                <w:szCs w:val="22"/>
              </w:rPr>
              <w:t xml:space="preserve">to be submitted together with </w:t>
            </w:r>
            <w:r>
              <w:rPr>
                <w:rFonts w:ascii="Calibri" w:hAnsi="Calibri"/>
                <w:bCs/>
                <w:szCs w:val="22"/>
              </w:rPr>
              <w:t>a</w:t>
            </w:r>
            <w:r w:rsidR="00E5216A">
              <w:rPr>
                <w:rFonts w:ascii="Calibri" w:hAnsi="Calibri"/>
                <w:bCs/>
                <w:szCs w:val="22"/>
              </w:rPr>
              <w:t xml:space="preserve">n appropriate </w:t>
            </w:r>
            <w:r>
              <w:rPr>
                <w:rFonts w:ascii="Calibri" w:hAnsi="Calibri"/>
                <w:bCs/>
                <w:szCs w:val="22"/>
              </w:rPr>
              <w:t>strategy</w:t>
            </w:r>
            <w:r w:rsidR="00E5216A">
              <w:rPr>
                <w:rFonts w:ascii="Calibri" w:hAnsi="Calibri"/>
                <w:bCs/>
                <w:szCs w:val="22"/>
              </w:rPr>
              <w:t xml:space="preserve"> for its removal</w:t>
            </w:r>
            <w:r>
              <w:rPr>
                <w:rFonts w:ascii="Calibri" w:hAnsi="Calibri"/>
                <w:bCs/>
                <w:szCs w:val="22"/>
              </w:rPr>
              <w:t>.</w:t>
            </w:r>
          </w:p>
          <w:p w14:paraId="669C0998" w14:textId="77777777" w:rsidR="00EF2B8B" w:rsidRDefault="00EF2B8B" w:rsidP="006A6107">
            <w:pPr>
              <w:contextualSpacing/>
              <w:rPr>
                <w:rFonts w:ascii="Calibri" w:hAnsi="Calibri"/>
                <w:bCs/>
                <w:szCs w:val="22"/>
              </w:rPr>
            </w:pPr>
          </w:p>
          <w:p w14:paraId="6F851AC2" w14:textId="3A35F549" w:rsidR="00244B31" w:rsidRDefault="00EF2B8B" w:rsidP="006A6107">
            <w:pPr>
              <w:contextualSpacing/>
              <w:rPr>
                <w:rFonts w:ascii="Calibri" w:hAnsi="Calibri"/>
                <w:bCs/>
                <w:szCs w:val="22"/>
              </w:rPr>
            </w:pPr>
            <w:r>
              <w:rPr>
                <w:rFonts w:ascii="Calibri" w:hAnsi="Calibri"/>
                <w:bCs/>
                <w:szCs w:val="22"/>
              </w:rPr>
              <w:t xml:space="preserve">Further surveys for Great Crested Newts, bats and nesting birds/barn owls </w:t>
            </w:r>
            <w:r w:rsidR="006353A3">
              <w:rPr>
                <w:rFonts w:ascii="Calibri" w:hAnsi="Calibri"/>
                <w:bCs/>
                <w:szCs w:val="22"/>
              </w:rPr>
              <w:t xml:space="preserve">would also </w:t>
            </w:r>
            <w:r>
              <w:rPr>
                <w:rFonts w:ascii="Calibri" w:hAnsi="Calibri"/>
                <w:bCs/>
                <w:szCs w:val="22"/>
              </w:rPr>
              <w:t>be required.</w:t>
            </w:r>
          </w:p>
          <w:p w14:paraId="6FC69070" w14:textId="77777777" w:rsidR="00244B31" w:rsidRDefault="00244B31" w:rsidP="006A6107">
            <w:pPr>
              <w:contextualSpacing/>
              <w:rPr>
                <w:rFonts w:ascii="Calibri" w:hAnsi="Calibri"/>
                <w:bCs/>
                <w:szCs w:val="22"/>
              </w:rPr>
            </w:pPr>
          </w:p>
          <w:p w14:paraId="4D621CF4" w14:textId="691D02D7" w:rsidR="00EF2B8B" w:rsidRDefault="00EF2B8B" w:rsidP="006A6107">
            <w:pPr>
              <w:contextualSpacing/>
              <w:rPr>
                <w:rFonts w:ascii="Calibri" w:hAnsi="Calibri"/>
                <w:bCs/>
                <w:szCs w:val="22"/>
              </w:rPr>
            </w:pPr>
            <w:r>
              <w:rPr>
                <w:rFonts w:ascii="Calibri" w:hAnsi="Calibri"/>
                <w:bCs/>
                <w:szCs w:val="22"/>
              </w:rPr>
              <w:lastRenderedPageBreak/>
              <w:t>The line of trees/woodland that bound the western and northern sides of the site form an almost continuous link to Jeffrey Wood and to over 90ha of protected woodland therefore any activities should not disturb or damage the woodland corridor or diminish this connectivity.</w:t>
            </w:r>
          </w:p>
          <w:p w14:paraId="44816DC4" w14:textId="77777777" w:rsidR="00EF2B8B" w:rsidRDefault="00EF2B8B" w:rsidP="006A6107">
            <w:pPr>
              <w:contextualSpacing/>
              <w:rPr>
                <w:rFonts w:ascii="Calibri" w:hAnsi="Calibri"/>
                <w:bCs/>
                <w:szCs w:val="22"/>
              </w:rPr>
            </w:pPr>
          </w:p>
          <w:p w14:paraId="1BF4ED7A" w14:textId="72033F9A" w:rsidR="00EF2B8B" w:rsidRDefault="00EF2B8B" w:rsidP="006A6107">
            <w:pPr>
              <w:contextualSpacing/>
              <w:rPr>
                <w:rFonts w:ascii="Calibri" w:hAnsi="Calibri"/>
                <w:bCs/>
                <w:szCs w:val="22"/>
              </w:rPr>
            </w:pPr>
            <w:r>
              <w:rPr>
                <w:rFonts w:ascii="Calibri" w:hAnsi="Calibri"/>
                <w:bCs/>
                <w:szCs w:val="22"/>
              </w:rPr>
              <w:t>The hedgerow along Further Lane is a Priority Habitat as the western end of the site this has been assessed as poor condition. Any removal of hedge would require mitigation to ensure unlit habitat continuity. The lines of trees along the southern and eastern boundaries from unlit corridors of native habitat that could be used by bats.</w:t>
            </w:r>
          </w:p>
          <w:p w14:paraId="5E191DF3" w14:textId="77777777" w:rsidR="009C2E93" w:rsidRDefault="009C2E93" w:rsidP="006A6107">
            <w:pPr>
              <w:contextualSpacing/>
              <w:rPr>
                <w:rFonts w:ascii="Calibri" w:hAnsi="Calibri"/>
                <w:bCs/>
                <w:szCs w:val="22"/>
              </w:rPr>
            </w:pPr>
          </w:p>
          <w:p w14:paraId="338041D2" w14:textId="0B5A7AE8" w:rsidR="00EF2B8B" w:rsidRDefault="00EF2B8B" w:rsidP="006A6107">
            <w:pPr>
              <w:contextualSpacing/>
              <w:rPr>
                <w:rFonts w:ascii="Calibri" w:hAnsi="Calibri"/>
                <w:bCs/>
                <w:szCs w:val="22"/>
              </w:rPr>
            </w:pPr>
            <w:r>
              <w:rPr>
                <w:rFonts w:ascii="Calibri" w:hAnsi="Calibri"/>
                <w:bCs/>
                <w:szCs w:val="22"/>
              </w:rPr>
              <w:t>The site could provide foraging and hibernating opportunities as well as commuting routes between sites.</w:t>
            </w:r>
          </w:p>
          <w:p w14:paraId="4510D36C" w14:textId="77777777" w:rsidR="00EF2B8B" w:rsidRDefault="00EF2B8B" w:rsidP="006A6107">
            <w:pPr>
              <w:contextualSpacing/>
              <w:rPr>
                <w:rFonts w:ascii="Calibri" w:hAnsi="Calibri"/>
                <w:bCs/>
                <w:szCs w:val="22"/>
              </w:rPr>
            </w:pPr>
          </w:p>
          <w:p w14:paraId="56985E74" w14:textId="66A29AA1" w:rsidR="00EF2B8B" w:rsidRDefault="00EF2B8B" w:rsidP="006A6107">
            <w:pPr>
              <w:contextualSpacing/>
              <w:rPr>
                <w:rFonts w:ascii="Calibri" w:hAnsi="Calibri"/>
                <w:bCs/>
                <w:szCs w:val="22"/>
              </w:rPr>
            </w:pPr>
            <w:r>
              <w:rPr>
                <w:rFonts w:ascii="Calibri" w:hAnsi="Calibri"/>
                <w:bCs/>
                <w:szCs w:val="22"/>
              </w:rPr>
              <w:t>A nesting bird method statement would be required to ensure a buffer around the site boundaries.</w:t>
            </w:r>
            <w:r w:rsidR="009C2E93">
              <w:rPr>
                <w:rFonts w:ascii="Calibri" w:hAnsi="Calibri"/>
                <w:bCs/>
                <w:szCs w:val="22"/>
              </w:rPr>
              <w:t xml:space="preserve"> Any site clearance during the nesting season (mid Feb to end Aug) would require checks by a competent authority. All the fields provide habitat for ground nesting birds with skylark and lapwing recorded locally. The small stable block has potential for nesting birds. A breeding bird survey with a minimum of three visits should be undertaken across the site. </w:t>
            </w:r>
          </w:p>
          <w:p w14:paraId="63152BC4" w14:textId="77777777" w:rsidR="00F75091" w:rsidRDefault="00F75091" w:rsidP="006A6107">
            <w:pPr>
              <w:contextualSpacing/>
              <w:rPr>
                <w:rFonts w:ascii="Calibri" w:hAnsi="Calibri"/>
                <w:bCs/>
                <w:szCs w:val="22"/>
              </w:rPr>
            </w:pPr>
          </w:p>
          <w:p w14:paraId="650E5DC3" w14:textId="0A9F5BAD" w:rsidR="00B93F86" w:rsidRDefault="009C2E93" w:rsidP="006A6107">
            <w:pPr>
              <w:contextualSpacing/>
              <w:rPr>
                <w:rFonts w:ascii="Calibri" w:hAnsi="Calibri"/>
                <w:bCs/>
                <w:szCs w:val="22"/>
              </w:rPr>
            </w:pPr>
            <w:r>
              <w:rPr>
                <w:rFonts w:ascii="Calibri" w:hAnsi="Calibri"/>
                <w:bCs/>
                <w:szCs w:val="22"/>
              </w:rPr>
              <w:t>Prior to demolition the two agricultural buildings would need to be assessed for bat roosts requiring two emergence/re-entry surveys.</w:t>
            </w:r>
            <w:r w:rsidR="000079B9">
              <w:rPr>
                <w:rFonts w:ascii="Calibri" w:hAnsi="Calibri"/>
                <w:bCs/>
                <w:szCs w:val="22"/>
              </w:rPr>
              <w:t xml:space="preserve">  </w:t>
            </w:r>
            <w:r w:rsidR="00B93F86">
              <w:rPr>
                <w:rFonts w:ascii="Calibri" w:hAnsi="Calibri"/>
                <w:bCs/>
                <w:szCs w:val="22"/>
              </w:rPr>
              <w:t>A repeat survey for badgers would also be required.</w:t>
            </w:r>
          </w:p>
          <w:p w14:paraId="1F29D3E9" w14:textId="77777777" w:rsidR="009C2E93" w:rsidRDefault="009C2E93" w:rsidP="006A6107">
            <w:pPr>
              <w:contextualSpacing/>
              <w:rPr>
                <w:rFonts w:ascii="Calibri" w:hAnsi="Calibri"/>
                <w:bCs/>
                <w:szCs w:val="22"/>
              </w:rPr>
            </w:pPr>
          </w:p>
          <w:p w14:paraId="557D64C2" w14:textId="441D6117" w:rsidR="009C2E93" w:rsidRDefault="009C2E93" w:rsidP="006A6107">
            <w:pPr>
              <w:contextualSpacing/>
              <w:rPr>
                <w:rFonts w:ascii="Calibri" w:hAnsi="Calibri"/>
                <w:bCs/>
                <w:szCs w:val="22"/>
              </w:rPr>
            </w:pPr>
            <w:r>
              <w:rPr>
                <w:rFonts w:ascii="Calibri" w:hAnsi="Calibri"/>
                <w:bCs/>
                <w:szCs w:val="22"/>
              </w:rPr>
              <w:t>Lighting both external and potential light spready from internal fixtures should not project into a dark buffer a minimum of 20m from the internal edge of the northern and eastern boundaries.  Appropriate bollard lighting away from the property with no vertical or horizontal light spill.</w:t>
            </w:r>
            <w:r w:rsidR="00261F23">
              <w:rPr>
                <w:rFonts w:ascii="Calibri" w:hAnsi="Calibri"/>
                <w:bCs/>
                <w:szCs w:val="22"/>
              </w:rPr>
              <w:t xml:space="preserve"> An appropriate lighting scheme would need to be submitted as part of any approval to ensure light spillage is kept to a minimum, however, some of the built form and formal gardens expands upto the boundaries and therefore is likely to be unacceptable in this regard.</w:t>
            </w:r>
          </w:p>
          <w:p w14:paraId="45D8335E" w14:textId="77777777" w:rsidR="009C2E93" w:rsidRDefault="009C2E93" w:rsidP="006A6107">
            <w:pPr>
              <w:contextualSpacing/>
              <w:rPr>
                <w:rFonts w:ascii="Calibri" w:hAnsi="Calibri"/>
                <w:bCs/>
                <w:szCs w:val="22"/>
              </w:rPr>
            </w:pPr>
          </w:p>
          <w:p w14:paraId="76B6E43D" w14:textId="187B6BC5" w:rsidR="009C2E93" w:rsidRDefault="009C2E93" w:rsidP="006A6107">
            <w:pPr>
              <w:contextualSpacing/>
              <w:rPr>
                <w:rFonts w:ascii="Calibri" w:hAnsi="Calibri"/>
                <w:bCs/>
                <w:szCs w:val="22"/>
              </w:rPr>
            </w:pPr>
            <w:r>
              <w:rPr>
                <w:rFonts w:ascii="Calibri" w:hAnsi="Calibri"/>
                <w:bCs/>
                <w:szCs w:val="22"/>
              </w:rPr>
              <w:t>Work to mature trees would require pre-inspection by a licenced bat ecologist with a lighting buffer around mature trees</w:t>
            </w:r>
            <w:r w:rsidR="007E54E4">
              <w:rPr>
                <w:rFonts w:ascii="Calibri" w:hAnsi="Calibri"/>
                <w:bCs/>
                <w:szCs w:val="22"/>
              </w:rPr>
              <w:t>.</w:t>
            </w:r>
          </w:p>
          <w:p w14:paraId="35144074" w14:textId="77777777" w:rsidR="00B93F86" w:rsidRDefault="00B93F86" w:rsidP="006A6107">
            <w:pPr>
              <w:contextualSpacing/>
              <w:rPr>
                <w:rFonts w:ascii="Calibri" w:hAnsi="Calibri"/>
                <w:bCs/>
                <w:szCs w:val="22"/>
              </w:rPr>
            </w:pPr>
          </w:p>
          <w:p w14:paraId="6A780950" w14:textId="77777777" w:rsidR="0038069B" w:rsidRDefault="0083798B" w:rsidP="006A6107">
            <w:pPr>
              <w:contextualSpacing/>
              <w:rPr>
                <w:rFonts w:ascii="Calibri" w:hAnsi="Calibri"/>
                <w:bCs/>
                <w:szCs w:val="22"/>
              </w:rPr>
            </w:pPr>
            <w:r>
              <w:rPr>
                <w:rFonts w:ascii="Calibri" w:hAnsi="Calibri"/>
                <w:bCs/>
                <w:szCs w:val="22"/>
              </w:rPr>
              <w:t xml:space="preserve">The report states that a </w:t>
            </w:r>
            <w:r w:rsidR="00B93F86">
              <w:rPr>
                <w:rFonts w:ascii="Calibri" w:hAnsi="Calibri"/>
                <w:bCs/>
                <w:szCs w:val="22"/>
              </w:rPr>
              <w:t>B</w:t>
            </w:r>
            <w:r>
              <w:rPr>
                <w:rFonts w:ascii="Calibri" w:hAnsi="Calibri"/>
                <w:bCs/>
                <w:szCs w:val="22"/>
              </w:rPr>
              <w:t xml:space="preserve">iodiversity </w:t>
            </w:r>
            <w:r w:rsidR="00B93F86">
              <w:rPr>
                <w:rFonts w:ascii="Calibri" w:hAnsi="Calibri"/>
                <w:bCs/>
                <w:szCs w:val="22"/>
              </w:rPr>
              <w:t>N</w:t>
            </w:r>
            <w:r>
              <w:rPr>
                <w:rFonts w:ascii="Calibri" w:hAnsi="Calibri"/>
                <w:bCs/>
                <w:szCs w:val="22"/>
              </w:rPr>
              <w:t xml:space="preserve">et </w:t>
            </w:r>
            <w:r w:rsidR="00B93F86">
              <w:rPr>
                <w:rFonts w:ascii="Calibri" w:hAnsi="Calibri"/>
                <w:bCs/>
                <w:szCs w:val="22"/>
              </w:rPr>
              <w:t>G</w:t>
            </w:r>
            <w:r>
              <w:rPr>
                <w:rFonts w:ascii="Calibri" w:hAnsi="Calibri"/>
                <w:bCs/>
                <w:szCs w:val="22"/>
              </w:rPr>
              <w:t>ain</w:t>
            </w:r>
            <w:r w:rsidR="00B93F86">
              <w:rPr>
                <w:rFonts w:ascii="Calibri" w:hAnsi="Calibri"/>
                <w:bCs/>
                <w:szCs w:val="22"/>
              </w:rPr>
              <w:t xml:space="preserve"> of more than 10%</w:t>
            </w:r>
            <w:r>
              <w:rPr>
                <w:rFonts w:ascii="Calibri" w:hAnsi="Calibri"/>
                <w:bCs/>
                <w:szCs w:val="22"/>
              </w:rPr>
              <w:t xml:space="preserve"> can be achieved on the site, however, t</w:t>
            </w:r>
            <w:r w:rsidR="00B93F86">
              <w:rPr>
                <w:rFonts w:ascii="Calibri" w:hAnsi="Calibri"/>
                <w:bCs/>
                <w:szCs w:val="22"/>
              </w:rPr>
              <w:t xml:space="preserve">he </w:t>
            </w:r>
            <w:r>
              <w:rPr>
                <w:rFonts w:ascii="Calibri" w:hAnsi="Calibri"/>
                <w:bCs/>
                <w:szCs w:val="22"/>
              </w:rPr>
              <w:t xml:space="preserve">proposed </w:t>
            </w:r>
            <w:r w:rsidR="00B93F86">
              <w:rPr>
                <w:rFonts w:ascii="Calibri" w:hAnsi="Calibri"/>
                <w:bCs/>
                <w:szCs w:val="22"/>
              </w:rPr>
              <w:t xml:space="preserve">enhancement can only be fully considered once all the survey </w:t>
            </w:r>
            <w:r>
              <w:rPr>
                <w:rFonts w:ascii="Calibri" w:hAnsi="Calibri"/>
                <w:bCs/>
                <w:szCs w:val="22"/>
              </w:rPr>
              <w:t xml:space="preserve">work has </w:t>
            </w:r>
            <w:r w:rsidR="00B93F86">
              <w:rPr>
                <w:rFonts w:ascii="Calibri" w:hAnsi="Calibri"/>
                <w:bCs/>
                <w:szCs w:val="22"/>
              </w:rPr>
              <w:t>been completed and the full impact of the prosed development understood.</w:t>
            </w:r>
            <w:r>
              <w:rPr>
                <w:rFonts w:ascii="Calibri" w:hAnsi="Calibri"/>
                <w:bCs/>
                <w:szCs w:val="22"/>
              </w:rPr>
              <w:t xml:space="preserve">  </w:t>
            </w:r>
          </w:p>
          <w:p w14:paraId="12CBA859" w14:textId="77777777" w:rsidR="0038069B" w:rsidRDefault="0038069B" w:rsidP="006A6107">
            <w:pPr>
              <w:contextualSpacing/>
              <w:rPr>
                <w:rFonts w:ascii="Calibri" w:hAnsi="Calibri"/>
                <w:bCs/>
                <w:szCs w:val="22"/>
              </w:rPr>
            </w:pPr>
          </w:p>
          <w:p w14:paraId="1B9724B6" w14:textId="4993479C" w:rsidR="00B93F86" w:rsidRDefault="0038069B" w:rsidP="006A6107">
            <w:pPr>
              <w:contextualSpacing/>
              <w:rPr>
                <w:rFonts w:ascii="Calibri" w:hAnsi="Calibri"/>
                <w:bCs/>
                <w:szCs w:val="22"/>
              </w:rPr>
            </w:pPr>
            <w:r>
              <w:rPr>
                <w:rFonts w:ascii="Calibri" w:hAnsi="Calibri"/>
                <w:bCs/>
                <w:szCs w:val="22"/>
              </w:rPr>
              <w:t>For the reasons outlined above</w:t>
            </w:r>
            <w:r w:rsidR="00A04A90">
              <w:rPr>
                <w:rFonts w:ascii="Calibri" w:hAnsi="Calibri"/>
                <w:bCs/>
                <w:szCs w:val="22"/>
              </w:rPr>
              <w:t xml:space="preserve"> the proposal fails to accord with Key Statement </w:t>
            </w:r>
            <w:r w:rsidR="00B74809">
              <w:rPr>
                <w:rFonts w:ascii="Calibri" w:hAnsi="Calibri"/>
                <w:bCs/>
                <w:szCs w:val="22"/>
              </w:rPr>
              <w:t xml:space="preserve">EN4 and </w:t>
            </w:r>
            <w:r>
              <w:rPr>
                <w:rFonts w:ascii="Calibri" w:hAnsi="Calibri"/>
                <w:bCs/>
                <w:szCs w:val="22"/>
              </w:rPr>
              <w:t>P</w:t>
            </w:r>
            <w:r w:rsidR="00B74809">
              <w:rPr>
                <w:rFonts w:ascii="Calibri" w:hAnsi="Calibri"/>
                <w:bCs/>
                <w:szCs w:val="22"/>
              </w:rPr>
              <w:t>olicy DME3</w:t>
            </w:r>
            <w:r>
              <w:rPr>
                <w:rFonts w:ascii="Calibri" w:hAnsi="Calibri"/>
                <w:bCs/>
                <w:szCs w:val="22"/>
              </w:rPr>
              <w:t xml:space="preserve"> of the Ribble Valley Core Strategy</w:t>
            </w:r>
            <w:r w:rsidR="00B74809">
              <w:rPr>
                <w:rFonts w:ascii="Calibri" w:hAnsi="Calibri"/>
                <w:bCs/>
                <w:szCs w:val="22"/>
              </w:rPr>
              <w:t>.</w:t>
            </w:r>
          </w:p>
          <w:p w14:paraId="6337C4D8" w14:textId="7826735C" w:rsidR="00F75091" w:rsidRDefault="00F75091" w:rsidP="00A04A90">
            <w:pPr>
              <w:contextualSpacing/>
              <w:rPr>
                <w:rFonts w:ascii="Calibri" w:hAnsi="Calibri"/>
                <w:b/>
                <w:szCs w:val="22"/>
              </w:rPr>
            </w:pPr>
          </w:p>
        </w:tc>
      </w:tr>
      <w:tr w:rsidR="006A6107" w:rsidRPr="00D2449B" w14:paraId="0A9D02B4"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6A6107" w:rsidRDefault="006A6107" w:rsidP="006A6107">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6A6107" w:rsidRPr="00DD62F6" w:rsidRDefault="006A6107" w:rsidP="006A6107">
            <w:pPr>
              <w:contextualSpacing/>
              <w:rPr>
                <w:rFonts w:ascii="Calibri" w:hAnsi="Calibri"/>
                <w:bCs/>
                <w:color w:val="548DD4" w:themeColor="text2" w:themeTint="99"/>
                <w:szCs w:val="22"/>
              </w:rPr>
            </w:pPr>
          </w:p>
          <w:p w14:paraId="5A1F5F94" w14:textId="322F0D3B" w:rsidR="006A6107" w:rsidRPr="009F4443" w:rsidRDefault="006A6107" w:rsidP="006A6107">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the application is recommended for refusal.</w:t>
            </w:r>
          </w:p>
          <w:p w14:paraId="3A4BD7A7" w14:textId="073A1409" w:rsidR="006A6107" w:rsidRDefault="006A6107" w:rsidP="006A6107">
            <w:pPr>
              <w:pStyle w:val="Header"/>
              <w:tabs>
                <w:tab w:val="clear" w:pos="4153"/>
                <w:tab w:val="clear" w:pos="8306"/>
              </w:tabs>
              <w:contextualSpacing/>
              <w:jc w:val="both"/>
              <w:rPr>
                <w:rFonts w:ascii="Calibri" w:hAnsi="Calibri"/>
                <w:b/>
                <w:szCs w:val="22"/>
              </w:rPr>
            </w:pPr>
          </w:p>
        </w:tc>
      </w:tr>
      <w:tr w:rsidR="006A6107" w:rsidRPr="00D2449B" w14:paraId="507FC89B" w14:textId="77777777" w:rsidTr="0025392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6A6107" w:rsidRPr="00D2449B" w:rsidRDefault="006A6107" w:rsidP="006A6107">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6A6107" w:rsidRPr="00D2449B" w:rsidRDefault="006A6107" w:rsidP="006A6107">
            <w:pPr>
              <w:rPr>
                <w:rFonts w:ascii="Calibri" w:hAnsi="Calibri"/>
                <w:bCs/>
                <w:szCs w:val="22"/>
              </w:rPr>
            </w:pPr>
          </w:p>
        </w:tc>
      </w:tr>
      <w:tr w:rsidR="006A6107" w:rsidRPr="00D2449B" w14:paraId="755767E6" w14:textId="77777777" w:rsidTr="00253926">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7AA1BB" w14:textId="77777777" w:rsidR="006A6107" w:rsidRDefault="006A6107" w:rsidP="006A6107">
            <w:pPr>
              <w:rPr>
                <w:rFonts w:asciiTheme="minorHAnsi" w:hAnsiTheme="minorHAnsi"/>
                <w:bCs/>
                <w:szCs w:val="22"/>
              </w:rPr>
            </w:pPr>
            <w:r w:rsidRPr="009F4443">
              <w:rPr>
                <w:rFonts w:asciiTheme="minorHAnsi" w:hAnsiTheme="minorHAnsi"/>
                <w:bCs/>
                <w:szCs w:val="22"/>
              </w:rPr>
              <w:t>That planning consent be refused for the following reasons</w:t>
            </w:r>
            <w:r w:rsidR="0083798B">
              <w:rPr>
                <w:rFonts w:asciiTheme="minorHAnsi" w:hAnsiTheme="minorHAnsi"/>
                <w:bCs/>
                <w:szCs w:val="22"/>
              </w:rPr>
              <w:t>:</w:t>
            </w:r>
          </w:p>
          <w:p w14:paraId="6F9D01B5" w14:textId="1CB10B3D" w:rsidR="0083798B" w:rsidRPr="00D2449B" w:rsidRDefault="0083798B" w:rsidP="006A6107">
            <w:pPr>
              <w:rPr>
                <w:rFonts w:ascii="Calibri" w:hAnsi="Calibri"/>
                <w:bCs/>
                <w:szCs w:val="22"/>
              </w:rPr>
            </w:pPr>
          </w:p>
        </w:tc>
      </w:tr>
      <w:tr w:rsidR="006A6107" w:rsidRPr="00D2449B" w14:paraId="0E2CEC22" w14:textId="77777777" w:rsidTr="0025392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6A6107" w:rsidRPr="009F4443" w:rsidRDefault="006A6107" w:rsidP="006A6107">
            <w:pPr>
              <w:jc w:val="center"/>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6CE2FE8E" w:rsidR="006A6107" w:rsidRPr="009F4443" w:rsidRDefault="006A6107" w:rsidP="006A6107">
            <w:pPr>
              <w:rPr>
                <w:rFonts w:asciiTheme="minorHAnsi" w:hAnsiTheme="minorHAnsi"/>
                <w:bCs/>
                <w:szCs w:val="22"/>
              </w:rPr>
            </w:pPr>
            <w:r>
              <w:rPr>
                <w:rFonts w:asciiTheme="minorHAnsi" w:hAnsiTheme="minorHAnsi"/>
                <w:bCs/>
                <w:szCs w:val="22"/>
              </w:rPr>
              <w:t xml:space="preserve">The proposal would result in a new dwellinghouse outside of </w:t>
            </w:r>
            <w:r w:rsidR="0095102E">
              <w:rPr>
                <w:rFonts w:asciiTheme="minorHAnsi" w:hAnsiTheme="minorHAnsi"/>
                <w:bCs/>
                <w:szCs w:val="22"/>
              </w:rPr>
              <w:t>a d</w:t>
            </w:r>
            <w:r w:rsidR="0038069B">
              <w:rPr>
                <w:rFonts w:asciiTheme="minorHAnsi" w:hAnsiTheme="minorHAnsi"/>
                <w:bCs/>
                <w:szCs w:val="22"/>
              </w:rPr>
              <w:t xml:space="preserve">efined </w:t>
            </w:r>
            <w:r>
              <w:rPr>
                <w:rFonts w:asciiTheme="minorHAnsi" w:hAnsiTheme="minorHAnsi"/>
                <w:bCs/>
                <w:szCs w:val="22"/>
              </w:rPr>
              <w:t xml:space="preserve">settlement </w:t>
            </w:r>
            <w:r w:rsidR="0038069B">
              <w:rPr>
                <w:rFonts w:asciiTheme="minorHAnsi" w:hAnsiTheme="minorHAnsi"/>
                <w:bCs/>
                <w:szCs w:val="22"/>
              </w:rPr>
              <w:t xml:space="preserve">which fails to meet </w:t>
            </w:r>
            <w:r w:rsidR="00B66BE6">
              <w:rPr>
                <w:rFonts w:asciiTheme="minorHAnsi" w:hAnsiTheme="minorHAnsi"/>
                <w:bCs/>
                <w:szCs w:val="22"/>
              </w:rPr>
              <w:t xml:space="preserve">any of </w:t>
            </w:r>
            <w:r w:rsidR="0038069B">
              <w:rPr>
                <w:rFonts w:asciiTheme="minorHAnsi" w:hAnsiTheme="minorHAnsi"/>
                <w:bCs/>
                <w:szCs w:val="22"/>
              </w:rPr>
              <w:t xml:space="preserve">the </w:t>
            </w:r>
            <w:r w:rsidR="00B66BE6">
              <w:rPr>
                <w:rFonts w:asciiTheme="minorHAnsi" w:hAnsiTheme="minorHAnsi"/>
                <w:bCs/>
                <w:szCs w:val="22"/>
              </w:rPr>
              <w:t xml:space="preserve">exception </w:t>
            </w:r>
            <w:r w:rsidR="0038069B">
              <w:rPr>
                <w:rFonts w:asciiTheme="minorHAnsi" w:hAnsiTheme="minorHAnsi"/>
                <w:bCs/>
                <w:szCs w:val="22"/>
              </w:rPr>
              <w:t xml:space="preserve">criteria </w:t>
            </w:r>
            <w:r w:rsidR="00B66BE6">
              <w:rPr>
                <w:rFonts w:asciiTheme="minorHAnsi" w:hAnsiTheme="minorHAnsi"/>
                <w:bCs/>
                <w:szCs w:val="22"/>
              </w:rPr>
              <w:t xml:space="preserve">for allowing </w:t>
            </w:r>
            <w:r w:rsidR="0038069B">
              <w:rPr>
                <w:rFonts w:asciiTheme="minorHAnsi" w:hAnsiTheme="minorHAnsi"/>
                <w:bCs/>
                <w:szCs w:val="22"/>
              </w:rPr>
              <w:t>development</w:t>
            </w:r>
            <w:r w:rsidR="00B66BE6">
              <w:rPr>
                <w:rFonts w:asciiTheme="minorHAnsi" w:hAnsiTheme="minorHAnsi"/>
                <w:bCs/>
                <w:szCs w:val="22"/>
              </w:rPr>
              <w:t xml:space="preserve"> </w:t>
            </w:r>
            <w:r w:rsidR="0038069B">
              <w:rPr>
                <w:rFonts w:asciiTheme="minorHAnsi" w:hAnsiTheme="minorHAnsi"/>
                <w:bCs/>
                <w:szCs w:val="22"/>
              </w:rPr>
              <w:t>in such locations</w:t>
            </w:r>
            <w:r w:rsidR="003F45F3">
              <w:rPr>
                <w:rFonts w:asciiTheme="minorHAnsi" w:hAnsiTheme="minorHAnsi"/>
                <w:bCs/>
                <w:szCs w:val="22"/>
              </w:rPr>
              <w:t xml:space="preserve"> and which would be dependent on </w:t>
            </w:r>
            <w:r w:rsidR="0095102E">
              <w:rPr>
                <w:rFonts w:asciiTheme="minorHAnsi" w:hAnsiTheme="minorHAnsi"/>
                <w:bCs/>
                <w:szCs w:val="22"/>
              </w:rPr>
              <w:t xml:space="preserve">the </w:t>
            </w:r>
            <w:r w:rsidR="003F45F3">
              <w:rPr>
                <w:rFonts w:asciiTheme="minorHAnsi" w:hAnsiTheme="minorHAnsi"/>
                <w:bCs/>
                <w:szCs w:val="22"/>
              </w:rPr>
              <w:t>use of private motor vehicles</w:t>
            </w:r>
            <w:r w:rsidR="00B66BE6">
              <w:rPr>
                <w:rFonts w:asciiTheme="minorHAnsi" w:hAnsiTheme="minorHAnsi"/>
                <w:bCs/>
                <w:szCs w:val="22"/>
              </w:rPr>
              <w:t xml:space="preserve">. </w:t>
            </w:r>
            <w:r w:rsidR="0038069B">
              <w:rPr>
                <w:rFonts w:asciiTheme="minorHAnsi" w:hAnsiTheme="minorHAnsi"/>
                <w:bCs/>
                <w:szCs w:val="22"/>
              </w:rPr>
              <w:t xml:space="preserve"> </w:t>
            </w:r>
            <w:r w:rsidR="00B66BE6">
              <w:rPr>
                <w:rFonts w:asciiTheme="minorHAnsi" w:hAnsiTheme="minorHAnsi"/>
                <w:bCs/>
                <w:szCs w:val="22"/>
              </w:rPr>
              <w:t xml:space="preserve">The harm that would </w:t>
            </w:r>
            <w:r w:rsidR="003F45F3">
              <w:rPr>
                <w:rFonts w:asciiTheme="minorHAnsi" w:hAnsiTheme="minorHAnsi"/>
                <w:bCs/>
                <w:szCs w:val="22"/>
              </w:rPr>
              <w:t>arise</w:t>
            </w:r>
            <w:r w:rsidR="00B66BE6">
              <w:rPr>
                <w:rFonts w:asciiTheme="minorHAnsi" w:hAnsiTheme="minorHAnsi"/>
                <w:bCs/>
                <w:szCs w:val="22"/>
              </w:rPr>
              <w:t xml:space="preserve"> from this development</w:t>
            </w:r>
            <w:r>
              <w:rPr>
                <w:rFonts w:asciiTheme="minorHAnsi" w:hAnsiTheme="minorHAnsi"/>
                <w:bCs/>
                <w:szCs w:val="22"/>
              </w:rPr>
              <w:t xml:space="preserve"> </w:t>
            </w:r>
            <w:r w:rsidR="00B66BE6">
              <w:rPr>
                <w:rFonts w:asciiTheme="minorHAnsi" w:hAnsiTheme="minorHAnsi"/>
                <w:bCs/>
                <w:szCs w:val="22"/>
              </w:rPr>
              <w:t>would be</w:t>
            </w:r>
            <w:r>
              <w:rPr>
                <w:rFonts w:asciiTheme="minorHAnsi" w:hAnsiTheme="minorHAnsi"/>
                <w:bCs/>
                <w:szCs w:val="22"/>
              </w:rPr>
              <w:t xml:space="preserve"> contrary to</w:t>
            </w:r>
            <w:r w:rsidR="000A0CAA">
              <w:rPr>
                <w:rFonts w:asciiTheme="minorHAnsi" w:hAnsiTheme="minorHAnsi"/>
                <w:bCs/>
                <w:szCs w:val="22"/>
              </w:rPr>
              <w:t xml:space="preserve"> Key Statement DS1</w:t>
            </w:r>
            <w:r w:rsidR="00BC273C">
              <w:rPr>
                <w:rFonts w:asciiTheme="minorHAnsi" w:hAnsiTheme="minorHAnsi"/>
                <w:bCs/>
                <w:szCs w:val="22"/>
              </w:rPr>
              <w:t xml:space="preserve"> </w:t>
            </w:r>
            <w:r w:rsidR="000A0CAA">
              <w:rPr>
                <w:rFonts w:asciiTheme="minorHAnsi" w:hAnsiTheme="minorHAnsi"/>
                <w:bCs/>
                <w:szCs w:val="22"/>
              </w:rPr>
              <w:t xml:space="preserve">and </w:t>
            </w:r>
            <w:r>
              <w:rPr>
                <w:rFonts w:asciiTheme="minorHAnsi" w:hAnsiTheme="minorHAnsi"/>
                <w:bCs/>
                <w:szCs w:val="22"/>
              </w:rPr>
              <w:t>polic</w:t>
            </w:r>
            <w:r w:rsidR="000A0CAA">
              <w:rPr>
                <w:rFonts w:asciiTheme="minorHAnsi" w:hAnsiTheme="minorHAnsi"/>
                <w:bCs/>
                <w:szCs w:val="22"/>
              </w:rPr>
              <w:t>ies DMG1</w:t>
            </w:r>
            <w:r w:rsidR="003F45F3">
              <w:rPr>
                <w:rFonts w:asciiTheme="minorHAnsi" w:hAnsiTheme="minorHAnsi"/>
                <w:bCs/>
                <w:szCs w:val="22"/>
              </w:rPr>
              <w:t>,</w:t>
            </w:r>
            <w:r w:rsidR="00135E90">
              <w:rPr>
                <w:rFonts w:asciiTheme="minorHAnsi" w:hAnsiTheme="minorHAnsi"/>
                <w:bCs/>
                <w:szCs w:val="22"/>
              </w:rPr>
              <w:t xml:space="preserve"> </w:t>
            </w:r>
            <w:r w:rsidR="000A0CAA">
              <w:rPr>
                <w:rFonts w:asciiTheme="minorHAnsi" w:hAnsiTheme="minorHAnsi"/>
                <w:bCs/>
                <w:szCs w:val="22"/>
              </w:rPr>
              <w:t>DMG2</w:t>
            </w:r>
            <w:r w:rsidR="007A292D">
              <w:rPr>
                <w:rFonts w:asciiTheme="minorHAnsi" w:hAnsiTheme="minorHAnsi"/>
                <w:bCs/>
                <w:szCs w:val="22"/>
              </w:rPr>
              <w:t xml:space="preserve"> </w:t>
            </w:r>
            <w:r w:rsidR="00135E90">
              <w:rPr>
                <w:rFonts w:asciiTheme="minorHAnsi" w:hAnsiTheme="minorHAnsi"/>
                <w:bCs/>
                <w:szCs w:val="22"/>
              </w:rPr>
              <w:t xml:space="preserve">and </w:t>
            </w:r>
            <w:r w:rsidR="003F45F3">
              <w:rPr>
                <w:rFonts w:asciiTheme="minorHAnsi" w:hAnsiTheme="minorHAnsi"/>
                <w:bCs/>
                <w:szCs w:val="22"/>
              </w:rPr>
              <w:t xml:space="preserve">DMG3 </w:t>
            </w:r>
            <w:r w:rsidR="007A292D">
              <w:rPr>
                <w:rFonts w:asciiTheme="minorHAnsi" w:hAnsiTheme="minorHAnsi"/>
                <w:bCs/>
                <w:szCs w:val="22"/>
              </w:rPr>
              <w:t>of the Ribble Valley Core Strategy 2008 – 2028</w:t>
            </w:r>
            <w:r w:rsidR="00B66BE6">
              <w:rPr>
                <w:rFonts w:asciiTheme="minorHAnsi" w:hAnsiTheme="minorHAnsi"/>
                <w:bCs/>
                <w:szCs w:val="22"/>
              </w:rPr>
              <w:t xml:space="preserve"> </w:t>
            </w:r>
            <w:r w:rsidR="003F45F3">
              <w:rPr>
                <w:rFonts w:asciiTheme="minorHAnsi" w:hAnsiTheme="minorHAnsi"/>
                <w:bCs/>
                <w:szCs w:val="22"/>
              </w:rPr>
              <w:t>as well as the National Planning Policy Framework which supports sustainable patterns of development. T</w:t>
            </w:r>
            <w:r w:rsidR="00B66BE6">
              <w:rPr>
                <w:rFonts w:asciiTheme="minorHAnsi" w:hAnsiTheme="minorHAnsi"/>
                <w:bCs/>
                <w:szCs w:val="22"/>
              </w:rPr>
              <w:t>here are no material considerations which justify deviating from the Development Plan in this case</w:t>
            </w:r>
            <w:r w:rsidR="007A292D">
              <w:rPr>
                <w:rFonts w:asciiTheme="minorHAnsi" w:hAnsiTheme="minorHAnsi"/>
                <w:bCs/>
                <w:szCs w:val="22"/>
              </w:rPr>
              <w:t>.</w:t>
            </w:r>
          </w:p>
        </w:tc>
      </w:tr>
      <w:tr w:rsidR="006A6107" w:rsidRPr="00D2449B" w14:paraId="15027259" w14:textId="77777777" w:rsidTr="0025392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6A6107" w:rsidRPr="009F4443" w:rsidRDefault="006A6107" w:rsidP="006A6107">
            <w:pPr>
              <w:jc w:val="center"/>
              <w:rPr>
                <w:rFonts w:asciiTheme="minorHAnsi" w:hAnsiTheme="minorHAnsi"/>
                <w:b/>
                <w:szCs w:val="22"/>
              </w:rPr>
            </w:pPr>
            <w:r w:rsidRPr="009F4443">
              <w:rPr>
                <w:rFonts w:asciiTheme="minorHAnsi" w:hAnsiTheme="minorHAnsi"/>
                <w:b/>
                <w:szCs w:val="22"/>
              </w:rPr>
              <w:lastRenderedPageBreak/>
              <w:t>02:</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702C7" w14:textId="73FF4246" w:rsidR="006A6107" w:rsidRPr="009F4443" w:rsidRDefault="006A6107" w:rsidP="006A6107">
            <w:pPr>
              <w:rPr>
                <w:rFonts w:asciiTheme="minorHAnsi" w:hAnsiTheme="minorHAnsi"/>
                <w:bCs/>
                <w:szCs w:val="22"/>
              </w:rPr>
            </w:pPr>
            <w:r>
              <w:rPr>
                <w:rFonts w:asciiTheme="minorHAnsi" w:hAnsiTheme="minorHAnsi"/>
                <w:bCs/>
                <w:szCs w:val="22"/>
              </w:rPr>
              <w:t xml:space="preserve">The </w:t>
            </w:r>
            <w:r w:rsidR="00B66BE6">
              <w:rPr>
                <w:rFonts w:asciiTheme="minorHAnsi" w:hAnsiTheme="minorHAnsi"/>
                <w:bCs/>
                <w:szCs w:val="22"/>
              </w:rPr>
              <w:t xml:space="preserve">proposal </w:t>
            </w:r>
            <w:r>
              <w:rPr>
                <w:rFonts w:asciiTheme="minorHAnsi" w:hAnsiTheme="minorHAnsi"/>
                <w:bCs/>
                <w:szCs w:val="22"/>
              </w:rPr>
              <w:t xml:space="preserve">would result in </w:t>
            </w:r>
            <w:r w:rsidR="00BC273C">
              <w:rPr>
                <w:rFonts w:asciiTheme="minorHAnsi" w:hAnsiTheme="minorHAnsi"/>
                <w:bCs/>
                <w:szCs w:val="22"/>
              </w:rPr>
              <w:t xml:space="preserve">inappropriate development within the Green Belt </w:t>
            </w:r>
            <w:r w:rsidR="00B66BE6">
              <w:rPr>
                <w:rFonts w:asciiTheme="minorHAnsi" w:hAnsiTheme="minorHAnsi"/>
                <w:bCs/>
                <w:szCs w:val="22"/>
              </w:rPr>
              <w:t xml:space="preserve">which would be harmful to the Green Belt </w:t>
            </w:r>
            <w:r w:rsidR="003F45F3">
              <w:rPr>
                <w:rFonts w:asciiTheme="minorHAnsi" w:hAnsiTheme="minorHAnsi"/>
                <w:bCs/>
                <w:szCs w:val="22"/>
              </w:rPr>
              <w:t>character and</w:t>
            </w:r>
            <w:r w:rsidR="00B66BE6">
              <w:rPr>
                <w:rFonts w:asciiTheme="minorHAnsi" w:hAnsiTheme="minorHAnsi"/>
                <w:bCs/>
                <w:szCs w:val="22"/>
              </w:rPr>
              <w:t xml:space="preserve"> </w:t>
            </w:r>
            <w:r w:rsidR="00BC273C">
              <w:rPr>
                <w:rFonts w:asciiTheme="minorHAnsi" w:hAnsiTheme="minorHAnsi"/>
                <w:bCs/>
                <w:szCs w:val="22"/>
              </w:rPr>
              <w:t xml:space="preserve">would result in </w:t>
            </w:r>
            <w:r w:rsidR="00B66BE6">
              <w:rPr>
                <w:rFonts w:asciiTheme="minorHAnsi" w:hAnsiTheme="minorHAnsi"/>
                <w:bCs/>
                <w:szCs w:val="22"/>
              </w:rPr>
              <w:t>a loss of</w:t>
            </w:r>
            <w:r>
              <w:rPr>
                <w:rFonts w:asciiTheme="minorHAnsi" w:hAnsiTheme="minorHAnsi"/>
                <w:bCs/>
                <w:szCs w:val="22"/>
              </w:rPr>
              <w:t xml:space="preserve"> openness </w:t>
            </w:r>
            <w:r w:rsidR="00B66BE6">
              <w:rPr>
                <w:rFonts w:asciiTheme="minorHAnsi" w:hAnsiTheme="minorHAnsi"/>
                <w:bCs/>
                <w:szCs w:val="22"/>
              </w:rPr>
              <w:t>by virtue of the scale and siting of the built development and the enclosing landscape.  There are</w:t>
            </w:r>
            <w:r>
              <w:rPr>
                <w:rFonts w:asciiTheme="minorHAnsi" w:hAnsiTheme="minorHAnsi"/>
                <w:bCs/>
                <w:szCs w:val="22"/>
              </w:rPr>
              <w:t xml:space="preserve"> no very special circumstances </w:t>
            </w:r>
            <w:r w:rsidR="00B66BE6">
              <w:rPr>
                <w:rFonts w:asciiTheme="minorHAnsi" w:hAnsiTheme="minorHAnsi"/>
                <w:bCs/>
                <w:szCs w:val="22"/>
              </w:rPr>
              <w:t xml:space="preserve">that exist to justify allowing this inappropriate development and loss of openness. Therefore </w:t>
            </w:r>
            <w:r w:rsidR="003F45F3">
              <w:rPr>
                <w:rFonts w:asciiTheme="minorHAnsi" w:hAnsiTheme="minorHAnsi"/>
                <w:bCs/>
                <w:szCs w:val="22"/>
              </w:rPr>
              <w:t>the proposal would be</w:t>
            </w:r>
            <w:r>
              <w:rPr>
                <w:rFonts w:asciiTheme="minorHAnsi" w:hAnsiTheme="minorHAnsi"/>
                <w:bCs/>
                <w:szCs w:val="22"/>
              </w:rPr>
              <w:t xml:space="preserve"> contrary to </w:t>
            </w:r>
            <w:r w:rsidR="000A0CAA">
              <w:rPr>
                <w:rFonts w:asciiTheme="minorHAnsi" w:hAnsiTheme="minorHAnsi"/>
                <w:bCs/>
                <w:szCs w:val="22"/>
              </w:rPr>
              <w:t>Key Statement EN1</w:t>
            </w:r>
            <w:r w:rsidR="00135E90">
              <w:rPr>
                <w:rFonts w:asciiTheme="minorHAnsi" w:hAnsiTheme="minorHAnsi"/>
                <w:bCs/>
                <w:szCs w:val="22"/>
              </w:rPr>
              <w:t xml:space="preserve"> of the Ribble Valley Core Strategy 2008 – 2028</w:t>
            </w:r>
            <w:r w:rsidR="003F45F3">
              <w:rPr>
                <w:rFonts w:asciiTheme="minorHAnsi" w:hAnsiTheme="minorHAnsi"/>
                <w:bCs/>
                <w:szCs w:val="22"/>
              </w:rPr>
              <w:t xml:space="preserve"> and the National Planning Policy Framework.</w:t>
            </w:r>
          </w:p>
        </w:tc>
      </w:tr>
      <w:tr w:rsidR="006A6107" w:rsidRPr="00D2449B" w14:paraId="68CB52A7" w14:textId="77777777" w:rsidTr="0025392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3735137" w14:textId="6719A11A" w:rsidR="006A6107" w:rsidRPr="009F4443" w:rsidRDefault="006A6107" w:rsidP="006A6107">
            <w:pPr>
              <w:jc w:val="center"/>
              <w:rPr>
                <w:rFonts w:asciiTheme="minorHAnsi" w:hAnsiTheme="minorHAnsi"/>
                <w:b/>
                <w:szCs w:val="22"/>
              </w:rPr>
            </w:pPr>
            <w:r>
              <w:rPr>
                <w:rFonts w:asciiTheme="minorHAnsi" w:hAnsiTheme="minorHAnsi"/>
                <w:b/>
                <w:szCs w:val="22"/>
              </w:rPr>
              <w:t>03:</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F78D5" w14:textId="1BB06D59" w:rsidR="006A6107" w:rsidRDefault="006A6107" w:rsidP="006A6107">
            <w:pPr>
              <w:rPr>
                <w:rFonts w:asciiTheme="minorHAnsi" w:hAnsiTheme="minorHAnsi"/>
                <w:bCs/>
                <w:szCs w:val="22"/>
              </w:rPr>
            </w:pPr>
            <w:r>
              <w:rPr>
                <w:rFonts w:asciiTheme="minorHAnsi" w:hAnsiTheme="minorHAnsi"/>
                <w:bCs/>
                <w:szCs w:val="22"/>
              </w:rPr>
              <w:t xml:space="preserve">The proposal would result in harm to the setting of the adjacent Grade II Listed Historic Park and due to its </w:t>
            </w:r>
            <w:r w:rsidR="003F45F3">
              <w:rPr>
                <w:rFonts w:asciiTheme="minorHAnsi" w:hAnsiTheme="minorHAnsi"/>
                <w:bCs/>
                <w:szCs w:val="22"/>
              </w:rPr>
              <w:t>siting</w:t>
            </w:r>
            <w:r>
              <w:rPr>
                <w:rFonts w:asciiTheme="minorHAnsi" w:hAnsiTheme="minorHAnsi"/>
                <w:bCs/>
                <w:szCs w:val="22"/>
              </w:rPr>
              <w:t xml:space="preserve">, scale and design </w:t>
            </w:r>
            <w:r w:rsidR="0095102E">
              <w:rPr>
                <w:rFonts w:asciiTheme="minorHAnsi" w:hAnsiTheme="minorHAnsi"/>
                <w:bCs/>
                <w:szCs w:val="22"/>
              </w:rPr>
              <w:t xml:space="preserve">would be </w:t>
            </w:r>
            <w:r>
              <w:rPr>
                <w:rFonts w:asciiTheme="minorHAnsi" w:hAnsiTheme="minorHAnsi"/>
                <w:bCs/>
                <w:szCs w:val="22"/>
              </w:rPr>
              <w:t>contrary</w:t>
            </w:r>
            <w:r w:rsidR="00F75091">
              <w:rPr>
                <w:rFonts w:asciiTheme="minorHAnsi" w:hAnsiTheme="minorHAnsi"/>
                <w:bCs/>
                <w:szCs w:val="22"/>
              </w:rPr>
              <w:t xml:space="preserve"> to </w:t>
            </w:r>
            <w:r w:rsidR="007A292D">
              <w:rPr>
                <w:rFonts w:asciiTheme="minorHAnsi" w:hAnsiTheme="minorHAnsi"/>
                <w:bCs/>
                <w:szCs w:val="22"/>
              </w:rPr>
              <w:t xml:space="preserve">Key Statement EN5 and </w:t>
            </w:r>
            <w:r w:rsidR="003F45F3">
              <w:rPr>
                <w:rFonts w:asciiTheme="minorHAnsi" w:hAnsiTheme="minorHAnsi"/>
                <w:bCs/>
                <w:szCs w:val="22"/>
              </w:rPr>
              <w:t>P</w:t>
            </w:r>
            <w:r w:rsidR="00F75091">
              <w:rPr>
                <w:rFonts w:asciiTheme="minorHAnsi" w:hAnsiTheme="minorHAnsi"/>
                <w:bCs/>
                <w:szCs w:val="22"/>
              </w:rPr>
              <w:t xml:space="preserve">olicy </w:t>
            </w:r>
            <w:r w:rsidR="00135E90">
              <w:rPr>
                <w:rFonts w:asciiTheme="minorHAnsi" w:hAnsiTheme="minorHAnsi"/>
                <w:bCs/>
                <w:szCs w:val="22"/>
              </w:rPr>
              <w:t>DME4 of the Ribble Valley Core Strategy 2008 – 2028</w:t>
            </w:r>
            <w:r w:rsidR="003F45F3">
              <w:rPr>
                <w:rFonts w:asciiTheme="minorHAnsi" w:hAnsiTheme="minorHAnsi"/>
                <w:bCs/>
                <w:szCs w:val="22"/>
              </w:rPr>
              <w:t xml:space="preserve"> as well as the National Planning Policy Framework.</w:t>
            </w:r>
          </w:p>
        </w:tc>
      </w:tr>
      <w:tr w:rsidR="006A6107" w:rsidRPr="00D2449B" w14:paraId="1F1DDA3C" w14:textId="77777777" w:rsidTr="0025392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88052B" w14:textId="2777B177" w:rsidR="006A6107" w:rsidRDefault="006A6107" w:rsidP="006A6107">
            <w:pPr>
              <w:jc w:val="center"/>
              <w:rPr>
                <w:rFonts w:asciiTheme="minorHAnsi" w:hAnsiTheme="minorHAnsi"/>
                <w:b/>
                <w:szCs w:val="22"/>
              </w:rPr>
            </w:pPr>
            <w:r>
              <w:rPr>
                <w:rFonts w:asciiTheme="minorHAnsi" w:hAnsiTheme="minorHAnsi"/>
                <w:b/>
                <w:szCs w:val="22"/>
              </w:rPr>
              <w:t>04:</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B399B" w14:textId="3659E5D1" w:rsidR="006A6107" w:rsidRDefault="006A6107" w:rsidP="006A6107">
            <w:pPr>
              <w:rPr>
                <w:rFonts w:asciiTheme="minorHAnsi" w:hAnsiTheme="minorHAnsi"/>
                <w:bCs/>
                <w:szCs w:val="22"/>
              </w:rPr>
            </w:pPr>
            <w:r>
              <w:rPr>
                <w:rFonts w:asciiTheme="minorHAnsi" w:hAnsiTheme="minorHAnsi"/>
                <w:bCs/>
                <w:szCs w:val="22"/>
              </w:rPr>
              <w:t>The proposal would result in a</w:t>
            </w:r>
            <w:r w:rsidR="00473338">
              <w:rPr>
                <w:rFonts w:asciiTheme="minorHAnsi" w:hAnsiTheme="minorHAnsi"/>
                <w:bCs/>
                <w:szCs w:val="22"/>
              </w:rPr>
              <w:t>n incongruous</w:t>
            </w:r>
            <w:r>
              <w:rPr>
                <w:rFonts w:asciiTheme="minorHAnsi" w:hAnsiTheme="minorHAnsi"/>
                <w:bCs/>
                <w:szCs w:val="22"/>
              </w:rPr>
              <w:t xml:space="preserve"> </w:t>
            </w:r>
            <w:r w:rsidR="0095102E">
              <w:rPr>
                <w:rFonts w:asciiTheme="minorHAnsi" w:hAnsiTheme="minorHAnsi"/>
                <w:bCs/>
                <w:szCs w:val="22"/>
              </w:rPr>
              <w:t xml:space="preserve">form of </w:t>
            </w:r>
            <w:r w:rsidR="00473338">
              <w:rPr>
                <w:rFonts w:asciiTheme="minorHAnsi" w:hAnsiTheme="minorHAnsi"/>
                <w:bCs/>
                <w:szCs w:val="22"/>
              </w:rPr>
              <w:t>development</w:t>
            </w:r>
            <w:r>
              <w:rPr>
                <w:rFonts w:asciiTheme="minorHAnsi" w:hAnsiTheme="minorHAnsi"/>
                <w:bCs/>
                <w:szCs w:val="22"/>
              </w:rPr>
              <w:t xml:space="preserve"> </w:t>
            </w:r>
            <w:r w:rsidR="00473338">
              <w:rPr>
                <w:rFonts w:asciiTheme="minorHAnsi" w:hAnsiTheme="minorHAnsi"/>
                <w:bCs/>
                <w:szCs w:val="22"/>
              </w:rPr>
              <w:t xml:space="preserve">which would be harmful to the visual amenity of the local area by virtue of the </w:t>
            </w:r>
            <w:r>
              <w:rPr>
                <w:rFonts w:asciiTheme="minorHAnsi" w:hAnsiTheme="minorHAnsi"/>
                <w:bCs/>
                <w:szCs w:val="22"/>
              </w:rPr>
              <w:t>scale and design</w:t>
            </w:r>
            <w:r w:rsidR="00473338">
              <w:rPr>
                <w:rFonts w:asciiTheme="minorHAnsi" w:hAnsiTheme="minorHAnsi"/>
                <w:bCs/>
                <w:szCs w:val="22"/>
              </w:rPr>
              <w:t xml:space="preserve"> of the </w:t>
            </w:r>
            <w:r w:rsidR="0095102E">
              <w:rPr>
                <w:rFonts w:asciiTheme="minorHAnsi" w:hAnsiTheme="minorHAnsi"/>
                <w:bCs/>
                <w:szCs w:val="22"/>
              </w:rPr>
              <w:t xml:space="preserve">proposed </w:t>
            </w:r>
            <w:r w:rsidR="00473338">
              <w:rPr>
                <w:rFonts w:asciiTheme="minorHAnsi" w:hAnsiTheme="minorHAnsi"/>
                <w:bCs/>
                <w:szCs w:val="22"/>
              </w:rPr>
              <w:t>dwellinghouse and the urbanising impact of the totality of built development proposed. This would be</w:t>
            </w:r>
            <w:r>
              <w:rPr>
                <w:rFonts w:asciiTheme="minorHAnsi" w:hAnsiTheme="minorHAnsi"/>
                <w:bCs/>
                <w:szCs w:val="22"/>
              </w:rPr>
              <w:t xml:space="preserve"> contrary to </w:t>
            </w:r>
            <w:r w:rsidR="00473338">
              <w:rPr>
                <w:rFonts w:asciiTheme="minorHAnsi" w:hAnsiTheme="minorHAnsi"/>
                <w:bCs/>
                <w:szCs w:val="22"/>
              </w:rPr>
              <w:t>Policies</w:t>
            </w:r>
            <w:r w:rsidR="00135E90">
              <w:rPr>
                <w:rFonts w:asciiTheme="minorHAnsi" w:hAnsiTheme="minorHAnsi"/>
                <w:bCs/>
                <w:szCs w:val="22"/>
              </w:rPr>
              <w:t xml:space="preserve"> DMG1 and DMG2 of the Ribble Valley Core Strategy 2008 – 2028</w:t>
            </w:r>
            <w:r w:rsidR="00473338">
              <w:rPr>
                <w:rFonts w:asciiTheme="minorHAnsi" w:hAnsiTheme="minorHAnsi"/>
                <w:bCs/>
                <w:szCs w:val="22"/>
              </w:rPr>
              <w:t xml:space="preserve"> as well as the design principles outlined in the National Planning Policy Framework</w:t>
            </w:r>
            <w:r w:rsidR="00135E90">
              <w:rPr>
                <w:rFonts w:asciiTheme="minorHAnsi" w:hAnsiTheme="minorHAnsi"/>
                <w:bCs/>
                <w:szCs w:val="22"/>
              </w:rPr>
              <w:t>.</w:t>
            </w:r>
          </w:p>
        </w:tc>
      </w:tr>
      <w:tr w:rsidR="00BD08F2" w:rsidRPr="00D2449B" w14:paraId="7DFC46EF" w14:textId="77777777" w:rsidTr="0025392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192CC5" w14:textId="4CB7F85C" w:rsidR="00BD08F2" w:rsidRDefault="00BD08F2" w:rsidP="006A6107">
            <w:pPr>
              <w:jc w:val="center"/>
              <w:rPr>
                <w:rFonts w:asciiTheme="minorHAnsi" w:hAnsiTheme="minorHAnsi"/>
                <w:b/>
                <w:szCs w:val="22"/>
              </w:rPr>
            </w:pPr>
            <w:r>
              <w:rPr>
                <w:rFonts w:asciiTheme="minorHAnsi" w:hAnsiTheme="minorHAnsi"/>
                <w:b/>
                <w:szCs w:val="22"/>
              </w:rPr>
              <w:t>05:</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47AEAE" w14:textId="767F2219" w:rsidR="00E5216A" w:rsidRDefault="007D42D9" w:rsidP="006A6107">
            <w:pPr>
              <w:rPr>
                <w:rFonts w:asciiTheme="minorHAnsi" w:hAnsiTheme="minorHAnsi"/>
                <w:bCs/>
                <w:szCs w:val="22"/>
              </w:rPr>
            </w:pPr>
            <w:r>
              <w:rPr>
                <w:rFonts w:asciiTheme="minorHAnsi" w:hAnsiTheme="minorHAnsi"/>
                <w:bCs/>
                <w:szCs w:val="22"/>
              </w:rPr>
              <w:t xml:space="preserve">The proposal fails to </w:t>
            </w:r>
            <w:r w:rsidR="0083798B">
              <w:rPr>
                <w:rFonts w:asciiTheme="minorHAnsi" w:hAnsiTheme="minorHAnsi"/>
                <w:bCs/>
                <w:szCs w:val="22"/>
              </w:rPr>
              <w:t xml:space="preserve">demonstrate that it </w:t>
            </w:r>
            <w:r w:rsidR="00473338">
              <w:rPr>
                <w:rFonts w:asciiTheme="minorHAnsi" w:hAnsiTheme="minorHAnsi"/>
                <w:bCs/>
                <w:szCs w:val="22"/>
              </w:rPr>
              <w:t>has provided the necessary mitigation outlined in</w:t>
            </w:r>
            <w:r>
              <w:rPr>
                <w:rFonts w:asciiTheme="minorHAnsi" w:hAnsiTheme="minorHAnsi"/>
                <w:bCs/>
                <w:szCs w:val="22"/>
              </w:rPr>
              <w:t xml:space="preserve"> the </w:t>
            </w:r>
            <w:r w:rsidR="0095102E">
              <w:rPr>
                <w:rFonts w:asciiTheme="minorHAnsi" w:hAnsiTheme="minorHAnsi"/>
                <w:bCs/>
                <w:szCs w:val="22"/>
              </w:rPr>
              <w:t xml:space="preserve">submitted </w:t>
            </w:r>
            <w:r>
              <w:rPr>
                <w:rFonts w:asciiTheme="minorHAnsi" w:hAnsiTheme="minorHAnsi"/>
                <w:bCs/>
                <w:szCs w:val="22"/>
              </w:rPr>
              <w:t>Ecology Report</w:t>
            </w:r>
            <w:r w:rsidR="00473338">
              <w:rPr>
                <w:rFonts w:asciiTheme="minorHAnsi" w:hAnsiTheme="minorHAnsi"/>
                <w:bCs/>
                <w:szCs w:val="22"/>
              </w:rPr>
              <w:t xml:space="preserve">. In particular there are concerns about the landscape proposals </w:t>
            </w:r>
            <w:r w:rsidR="00395C26">
              <w:rPr>
                <w:rFonts w:asciiTheme="minorHAnsi" w:hAnsiTheme="minorHAnsi"/>
                <w:bCs/>
                <w:szCs w:val="22"/>
              </w:rPr>
              <w:t xml:space="preserve">which fail to provide </w:t>
            </w:r>
            <w:r w:rsidR="0095102E">
              <w:rPr>
                <w:rFonts w:asciiTheme="minorHAnsi" w:hAnsiTheme="minorHAnsi"/>
                <w:bCs/>
                <w:szCs w:val="22"/>
              </w:rPr>
              <w:t xml:space="preserve">and protect </w:t>
            </w:r>
            <w:r w:rsidR="00395C26">
              <w:rPr>
                <w:rFonts w:asciiTheme="minorHAnsi" w:hAnsiTheme="minorHAnsi"/>
                <w:bCs/>
                <w:szCs w:val="22"/>
              </w:rPr>
              <w:t>wildlife corridors</w:t>
            </w:r>
            <w:r w:rsidR="00AE1E8D">
              <w:rPr>
                <w:rFonts w:asciiTheme="minorHAnsi" w:hAnsiTheme="minorHAnsi"/>
                <w:bCs/>
                <w:szCs w:val="22"/>
              </w:rPr>
              <w:t xml:space="preserve"> and </w:t>
            </w:r>
            <w:r w:rsidR="00B653BA">
              <w:rPr>
                <w:rFonts w:asciiTheme="minorHAnsi" w:hAnsiTheme="minorHAnsi"/>
                <w:bCs/>
                <w:szCs w:val="22"/>
              </w:rPr>
              <w:t xml:space="preserve">enhance </w:t>
            </w:r>
            <w:r w:rsidR="00AE1E8D">
              <w:rPr>
                <w:rFonts w:asciiTheme="minorHAnsi" w:hAnsiTheme="minorHAnsi"/>
                <w:bCs/>
                <w:szCs w:val="22"/>
              </w:rPr>
              <w:t>their connect</w:t>
            </w:r>
            <w:r w:rsidR="00ED5557">
              <w:rPr>
                <w:rFonts w:asciiTheme="minorHAnsi" w:hAnsiTheme="minorHAnsi"/>
                <w:bCs/>
                <w:szCs w:val="22"/>
              </w:rPr>
              <w:t xml:space="preserve">ivity with the </w:t>
            </w:r>
            <w:r w:rsidR="0095102E">
              <w:rPr>
                <w:rFonts w:asciiTheme="minorHAnsi" w:hAnsiTheme="minorHAnsi"/>
                <w:bCs/>
                <w:szCs w:val="22"/>
              </w:rPr>
              <w:t xml:space="preserve">nearby </w:t>
            </w:r>
            <w:r w:rsidR="00ED5557">
              <w:rPr>
                <w:rFonts w:asciiTheme="minorHAnsi" w:hAnsiTheme="minorHAnsi"/>
                <w:bCs/>
                <w:szCs w:val="22"/>
              </w:rPr>
              <w:t>Woodfold and Je</w:t>
            </w:r>
            <w:r w:rsidR="0095102E">
              <w:rPr>
                <w:rFonts w:asciiTheme="minorHAnsi" w:hAnsiTheme="minorHAnsi"/>
                <w:bCs/>
                <w:szCs w:val="22"/>
              </w:rPr>
              <w:t>ffe</w:t>
            </w:r>
            <w:r w:rsidR="00ED5557">
              <w:rPr>
                <w:rFonts w:asciiTheme="minorHAnsi" w:hAnsiTheme="minorHAnsi"/>
                <w:bCs/>
                <w:szCs w:val="22"/>
              </w:rPr>
              <w:t>ry Woods B</w:t>
            </w:r>
            <w:r w:rsidR="0095102E">
              <w:rPr>
                <w:rFonts w:asciiTheme="minorHAnsi" w:hAnsiTheme="minorHAnsi"/>
                <w:bCs/>
                <w:szCs w:val="22"/>
              </w:rPr>
              <w:t xml:space="preserve">iological </w:t>
            </w:r>
            <w:r w:rsidR="00ED5557">
              <w:rPr>
                <w:rFonts w:asciiTheme="minorHAnsi" w:hAnsiTheme="minorHAnsi"/>
                <w:bCs/>
                <w:szCs w:val="22"/>
              </w:rPr>
              <w:t>H</w:t>
            </w:r>
            <w:r w:rsidR="0095102E">
              <w:rPr>
                <w:rFonts w:asciiTheme="minorHAnsi" w:hAnsiTheme="minorHAnsi"/>
                <w:bCs/>
                <w:szCs w:val="22"/>
              </w:rPr>
              <w:t xml:space="preserve">eritage </w:t>
            </w:r>
            <w:r w:rsidR="00ED5557">
              <w:rPr>
                <w:rFonts w:asciiTheme="minorHAnsi" w:hAnsiTheme="minorHAnsi"/>
                <w:bCs/>
                <w:szCs w:val="22"/>
              </w:rPr>
              <w:t>S</w:t>
            </w:r>
            <w:r w:rsidR="0095102E">
              <w:rPr>
                <w:rFonts w:asciiTheme="minorHAnsi" w:hAnsiTheme="minorHAnsi"/>
                <w:bCs/>
                <w:szCs w:val="22"/>
              </w:rPr>
              <w:t>ite</w:t>
            </w:r>
            <w:r w:rsidR="00ED5557">
              <w:rPr>
                <w:rFonts w:asciiTheme="minorHAnsi" w:hAnsiTheme="minorHAnsi"/>
                <w:bCs/>
                <w:szCs w:val="22"/>
              </w:rPr>
              <w:t xml:space="preserve">. </w:t>
            </w:r>
          </w:p>
          <w:p w14:paraId="1ABF7428" w14:textId="77777777" w:rsidR="00E5216A" w:rsidRDefault="00E5216A" w:rsidP="006A6107">
            <w:pPr>
              <w:rPr>
                <w:rFonts w:asciiTheme="minorHAnsi" w:hAnsiTheme="minorHAnsi"/>
                <w:bCs/>
                <w:szCs w:val="22"/>
              </w:rPr>
            </w:pPr>
          </w:p>
          <w:p w14:paraId="54CBE68D" w14:textId="1A7C4864" w:rsidR="00F461EB" w:rsidRDefault="00E5216A" w:rsidP="00F461EB">
            <w:pPr>
              <w:contextualSpacing/>
              <w:rPr>
                <w:rFonts w:ascii="Calibri" w:hAnsi="Calibri"/>
                <w:bCs/>
                <w:szCs w:val="22"/>
              </w:rPr>
            </w:pPr>
            <w:r>
              <w:rPr>
                <w:rFonts w:ascii="Calibri" w:hAnsi="Calibri"/>
                <w:bCs/>
                <w:szCs w:val="22"/>
              </w:rPr>
              <w:t xml:space="preserve">The submitted </w:t>
            </w:r>
            <w:r w:rsidR="00F461EB">
              <w:rPr>
                <w:rFonts w:ascii="Calibri" w:hAnsi="Calibri"/>
                <w:bCs/>
                <w:szCs w:val="22"/>
              </w:rPr>
              <w:t xml:space="preserve">Ecology </w:t>
            </w:r>
            <w:r>
              <w:rPr>
                <w:rFonts w:ascii="Calibri" w:hAnsi="Calibri"/>
                <w:bCs/>
                <w:szCs w:val="22"/>
              </w:rPr>
              <w:t xml:space="preserve">report states Biodiversity Net Gain </w:t>
            </w:r>
            <w:r w:rsidR="00F461EB">
              <w:rPr>
                <w:rFonts w:ascii="Calibri" w:hAnsi="Calibri"/>
                <w:bCs/>
                <w:szCs w:val="22"/>
              </w:rPr>
              <w:t xml:space="preserve">of more than </w:t>
            </w:r>
            <w:r>
              <w:rPr>
                <w:rFonts w:ascii="Calibri" w:hAnsi="Calibri"/>
                <w:bCs/>
                <w:szCs w:val="22"/>
              </w:rPr>
              <w:t>10% can be achieved</w:t>
            </w:r>
            <w:r w:rsidR="00F461EB">
              <w:rPr>
                <w:rFonts w:ascii="Calibri" w:hAnsi="Calibri"/>
                <w:bCs/>
                <w:szCs w:val="22"/>
              </w:rPr>
              <w:t>.</w:t>
            </w:r>
            <w:r>
              <w:rPr>
                <w:rFonts w:ascii="Calibri" w:hAnsi="Calibri"/>
                <w:bCs/>
                <w:szCs w:val="22"/>
              </w:rPr>
              <w:t xml:space="preserve"> </w:t>
            </w:r>
            <w:r w:rsidR="00B653BA">
              <w:rPr>
                <w:rFonts w:ascii="Calibri" w:hAnsi="Calibri"/>
                <w:bCs/>
                <w:szCs w:val="22"/>
              </w:rPr>
              <w:t xml:space="preserve">However, </w:t>
            </w:r>
            <w:r w:rsidR="00FC2BA2">
              <w:rPr>
                <w:rFonts w:ascii="Calibri" w:hAnsi="Calibri"/>
                <w:bCs/>
                <w:szCs w:val="22"/>
              </w:rPr>
              <w:t xml:space="preserve">as </w:t>
            </w:r>
            <w:r w:rsidR="00B653BA">
              <w:rPr>
                <w:rFonts w:ascii="Calibri" w:hAnsi="Calibri"/>
                <w:bCs/>
                <w:szCs w:val="22"/>
              </w:rPr>
              <w:t>t</w:t>
            </w:r>
            <w:r w:rsidR="00F461EB">
              <w:rPr>
                <w:rFonts w:ascii="Calibri" w:hAnsi="Calibri"/>
                <w:bCs/>
                <w:szCs w:val="22"/>
              </w:rPr>
              <w:t>his would be dependent on the outstanding s</w:t>
            </w:r>
            <w:r>
              <w:rPr>
                <w:rFonts w:ascii="Calibri" w:hAnsi="Calibri"/>
                <w:bCs/>
                <w:szCs w:val="22"/>
              </w:rPr>
              <w:t>urvey work</w:t>
            </w:r>
            <w:r w:rsidR="00F461EB">
              <w:rPr>
                <w:rFonts w:ascii="Calibri" w:hAnsi="Calibri"/>
                <w:bCs/>
                <w:szCs w:val="22"/>
              </w:rPr>
              <w:t xml:space="preserve"> for Great Crested Newts, bats and nesting birds/barn owls</w:t>
            </w:r>
            <w:r w:rsidR="00FC2BA2">
              <w:rPr>
                <w:rFonts w:ascii="Calibri" w:hAnsi="Calibri"/>
                <w:bCs/>
                <w:szCs w:val="22"/>
              </w:rPr>
              <w:t xml:space="preserve"> this can not be substantiated.</w:t>
            </w:r>
          </w:p>
          <w:p w14:paraId="7D9D3B7C" w14:textId="77777777" w:rsidR="00E5216A" w:rsidRDefault="00E5216A" w:rsidP="006A6107">
            <w:pPr>
              <w:rPr>
                <w:rFonts w:asciiTheme="minorHAnsi" w:hAnsiTheme="minorHAnsi"/>
                <w:bCs/>
                <w:szCs w:val="22"/>
              </w:rPr>
            </w:pPr>
          </w:p>
          <w:p w14:paraId="6DD776FA" w14:textId="71B509FB" w:rsidR="00BD08F2" w:rsidRDefault="00D91702" w:rsidP="006A6107">
            <w:pPr>
              <w:rPr>
                <w:rFonts w:asciiTheme="minorHAnsi" w:hAnsiTheme="minorHAnsi"/>
                <w:bCs/>
                <w:szCs w:val="22"/>
              </w:rPr>
            </w:pPr>
            <w:r>
              <w:rPr>
                <w:rFonts w:asciiTheme="minorHAnsi" w:hAnsiTheme="minorHAnsi"/>
                <w:bCs/>
                <w:szCs w:val="22"/>
              </w:rPr>
              <w:t>The</w:t>
            </w:r>
            <w:r w:rsidR="00F461EB">
              <w:rPr>
                <w:rFonts w:asciiTheme="minorHAnsi" w:hAnsiTheme="minorHAnsi"/>
                <w:bCs/>
                <w:szCs w:val="22"/>
              </w:rPr>
              <w:t xml:space="preserve"> </w:t>
            </w:r>
            <w:r>
              <w:rPr>
                <w:rFonts w:asciiTheme="minorHAnsi" w:hAnsiTheme="minorHAnsi"/>
                <w:bCs/>
                <w:szCs w:val="22"/>
              </w:rPr>
              <w:t>proposal fails to adequately protect and enhance</w:t>
            </w:r>
            <w:r w:rsidR="007D42D9">
              <w:rPr>
                <w:rFonts w:asciiTheme="minorHAnsi" w:hAnsiTheme="minorHAnsi"/>
                <w:bCs/>
                <w:szCs w:val="22"/>
              </w:rPr>
              <w:t xml:space="preserve"> </w:t>
            </w:r>
            <w:r w:rsidR="00B653BA">
              <w:rPr>
                <w:rFonts w:asciiTheme="minorHAnsi" w:hAnsiTheme="minorHAnsi"/>
                <w:bCs/>
                <w:szCs w:val="22"/>
              </w:rPr>
              <w:t xml:space="preserve">the range </w:t>
            </w:r>
            <w:r w:rsidR="007D42D9">
              <w:rPr>
                <w:rFonts w:asciiTheme="minorHAnsi" w:hAnsiTheme="minorHAnsi"/>
                <w:bCs/>
                <w:szCs w:val="22"/>
              </w:rPr>
              <w:t>protected species</w:t>
            </w:r>
            <w:r>
              <w:rPr>
                <w:rFonts w:asciiTheme="minorHAnsi" w:hAnsiTheme="minorHAnsi"/>
                <w:bCs/>
                <w:szCs w:val="22"/>
              </w:rPr>
              <w:t xml:space="preserve"> and</w:t>
            </w:r>
            <w:r w:rsidR="007D42D9">
              <w:rPr>
                <w:rFonts w:asciiTheme="minorHAnsi" w:hAnsiTheme="minorHAnsi"/>
                <w:bCs/>
                <w:szCs w:val="22"/>
              </w:rPr>
              <w:t xml:space="preserve"> habitat contrary to </w:t>
            </w:r>
            <w:r w:rsidR="006D6C30">
              <w:rPr>
                <w:rFonts w:asciiTheme="minorHAnsi" w:hAnsiTheme="minorHAnsi"/>
                <w:bCs/>
                <w:szCs w:val="22"/>
              </w:rPr>
              <w:t xml:space="preserve">Key Statement EN4 and policy </w:t>
            </w:r>
            <w:r w:rsidR="00135E90">
              <w:rPr>
                <w:rFonts w:asciiTheme="minorHAnsi" w:hAnsiTheme="minorHAnsi"/>
                <w:bCs/>
                <w:szCs w:val="22"/>
              </w:rPr>
              <w:t>DME3 of the Ribble Valley Core Strategy 2008 -2028</w:t>
            </w:r>
            <w:r>
              <w:rPr>
                <w:rFonts w:asciiTheme="minorHAnsi" w:hAnsiTheme="minorHAnsi"/>
                <w:bCs/>
                <w:szCs w:val="22"/>
              </w:rPr>
              <w:t xml:space="preserve"> as well as the National Planning Policy Framework</w:t>
            </w:r>
            <w:r w:rsidR="00135E90">
              <w:rPr>
                <w:rFonts w:asciiTheme="minorHAnsi" w:hAnsiTheme="minorHAnsi"/>
                <w:bCs/>
                <w:szCs w:val="22"/>
              </w:rPr>
              <w:t>.</w:t>
            </w:r>
          </w:p>
        </w:tc>
      </w:tr>
      <w:tr w:rsidR="0083798B" w:rsidRPr="00D2449B" w14:paraId="02521161" w14:textId="77777777" w:rsidTr="0025392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DC9769" w14:textId="45BA083C" w:rsidR="0083798B" w:rsidRDefault="00D91702" w:rsidP="006A6107">
            <w:pPr>
              <w:jc w:val="center"/>
              <w:rPr>
                <w:rFonts w:asciiTheme="minorHAnsi" w:hAnsiTheme="minorHAnsi"/>
                <w:b/>
                <w:szCs w:val="22"/>
              </w:rPr>
            </w:pPr>
            <w:r>
              <w:rPr>
                <w:rFonts w:asciiTheme="minorHAnsi" w:hAnsiTheme="minorHAnsi"/>
                <w:b/>
                <w:szCs w:val="22"/>
              </w:rPr>
              <w:t xml:space="preserve"> </w:t>
            </w:r>
            <w:r w:rsidR="0083798B">
              <w:rPr>
                <w:rFonts w:asciiTheme="minorHAnsi" w:hAnsiTheme="minorHAnsi"/>
                <w:b/>
                <w:szCs w:val="22"/>
              </w:rPr>
              <w:t>06:</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A969F0" w14:textId="3D29CC0D" w:rsidR="0083798B" w:rsidRDefault="0083798B" w:rsidP="006A6107">
            <w:pPr>
              <w:rPr>
                <w:rFonts w:asciiTheme="minorHAnsi" w:hAnsiTheme="minorHAnsi"/>
                <w:bCs/>
                <w:szCs w:val="22"/>
              </w:rPr>
            </w:pPr>
            <w:r>
              <w:rPr>
                <w:rFonts w:asciiTheme="minorHAnsi" w:hAnsiTheme="minorHAnsi"/>
                <w:bCs/>
                <w:szCs w:val="22"/>
              </w:rPr>
              <w:t xml:space="preserve">The proposal fails to demonstrate that </w:t>
            </w:r>
            <w:r w:rsidR="00D91702">
              <w:rPr>
                <w:rFonts w:asciiTheme="minorHAnsi" w:hAnsiTheme="minorHAnsi"/>
                <w:bCs/>
                <w:szCs w:val="22"/>
              </w:rPr>
              <w:t>the proposed site access arrangements are</w:t>
            </w:r>
            <w:r>
              <w:rPr>
                <w:rFonts w:asciiTheme="minorHAnsi" w:hAnsiTheme="minorHAnsi"/>
                <w:bCs/>
                <w:szCs w:val="22"/>
              </w:rPr>
              <w:t xml:space="preserve"> safe and suitable to </w:t>
            </w:r>
            <w:r w:rsidR="00D91702">
              <w:rPr>
                <w:rFonts w:asciiTheme="minorHAnsi" w:hAnsiTheme="minorHAnsi"/>
                <w:bCs/>
                <w:szCs w:val="22"/>
              </w:rPr>
              <w:t xml:space="preserve">serve </w:t>
            </w:r>
            <w:r>
              <w:rPr>
                <w:rFonts w:asciiTheme="minorHAnsi" w:hAnsiTheme="minorHAnsi"/>
                <w:bCs/>
                <w:szCs w:val="22"/>
              </w:rPr>
              <w:t xml:space="preserve">the development </w:t>
            </w:r>
            <w:r w:rsidR="00D91702">
              <w:rPr>
                <w:rFonts w:asciiTheme="minorHAnsi" w:hAnsiTheme="minorHAnsi"/>
                <w:bCs/>
                <w:szCs w:val="22"/>
              </w:rPr>
              <w:t xml:space="preserve">as such there are highway safety concerns </w:t>
            </w:r>
            <w:r>
              <w:rPr>
                <w:rFonts w:asciiTheme="minorHAnsi" w:hAnsiTheme="minorHAnsi"/>
                <w:bCs/>
                <w:szCs w:val="22"/>
              </w:rPr>
              <w:t xml:space="preserve">contrary to </w:t>
            </w:r>
            <w:r w:rsidR="00D91702">
              <w:rPr>
                <w:rFonts w:asciiTheme="minorHAnsi" w:hAnsiTheme="minorHAnsi"/>
                <w:bCs/>
                <w:szCs w:val="22"/>
              </w:rPr>
              <w:t>P</w:t>
            </w:r>
            <w:r>
              <w:rPr>
                <w:rFonts w:asciiTheme="minorHAnsi" w:hAnsiTheme="minorHAnsi"/>
                <w:bCs/>
                <w:szCs w:val="22"/>
              </w:rPr>
              <w:t>olicy</w:t>
            </w:r>
            <w:r w:rsidR="00135E90">
              <w:rPr>
                <w:rFonts w:asciiTheme="minorHAnsi" w:hAnsiTheme="minorHAnsi"/>
                <w:bCs/>
                <w:szCs w:val="22"/>
              </w:rPr>
              <w:t xml:space="preserve"> DMG1 of the Ribble Valley Core Strategy </w:t>
            </w:r>
            <w:r w:rsidR="00B74809">
              <w:rPr>
                <w:rFonts w:asciiTheme="minorHAnsi" w:hAnsiTheme="minorHAnsi"/>
                <w:bCs/>
                <w:szCs w:val="22"/>
              </w:rPr>
              <w:t>2008 – 2028</w:t>
            </w:r>
            <w:r w:rsidR="00D91702">
              <w:rPr>
                <w:rFonts w:asciiTheme="minorHAnsi" w:hAnsiTheme="minorHAnsi"/>
                <w:bCs/>
                <w:szCs w:val="22"/>
              </w:rPr>
              <w:t xml:space="preserve"> as well as the National Planning Policy Framework</w:t>
            </w:r>
            <w:r w:rsidR="00B74809">
              <w:rPr>
                <w:rFonts w:asciiTheme="minorHAnsi" w:hAnsiTheme="minorHAnsi"/>
                <w:bCs/>
                <w:szCs w:val="22"/>
              </w:rPr>
              <w:t>.</w:t>
            </w:r>
          </w:p>
        </w:tc>
      </w:tr>
    </w:tbl>
    <w:p w14:paraId="513FB541" w14:textId="31D24FE1" w:rsidR="00151DCE" w:rsidRPr="00D2449B" w:rsidRDefault="00151DCE">
      <w:pPr>
        <w:rPr>
          <w:rFonts w:ascii="Calibri" w:hAnsi="Calibri"/>
          <w:szCs w:val="22"/>
        </w:rPr>
      </w:pPr>
    </w:p>
    <w:sectPr w:rsidR="00151DCE"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840"/>
    <w:multiLevelType w:val="hybridMultilevel"/>
    <w:tmpl w:val="BC38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03907"/>
    <w:multiLevelType w:val="hybridMultilevel"/>
    <w:tmpl w:val="EF58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D2B14"/>
    <w:multiLevelType w:val="hybridMultilevel"/>
    <w:tmpl w:val="BA224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A56867"/>
    <w:multiLevelType w:val="hybridMultilevel"/>
    <w:tmpl w:val="D18A3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391884"/>
    <w:multiLevelType w:val="hybridMultilevel"/>
    <w:tmpl w:val="14F67C32"/>
    <w:lvl w:ilvl="0" w:tplc="A438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5"/>
  </w:num>
  <w:num w:numId="2" w16cid:durableId="1534074898">
    <w:abstractNumId w:val="0"/>
  </w:num>
  <w:num w:numId="3" w16cid:durableId="1408963690">
    <w:abstractNumId w:val="4"/>
  </w:num>
  <w:num w:numId="4" w16cid:durableId="218824938">
    <w:abstractNumId w:val="2"/>
  </w:num>
  <w:num w:numId="5" w16cid:durableId="1991711846">
    <w:abstractNumId w:val="1"/>
  </w:num>
  <w:num w:numId="6" w16cid:durableId="887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FE0"/>
    <w:rsid w:val="000079B9"/>
    <w:rsid w:val="00013D04"/>
    <w:rsid w:val="00017A7A"/>
    <w:rsid w:val="00025315"/>
    <w:rsid w:val="00026284"/>
    <w:rsid w:val="0004660A"/>
    <w:rsid w:val="0007139C"/>
    <w:rsid w:val="00092835"/>
    <w:rsid w:val="000A0CAA"/>
    <w:rsid w:val="000A655C"/>
    <w:rsid w:val="000B5CB5"/>
    <w:rsid w:val="000E309D"/>
    <w:rsid w:val="000F60AE"/>
    <w:rsid w:val="0010109B"/>
    <w:rsid w:val="00130035"/>
    <w:rsid w:val="00135E90"/>
    <w:rsid w:val="001409CE"/>
    <w:rsid w:val="00150F36"/>
    <w:rsid w:val="00151DCE"/>
    <w:rsid w:val="00152934"/>
    <w:rsid w:val="00154A1F"/>
    <w:rsid w:val="001639E8"/>
    <w:rsid w:val="00166BDB"/>
    <w:rsid w:val="001820BC"/>
    <w:rsid w:val="0019695E"/>
    <w:rsid w:val="001D4F7A"/>
    <w:rsid w:val="001F14AF"/>
    <w:rsid w:val="001F7949"/>
    <w:rsid w:val="002319E5"/>
    <w:rsid w:val="00244B31"/>
    <w:rsid w:val="00247A7A"/>
    <w:rsid w:val="00250879"/>
    <w:rsid w:val="00253926"/>
    <w:rsid w:val="00261935"/>
    <w:rsid w:val="00261F23"/>
    <w:rsid w:val="0026636E"/>
    <w:rsid w:val="00271B0D"/>
    <w:rsid w:val="00282270"/>
    <w:rsid w:val="00291923"/>
    <w:rsid w:val="0029334A"/>
    <w:rsid w:val="00294D91"/>
    <w:rsid w:val="002A01CF"/>
    <w:rsid w:val="002A58EC"/>
    <w:rsid w:val="002C069F"/>
    <w:rsid w:val="002C35F3"/>
    <w:rsid w:val="002C6277"/>
    <w:rsid w:val="002C733A"/>
    <w:rsid w:val="002F2580"/>
    <w:rsid w:val="002F4F62"/>
    <w:rsid w:val="003075FF"/>
    <w:rsid w:val="00321B6E"/>
    <w:rsid w:val="0032447B"/>
    <w:rsid w:val="00331BB2"/>
    <w:rsid w:val="0033329F"/>
    <w:rsid w:val="00341B92"/>
    <w:rsid w:val="00357D20"/>
    <w:rsid w:val="00367922"/>
    <w:rsid w:val="00374D6E"/>
    <w:rsid w:val="0038069B"/>
    <w:rsid w:val="0038618A"/>
    <w:rsid w:val="00395C26"/>
    <w:rsid w:val="003A1E87"/>
    <w:rsid w:val="003B2F0B"/>
    <w:rsid w:val="003C00D7"/>
    <w:rsid w:val="003D6AB4"/>
    <w:rsid w:val="003F45F3"/>
    <w:rsid w:val="00402AA9"/>
    <w:rsid w:val="004109ED"/>
    <w:rsid w:val="00411091"/>
    <w:rsid w:val="00420574"/>
    <w:rsid w:val="00440CB6"/>
    <w:rsid w:val="00456139"/>
    <w:rsid w:val="004609FA"/>
    <w:rsid w:val="0046195B"/>
    <w:rsid w:val="0046548C"/>
    <w:rsid w:val="00471632"/>
    <w:rsid w:val="00473338"/>
    <w:rsid w:val="0049095D"/>
    <w:rsid w:val="004947BB"/>
    <w:rsid w:val="004A5EA9"/>
    <w:rsid w:val="004C2434"/>
    <w:rsid w:val="004E2ADF"/>
    <w:rsid w:val="004F0649"/>
    <w:rsid w:val="00510FA2"/>
    <w:rsid w:val="0052788E"/>
    <w:rsid w:val="00556ECD"/>
    <w:rsid w:val="005740F2"/>
    <w:rsid w:val="00593396"/>
    <w:rsid w:val="005A421E"/>
    <w:rsid w:val="005C2026"/>
    <w:rsid w:val="005E1C6C"/>
    <w:rsid w:val="005E5BE6"/>
    <w:rsid w:val="005E65DF"/>
    <w:rsid w:val="005F00A6"/>
    <w:rsid w:val="00631B5D"/>
    <w:rsid w:val="006353A3"/>
    <w:rsid w:val="00661969"/>
    <w:rsid w:val="006674ED"/>
    <w:rsid w:val="00667B09"/>
    <w:rsid w:val="0067202A"/>
    <w:rsid w:val="006814C2"/>
    <w:rsid w:val="00681AFA"/>
    <w:rsid w:val="00692B60"/>
    <w:rsid w:val="006A51FB"/>
    <w:rsid w:val="006A5E9A"/>
    <w:rsid w:val="006A6107"/>
    <w:rsid w:val="006A71AD"/>
    <w:rsid w:val="006C2BFA"/>
    <w:rsid w:val="006D27F7"/>
    <w:rsid w:val="006D6C30"/>
    <w:rsid w:val="006E516F"/>
    <w:rsid w:val="006E74A8"/>
    <w:rsid w:val="006F6849"/>
    <w:rsid w:val="0070054B"/>
    <w:rsid w:val="007111FA"/>
    <w:rsid w:val="00742522"/>
    <w:rsid w:val="00770573"/>
    <w:rsid w:val="00773A66"/>
    <w:rsid w:val="00776AE2"/>
    <w:rsid w:val="00787D17"/>
    <w:rsid w:val="007961F0"/>
    <w:rsid w:val="007A292D"/>
    <w:rsid w:val="007C791C"/>
    <w:rsid w:val="007D42D9"/>
    <w:rsid w:val="007D74AE"/>
    <w:rsid w:val="007D7DF4"/>
    <w:rsid w:val="007E0D23"/>
    <w:rsid w:val="007E54E4"/>
    <w:rsid w:val="007F16D6"/>
    <w:rsid w:val="00804C7E"/>
    <w:rsid w:val="00811771"/>
    <w:rsid w:val="00813AB7"/>
    <w:rsid w:val="00822709"/>
    <w:rsid w:val="00824DB6"/>
    <w:rsid w:val="0083798B"/>
    <w:rsid w:val="00837E71"/>
    <w:rsid w:val="00837F4F"/>
    <w:rsid w:val="00846449"/>
    <w:rsid w:val="008542DE"/>
    <w:rsid w:val="008712B9"/>
    <w:rsid w:val="00872CC0"/>
    <w:rsid w:val="00876BF9"/>
    <w:rsid w:val="008A28C8"/>
    <w:rsid w:val="008B66DC"/>
    <w:rsid w:val="008D50D5"/>
    <w:rsid w:val="008E4569"/>
    <w:rsid w:val="008F2938"/>
    <w:rsid w:val="008F4EBF"/>
    <w:rsid w:val="00912CD7"/>
    <w:rsid w:val="0095102E"/>
    <w:rsid w:val="0096376A"/>
    <w:rsid w:val="00993AF0"/>
    <w:rsid w:val="00994589"/>
    <w:rsid w:val="009A4209"/>
    <w:rsid w:val="009A5502"/>
    <w:rsid w:val="009B3011"/>
    <w:rsid w:val="009B500F"/>
    <w:rsid w:val="009B6E3F"/>
    <w:rsid w:val="009C2E93"/>
    <w:rsid w:val="009C51E0"/>
    <w:rsid w:val="009D638C"/>
    <w:rsid w:val="009F4443"/>
    <w:rsid w:val="009F771F"/>
    <w:rsid w:val="00A04A90"/>
    <w:rsid w:val="00A04FF7"/>
    <w:rsid w:val="00A4195C"/>
    <w:rsid w:val="00A42E82"/>
    <w:rsid w:val="00A45D5C"/>
    <w:rsid w:val="00A54EE4"/>
    <w:rsid w:val="00A579BB"/>
    <w:rsid w:val="00A63D55"/>
    <w:rsid w:val="00A838CC"/>
    <w:rsid w:val="00A95D89"/>
    <w:rsid w:val="00AB7289"/>
    <w:rsid w:val="00AC0F7E"/>
    <w:rsid w:val="00AC1AA7"/>
    <w:rsid w:val="00AC4301"/>
    <w:rsid w:val="00AC63C7"/>
    <w:rsid w:val="00AD0254"/>
    <w:rsid w:val="00AD2967"/>
    <w:rsid w:val="00AD402B"/>
    <w:rsid w:val="00AE1ADD"/>
    <w:rsid w:val="00AE1E8D"/>
    <w:rsid w:val="00AF1391"/>
    <w:rsid w:val="00B515C9"/>
    <w:rsid w:val="00B653BA"/>
    <w:rsid w:val="00B66BE6"/>
    <w:rsid w:val="00B74809"/>
    <w:rsid w:val="00B81D60"/>
    <w:rsid w:val="00B93EB5"/>
    <w:rsid w:val="00B93F86"/>
    <w:rsid w:val="00BA01CC"/>
    <w:rsid w:val="00BA04B4"/>
    <w:rsid w:val="00BA49F1"/>
    <w:rsid w:val="00BB7214"/>
    <w:rsid w:val="00BC273C"/>
    <w:rsid w:val="00BD08F2"/>
    <w:rsid w:val="00BD3F03"/>
    <w:rsid w:val="00BD6FD5"/>
    <w:rsid w:val="00C0392F"/>
    <w:rsid w:val="00C0704D"/>
    <w:rsid w:val="00C13305"/>
    <w:rsid w:val="00C24DA0"/>
    <w:rsid w:val="00C25722"/>
    <w:rsid w:val="00C25C01"/>
    <w:rsid w:val="00C30A60"/>
    <w:rsid w:val="00C34AA4"/>
    <w:rsid w:val="00C365A5"/>
    <w:rsid w:val="00C618DB"/>
    <w:rsid w:val="00C71647"/>
    <w:rsid w:val="00C832B8"/>
    <w:rsid w:val="00C862B8"/>
    <w:rsid w:val="00C96DD6"/>
    <w:rsid w:val="00CA2E56"/>
    <w:rsid w:val="00CB6839"/>
    <w:rsid w:val="00CC45FE"/>
    <w:rsid w:val="00CE276B"/>
    <w:rsid w:val="00CF1DE1"/>
    <w:rsid w:val="00D11007"/>
    <w:rsid w:val="00D12DFE"/>
    <w:rsid w:val="00D17EB1"/>
    <w:rsid w:val="00D22A17"/>
    <w:rsid w:val="00D2449B"/>
    <w:rsid w:val="00D54E67"/>
    <w:rsid w:val="00D55B61"/>
    <w:rsid w:val="00D62CB5"/>
    <w:rsid w:val="00D72640"/>
    <w:rsid w:val="00D81AB2"/>
    <w:rsid w:val="00D91702"/>
    <w:rsid w:val="00D92FDD"/>
    <w:rsid w:val="00DD5A7E"/>
    <w:rsid w:val="00DD62F6"/>
    <w:rsid w:val="00DE5A12"/>
    <w:rsid w:val="00E1174D"/>
    <w:rsid w:val="00E46243"/>
    <w:rsid w:val="00E47CCE"/>
    <w:rsid w:val="00E5216A"/>
    <w:rsid w:val="00E66534"/>
    <w:rsid w:val="00E72F6C"/>
    <w:rsid w:val="00E938F4"/>
    <w:rsid w:val="00EA09F9"/>
    <w:rsid w:val="00EB6126"/>
    <w:rsid w:val="00EC23C7"/>
    <w:rsid w:val="00ED00B7"/>
    <w:rsid w:val="00ED2FA3"/>
    <w:rsid w:val="00ED478E"/>
    <w:rsid w:val="00ED5557"/>
    <w:rsid w:val="00EF2B8B"/>
    <w:rsid w:val="00EF44E6"/>
    <w:rsid w:val="00EF6DB9"/>
    <w:rsid w:val="00F017CE"/>
    <w:rsid w:val="00F3222E"/>
    <w:rsid w:val="00F37DDA"/>
    <w:rsid w:val="00F461EB"/>
    <w:rsid w:val="00F54F2F"/>
    <w:rsid w:val="00F6171C"/>
    <w:rsid w:val="00F70601"/>
    <w:rsid w:val="00F75091"/>
    <w:rsid w:val="00FA0E6A"/>
    <w:rsid w:val="00FA4992"/>
    <w:rsid w:val="00FB1B9F"/>
    <w:rsid w:val="00FB4F18"/>
    <w:rsid w:val="00FC2BA2"/>
    <w:rsid w:val="00FD5FEF"/>
    <w:rsid w:val="00FD6AE3"/>
    <w:rsid w:val="00FE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next w:val="Normal"/>
    <w:link w:val="Heading1Char"/>
    <w:uiPriority w:val="9"/>
    <w:qFormat/>
    <w:rsid w:val="00ED2FA3"/>
    <w:pPr>
      <w:keepNext/>
      <w:keepLines/>
      <w:spacing w:after="0" w:line="259" w:lineRule="auto"/>
      <w:ind w:left="10" w:hanging="10"/>
      <w:outlineLvl w:val="0"/>
    </w:pPr>
    <w:rPr>
      <w:rFonts w:ascii="Arial" w:eastAsia="Arial" w:hAnsi="Arial" w:cs="Arial"/>
      <w:color w:val="000000"/>
      <w:kern w:val="2"/>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NoSpacing">
    <w:name w:val="No Spacing"/>
    <w:uiPriority w:val="1"/>
    <w:qFormat/>
    <w:rsid w:val="0004660A"/>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styleId="Strong">
    <w:name w:val="Strong"/>
    <w:uiPriority w:val="22"/>
    <w:qFormat/>
    <w:rsid w:val="0038618A"/>
    <w:rPr>
      <w:b/>
      <w:bCs/>
    </w:rPr>
  </w:style>
  <w:style w:type="character" w:customStyle="1" w:styleId="Heading1Char">
    <w:name w:val="Heading 1 Char"/>
    <w:basedOn w:val="DefaultParagraphFont"/>
    <w:link w:val="Heading1"/>
    <w:rsid w:val="00ED2FA3"/>
    <w:rPr>
      <w:rFonts w:ascii="Arial" w:eastAsia="Arial" w:hAnsi="Arial" w:cs="Arial"/>
      <w:color w:val="000000"/>
      <w:kern w:val="2"/>
      <w:u w:val="single" w:color="00000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11169</Words>
  <Characters>63669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2023-09-01T15:37:00Z</cp:lastPrinted>
  <dcterms:created xsi:type="dcterms:W3CDTF">2023-09-01T15:39:00Z</dcterms:created>
  <dcterms:modified xsi:type="dcterms:W3CDTF">2023-09-01T15:39:00Z</dcterms:modified>
</cp:coreProperties>
</file>