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55"/>
        <w:gridCol w:w="519"/>
        <w:gridCol w:w="579"/>
        <w:gridCol w:w="810"/>
        <w:gridCol w:w="992"/>
        <w:gridCol w:w="1333"/>
      </w:tblGrid>
      <w:tr w:rsidR="004A5EA9" w:rsidRPr="00D2449B" w14:paraId="230E00AF" w14:textId="77777777" w:rsidTr="0058790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62735" w:rsidRPr="00D2449B" w14:paraId="5C349F19" w14:textId="77777777" w:rsidTr="0058790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69589" w14:textId="28F2521E" w:rsidR="00462735" w:rsidRPr="00D2449B" w:rsidRDefault="00462735"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38F6B" w14:textId="1477D5B9" w:rsidR="00462735" w:rsidRPr="00D2449B" w:rsidRDefault="00462735"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1F63C" w14:textId="4976632A" w:rsidR="00462735" w:rsidRPr="00462735" w:rsidRDefault="00462735" w:rsidP="00D2449B">
            <w:pPr>
              <w:jc w:val="center"/>
              <w:rPr>
                <w:rFonts w:ascii="Calibri" w:hAnsi="Calibri"/>
                <w:bCs/>
                <w:szCs w:val="22"/>
              </w:rPr>
            </w:pPr>
            <w:r w:rsidRPr="00462735">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000BD" w14:textId="2C71D4F5" w:rsidR="00462735" w:rsidRPr="00D2449B" w:rsidRDefault="00462735" w:rsidP="00D2449B">
            <w:pPr>
              <w:jc w:val="center"/>
              <w:rPr>
                <w:rFonts w:ascii="Calibri" w:hAnsi="Calibri"/>
                <w:b/>
                <w:szCs w:val="22"/>
              </w:rPr>
            </w:pPr>
            <w:r>
              <w:rPr>
                <w:rFonts w:ascii="Calibri" w:hAnsi="Calibri"/>
                <w:b/>
                <w:szCs w:val="22"/>
              </w:rPr>
              <w:t>Date:</w:t>
            </w:r>
          </w:p>
        </w:tc>
        <w:tc>
          <w:tcPr>
            <w:tcW w:w="1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91B31" w14:textId="717C5713" w:rsidR="00462735" w:rsidRPr="006A7727" w:rsidRDefault="00682278" w:rsidP="00D2449B">
            <w:pPr>
              <w:jc w:val="center"/>
              <w:rPr>
                <w:rFonts w:ascii="Calibri" w:hAnsi="Calibri"/>
                <w:bCs/>
                <w:szCs w:val="22"/>
              </w:rPr>
            </w:pPr>
            <w:r>
              <w:rPr>
                <w:rFonts w:ascii="Calibri" w:hAnsi="Calibri"/>
                <w:bCs/>
                <w:szCs w:val="22"/>
              </w:rPr>
              <w:t>20/12/22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4FA0C" w14:textId="717A8CEC" w:rsidR="00462735" w:rsidRPr="00D2449B" w:rsidRDefault="00462735" w:rsidP="00D2449B">
            <w:pPr>
              <w:jc w:val="center"/>
              <w:rPr>
                <w:rFonts w:ascii="Calibri" w:hAnsi="Calibri"/>
                <w:b/>
                <w:szCs w:val="22"/>
              </w:rPr>
            </w:pPr>
            <w:r>
              <w:rPr>
                <w:rFonts w:ascii="Calibri" w:hAnsi="Calibri"/>
                <w:b/>
                <w:szCs w:val="22"/>
              </w:rPr>
              <w:t>Manager:</w:t>
            </w:r>
          </w:p>
        </w:tc>
        <w:tc>
          <w:tcPr>
            <w:tcW w:w="8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7970A1" w14:textId="05B7433B" w:rsidR="00462735" w:rsidRPr="00D2449B" w:rsidRDefault="00587903"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2BB42" w14:textId="2396CC1E" w:rsidR="00462735" w:rsidRPr="00D2449B" w:rsidRDefault="00462735" w:rsidP="00D2449B">
            <w:pPr>
              <w:jc w:val="center"/>
              <w:rPr>
                <w:rFonts w:ascii="Calibri" w:hAnsi="Calibri"/>
                <w:b/>
                <w:szCs w:val="22"/>
              </w:rPr>
            </w:pPr>
            <w:r>
              <w:rPr>
                <w:rFonts w:ascii="Calibri" w:hAnsi="Calibri"/>
                <w:b/>
                <w:szCs w:val="22"/>
              </w:rPr>
              <w:t>Date:</w:t>
            </w:r>
          </w:p>
        </w:tc>
        <w:tc>
          <w:tcPr>
            <w:tcW w:w="13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45744" w14:textId="5E4E8836" w:rsidR="00462735" w:rsidRPr="00D2449B" w:rsidRDefault="00587903" w:rsidP="00D2449B">
            <w:pPr>
              <w:jc w:val="center"/>
              <w:rPr>
                <w:rFonts w:ascii="Calibri" w:hAnsi="Calibri"/>
                <w:b/>
                <w:szCs w:val="22"/>
              </w:rPr>
            </w:pPr>
            <w:r>
              <w:rPr>
                <w:rFonts w:ascii="Calibri" w:hAnsi="Calibri"/>
                <w:b/>
                <w:szCs w:val="22"/>
              </w:rPr>
              <w:t>20/12/22</w:t>
            </w:r>
          </w:p>
        </w:tc>
      </w:tr>
      <w:tr w:rsidR="004A5EA9" w:rsidRPr="00D2449B" w14:paraId="2094A164" w14:textId="77777777" w:rsidTr="00587903">
        <w:trPr>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8790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7D72270" w:rsidR="004A5EA9" w:rsidRPr="00A4753D" w:rsidRDefault="00A4753D" w:rsidP="008542DE">
            <w:pPr>
              <w:rPr>
                <w:rFonts w:ascii="Calibri" w:hAnsi="Calibri"/>
                <w:szCs w:val="22"/>
              </w:rPr>
            </w:pPr>
            <w:r w:rsidRPr="00A4753D">
              <w:rPr>
                <w:rFonts w:ascii="Calibri" w:hAnsi="Calibri"/>
                <w:szCs w:val="22"/>
              </w:rPr>
              <w:t>3/2022/</w:t>
            </w:r>
            <w:r w:rsidR="00682278">
              <w:rPr>
                <w:rFonts w:ascii="Calibri" w:hAnsi="Calibri"/>
                <w:szCs w:val="22"/>
              </w:rPr>
              <w:t>1018</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58790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F170AB8" w:rsidR="004A5EA9" w:rsidRPr="00A4753D" w:rsidRDefault="00462735" w:rsidP="002C6277">
            <w:pPr>
              <w:rPr>
                <w:rFonts w:ascii="Calibri" w:hAnsi="Calibri"/>
                <w:szCs w:val="22"/>
              </w:rPr>
            </w:pPr>
            <w:r>
              <w:rPr>
                <w:rFonts w:ascii="Calibri" w:hAnsi="Calibri"/>
                <w:szCs w:val="22"/>
              </w:rPr>
              <w:t>2</w:t>
            </w:r>
            <w:r w:rsidR="00A4753D" w:rsidRPr="00A4753D">
              <w:rPr>
                <w:rFonts w:ascii="Calibri" w:hAnsi="Calibri"/>
                <w:szCs w:val="22"/>
              </w:rPr>
              <w:t>/</w:t>
            </w:r>
            <w:r>
              <w:rPr>
                <w:rFonts w:ascii="Calibri" w:hAnsi="Calibri"/>
                <w:szCs w:val="22"/>
              </w:rPr>
              <w:t>1</w:t>
            </w:r>
            <w:r w:rsidR="00682278">
              <w:rPr>
                <w:rFonts w:ascii="Calibri" w:hAnsi="Calibri"/>
                <w:szCs w:val="22"/>
              </w:rPr>
              <w:t>2</w:t>
            </w:r>
            <w:r w:rsidR="00A4753D" w:rsidRPr="00A4753D">
              <w:rPr>
                <w:rFonts w:ascii="Calibri" w:hAnsi="Calibri"/>
                <w:szCs w:val="22"/>
              </w:rPr>
              <w:t>/22</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58790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118E81" w:rsidR="004A5EA9" w:rsidRPr="00A4753D" w:rsidRDefault="00A4753D" w:rsidP="00811771">
            <w:pPr>
              <w:rPr>
                <w:rFonts w:ascii="Calibri" w:hAnsi="Calibri"/>
                <w:szCs w:val="22"/>
              </w:rPr>
            </w:pPr>
            <w:r w:rsidRPr="00A4753D">
              <w:rPr>
                <w:rFonts w:ascii="Calibri" w:hAnsi="Calibri"/>
                <w:szCs w:val="22"/>
              </w:rPr>
              <w:t>BT</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87903">
        <w:trPr>
          <w:jc w:val="center"/>
        </w:trPr>
        <w:tc>
          <w:tcPr>
            <w:tcW w:w="5694"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587903">
        <w:trPr>
          <w:trHeight w:hRule="exact" w:val="170"/>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8790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FAB8C28" w:rsidR="004A5EA9" w:rsidRPr="002C6277" w:rsidRDefault="008D77CA">
            <w:pPr>
              <w:rPr>
                <w:rFonts w:ascii="Calibri" w:hAnsi="Calibri"/>
                <w:szCs w:val="22"/>
              </w:rPr>
            </w:pPr>
            <w:r w:rsidRPr="008D77CA">
              <w:rPr>
                <w:rFonts w:ascii="Calibri" w:hAnsi="Calibri"/>
                <w:szCs w:val="22"/>
              </w:rPr>
              <w:t>Variation of Condition 2 (Plans) of planning application 3/2020/0424. To allow inclusion of two high level windows to the garage and an increase in height to the roof ridge of the approved dwelling.</w:t>
            </w:r>
          </w:p>
        </w:tc>
      </w:tr>
      <w:tr w:rsidR="002A01CF" w:rsidRPr="00D2449B" w14:paraId="52988241" w14:textId="77777777" w:rsidTr="0058790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4E689B1" w:rsidR="002A01CF" w:rsidRPr="008D77CA" w:rsidRDefault="008D77CA" w:rsidP="00A42E82">
            <w:pPr>
              <w:rPr>
                <w:rFonts w:ascii="Calibri" w:hAnsi="Calibri"/>
                <w:szCs w:val="22"/>
              </w:rPr>
            </w:pPr>
            <w:r w:rsidRPr="008D77CA">
              <w:rPr>
                <w:rFonts w:ascii="Calibri" w:hAnsi="Calibri"/>
                <w:szCs w:val="22"/>
              </w:rPr>
              <w:t>Parsons Croft, Slaidburn Road, Waddington. BB7 3JQ</w:t>
            </w:r>
          </w:p>
        </w:tc>
      </w:tr>
      <w:tr w:rsidR="00A95D89" w:rsidRPr="00D2449B" w14:paraId="3FB99B2E" w14:textId="77777777" w:rsidTr="00587903">
        <w:trPr>
          <w:trHeight w:hRule="exact" w:val="170"/>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8790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8D77CA" w:rsidRPr="00D2449B" w14:paraId="39DA013B" w14:textId="77777777" w:rsidTr="0058790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40EB34" w14:textId="626C9899" w:rsidR="008D77CA" w:rsidRPr="008D77CA" w:rsidRDefault="008D77CA">
            <w:pPr>
              <w:rPr>
                <w:rFonts w:ascii="Calibri" w:hAnsi="Calibri"/>
                <w:bCs/>
                <w:szCs w:val="22"/>
              </w:rPr>
            </w:pPr>
            <w:r w:rsidRPr="008D77CA">
              <w:rPr>
                <w:rFonts w:ascii="Calibri" w:hAnsi="Calibri"/>
                <w:bCs/>
                <w:szCs w:val="22"/>
              </w:rPr>
              <w:t xml:space="preserve">Waddington Parish Council: </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8BF8F0" w14:textId="19871848" w:rsidR="008D77CA" w:rsidRPr="008D77CA" w:rsidRDefault="008D77CA">
            <w:pPr>
              <w:rPr>
                <w:rFonts w:ascii="Calibri" w:hAnsi="Calibri"/>
                <w:bCs/>
                <w:szCs w:val="22"/>
              </w:rPr>
            </w:pPr>
            <w:r w:rsidRPr="008D77CA">
              <w:rPr>
                <w:rFonts w:ascii="Calibri" w:hAnsi="Calibri"/>
                <w:bCs/>
                <w:szCs w:val="22"/>
              </w:rPr>
              <w:t xml:space="preserve">Objections raised with regards to the visual impact of the proposal </w:t>
            </w:r>
            <w:r>
              <w:rPr>
                <w:rFonts w:ascii="Calibri" w:hAnsi="Calibri"/>
                <w:bCs/>
                <w:szCs w:val="22"/>
              </w:rPr>
              <w:t>and its impact upon neighbouring residents.</w:t>
            </w:r>
          </w:p>
        </w:tc>
      </w:tr>
      <w:tr w:rsidR="00C618DB" w:rsidRPr="00D2449B" w14:paraId="639E958B" w14:textId="77777777" w:rsidTr="00587903">
        <w:trPr>
          <w:trHeight w:hRule="exact" w:val="170"/>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8790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8D77CA" w:rsidRPr="00D2449B" w14:paraId="27456CE7" w14:textId="77777777" w:rsidTr="0058790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CC6B83" w14:textId="7E14E7C0" w:rsidR="008D77CA" w:rsidRPr="00462735" w:rsidRDefault="008D77CA" w:rsidP="00C618DB">
            <w:pPr>
              <w:rPr>
                <w:rFonts w:ascii="Calibri" w:hAnsi="Calibri"/>
                <w:bCs/>
                <w:szCs w:val="22"/>
              </w:rPr>
            </w:pPr>
            <w:r>
              <w:rPr>
                <w:rFonts w:ascii="Calibri" w:hAnsi="Calibri"/>
                <w:bCs/>
                <w:szCs w:val="22"/>
              </w:rPr>
              <w:t>None.</w:t>
            </w:r>
          </w:p>
        </w:tc>
      </w:tr>
      <w:tr w:rsidR="00C0704D" w:rsidRPr="00D2449B" w14:paraId="62663AAF" w14:textId="77777777" w:rsidTr="00587903">
        <w:trPr>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8790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515"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8790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4D7F26" w14:textId="77777777" w:rsidR="009E65CD" w:rsidRDefault="008D77CA" w:rsidP="00462735">
            <w:pPr>
              <w:rPr>
                <w:rFonts w:ascii="Calibri" w:hAnsi="Calibri"/>
                <w:szCs w:val="22"/>
              </w:rPr>
            </w:pPr>
            <w:r>
              <w:rPr>
                <w:rFonts w:ascii="Calibri" w:hAnsi="Calibri"/>
                <w:szCs w:val="22"/>
              </w:rPr>
              <w:t>One objection has been received in relation to the proposal which is summarised as follows:</w:t>
            </w:r>
          </w:p>
          <w:p w14:paraId="5CE8F88F" w14:textId="77777777" w:rsidR="008D77CA" w:rsidRDefault="008D77CA" w:rsidP="00462735">
            <w:pPr>
              <w:rPr>
                <w:rFonts w:ascii="Calibri" w:hAnsi="Calibri"/>
                <w:szCs w:val="22"/>
              </w:rPr>
            </w:pPr>
          </w:p>
          <w:p w14:paraId="32B5C37F" w14:textId="226FAD0E" w:rsidR="008D77CA" w:rsidRDefault="008D77CA" w:rsidP="008D77CA">
            <w:pPr>
              <w:pStyle w:val="ListParagraph"/>
              <w:numPr>
                <w:ilvl w:val="0"/>
                <w:numId w:val="11"/>
              </w:numPr>
              <w:rPr>
                <w:rFonts w:ascii="Calibri" w:hAnsi="Calibri"/>
                <w:szCs w:val="22"/>
              </w:rPr>
            </w:pPr>
            <w:r>
              <w:rPr>
                <w:rFonts w:ascii="Calibri" w:hAnsi="Calibri"/>
                <w:szCs w:val="22"/>
              </w:rPr>
              <w:t>Impact of the proposal upon residential amenity</w:t>
            </w:r>
          </w:p>
          <w:p w14:paraId="314EB287" w14:textId="77777777" w:rsidR="008D77CA" w:rsidRDefault="008D77CA" w:rsidP="008D77CA">
            <w:pPr>
              <w:pStyle w:val="ListParagraph"/>
              <w:rPr>
                <w:rFonts w:ascii="Calibri" w:hAnsi="Calibri"/>
                <w:szCs w:val="22"/>
              </w:rPr>
            </w:pPr>
          </w:p>
          <w:p w14:paraId="78D56A05" w14:textId="77777777" w:rsidR="008D77CA" w:rsidRDefault="008D77CA" w:rsidP="008D77CA">
            <w:pPr>
              <w:pStyle w:val="ListParagraph"/>
              <w:numPr>
                <w:ilvl w:val="0"/>
                <w:numId w:val="11"/>
              </w:numPr>
              <w:rPr>
                <w:rFonts w:ascii="Calibri" w:hAnsi="Calibri"/>
                <w:szCs w:val="22"/>
              </w:rPr>
            </w:pPr>
            <w:r>
              <w:rPr>
                <w:rFonts w:ascii="Calibri" w:hAnsi="Calibri"/>
                <w:szCs w:val="22"/>
              </w:rPr>
              <w:t>Impact of the proposal upon visual amenity</w:t>
            </w:r>
          </w:p>
          <w:p w14:paraId="581BB273" w14:textId="3323A09D" w:rsidR="008D77CA" w:rsidRPr="008D77CA" w:rsidRDefault="008D77CA" w:rsidP="008D77CA">
            <w:pPr>
              <w:rPr>
                <w:rFonts w:ascii="Calibri" w:hAnsi="Calibri"/>
                <w:szCs w:val="22"/>
              </w:rPr>
            </w:pPr>
          </w:p>
        </w:tc>
      </w:tr>
      <w:tr w:rsidR="00C0704D" w:rsidRPr="00D2449B" w14:paraId="1CDFA4C3" w14:textId="77777777" w:rsidTr="00587903">
        <w:trPr>
          <w:trHeight w:hRule="exact" w:val="170"/>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8790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8790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5512A483"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473E23CF" w14:textId="212EAA34" w:rsidR="00BE4218" w:rsidRDefault="00BE4218" w:rsidP="008542DE">
            <w:pPr>
              <w:pStyle w:val="PLANNING"/>
              <w:rPr>
                <w:rFonts w:ascii="Calibri" w:hAnsi="Calibri"/>
                <w:szCs w:val="22"/>
              </w:rPr>
            </w:pPr>
            <w:r>
              <w:rPr>
                <w:rFonts w:ascii="Calibri" w:hAnsi="Calibri"/>
                <w:szCs w:val="22"/>
              </w:rPr>
              <w:t>Key statement EN5 – Heritage Assets</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1AF90DDF" w:rsidR="008542DE" w:rsidRDefault="008542DE" w:rsidP="008542DE">
            <w:pPr>
              <w:pStyle w:val="PLANNING"/>
              <w:rPr>
                <w:rFonts w:ascii="Calibri" w:hAnsi="Calibri"/>
                <w:szCs w:val="22"/>
              </w:rPr>
            </w:pPr>
            <w:r w:rsidRPr="00C618DB">
              <w:rPr>
                <w:rFonts w:ascii="Calibri" w:hAnsi="Calibri"/>
                <w:szCs w:val="22"/>
              </w:rPr>
              <w:t>Policy DMG2 – Strategic Considerations</w:t>
            </w:r>
          </w:p>
          <w:p w14:paraId="5F95ED71" w14:textId="096EAB8F" w:rsidR="00BE4218" w:rsidRDefault="00BE4218" w:rsidP="008542DE">
            <w:pPr>
              <w:pStyle w:val="PLANNING"/>
              <w:rPr>
                <w:rFonts w:ascii="Calibri" w:hAnsi="Calibri"/>
                <w:szCs w:val="22"/>
              </w:rPr>
            </w:pPr>
            <w:r w:rsidRPr="00BE4218">
              <w:rPr>
                <w:rFonts w:ascii="Calibri" w:hAnsi="Calibri"/>
                <w:szCs w:val="22"/>
              </w:rPr>
              <w:t>Policy DME4 - Protecting Heritage Assets</w:t>
            </w:r>
          </w:p>
          <w:p w14:paraId="31479611" w14:textId="783ADC30" w:rsidR="00102F92" w:rsidRDefault="00102F92" w:rsidP="008542DE">
            <w:pPr>
              <w:pStyle w:val="PLANNING"/>
              <w:rPr>
                <w:rFonts w:ascii="Calibri" w:hAnsi="Calibri"/>
                <w:szCs w:val="22"/>
              </w:rPr>
            </w:pPr>
            <w:r w:rsidRPr="00102F92">
              <w:rPr>
                <w:rFonts w:ascii="Calibri" w:hAnsi="Calibri"/>
                <w:szCs w:val="22"/>
              </w:rPr>
              <w:t>Policy D</w:t>
            </w:r>
            <w:r>
              <w:rPr>
                <w:rFonts w:ascii="Calibri" w:hAnsi="Calibri"/>
                <w:szCs w:val="22"/>
              </w:rPr>
              <w:t>MH</w:t>
            </w:r>
            <w:r w:rsidRPr="00102F92">
              <w:rPr>
                <w:rFonts w:ascii="Calibri" w:hAnsi="Calibri"/>
                <w:szCs w:val="22"/>
              </w:rPr>
              <w:t>5</w:t>
            </w:r>
            <w:r>
              <w:rPr>
                <w:rFonts w:ascii="Calibri" w:hAnsi="Calibri"/>
                <w:szCs w:val="22"/>
              </w:rPr>
              <w:t xml:space="preserve"> - </w:t>
            </w:r>
            <w:r w:rsidRPr="00102F92">
              <w:rPr>
                <w:rFonts w:ascii="Calibri" w:hAnsi="Calibri"/>
                <w:szCs w:val="22"/>
              </w:rPr>
              <w:t>Residential And Curtilage Extensions</w:t>
            </w:r>
          </w:p>
          <w:p w14:paraId="24AB4A7D" w14:textId="77777777" w:rsidR="002943CC" w:rsidRPr="00C618DB" w:rsidRDefault="002943CC" w:rsidP="008542DE">
            <w:pPr>
              <w:pStyle w:val="PLANNING"/>
              <w:rPr>
                <w:rFonts w:ascii="Calibri" w:hAnsi="Calibri"/>
                <w:szCs w:val="22"/>
              </w:rPr>
            </w:pPr>
          </w:p>
          <w:p w14:paraId="1C00F88E" w14:textId="7E38F4D4"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051EA8">
            <w:pPr>
              <w:rPr>
                <w:rFonts w:ascii="Calibri" w:hAnsi="Calibri"/>
                <w:b/>
                <w:szCs w:val="22"/>
              </w:rPr>
            </w:pPr>
          </w:p>
        </w:tc>
      </w:tr>
      <w:tr w:rsidR="00C0704D" w:rsidRPr="00D2449B" w14:paraId="08181FD6" w14:textId="77777777" w:rsidTr="0058790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2EE6823C"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5C1EFCF4" w14:textId="77777777" w:rsidR="000A3226" w:rsidRPr="006A71AD" w:rsidRDefault="000A3226" w:rsidP="006A71AD">
            <w:pPr>
              <w:pStyle w:val="PLANNING"/>
              <w:rPr>
                <w:rFonts w:ascii="Calibri" w:hAnsi="Calibri"/>
                <w:b/>
                <w:bCs/>
                <w:szCs w:val="22"/>
              </w:rPr>
            </w:pPr>
          </w:p>
          <w:p w14:paraId="567124C6" w14:textId="023CF8A1" w:rsidR="00E37414" w:rsidRDefault="00F668B1" w:rsidP="00BE4218">
            <w:pPr>
              <w:pStyle w:val="PLANNING"/>
              <w:rPr>
                <w:rFonts w:ascii="Calibri" w:hAnsi="Calibri"/>
                <w:b/>
                <w:bCs/>
                <w:szCs w:val="22"/>
              </w:rPr>
            </w:pPr>
            <w:r>
              <w:rPr>
                <w:rFonts w:ascii="Calibri" w:hAnsi="Calibri"/>
                <w:b/>
                <w:bCs/>
                <w:szCs w:val="22"/>
              </w:rPr>
              <w:t>3/2020/0424:</w:t>
            </w:r>
          </w:p>
          <w:p w14:paraId="5AD053FF" w14:textId="71CCB7C0" w:rsidR="00F668B1" w:rsidRDefault="00F668B1" w:rsidP="00F668B1">
            <w:pPr>
              <w:pStyle w:val="PLANNING"/>
              <w:rPr>
                <w:rFonts w:ascii="Calibri" w:hAnsi="Calibri"/>
                <w:szCs w:val="22"/>
              </w:rPr>
            </w:pPr>
            <w:r w:rsidRPr="00F668B1">
              <w:rPr>
                <w:rFonts w:ascii="Calibri" w:hAnsi="Calibri"/>
                <w:szCs w:val="22"/>
              </w:rPr>
              <w:t>Demolition of existing dwelling and erection of replacement dwelling. Resubmission of application 3/2019/1099.</w:t>
            </w:r>
            <w:r>
              <w:rPr>
                <w:rFonts w:ascii="Calibri" w:hAnsi="Calibri"/>
                <w:szCs w:val="22"/>
              </w:rPr>
              <w:t xml:space="preserve"> (Approved)</w:t>
            </w:r>
          </w:p>
          <w:p w14:paraId="55B24453" w14:textId="32F3FC7E" w:rsidR="00F668B1" w:rsidRDefault="00F668B1" w:rsidP="00F668B1">
            <w:pPr>
              <w:pStyle w:val="PLANNING"/>
              <w:rPr>
                <w:rFonts w:ascii="Calibri" w:hAnsi="Calibri"/>
                <w:szCs w:val="22"/>
              </w:rPr>
            </w:pPr>
          </w:p>
          <w:p w14:paraId="552A4D88" w14:textId="79362C20" w:rsidR="00F668B1" w:rsidRPr="00F668B1" w:rsidRDefault="00F668B1" w:rsidP="00F668B1">
            <w:pPr>
              <w:pStyle w:val="PLANNING"/>
              <w:rPr>
                <w:rFonts w:ascii="Calibri" w:hAnsi="Calibri"/>
                <w:b/>
                <w:bCs/>
                <w:szCs w:val="22"/>
              </w:rPr>
            </w:pPr>
            <w:r w:rsidRPr="00F668B1">
              <w:rPr>
                <w:rFonts w:ascii="Calibri" w:hAnsi="Calibri"/>
                <w:b/>
                <w:bCs/>
                <w:szCs w:val="22"/>
              </w:rPr>
              <w:lastRenderedPageBreak/>
              <w:t>3/2019/1099:</w:t>
            </w:r>
          </w:p>
          <w:p w14:paraId="781AF0FB" w14:textId="05B051DF" w:rsidR="00F668B1" w:rsidRPr="00F668B1" w:rsidRDefault="00F668B1" w:rsidP="00BE4218">
            <w:pPr>
              <w:pStyle w:val="PLANNING"/>
              <w:rPr>
                <w:rFonts w:ascii="Calibri" w:hAnsi="Calibri"/>
                <w:szCs w:val="22"/>
              </w:rPr>
            </w:pPr>
            <w:r w:rsidRPr="00F668B1">
              <w:rPr>
                <w:rFonts w:ascii="Calibri" w:hAnsi="Calibri"/>
                <w:szCs w:val="22"/>
              </w:rPr>
              <w:t>Demolition of existing dwelling and erection of replacement two-storey dwelling. (Refused)</w:t>
            </w:r>
          </w:p>
          <w:p w14:paraId="17147D50" w14:textId="164454AD" w:rsidR="00BE4218" w:rsidRPr="003963C9" w:rsidRDefault="00BE4218" w:rsidP="00BE4218">
            <w:pPr>
              <w:pStyle w:val="PLANNING"/>
              <w:rPr>
                <w:rFonts w:ascii="Calibri" w:hAnsi="Calibri"/>
                <w:szCs w:val="22"/>
              </w:rPr>
            </w:pPr>
          </w:p>
        </w:tc>
      </w:tr>
      <w:tr w:rsidR="00C0704D" w:rsidRPr="00D2449B" w14:paraId="6AAC3B0A" w14:textId="77777777" w:rsidTr="00587903">
        <w:trPr>
          <w:trHeight w:hRule="exact" w:val="170"/>
          <w:jc w:val="center"/>
        </w:trPr>
        <w:tc>
          <w:tcPr>
            <w:tcW w:w="9408"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8790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8790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5ACD2664"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0B46AF69" w14:textId="77777777" w:rsidR="00E37414" w:rsidRDefault="00E37414" w:rsidP="00440CB6">
            <w:pPr>
              <w:pStyle w:val="Header"/>
              <w:tabs>
                <w:tab w:val="clear" w:pos="4153"/>
                <w:tab w:val="clear" w:pos="8306"/>
              </w:tabs>
              <w:contextualSpacing/>
              <w:jc w:val="both"/>
              <w:rPr>
                <w:rFonts w:ascii="Calibri" w:hAnsi="Calibri"/>
                <w:b/>
                <w:szCs w:val="22"/>
              </w:rPr>
            </w:pPr>
          </w:p>
          <w:p w14:paraId="65D3291B" w14:textId="5E392843" w:rsidR="005E0D83" w:rsidRDefault="001E0191" w:rsidP="00F668B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detached dwelling in Waddington. Consent was recently granted for the demolition of the application site’s original dwelling to be replaced with a new detached dwelling which forms the subject of this application. The approved dwelling comprises stone walls, aluminium windows and slate roof tiles. The application property is situated</w:t>
            </w:r>
            <w:r w:rsidR="009C1EB8">
              <w:rPr>
                <w:rFonts w:ascii="Calibri" w:hAnsi="Calibri"/>
                <w:bCs/>
                <w:szCs w:val="22"/>
              </w:rPr>
              <w:t xml:space="preserve"> on a main road location</w:t>
            </w:r>
            <w:r>
              <w:rPr>
                <w:rFonts w:ascii="Calibri" w:hAnsi="Calibri"/>
                <w:bCs/>
                <w:szCs w:val="22"/>
              </w:rPr>
              <w:t xml:space="preserve"> between two neighbouring detached properties on the North-western edge of Waddington</w:t>
            </w:r>
            <w:r w:rsidR="009C1EB8">
              <w:rPr>
                <w:rFonts w:ascii="Calibri" w:hAnsi="Calibri"/>
                <w:bCs/>
                <w:szCs w:val="22"/>
              </w:rPr>
              <w:t>. The wider area comprises a mixture of woodland, agricultural land and open countryside.</w:t>
            </w:r>
          </w:p>
          <w:p w14:paraId="62370E9F" w14:textId="58418D36" w:rsidR="00F668B1" w:rsidRPr="006C2BFA" w:rsidRDefault="00F668B1" w:rsidP="00F668B1">
            <w:pPr>
              <w:pStyle w:val="Header"/>
              <w:tabs>
                <w:tab w:val="clear" w:pos="4153"/>
                <w:tab w:val="clear" w:pos="8306"/>
              </w:tabs>
              <w:contextualSpacing/>
              <w:jc w:val="both"/>
              <w:rPr>
                <w:rFonts w:ascii="Calibri" w:hAnsi="Calibri"/>
                <w:bCs/>
                <w:szCs w:val="22"/>
              </w:rPr>
            </w:pPr>
          </w:p>
        </w:tc>
      </w:tr>
      <w:tr w:rsidR="00C0704D" w:rsidRPr="00D2449B" w14:paraId="408C6380" w14:textId="77777777" w:rsidTr="0058790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19BEA65"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C45B118" w:rsidR="00C0704D" w:rsidRDefault="00C0704D" w:rsidP="00440CB6">
            <w:pPr>
              <w:pStyle w:val="Header"/>
              <w:tabs>
                <w:tab w:val="clear" w:pos="4153"/>
                <w:tab w:val="clear" w:pos="8306"/>
              </w:tabs>
              <w:jc w:val="both"/>
              <w:rPr>
                <w:rFonts w:ascii="Calibri" w:hAnsi="Calibri"/>
                <w:b/>
                <w:szCs w:val="22"/>
              </w:rPr>
            </w:pPr>
          </w:p>
          <w:p w14:paraId="1747C0F7" w14:textId="77473B4A" w:rsidR="00051EA8" w:rsidRDefault="00051EA8" w:rsidP="00051EA8">
            <w:pPr>
              <w:pStyle w:val="Header"/>
              <w:rPr>
                <w:rFonts w:ascii="Calibri" w:hAnsi="Calibri"/>
                <w:bCs/>
                <w:szCs w:val="22"/>
              </w:rPr>
            </w:pPr>
            <w:r w:rsidRPr="00051EA8">
              <w:rPr>
                <w:rFonts w:ascii="Calibri" w:hAnsi="Calibri"/>
                <w:bCs/>
                <w:szCs w:val="22"/>
              </w:rPr>
              <w:t>Planning consent was granted as part of application 3/20</w:t>
            </w:r>
            <w:r w:rsidR="00F668B1">
              <w:rPr>
                <w:rFonts w:ascii="Calibri" w:hAnsi="Calibri"/>
                <w:bCs/>
                <w:szCs w:val="22"/>
              </w:rPr>
              <w:t>20</w:t>
            </w:r>
            <w:r w:rsidRPr="00051EA8">
              <w:rPr>
                <w:rFonts w:ascii="Calibri" w:hAnsi="Calibri"/>
                <w:bCs/>
                <w:szCs w:val="22"/>
              </w:rPr>
              <w:t>/</w:t>
            </w:r>
            <w:r w:rsidR="00C846FF">
              <w:rPr>
                <w:rFonts w:ascii="Calibri" w:hAnsi="Calibri"/>
                <w:bCs/>
                <w:szCs w:val="22"/>
              </w:rPr>
              <w:t>0</w:t>
            </w:r>
            <w:r w:rsidR="00F668B1">
              <w:rPr>
                <w:rFonts w:ascii="Calibri" w:hAnsi="Calibri"/>
                <w:bCs/>
                <w:szCs w:val="22"/>
              </w:rPr>
              <w:t>42</w:t>
            </w:r>
            <w:r w:rsidR="00F70CED">
              <w:rPr>
                <w:rFonts w:ascii="Calibri" w:hAnsi="Calibri"/>
                <w:bCs/>
                <w:szCs w:val="22"/>
              </w:rPr>
              <w:t>4</w:t>
            </w:r>
            <w:r w:rsidRPr="00051EA8">
              <w:rPr>
                <w:rFonts w:ascii="Calibri" w:hAnsi="Calibri"/>
                <w:bCs/>
                <w:szCs w:val="22"/>
              </w:rPr>
              <w:t xml:space="preserve"> for </w:t>
            </w:r>
            <w:r w:rsidR="003C78A6">
              <w:rPr>
                <w:rFonts w:ascii="Calibri" w:hAnsi="Calibri"/>
                <w:bCs/>
                <w:szCs w:val="22"/>
              </w:rPr>
              <w:t>the d</w:t>
            </w:r>
            <w:r w:rsidR="003C78A6" w:rsidRPr="003C78A6">
              <w:rPr>
                <w:rFonts w:ascii="Calibri" w:hAnsi="Calibri"/>
                <w:bCs/>
                <w:szCs w:val="22"/>
              </w:rPr>
              <w:t xml:space="preserve">emolition of </w:t>
            </w:r>
            <w:r w:rsidR="003C78A6">
              <w:rPr>
                <w:rFonts w:ascii="Calibri" w:hAnsi="Calibri"/>
                <w:bCs/>
                <w:szCs w:val="22"/>
              </w:rPr>
              <w:t xml:space="preserve">the </w:t>
            </w:r>
            <w:r w:rsidR="003C78A6" w:rsidRPr="003C78A6">
              <w:rPr>
                <w:rFonts w:ascii="Calibri" w:hAnsi="Calibri"/>
                <w:bCs/>
                <w:szCs w:val="22"/>
              </w:rPr>
              <w:t xml:space="preserve">existing dwelling and erection of </w:t>
            </w:r>
            <w:r w:rsidR="003C78A6">
              <w:rPr>
                <w:rFonts w:ascii="Calibri" w:hAnsi="Calibri"/>
                <w:bCs/>
                <w:szCs w:val="22"/>
              </w:rPr>
              <w:t xml:space="preserve">a </w:t>
            </w:r>
            <w:r w:rsidR="003C78A6" w:rsidRPr="003C78A6">
              <w:rPr>
                <w:rFonts w:ascii="Calibri" w:hAnsi="Calibri"/>
                <w:bCs/>
                <w:szCs w:val="22"/>
              </w:rPr>
              <w:t>replacement dwelling</w:t>
            </w:r>
            <w:r w:rsidR="003C78A6">
              <w:rPr>
                <w:rFonts w:ascii="Calibri" w:hAnsi="Calibri"/>
                <w:bCs/>
                <w:szCs w:val="22"/>
              </w:rPr>
              <w:t>.</w:t>
            </w:r>
          </w:p>
          <w:p w14:paraId="11102173" w14:textId="77777777" w:rsidR="005C4DE1" w:rsidRPr="00051EA8" w:rsidRDefault="005C4DE1" w:rsidP="00051EA8">
            <w:pPr>
              <w:pStyle w:val="Header"/>
              <w:rPr>
                <w:rFonts w:ascii="Calibri" w:hAnsi="Calibri"/>
                <w:bCs/>
                <w:szCs w:val="22"/>
              </w:rPr>
            </w:pPr>
          </w:p>
          <w:p w14:paraId="36C28AD7" w14:textId="4CB39615" w:rsidR="00051EA8" w:rsidRDefault="00051EA8" w:rsidP="00051EA8">
            <w:pPr>
              <w:pStyle w:val="Header"/>
              <w:rPr>
                <w:rFonts w:ascii="Calibri" w:hAnsi="Calibri"/>
                <w:bCs/>
                <w:szCs w:val="22"/>
              </w:rPr>
            </w:pPr>
            <w:r w:rsidRPr="00051EA8">
              <w:rPr>
                <w:rFonts w:ascii="Calibri" w:hAnsi="Calibri"/>
                <w:bCs/>
                <w:szCs w:val="22"/>
              </w:rPr>
              <w:t>Consent is sought to make the following variations to the above approved development:</w:t>
            </w:r>
          </w:p>
          <w:p w14:paraId="5D88CD49" w14:textId="3644E3E7" w:rsidR="00731A9A" w:rsidRDefault="00731A9A" w:rsidP="009936B3">
            <w:pPr>
              <w:pStyle w:val="Header"/>
              <w:rPr>
                <w:rFonts w:ascii="Calibri" w:hAnsi="Calibri"/>
                <w:bCs/>
                <w:szCs w:val="22"/>
              </w:rPr>
            </w:pPr>
          </w:p>
          <w:p w14:paraId="0BE7DF8D" w14:textId="044742A9" w:rsidR="009936B3" w:rsidRDefault="00F668B1" w:rsidP="009936B3">
            <w:pPr>
              <w:pStyle w:val="Header"/>
              <w:numPr>
                <w:ilvl w:val="0"/>
                <w:numId w:val="10"/>
              </w:numPr>
              <w:rPr>
                <w:rFonts w:ascii="Calibri" w:hAnsi="Calibri"/>
                <w:bCs/>
                <w:szCs w:val="22"/>
              </w:rPr>
            </w:pPr>
            <w:r>
              <w:rPr>
                <w:rFonts w:ascii="Calibri" w:hAnsi="Calibri"/>
                <w:bCs/>
                <w:szCs w:val="22"/>
              </w:rPr>
              <w:t xml:space="preserve">Insertion of two high level windows to the integral garage element of the approved dwelling </w:t>
            </w:r>
          </w:p>
          <w:p w14:paraId="5F9881BE" w14:textId="78B65074" w:rsidR="003F6956" w:rsidRDefault="003F6956" w:rsidP="003F6956">
            <w:pPr>
              <w:pStyle w:val="Header"/>
              <w:rPr>
                <w:rFonts w:ascii="Calibri" w:hAnsi="Calibri"/>
                <w:bCs/>
                <w:szCs w:val="22"/>
              </w:rPr>
            </w:pPr>
          </w:p>
          <w:p w14:paraId="2D81D6A2" w14:textId="29841801" w:rsidR="00051EA8" w:rsidRDefault="00F668B1" w:rsidP="00F668B1">
            <w:pPr>
              <w:pStyle w:val="Header"/>
              <w:numPr>
                <w:ilvl w:val="0"/>
                <w:numId w:val="10"/>
              </w:numPr>
              <w:rPr>
                <w:rFonts w:ascii="Calibri" w:hAnsi="Calibri"/>
                <w:bCs/>
                <w:szCs w:val="22"/>
              </w:rPr>
            </w:pPr>
            <w:r>
              <w:rPr>
                <w:rFonts w:ascii="Calibri" w:hAnsi="Calibri"/>
                <w:bCs/>
                <w:szCs w:val="22"/>
              </w:rPr>
              <w:t>Increase to roof ridge height of approved dwelling</w:t>
            </w:r>
          </w:p>
          <w:p w14:paraId="238F8543" w14:textId="77777777" w:rsidR="00F668B1" w:rsidRPr="00051EA8" w:rsidRDefault="00F668B1" w:rsidP="00F668B1">
            <w:pPr>
              <w:pStyle w:val="Header"/>
              <w:rPr>
                <w:rFonts w:ascii="Calibri" w:hAnsi="Calibri"/>
                <w:bCs/>
                <w:szCs w:val="22"/>
              </w:rPr>
            </w:pPr>
          </w:p>
          <w:p w14:paraId="6913D40C" w14:textId="6BDA524B" w:rsidR="00051EA8" w:rsidRPr="00051EA8" w:rsidRDefault="00051EA8" w:rsidP="00051EA8">
            <w:pPr>
              <w:pStyle w:val="Header"/>
              <w:rPr>
                <w:rFonts w:ascii="Calibri" w:hAnsi="Calibri"/>
                <w:bCs/>
                <w:szCs w:val="22"/>
              </w:rPr>
            </w:pPr>
            <w:r w:rsidRPr="00051EA8">
              <w:rPr>
                <w:rFonts w:ascii="Calibri" w:hAnsi="Calibri"/>
                <w:bCs/>
                <w:szCs w:val="22"/>
              </w:rPr>
              <w:t>Accordingly, consent is sought to replace the approved plan numbers forming part of previous planning application 3/20</w:t>
            </w:r>
            <w:r w:rsidR="00F668B1">
              <w:rPr>
                <w:rFonts w:ascii="Calibri" w:hAnsi="Calibri"/>
                <w:bCs/>
                <w:szCs w:val="22"/>
              </w:rPr>
              <w:t>20</w:t>
            </w:r>
            <w:r w:rsidRPr="00051EA8">
              <w:rPr>
                <w:rFonts w:ascii="Calibri" w:hAnsi="Calibri"/>
                <w:bCs/>
                <w:szCs w:val="22"/>
              </w:rPr>
              <w:t>/0</w:t>
            </w:r>
            <w:r w:rsidR="00F668B1">
              <w:rPr>
                <w:rFonts w:ascii="Calibri" w:hAnsi="Calibri"/>
                <w:bCs/>
                <w:szCs w:val="22"/>
              </w:rPr>
              <w:t>424</w:t>
            </w:r>
            <w:r w:rsidRPr="00051EA8">
              <w:rPr>
                <w:rFonts w:ascii="Calibri" w:hAnsi="Calibri"/>
                <w:bCs/>
                <w:szCs w:val="22"/>
              </w:rPr>
              <w:t xml:space="preserve"> with revised plans submitted as part of this S73 application. </w:t>
            </w:r>
          </w:p>
          <w:p w14:paraId="1B20488F" w14:textId="79801598" w:rsidR="00036C81" w:rsidRPr="00B543AE" w:rsidRDefault="00036C81" w:rsidP="00036C81">
            <w:pPr>
              <w:pStyle w:val="Header"/>
              <w:tabs>
                <w:tab w:val="clear" w:pos="4153"/>
                <w:tab w:val="clear" w:pos="8306"/>
              </w:tabs>
              <w:jc w:val="both"/>
              <w:rPr>
                <w:rFonts w:ascii="Calibri" w:hAnsi="Calibri"/>
                <w:bCs/>
                <w:szCs w:val="22"/>
              </w:rPr>
            </w:pPr>
          </w:p>
        </w:tc>
      </w:tr>
      <w:tr w:rsidR="00C0704D" w:rsidRPr="00D2449B" w14:paraId="617768FF" w14:textId="77777777" w:rsidTr="0058790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5DE34F25" w:rsidR="00C0704D" w:rsidRDefault="00C0704D" w:rsidP="00EA09F9">
            <w:pPr>
              <w:pStyle w:val="Header"/>
              <w:tabs>
                <w:tab w:val="clear" w:pos="4153"/>
                <w:tab w:val="clear" w:pos="8306"/>
              </w:tabs>
              <w:contextualSpacing/>
              <w:jc w:val="both"/>
              <w:rPr>
                <w:rFonts w:ascii="Calibri" w:hAnsi="Calibri"/>
                <w:b/>
                <w:szCs w:val="22"/>
              </w:rPr>
            </w:pPr>
          </w:p>
          <w:p w14:paraId="746015F4" w14:textId="062DD5F9" w:rsidR="00051EA8" w:rsidRPr="00151D3F" w:rsidRDefault="002D0AB3" w:rsidP="00EA09F9">
            <w:pPr>
              <w:pStyle w:val="Header"/>
              <w:tabs>
                <w:tab w:val="clear" w:pos="4153"/>
                <w:tab w:val="clear" w:pos="8306"/>
              </w:tabs>
              <w:contextualSpacing/>
              <w:jc w:val="both"/>
              <w:rPr>
                <w:rFonts w:ascii="Calibri" w:hAnsi="Calibri"/>
                <w:bCs/>
                <w:szCs w:val="22"/>
              </w:rPr>
            </w:pPr>
            <w:r w:rsidRPr="00312B05">
              <w:rPr>
                <w:rFonts w:ascii="Calibri" w:hAnsi="Calibri"/>
                <w:bCs/>
                <w:szCs w:val="22"/>
              </w:rPr>
              <w:t xml:space="preserve">The two </w:t>
            </w:r>
            <w:r w:rsidR="00587903" w:rsidRPr="00312B05">
              <w:rPr>
                <w:rFonts w:ascii="Calibri" w:hAnsi="Calibri"/>
                <w:bCs/>
                <w:szCs w:val="22"/>
              </w:rPr>
              <w:t>additional high-level</w:t>
            </w:r>
            <w:r w:rsidRPr="00312B05">
              <w:rPr>
                <w:rFonts w:ascii="Calibri" w:hAnsi="Calibri"/>
                <w:bCs/>
                <w:szCs w:val="22"/>
              </w:rPr>
              <w:t xml:space="preserve"> windows to the North-western elevation of the garage would face towards the adjacent neighbouring property of Glebe House however these windows would be </w:t>
            </w:r>
            <w:r w:rsidR="00587903" w:rsidRPr="00312B05">
              <w:rPr>
                <w:rFonts w:ascii="Calibri" w:hAnsi="Calibri"/>
                <w:bCs/>
                <w:szCs w:val="22"/>
              </w:rPr>
              <w:t>a</w:t>
            </w:r>
            <w:r w:rsidRPr="00312B05">
              <w:rPr>
                <w:rFonts w:ascii="Calibri" w:hAnsi="Calibri"/>
                <w:bCs/>
                <w:szCs w:val="22"/>
              </w:rPr>
              <w:t xml:space="preserve">pproximately 20 metres away from the South-eastern elevation of the neighbouring property and </w:t>
            </w:r>
            <w:r w:rsidR="00587903" w:rsidRPr="00312B05">
              <w:rPr>
                <w:rFonts w:ascii="Calibri" w:hAnsi="Calibri"/>
                <w:bCs/>
                <w:szCs w:val="22"/>
              </w:rPr>
              <w:t>do</w:t>
            </w:r>
            <w:r w:rsidRPr="00312B05">
              <w:rPr>
                <w:rFonts w:ascii="Calibri" w:hAnsi="Calibri"/>
                <w:bCs/>
                <w:szCs w:val="22"/>
              </w:rPr>
              <w:t xml:space="preserve"> not form part of a habitable room. </w:t>
            </w:r>
            <w:r w:rsidR="00587903" w:rsidRPr="00312B05">
              <w:rPr>
                <w:rFonts w:ascii="Calibri" w:hAnsi="Calibri"/>
                <w:bCs/>
                <w:szCs w:val="22"/>
              </w:rPr>
              <w:t>T</w:t>
            </w:r>
            <w:r w:rsidRPr="00312B05">
              <w:rPr>
                <w:rFonts w:ascii="Calibri" w:hAnsi="Calibri"/>
                <w:bCs/>
                <w:szCs w:val="22"/>
              </w:rPr>
              <w:t xml:space="preserve">he proposed windows would </w:t>
            </w:r>
            <w:r w:rsidR="00587903" w:rsidRPr="00312B05">
              <w:rPr>
                <w:rFonts w:ascii="Calibri" w:hAnsi="Calibri"/>
                <w:bCs/>
                <w:szCs w:val="22"/>
              </w:rPr>
              <w:t xml:space="preserve">not result in any greater loss of </w:t>
            </w:r>
            <w:r w:rsidRPr="00312B05">
              <w:rPr>
                <w:rFonts w:ascii="Calibri" w:hAnsi="Calibri"/>
                <w:bCs/>
                <w:szCs w:val="22"/>
              </w:rPr>
              <w:t xml:space="preserve">privacy </w:t>
            </w:r>
            <w:r w:rsidR="00587903" w:rsidRPr="00312B05">
              <w:rPr>
                <w:rFonts w:ascii="Calibri" w:hAnsi="Calibri"/>
                <w:bCs/>
                <w:szCs w:val="22"/>
              </w:rPr>
              <w:t>t</w:t>
            </w:r>
            <w:r w:rsidRPr="00312B05">
              <w:rPr>
                <w:rFonts w:ascii="Calibri" w:hAnsi="Calibri"/>
                <w:bCs/>
                <w:szCs w:val="22"/>
              </w:rPr>
              <w:t xml:space="preserve">o the neighbouring </w:t>
            </w:r>
            <w:r w:rsidR="00587903" w:rsidRPr="00312B05">
              <w:rPr>
                <w:rFonts w:ascii="Calibri" w:hAnsi="Calibri"/>
                <w:bCs/>
                <w:szCs w:val="22"/>
              </w:rPr>
              <w:t>properties than the originally approved scheme</w:t>
            </w:r>
            <w:r w:rsidRPr="00312B05">
              <w:rPr>
                <w:rFonts w:ascii="Calibri" w:hAnsi="Calibri"/>
                <w:bCs/>
                <w:szCs w:val="22"/>
              </w:rPr>
              <w:t>.</w:t>
            </w:r>
            <w:r>
              <w:rPr>
                <w:rFonts w:ascii="Calibri" w:hAnsi="Calibri"/>
                <w:bCs/>
                <w:szCs w:val="22"/>
              </w:rPr>
              <w:t xml:space="preserve"> The</w:t>
            </w:r>
            <w:r w:rsidR="00D96459">
              <w:rPr>
                <w:rFonts w:ascii="Calibri" w:hAnsi="Calibri"/>
                <w:bCs/>
                <w:szCs w:val="22"/>
              </w:rPr>
              <w:t xml:space="preserve"> roof ridge line of the dwelling would stand at 350mm higher than originally approved however both desktop analysis and the </w:t>
            </w:r>
            <w:r w:rsidR="001753CD">
              <w:rPr>
                <w:rFonts w:ascii="Calibri" w:hAnsi="Calibri"/>
                <w:bCs/>
                <w:szCs w:val="22"/>
              </w:rPr>
              <w:t xml:space="preserve">application’s </w:t>
            </w:r>
            <w:r w:rsidR="00D96459">
              <w:rPr>
                <w:rFonts w:ascii="Calibri" w:hAnsi="Calibri"/>
                <w:bCs/>
                <w:szCs w:val="22"/>
              </w:rPr>
              <w:t xml:space="preserve">street scene drawings show that this minor increase in height to the roof pitch of the approved dwelling would </w:t>
            </w:r>
            <w:r w:rsidR="001753CD">
              <w:rPr>
                <w:rFonts w:ascii="Calibri" w:hAnsi="Calibri"/>
                <w:bCs/>
                <w:szCs w:val="22"/>
              </w:rPr>
              <w:t xml:space="preserve">not impact upon either of the adjacent neighbouring properties. </w:t>
            </w:r>
            <w:r w:rsidR="003F6956">
              <w:rPr>
                <w:rFonts w:ascii="Calibri" w:hAnsi="Calibri"/>
                <w:bCs/>
                <w:szCs w:val="22"/>
              </w:rPr>
              <w:t>Consequently</w:t>
            </w:r>
            <w:r w:rsidR="00151D3F">
              <w:rPr>
                <w:rFonts w:ascii="Calibri" w:hAnsi="Calibri"/>
                <w:bCs/>
                <w:szCs w:val="22"/>
              </w:rPr>
              <w:t xml:space="preserve">, it is not considered that the proposed </w:t>
            </w:r>
            <w:r w:rsidR="003F6956">
              <w:rPr>
                <w:rFonts w:ascii="Calibri" w:hAnsi="Calibri"/>
                <w:bCs/>
                <w:szCs w:val="22"/>
              </w:rPr>
              <w:t>amendments sought</w:t>
            </w:r>
            <w:r w:rsidR="00151D3F">
              <w:rPr>
                <w:rFonts w:ascii="Calibri" w:hAnsi="Calibri"/>
                <w:bCs/>
                <w:szCs w:val="22"/>
              </w:rPr>
              <w:t xml:space="preserve"> </w:t>
            </w:r>
            <w:r w:rsidR="003F6956">
              <w:rPr>
                <w:rFonts w:ascii="Calibri" w:hAnsi="Calibri"/>
                <w:bCs/>
                <w:szCs w:val="22"/>
              </w:rPr>
              <w:t xml:space="preserve">to the originally approved development </w:t>
            </w:r>
            <w:r w:rsidR="00151D3F">
              <w:rPr>
                <w:rFonts w:ascii="Calibri" w:hAnsi="Calibri"/>
                <w:bCs/>
                <w:szCs w:val="22"/>
              </w:rPr>
              <w:t>would be harmful to the amenity of any neighbouring residents.</w:t>
            </w:r>
          </w:p>
          <w:p w14:paraId="0DB485A3" w14:textId="1A626BA0" w:rsidR="00E95D3C" w:rsidRPr="00C0704D" w:rsidRDefault="00E95D3C" w:rsidP="00051EA8">
            <w:pPr>
              <w:pStyle w:val="Header"/>
              <w:rPr>
                <w:rFonts w:ascii="Calibri" w:hAnsi="Calibri"/>
                <w:szCs w:val="22"/>
              </w:rPr>
            </w:pPr>
          </w:p>
        </w:tc>
      </w:tr>
      <w:tr w:rsidR="00C0704D" w:rsidRPr="00D2449B" w14:paraId="6754C065" w14:textId="77777777" w:rsidTr="0058790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0F0471B4"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5BB38287" w14:textId="5B985802" w:rsidR="00C0704D" w:rsidRDefault="00C0704D" w:rsidP="00EA09F9">
            <w:pPr>
              <w:pStyle w:val="Header"/>
              <w:tabs>
                <w:tab w:val="clear" w:pos="4153"/>
                <w:tab w:val="clear" w:pos="8306"/>
              </w:tabs>
              <w:contextualSpacing/>
              <w:jc w:val="both"/>
              <w:rPr>
                <w:rFonts w:ascii="Calibri" w:hAnsi="Calibri"/>
                <w:b/>
                <w:szCs w:val="22"/>
              </w:rPr>
            </w:pPr>
          </w:p>
          <w:p w14:paraId="706A47DF" w14:textId="1DB90908" w:rsidR="003F6956" w:rsidRDefault="00F83DEC" w:rsidP="00BE4218">
            <w:pPr>
              <w:pStyle w:val="Header"/>
              <w:tabs>
                <w:tab w:val="clear" w:pos="4153"/>
                <w:tab w:val="clear" w:pos="8306"/>
              </w:tabs>
              <w:contextualSpacing/>
              <w:jc w:val="both"/>
              <w:rPr>
                <w:rFonts w:ascii="Calibri" w:hAnsi="Calibri"/>
                <w:bCs/>
                <w:szCs w:val="22"/>
              </w:rPr>
            </w:pPr>
            <w:r>
              <w:rPr>
                <w:rFonts w:ascii="Calibri" w:hAnsi="Calibri"/>
                <w:bCs/>
                <w:szCs w:val="22"/>
              </w:rPr>
              <w:t xml:space="preserve">The two window openings proposed for the integral garage would be relatively modest in size and largely screened from public view on the side elevation of the approved dwelling therefore the visual impact of the garage windows would be minimal. The roof ridgeline of the approved dwelling would be viewable within the public realm from Slaidburn Road however desktop analysis and the application’s street scene drawings show that this minor increase in height would not disrupt the collective roofscape </w:t>
            </w:r>
            <w:r w:rsidR="00B3475B">
              <w:rPr>
                <w:rFonts w:ascii="Calibri" w:hAnsi="Calibri"/>
                <w:bCs/>
                <w:szCs w:val="22"/>
              </w:rPr>
              <w:t xml:space="preserve">topography </w:t>
            </w:r>
            <w:r>
              <w:rPr>
                <w:rFonts w:ascii="Calibri" w:hAnsi="Calibri"/>
                <w:bCs/>
                <w:szCs w:val="22"/>
              </w:rPr>
              <w:t xml:space="preserve">shared between the application property and </w:t>
            </w:r>
            <w:r w:rsidR="00B3475B">
              <w:rPr>
                <w:rFonts w:ascii="Calibri" w:hAnsi="Calibri"/>
                <w:bCs/>
                <w:szCs w:val="22"/>
              </w:rPr>
              <w:t>its two neighbouring dwellings.</w:t>
            </w:r>
            <w:r w:rsidR="009C1EB8">
              <w:rPr>
                <w:rFonts w:ascii="Calibri" w:hAnsi="Calibri"/>
                <w:bCs/>
                <w:szCs w:val="22"/>
              </w:rPr>
              <w:t xml:space="preserve"> </w:t>
            </w:r>
            <w:r w:rsidR="00B3475B">
              <w:rPr>
                <w:rFonts w:ascii="Calibri" w:hAnsi="Calibri"/>
                <w:bCs/>
                <w:szCs w:val="22"/>
              </w:rPr>
              <w:t>Accordingly, it is not considered that the amendments sought to the originally approved development would be harmful to the visual amenities of the area.</w:t>
            </w:r>
          </w:p>
          <w:p w14:paraId="10A3648A" w14:textId="06CC8DD8" w:rsidR="00BE4218" w:rsidRPr="00AE1D92" w:rsidRDefault="00BE4218" w:rsidP="00BE4218">
            <w:pPr>
              <w:pStyle w:val="Header"/>
              <w:tabs>
                <w:tab w:val="clear" w:pos="4153"/>
                <w:tab w:val="clear" w:pos="8306"/>
              </w:tabs>
              <w:contextualSpacing/>
              <w:jc w:val="both"/>
              <w:rPr>
                <w:rFonts w:ascii="Calibri" w:hAnsi="Calibri"/>
                <w:bCs/>
                <w:szCs w:val="22"/>
              </w:rPr>
            </w:pPr>
          </w:p>
        </w:tc>
      </w:tr>
      <w:tr w:rsidR="00C0704D" w:rsidRPr="00D2449B" w14:paraId="6D877C31" w14:textId="77777777" w:rsidTr="0058790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C6CF366"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w:t>
            </w:r>
          </w:p>
          <w:p w14:paraId="146AE09E" w14:textId="6417E973" w:rsidR="00C0704D" w:rsidRDefault="00C0704D" w:rsidP="00EA09F9">
            <w:pPr>
              <w:pStyle w:val="Header"/>
              <w:tabs>
                <w:tab w:val="clear" w:pos="4153"/>
                <w:tab w:val="clear" w:pos="8306"/>
              </w:tabs>
              <w:contextualSpacing/>
              <w:jc w:val="both"/>
              <w:rPr>
                <w:rFonts w:ascii="Calibri" w:hAnsi="Calibri"/>
                <w:b/>
                <w:szCs w:val="22"/>
              </w:rPr>
            </w:pPr>
          </w:p>
          <w:p w14:paraId="5401F9EA" w14:textId="431F0915" w:rsidR="00816663" w:rsidRDefault="00A048B0" w:rsidP="00051EA8">
            <w:pPr>
              <w:pStyle w:val="Header"/>
              <w:tabs>
                <w:tab w:val="clear" w:pos="4153"/>
                <w:tab w:val="clear" w:pos="8306"/>
              </w:tabs>
              <w:contextualSpacing/>
              <w:jc w:val="both"/>
              <w:rPr>
                <w:rFonts w:ascii="Calibri" w:hAnsi="Calibri"/>
                <w:bCs/>
                <w:szCs w:val="22"/>
              </w:rPr>
            </w:pPr>
            <w:r>
              <w:rPr>
                <w:rFonts w:ascii="Calibri" w:hAnsi="Calibri"/>
                <w:bCs/>
                <w:szCs w:val="22"/>
              </w:rPr>
              <w:t>No ecological constraints were identified in relation to the proposal.</w:t>
            </w:r>
          </w:p>
          <w:p w14:paraId="6337C4D8" w14:textId="32788137" w:rsidR="00051EA8" w:rsidRDefault="00051EA8" w:rsidP="00051EA8">
            <w:pPr>
              <w:pStyle w:val="Header"/>
              <w:tabs>
                <w:tab w:val="clear" w:pos="4153"/>
                <w:tab w:val="clear" w:pos="8306"/>
              </w:tabs>
              <w:contextualSpacing/>
              <w:jc w:val="both"/>
              <w:rPr>
                <w:rFonts w:ascii="Calibri" w:hAnsi="Calibri"/>
                <w:b/>
                <w:szCs w:val="22"/>
              </w:rPr>
            </w:pPr>
          </w:p>
        </w:tc>
      </w:tr>
      <w:tr w:rsidR="00051EA8" w:rsidRPr="00D2449B" w14:paraId="3AD9C9EC" w14:textId="77777777" w:rsidTr="0058790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30619" w14:textId="6D168C1F" w:rsidR="00051EA8" w:rsidRDefault="00051EA8"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r w:rsidR="003F6956">
              <w:rPr>
                <w:rFonts w:ascii="Calibri" w:hAnsi="Calibri"/>
                <w:b/>
                <w:szCs w:val="22"/>
              </w:rPr>
              <w:t xml:space="preserve"> and Parking</w:t>
            </w:r>
            <w:r>
              <w:rPr>
                <w:rFonts w:ascii="Calibri" w:hAnsi="Calibri"/>
                <w:b/>
                <w:szCs w:val="22"/>
              </w:rPr>
              <w:t>:</w:t>
            </w:r>
          </w:p>
          <w:p w14:paraId="7A26E98F" w14:textId="77777777" w:rsidR="00051EA8" w:rsidRDefault="00051EA8" w:rsidP="00EA09F9">
            <w:pPr>
              <w:pStyle w:val="Header"/>
              <w:tabs>
                <w:tab w:val="clear" w:pos="4153"/>
                <w:tab w:val="clear" w:pos="8306"/>
              </w:tabs>
              <w:contextualSpacing/>
              <w:jc w:val="both"/>
              <w:rPr>
                <w:rFonts w:ascii="Calibri" w:hAnsi="Calibri"/>
                <w:b/>
                <w:szCs w:val="22"/>
              </w:rPr>
            </w:pPr>
          </w:p>
          <w:p w14:paraId="78A7031F" w14:textId="77777777" w:rsidR="00B621D9" w:rsidRPr="00B621D9" w:rsidRDefault="00B621D9" w:rsidP="00B621D9">
            <w:pPr>
              <w:pStyle w:val="Header"/>
              <w:rPr>
                <w:rFonts w:ascii="Calibri" w:hAnsi="Calibri"/>
                <w:bCs/>
                <w:szCs w:val="22"/>
              </w:rPr>
            </w:pPr>
            <w:r w:rsidRPr="00B621D9">
              <w:rPr>
                <w:rFonts w:ascii="Calibri" w:hAnsi="Calibri"/>
                <w:bCs/>
                <w:szCs w:val="22"/>
              </w:rPr>
              <w:t>Lancashire County Council Highways have not been consulted on the proposal however given that the proposed works would not affect the property’s existing parking arrangement it is not considered that the proposal would have any undue impact upon highway safety.</w:t>
            </w:r>
          </w:p>
          <w:p w14:paraId="43B611E8" w14:textId="76334587" w:rsidR="00BE4218" w:rsidRDefault="00BE4218" w:rsidP="00BE4218">
            <w:pPr>
              <w:pStyle w:val="Header"/>
              <w:tabs>
                <w:tab w:val="clear" w:pos="4153"/>
                <w:tab w:val="clear" w:pos="8306"/>
              </w:tabs>
              <w:contextualSpacing/>
              <w:jc w:val="both"/>
              <w:rPr>
                <w:rFonts w:ascii="Calibri" w:hAnsi="Calibri"/>
                <w:b/>
                <w:szCs w:val="22"/>
              </w:rPr>
            </w:pPr>
          </w:p>
        </w:tc>
      </w:tr>
      <w:tr w:rsidR="00652DBF" w:rsidRPr="00D2449B" w14:paraId="108CAF8B" w14:textId="77777777" w:rsidTr="0058790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A2EFAC" w14:textId="0979F3AC" w:rsidR="00652DBF" w:rsidRDefault="00BE4218" w:rsidP="00EA09F9">
            <w:pPr>
              <w:pStyle w:val="Header"/>
              <w:tabs>
                <w:tab w:val="clear" w:pos="4153"/>
                <w:tab w:val="clear" w:pos="8306"/>
              </w:tabs>
              <w:contextualSpacing/>
              <w:jc w:val="both"/>
              <w:rPr>
                <w:rFonts w:ascii="Calibri" w:hAnsi="Calibri"/>
                <w:b/>
                <w:szCs w:val="22"/>
              </w:rPr>
            </w:pPr>
            <w:r>
              <w:rPr>
                <w:rFonts w:ascii="Calibri" w:hAnsi="Calibri"/>
                <w:b/>
                <w:szCs w:val="22"/>
              </w:rPr>
              <w:t>Heritage</w:t>
            </w:r>
            <w:r w:rsidR="00652DBF">
              <w:rPr>
                <w:rFonts w:ascii="Calibri" w:hAnsi="Calibri"/>
                <w:b/>
                <w:szCs w:val="22"/>
              </w:rPr>
              <w:t>:</w:t>
            </w:r>
          </w:p>
          <w:p w14:paraId="22391232" w14:textId="77777777" w:rsidR="00652DBF" w:rsidRDefault="00652DBF" w:rsidP="00EA09F9">
            <w:pPr>
              <w:pStyle w:val="Header"/>
              <w:tabs>
                <w:tab w:val="clear" w:pos="4153"/>
                <w:tab w:val="clear" w:pos="8306"/>
              </w:tabs>
              <w:contextualSpacing/>
              <w:jc w:val="both"/>
              <w:rPr>
                <w:rFonts w:ascii="Calibri" w:hAnsi="Calibri"/>
                <w:b/>
                <w:szCs w:val="22"/>
              </w:rPr>
            </w:pPr>
          </w:p>
          <w:p w14:paraId="5D111DB2" w14:textId="18435B09" w:rsidR="00433E8F" w:rsidRPr="00433E8F" w:rsidRDefault="00433E8F" w:rsidP="00433E8F">
            <w:pPr>
              <w:pStyle w:val="Header"/>
              <w:tabs>
                <w:tab w:val="clear" w:pos="4153"/>
                <w:tab w:val="clear" w:pos="8306"/>
              </w:tabs>
              <w:contextualSpacing/>
              <w:jc w:val="both"/>
              <w:rPr>
                <w:rFonts w:ascii="Calibri" w:hAnsi="Calibri"/>
                <w:bCs/>
                <w:szCs w:val="22"/>
              </w:rPr>
            </w:pPr>
            <w:r w:rsidRPr="00433E8F">
              <w:rPr>
                <w:rFonts w:ascii="Calibri" w:hAnsi="Calibri"/>
                <w:bCs/>
                <w:szCs w:val="22"/>
              </w:rPr>
              <w:t xml:space="preserve">The </w:t>
            </w:r>
            <w:r w:rsidR="003C78A6">
              <w:rPr>
                <w:rFonts w:ascii="Calibri" w:hAnsi="Calibri"/>
                <w:bCs/>
                <w:szCs w:val="22"/>
              </w:rPr>
              <w:t>application property</w:t>
            </w:r>
            <w:r w:rsidRPr="00433E8F">
              <w:rPr>
                <w:rFonts w:ascii="Calibri" w:hAnsi="Calibri"/>
                <w:bCs/>
                <w:szCs w:val="22"/>
              </w:rPr>
              <w:t xml:space="preserve"> is situated within the </w:t>
            </w:r>
            <w:r w:rsidR="003C78A6">
              <w:rPr>
                <w:rFonts w:ascii="Calibri" w:hAnsi="Calibri"/>
                <w:bCs/>
                <w:szCs w:val="22"/>
              </w:rPr>
              <w:t>Waddington</w:t>
            </w:r>
            <w:r w:rsidRPr="00433E8F">
              <w:rPr>
                <w:rFonts w:ascii="Calibri" w:hAnsi="Calibri"/>
                <w:bCs/>
                <w:szCs w:val="22"/>
              </w:rPr>
              <w:t xml:space="preserve"> Conservation Area </w:t>
            </w:r>
            <w:r w:rsidR="00CA73D5">
              <w:rPr>
                <w:rFonts w:ascii="Calibri" w:hAnsi="Calibri"/>
                <w:bCs/>
                <w:szCs w:val="22"/>
              </w:rPr>
              <w:t>in close proximity</w:t>
            </w:r>
            <w:r w:rsidRPr="00433E8F">
              <w:rPr>
                <w:rFonts w:ascii="Calibri" w:hAnsi="Calibri"/>
                <w:bCs/>
                <w:szCs w:val="22"/>
              </w:rPr>
              <w:t xml:space="preserve"> to </w:t>
            </w:r>
            <w:r w:rsidR="00CA73D5">
              <w:rPr>
                <w:rFonts w:ascii="Calibri" w:hAnsi="Calibri"/>
                <w:bCs/>
                <w:szCs w:val="22"/>
              </w:rPr>
              <w:t>Glebe House and Ivy Cottage, both of which are</w:t>
            </w:r>
            <w:r w:rsidRPr="00433E8F">
              <w:rPr>
                <w:rFonts w:ascii="Calibri" w:hAnsi="Calibri"/>
                <w:bCs/>
                <w:szCs w:val="22"/>
              </w:rPr>
              <w:t xml:space="preserve"> Grade II Listed Building</w:t>
            </w:r>
            <w:r w:rsidR="00CA73D5">
              <w:rPr>
                <w:rFonts w:ascii="Calibri" w:hAnsi="Calibri"/>
                <w:bCs/>
                <w:szCs w:val="22"/>
              </w:rPr>
              <w:t>s</w:t>
            </w:r>
            <w:r w:rsidRPr="00433E8F">
              <w:rPr>
                <w:rFonts w:ascii="Calibri" w:hAnsi="Calibri"/>
                <w:bCs/>
                <w:szCs w:val="22"/>
              </w:rPr>
              <w:t xml:space="preserve">. </w:t>
            </w:r>
          </w:p>
          <w:p w14:paraId="74AD1665" w14:textId="77777777" w:rsidR="00433E8F" w:rsidRPr="00433E8F" w:rsidRDefault="00433E8F" w:rsidP="00433E8F">
            <w:pPr>
              <w:pStyle w:val="Header"/>
              <w:tabs>
                <w:tab w:val="clear" w:pos="4153"/>
                <w:tab w:val="clear" w:pos="8306"/>
              </w:tabs>
              <w:contextualSpacing/>
              <w:jc w:val="both"/>
              <w:rPr>
                <w:rFonts w:ascii="Calibri" w:hAnsi="Calibri"/>
                <w:bCs/>
                <w:szCs w:val="22"/>
              </w:rPr>
            </w:pPr>
          </w:p>
          <w:p w14:paraId="2F410DA3" w14:textId="30DC700F" w:rsidR="00433E8F" w:rsidRPr="00433E8F" w:rsidRDefault="00433E8F" w:rsidP="00433E8F">
            <w:pPr>
              <w:pStyle w:val="Header"/>
              <w:tabs>
                <w:tab w:val="clear" w:pos="4153"/>
                <w:tab w:val="clear" w:pos="8306"/>
              </w:tabs>
              <w:contextualSpacing/>
              <w:jc w:val="both"/>
              <w:rPr>
                <w:rFonts w:ascii="Calibri" w:hAnsi="Calibri"/>
                <w:bCs/>
                <w:szCs w:val="22"/>
              </w:rPr>
            </w:pPr>
            <w:r w:rsidRPr="00433E8F">
              <w:rPr>
                <w:rFonts w:ascii="Calibri" w:hAnsi="Calibri"/>
                <w:bCs/>
                <w:szCs w:val="22"/>
              </w:rPr>
              <w:t xml:space="preserve">With reference to making decisions on applications for development in </w:t>
            </w:r>
            <w:r w:rsidR="00C14052">
              <w:rPr>
                <w:rFonts w:ascii="Calibri" w:hAnsi="Calibri"/>
                <w:bCs/>
                <w:szCs w:val="22"/>
              </w:rPr>
              <w:t>C</w:t>
            </w:r>
            <w:r w:rsidRPr="00433E8F">
              <w:rPr>
                <w:rFonts w:ascii="Calibri" w:hAnsi="Calibri"/>
                <w:bCs/>
                <w:szCs w:val="22"/>
              </w:rPr>
              <w:t xml:space="preserve">onservation </w:t>
            </w:r>
            <w:r w:rsidR="00C14052">
              <w:rPr>
                <w:rFonts w:ascii="Calibri" w:hAnsi="Calibri"/>
                <w:bCs/>
                <w:szCs w:val="22"/>
              </w:rPr>
              <w:t>A</w:t>
            </w:r>
            <w:r w:rsidRPr="00433E8F">
              <w:rPr>
                <w:rFonts w:ascii="Calibri" w:hAnsi="Calibri"/>
                <w:bCs/>
                <w:szCs w:val="22"/>
              </w:rPr>
              <w:t xml:space="preserve">reas, Section 72 of the Planning (Listed Buildings and Conservation Areas) Act 1990 states that: </w:t>
            </w:r>
          </w:p>
          <w:p w14:paraId="6DB5043F" w14:textId="77777777" w:rsidR="00433E8F" w:rsidRPr="00433E8F" w:rsidRDefault="00433E8F" w:rsidP="00433E8F">
            <w:pPr>
              <w:pStyle w:val="Header"/>
              <w:tabs>
                <w:tab w:val="clear" w:pos="4153"/>
                <w:tab w:val="clear" w:pos="8306"/>
              </w:tabs>
              <w:contextualSpacing/>
              <w:jc w:val="both"/>
              <w:rPr>
                <w:rFonts w:ascii="Calibri" w:hAnsi="Calibri"/>
                <w:bCs/>
                <w:i/>
                <w:szCs w:val="22"/>
              </w:rPr>
            </w:pPr>
          </w:p>
          <w:p w14:paraId="5470E384" w14:textId="77777777" w:rsidR="00433E8F" w:rsidRPr="00433E8F" w:rsidRDefault="00433E8F" w:rsidP="00433E8F">
            <w:pPr>
              <w:pStyle w:val="Header"/>
              <w:tabs>
                <w:tab w:val="clear" w:pos="4153"/>
                <w:tab w:val="clear" w:pos="8306"/>
              </w:tabs>
              <w:contextualSpacing/>
              <w:jc w:val="both"/>
              <w:rPr>
                <w:rFonts w:ascii="Calibri" w:hAnsi="Calibri"/>
                <w:bCs/>
                <w:szCs w:val="22"/>
              </w:rPr>
            </w:pPr>
            <w:r w:rsidRPr="00433E8F">
              <w:rPr>
                <w:rFonts w:ascii="Calibri" w:hAnsi="Calibri"/>
                <w:bCs/>
                <w:i/>
                <w:szCs w:val="22"/>
              </w:rPr>
              <w:t>“...special attention shall be paid to the desirability of preserving or enhancing the character or appearance of that area.”</w:t>
            </w:r>
            <w:r w:rsidRPr="00433E8F">
              <w:rPr>
                <w:rFonts w:ascii="Calibri" w:hAnsi="Calibri"/>
                <w:bCs/>
                <w:szCs w:val="22"/>
              </w:rPr>
              <w:t xml:space="preserve"> </w:t>
            </w:r>
          </w:p>
          <w:p w14:paraId="09D517E6" w14:textId="77777777" w:rsidR="00433E8F" w:rsidRPr="00433E8F" w:rsidRDefault="00433E8F" w:rsidP="00433E8F">
            <w:pPr>
              <w:pStyle w:val="Header"/>
              <w:tabs>
                <w:tab w:val="clear" w:pos="4153"/>
                <w:tab w:val="clear" w:pos="8306"/>
              </w:tabs>
              <w:contextualSpacing/>
              <w:jc w:val="both"/>
              <w:rPr>
                <w:rFonts w:ascii="Calibri" w:hAnsi="Calibri"/>
                <w:bCs/>
                <w:szCs w:val="22"/>
              </w:rPr>
            </w:pPr>
          </w:p>
          <w:p w14:paraId="4F0276F8" w14:textId="77777777" w:rsidR="00433E8F" w:rsidRPr="00433E8F" w:rsidRDefault="00433E8F" w:rsidP="00433E8F">
            <w:pPr>
              <w:pStyle w:val="Header"/>
              <w:tabs>
                <w:tab w:val="clear" w:pos="4153"/>
                <w:tab w:val="clear" w:pos="8306"/>
              </w:tabs>
              <w:contextualSpacing/>
              <w:jc w:val="both"/>
              <w:rPr>
                <w:rFonts w:ascii="Calibri" w:hAnsi="Calibri"/>
                <w:bCs/>
                <w:szCs w:val="22"/>
              </w:rPr>
            </w:pPr>
            <w:r w:rsidRPr="00433E8F">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2C9AEC93" w14:textId="77777777" w:rsidR="00433E8F" w:rsidRPr="00433E8F" w:rsidRDefault="00433E8F" w:rsidP="00433E8F">
            <w:pPr>
              <w:pStyle w:val="Header"/>
              <w:tabs>
                <w:tab w:val="clear" w:pos="4153"/>
                <w:tab w:val="clear" w:pos="8306"/>
              </w:tabs>
              <w:contextualSpacing/>
              <w:jc w:val="both"/>
              <w:rPr>
                <w:rFonts w:ascii="Calibri" w:hAnsi="Calibri"/>
                <w:bCs/>
                <w:szCs w:val="22"/>
              </w:rPr>
            </w:pPr>
          </w:p>
          <w:p w14:paraId="4E728D22" w14:textId="77777777" w:rsidR="00433E8F" w:rsidRPr="00433E8F" w:rsidRDefault="00433E8F" w:rsidP="00433E8F">
            <w:pPr>
              <w:pStyle w:val="Header"/>
              <w:tabs>
                <w:tab w:val="clear" w:pos="4153"/>
                <w:tab w:val="clear" w:pos="8306"/>
              </w:tabs>
              <w:contextualSpacing/>
              <w:jc w:val="both"/>
              <w:rPr>
                <w:rFonts w:ascii="Calibri" w:hAnsi="Calibri"/>
                <w:bCs/>
                <w:szCs w:val="22"/>
              </w:rPr>
            </w:pPr>
            <w:r w:rsidRPr="00433E8F">
              <w:rPr>
                <w:rFonts w:ascii="Calibri" w:hAnsi="Calibri"/>
                <w:bCs/>
                <w:szCs w:val="22"/>
              </w:rPr>
              <w:t>With regards to proposals for development affecting Listed Buildings, Section 66 of the Planning (Listed Buildings and Conservation Areas) Act 1990 states that:</w:t>
            </w:r>
          </w:p>
          <w:p w14:paraId="1B9D2101" w14:textId="77777777" w:rsidR="00433E8F" w:rsidRPr="00433E8F" w:rsidRDefault="00433E8F" w:rsidP="00433E8F">
            <w:pPr>
              <w:pStyle w:val="Header"/>
              <w:tabs>
                <w:tab w:val="clear" w:pos="4153"/>
                <w:tab w:val="clear" w:pos="8306"/>
              </w:tabs>
              <w:contextualSpacing/>
              <w:jc w:val="both"/>
              <w:rPr>
                <w:rFonts w:ascii="Calibri" w:hAnsi="Calibri"/>
                <w:bCs/>
                <w:szCs w:val="22"/>
              </w:rPr>
            </w:pPr>
          </w:p>
          <w:p w14:paraId="7607DA0F" w14:textId="77777777" w:rsidR="00433E8F" w:rsidRPr="00433E8F" w:rsidRDefault="00433E8F" w:rsidP="00433E8F">
            <w:pPr>
              <w:pStyle w:val="Header"/>
              <w:tabs>
                <w:tab w:val="clear" w:pos="4153"/>
                <w:tab w:val="clear" w:pos="8306"/>
              </w:tabs>
              <w:contextualSpacing/>
              <w:jc w:val="both"/>
              <w:rPr>
                <w:rFonts w:ascii="Calibri" w:hAnsi="Calibri"/>
                <w:bCs/>
                <w:szCs w:val="22"/>
              </w:rPr>
            </w:pPr>
            <w:r w:rsidRPr="00433E8F">
              <w:rPr>
                <w:rFonts w:ascii="Calibri" w:hAnsi="Calibri"/>
                <w:bCs/>
                <w:szCs w:val="22"/>
              </w:rPr>
              <w:t>“</w:t>
            </w:r>
            <w:r w:rsidRPr="00433E8F">
              <w:rPr>
                <w:rFonts w:ascii="Calibri" w:hAnsi="Calibri"/>
                <w:bCs/>
                <w:i/>
                <w:iCs/>
                <w:szCs w:val="22"/>
              </w:rPr>
              <w:t>In considering whether to grant planning permission for development which affects a listed building or its setting, the local planning authority shall have special regard to the desirability of preserving the building or its setting or any features of special architectural or historic interest which it possesses.”</w:t>
            </w:r>
          </w:p>
          <w:p w14:paraId="26456238" w14:textId="77777777" w:rsidR="00433E8F" w:rsidRPr="00433E8F" w:rsidRDefault="00433E8F" w:rsidP="00433E8F">
            <w:pPr>
              <w:pStyle w:val="Header"/>
              <w:tabs>
                <w:tab w:val="clear" w:pos="4153"/>
                <w:tab w:val="clear" w:pos="8306"/>
              </w:tabs>
              <w:contextualSpacing/>
              <w:jc w:val="both"/>
              <w:rPr>
                <w:rFonts w:ascii="Calibri" w:hAnsi="Calibri"/>
                <w:bCs/>
                <w:szCs w:val="22"/>
              </w:rPr>
            </w:pPr>
          </w:p>
          <w:p w14:paraId="73AD3605" w14:textId="2E507059" w:rsidR="00652DBF" w:rsidRDefault="00433E8F" w:rsidP="00433E8F">
            <w:pPr>
              <w:pStyle w:val="Header"/>
              <w:tabs>
                <w:tab w:val="clear" w:pos="4153"/>
                <w:tab w:val="clear" w:pos="8306"/>
              </w:tabs>
              <w:contextualSpacing/>
              <w:jc w:val="both"/>
              <w:rPr>
                <w:rFonts w:ascii="Calibri" w:hAnsi="Calibri"/>
                <w:bCs/>
                <w:szCs w:val="22"/>
              </w:rPr>
            </w:pPr>
            <w:r w:rsidRPr="00433E8F">
              <w:rPr>
                <w:rFonts w:ascii="Calibri" w:hAnsi="Calibri"/>
                <w:bCs/>
                <w:szCs w:val="22"/>
              </w:rPr>
              <w:t xml:space="preserve">As stated above, the proposal would involve </w:t>
            </w:r>
            <w:r w:rsidR="00B621D9">
              <w:rPr>
                <w:rFonts w:ascii="Calibri" w:hAnsi="Calibri"/>
                <w:bCs/>
                <w:szCs w:val="22"/>
              </w:rPr>
              <w:t xml:space="preserve">minor small scale alterations to the design of the dwelling </w:t>
            </w:r>
            <w:r w:rsidRPr="00433E8F">
              <w:rPr>
                <w:rFonts w:ascii="Calibri" w:hAnsi="Calibri"/>
                <w:bCs/>
                <w:szCs w:val="22"/>
              </w:rPr>
              <w:t xml:space="preserve">therefore it is not considered that the proposed </w:t>
            </w:r>
            <w:r w:rsidR="00B621D9">
              <w:rPr>
                <w:rFonts w:ascii="Calibri" w:hAnsi="Calibri"/>
                <w:bCs/>
                <w:szCs w:val="22"/>
              </w:rPr>
              <w:t>changes to the development</w:t>
            </w:r>
            <w:r w:rsidRPr="00433E8F">
              <w:rPr>
                <w:rFonts w:ascii="Calibri" w:hAnsi="Calibri"/>
                <w:bCs/>
                <w:szCs w:val="22"/>
              </w:rPr>
              <w:t xml:space="preserve"> </w:t>
            </w:r>
            <w:r w:rsidR="00B621D9">
              <w:rPr>
                <w:rFonts w:ascii="Calibri" w:hAnsi="Calibri"/>
                <w:bCs/>
                <w:szCs w:val="22"/>
              </w:rPr>
              <w:t xml:space="preserve">originally approved </w:t>
            </w:r>
            <w:r w:rsidRPr="00433E8F">
              <w:rPr>
                <w:rFonts w:ascii="Calibri" w:hAnsi="Calibri"/>
                <w:bCs/>
                <w:szCs w:val="22"/>
              </w:rPr>
              <w:t>would be of detriment to the historic character of the adjacent heritage asset</w:t>
            </w:r>
            <w:r w:rsidR="00B621D9">
              <w:rPr>
                <w:rFonts w:ascii="Calibri" w:hAnsi="Calibri"/>
                <w:bCs/>
                <w:szCs w:val="22"/>
              </w:rPr>
              <w:t>s</w:t>
            </w:r>
            <w:r w:rsidRPr="00433E8F">
              <w:rPr>
                <w:rFonts w:ascii="Calibri" w:hAnsi="Calibri"/>
                <w:bCs/>
                <w:szCs w:val="22"/>
              </w:rPr>
              <w:t xml:space="preserve"> or surrounding Conservation Area.</w:t>
            </w:r>
          </w:p>
          <w:p w14:paraId="501D5683" w14:textId="2685BCEA" w:rsidR="00BE4218" w:rsidRDefault="00BE4218" w:rsidP="00BE4218">
            <w:pPr>
              <w:pStyle w:val="Header"/>
              <w:tabs>
                <w:tab w:val="clear" w:pos="4153"/>
                <w:tab w:val="clear" w:pos="8306"/>
              </w:tabs>
              <w:contextualSpacing/>
              <w:jc w:val="both"/>
              <w:rPr>
                <w:rFonts w:ascii="Calibri" w:hAnsi="Calibri"/>
                <w:b/>
                <w:szCs w:val="22"/>
              </w:rPr>
            </w:pPr>
          </w:p>
        </w:tc>
      </w:tr>
      <w:tr w:rsidR="00C0704D" w:rsidRPr="00D2449B" w14:paraId="0A9D02B4" w14:textId="77777777" w:rsidTr="00587903">
        <w:trPr>
          <w:jc w:val="center"/>
        </w:trPr>
        <w:tc>
          <w:tcPr>
            <w:tcW w:w="9408"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00F5A6F0" w14:textId="77777777" w:rsidR="00433E8F" w:rsidRPr="00CF2B3C" w:rsidRDefault="00433E8F" w:rsidP="00433E8F">
            <w:pPr>
              <w:pStyle w:val="Header"/>
              <w:tabs>
                <w:tab w:val="clear" w:pos="4153"/>
                <w:tab w:val="clear" w:pos="8306"/>
              </w:tabs>
              <w:contextualSpacing/>
              <w:jc w:val="both"/>
              <w:rPr>
                <w:rFonts w:ascii="Calibri" w:hAnsi="Calibri"/>
                <w:szCs w:val="22"/>
              </w:rPr>
            </w:pPr>
            <w:r w:rsidRPr="00CF2B3C">
              <w:rPr>
                <w:rFonts w:ascii="Calibri" w:hAnsi="Calibri"/>
                <w:szCs w:val="22"/>
              </w:rPr>
              <w:t>The proposal does not raise any concerns with regards to residential amenity in as much that the propos</w:t>
            </w:r>
            <w:r>
              <w:rPr>
                <w:rFonts w:ascii="Calibri" w:hAnsi="Calibri"/>
                <w:szCs w:val="22"/>
              </w:rPr>
              <w:t>al</w:t>
            </w:r>
            <w:r w:rsidRPr="00CF2B3C">
              <w:rPr>
                <w:rFonts w:ascii="Calibri" w:hAnsi="Calibri"/>
                <w:szCs w:val="22"/>
              </w:rPr>
              <w:t xml:space="preserve"> would not lead to any loss of privacy, natural light or outlook for any neighbouring residents. </w:t>
            </w:r>
          </w:p>
          <w:p w14:paraId="6B11EE52" w14:textId="77777777" w:rsidR="00433E8F" w:rsidRPr="00CF2B3C" w:rsidRDefault="00433E8F" w:rsidP="00433E8F">
            <w:pPr>
              <w:pStyle w:val="Header"/>
              <w:tabs>
                <w:tab w:val="clear" w:pos="4153"/>
                <w:tab w:val="clear" w:pos="8306"/>
              </w:tabs>
              <w:contextualSpacing/>
              <w:jc w:val="both"/>
              <w:rPr>
                <w:rFonts w:ascii="Calibri" w:hAnsi="Calibri"/>
                <w:szCs w:val="22"/>
              </w:rPr>
            </w:pPr>
          </w:p>
          <w:p w14:paraId="29F0B548" w14:textId="554D1B8F" w:rsidR="00433E8F" w:rsidRPr="00CF2B3C" w:rsidRDefault="00433E8F" w:rsidP="00433E8F">
            <w:pPr>
              <w:pStyle w:val="Header"/>
              <w:tabs>
                <w:tab w:val="clear" w:pos="4153"/>
                <w:tab w:val="clear" w:pos="8306"/>
              </w:tabs>
              <w:contextualSpacing/>
              <w:jc w:val="both"/>
              <w:rPr>
                <w:rFonts w:ascii="Calibri" w:hAnsi="Calibri"/>
                <w:szCs w:val="22"/>
              </w:rPr>
            </w:pPr>
            <w:r>
              <w:rPr>
                <w:rFonts w:ascii="Calibri" w:hAnsi="Calibri"/>
                <w:szCs w:val="22"/>
              </w:rPr>
              <w:t>The</w:t>
            </w:r>
            <w:r w:rsidRPr="00CF2B3C">
              <w:rPr>
                <w:rFonts w:ascii="Calibri" w:hAnsi="Calibri"/>
                <w:szCs w:val="22"/>
              </w:rPr>
              <w:t xml:space="preserve"> propos</w:t>
            </w:r>
            <w:r w:rsidR="00B621D9">
              <w:rPr>
                <w:rFonts w:ascii="Calibri" w:hAnsi="Calibri"/>
                <w:szCs w:val="22"/>
              </w:rPr>
              <w:t xml:space="preserve">ed alterations to the development originally approved would carry a minimal visual impact </w:t>
            </w:r>
            <w:r>
              <w:rPr>
                <w:rFonts w:ascii="Calibri" w:hAnsi="Calibri"/>
                <w:szCs w:val="22"/>
              </w:rPr>
              <w:t xml:space="preserve"> </w:t>
            </w:r>
            <w:r w:rsidRPr="00CF2B3C">
              <w:rPr>
                <w:rFonts w:ascii="Calibri" w:hAnsi="Calibri"/>
                <w:szCs w:val="22"/>
              </w:rPr>
              <w:t xml:space="preserve">without having any undue impact upon </w:t>
            </w:r>
            <w:r>
              <w:rPr>
                <w:rFonts w:ascii="Calibri" w:hAnsi="Calibri"/>
                <w:szCs w:val="22"/>
              </w:rPr>
              <w:t xml:space="preserve">the </w:t>
            </w:r>
            <w:r w:rsidRPr="00CF2B3C">
              <w:rPr>
                <w:rFonts w:ascii="Calibri" w:hAnsi="Calibri"/>
                <w:szCs w:val="22"/>
              </w:rPr>
              <w:t>visual amenit</w:t>
            </w:r>
            <w:r>
              <w:rPr>
                <w:rFonts w:ascii="Calibri" w:hAnsi="Calibri"/>
                <w:szCs w:val="22"/>
              </w:rPr>
              <w:t>ies of the area.</w:t>
            </w:r>
          </w:p>
          <w:p w14:paraId="126742FB" w14:textId="77777777" w:rsidR="00433E8F" w:rsidRPr="00CF2B3C" w:rsidRDefault="00433E8F" w:rsidP="00433E8F">
            <w:pPr>
              <w:pStyle w:val="Header"/>
              <w:tabs>
                <w:tab w:val="clear" w:pos="4153"/>
                <w:tab w:val="clear" w:pos="8306"/>
              </w:tabs>
              <w:contextualSpacing/>
              <w:jc w:val="both"/>
              <w:rPr>
                <w:rFonts w:ascii="Calibri" w:hAnsi="Calibri"/>
                <w:szCs w:val="22"/>
              </w:rPr>
            </w:pPr>
          </w:p>
          <w:p w14:paraId="1E815706" w14:textId="235F5626" w:rsidR="00433E8F" w:rsidRPr="00CF2B3C" w:rsidRDefault="00433E8F" w:rsidP="00433E8F">
            <w:pPr>
              <w:pStyle w:val="Header"/>
              <w:tabs>
                <w:tab w:val="clear" w:pos="4153"/>
                <w:tab w:val="clear" w:pos="8306"/>
              </w:tabs>
              <w:contextualSpacing/>
              <w:jc w:val="both"/>
              <w:rPr>
                <w:rFonts w:ascii="Calibri" w:hAnsi="Calibri"/>
                <w:szCs w:val="22"/>
              </w:rPr>
            </w:pPr>
            <w:r w:rsidRPr="00CF2B3C">
              <w:rPr>
                <w:rFonts w:ascii="Calibri" w:hAnsi="Calibri"/>
                <w:szCs w:val="22"/>
              </w:rPr>
              <w:t>Furthermore, it is not considered that the propos</w:t>
            </w:r>
            <w:r w:rsidR="00B621D9">
              <w:rPr>
                <w:rFonts w:ascii="Calibri" w:hAnsi="Calibri"/>
                <w:szCs w:val="22"/>
              </w:rPr>
              <w:t xml:space="preserve">ed changes to the originally approved development </w:t>
            </w:r>
            <w:r w:rsidRPr="00CF2B3C">
              <w:rPr>
                <w:rFonts w:ascii="Calibri" w:hAnsi="Calibri"/>
                <w:szCs w:val="22"/>
              </w:rPr>
              <w:t>would have any undue impact upon the historic character of the</w:t>
            </w:r>
            <w:r w:rsidR="001753CD">
              <w:rPr>
                <w:rFonts w:ascii="Calibri" w:hAnsi="Calibri"/>
                <w:szCs w:val="22"/>
              </w:rPr>
              <w:t xml:space="preserve"> adjacent heritage assets or</w:t>
            </w:r>
            <w:r w:rsidRPr="00CF2B3C">
              <w:rPr>
                <w:rFonts w:ascii="Calibri" w:hAnsi="Calibri"/>
                <w:szCs w:val="22"/>
              </w:rPr>
              <w:t xml:space="preserve"> </w:t>
            </w:r>
            <w:r w:rsidR="00B621D9">
              <w:rPr>
                <w:rFonts w:ascii="Calibri" w:hAnsi="Calibri"/>
                <w:szCs w:val="22"/>
              </w:rPr>
              <w:t>Waddington</w:t>
            </w:r>
            <w:r w:rsidRPr="00CF2B3C">
              <w:rPr>
                <w:rFonts w:ascii="Calibri" w:hAnsi="Calibri"/>
                <w:szCs w:val="22"/>
              </w:rPr>
              <w:t xml:space="preserve"> Conservation Area.</w:t>
            </w:r>
          </w:p>
          <w:p w14:paraId="62F451BA" w14:textId="77777777" w:rsidR="00433E8F" w:rsidRPr="00CF2B3C" w:rsidRDefault="00433E8F" w:rsidP="00433E8F">
            <w:pPr>
              <w:pStyle w:val="Header"/>
              <w:tabs>
                <w:tab w:val="clear" w:pos="4153"/>
                <w:tab w:val="clear" w:pos="8306"/>
              </w:tabs>
              <w:contextualSpacing/>
              <w:jc w:val="both"/>
              <w:rPr>
                <w:rFonts w:ascii="Calibri" w:hAnsi="Calibri"/>
                <w:szCs w:val="22"/>
              </w:rPr>
            </w:pPr>
          </w:p>
          <w:p w14:paraId="6689BCB8" w14:textId="77777777" w:rsidR="00051EA8" w:rsidRDefault="00433E8F" w:rsidP="00433E8F">
            <w:pPr>
              <w:pStyle w:val="Header"/>
              <w:tabs>
                <w:tab w:val="clear" w:pos="4153"/>
                <w:tab w:val="clear" w:pos="8306"/>
              </w:tabs>
              <w:contextualSpacing/>
              <w:jc w:val="both"/>
              <w:rPr>
                <w:rFonts w:ascii="Calibri" w:hAnsi="Calibri"/>
                <w:szCs w:val="22"/>
              </w:rPr>
            </w:pPr>
            <w:r w:rsidRPr="00CF2B3C">
              <w:rPr>
                <w:rFonts w:ascii="Calibri" w:hAnsi="Calibri"/>
                <w:szCs w:val="22"/>
              </w:rPr>
              <w:t>It is for the above reasons and having regard to all material considerations and matters raised that the application is recommended for approval.</w:t>
            </w:r>
          </w:p>
          <w:p w14:paraId="3A4BD7A7" w14:textId="4B35B5BC" w:rsidR="00433E8F" w:rsidRDefault="00433E8F" w:rsidP="00433E8F">
            <w:pPr>
              <w:pStyle w:val="Header"/>
              <w:tabs>
                <w:tab w:val="clear" w:pos="4153"/>
                <w:tab w:val="clear" w:pos="8306"/>
              </w:tabs>
              <w:contextualSpacing/>
              <w:jc w:val="both"/>
              <w:rPr>
                <w:rFonts w:ascii="Calibri" w:hAnsi="Calibri"/>
                <w:b/>
                <w:szCs w:val="22"/>
              </w:rPr>
            </w:pPr>
          </w:p>
        </w:tc>
      </w:tr>
      <w:tr w:rsidR="00C0704D" w:rsidRPr="00D2449B" w14:paraId="507FC89B" w14:textId="77777777" w:rsidTr="0058790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6FE55ED" w:rsidR="00C0704D" w:rsidRPr="00D2449B" w:rsidRDefault="00E266CD" w:rsidP="00CD2CEF">
            <w:pPr>
              <w:rPr>
                <w:rFonts w:ascii="Calibri" w:hAnsi="Calibri"/>
                <w:bCs/>
                <w:szCs w:val="22"/>
              </w:rPr>
            </w:pPr>
            <w:r>
              <w:rPr>
                <w:rFonts w:ascii="Calibri" w:hAnsi="Calibri"/>
                <w:bCs/>
                <w:szCs w:val="22"/>
              </w:rPr>
              <w:t xml:space="preserve">That the variation to condition </w:t>
            </w:r>
            <w:r w:rsidR="00051EA8">
              <w:rPr>
                <w:rFonts w:ascii="Calibri" w:hAnsi="Calibri"/>
                <w:bCs/>
                <w:szCs w:val="22"/>
              </w:rPr>
              <w:t>2</w:t>
            </w:r>
            <w:r w:rsidR="003F6956">
              <w:rPr>
                <w:rFonts w:ascii="Calibri" w:hAnsi="Calibri"/>
                <w:bCs/>
                <w:szCs w:val="22"/>
              </w:rPr>
              <w:t xml:space="preserve"> </w:t>
            </w:r>
            <w:r>
              <w:rPr>
                <w:rFonts w:ascii="Calibri" w:hAnsi="Calibri"/>
                <w:bCs/>
                <w:szCs w:val="22"/>
              </w:rPr>
              <w:t>be approved.</w:t>
            </w:r>
          </w:p>
        </w:tc>
      </w:tr>
    </w:tbl>
    <w:p w14:paraId="513FB541" w14:textId="77777777" w:rsidR="0031197A" w:rsidRPr="00D2449B" w:rsidRDefault="00221284">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0D59"/>
    <w:multiLevelType w:val="hybridMultilevel"/>
    <w:tmpl w:val="77047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34B3E13"/>
    <w:multiLevelType w:val="hybridMultilevel"/>
    <w:tmpl w:val="F812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7190A"/>
    <w:multiLevelType w:val="hybridMultilevel"/>
    <w:tmpl w:val="8EC2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E3D01"/>
    <w:multiLevelType w:val="hybridMultilevel"/>
    <w:tmpl w:val="3F42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997895"/>
    <w:multiLevelType w:val="hybridMultilevel"/>
    <w:tmpl w:val="7032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6FE"/>
    <w:multiLevelType w:val="hybridMultilevel"/>
    <w:tmpl w:val="20AA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BC5910"/>
    <w:multiLevelType w:val="hybridMultilevel"/>
    <w:tmpl w:val="F54C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2D330A"/>
    <w:multiLevelType w:val="hybridMultilevel"/>
    <w:tmpl w:val="9710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7D70C7"/>
    <w:multiLevelType w:val="hybridMultilevel"/>
    <w:tmpl w:val="055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83229E"/>
    <w:multiLevelType w:val="hybridMultilevel"/>
    <w:tmpl w:val="6A1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0"/>
  </w:num>
  <w:num w:numId="2" w16cid:durableId="1513227159">
    <w:abstractNumId w:val="8"/>
  </w:num>
  <w:num w:numId="3" w16cid:durableId="1823623603">
    <w:abstractNumId w:val="7"/>
  </w:num>
  <w:num w:numId="4" w16cid:durableId="700714514">
    <w:abstractNumId w:val="9"/>
  </w:num>
  <w:num w:numId="5" w16cid:durableId="213277991">
    <w:abstractNumId w:val="2"/>
  </w:num>
  <w:num w:numId="6" w16cid:durableId="1570848619">
    <w:abstractNumId w:val="4"/>
  </w:num>
  <w:num w:numId="7" w16cid:durableId="1336957699">
    <w:abstractNumId w:val="5"/>
  </w:num>
  <w:num w:numId="8" w16cid:durableId="2143574005">
    <w:abstractNumId w:val="3"/>
  </w:num>
  <w:num w:numId="9" w16cid:durableId="1379160739">
    <w:abstractNumId w:val="0"/>
  </w:num>
  <w:num w:numId="10" w16cid:durableId="969868485">
    <w:abstractNumId w:val="1"/>
  </w:num>
  <w:num w:numId="11" w16cid:durableId="1424958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233"/>
    <w:rsid w:val="00017D97"/>
    <w:rsid w:val="000203C5"/>
    <w:rsid w:val="000264B8"/>
    <w:rsid w:val="00036C81"/>
    <w:rsid w:val="00051EA8"/>
    <w:rsid w:val="00066D9B"/>
    <w:rsid w:val="00097A1C"/>
    <w:rsid w:val="000A3226"/>
    <w:rsid w:val="000A5525"/>
    <w:rsid w:val="000B5CB5"/>
    <w:rsid w:val="000E65BF"/>
    <w:rsid w:val="000E7F86"/>
    <w:rsid w:val="000F3122"/>
    <w:rsid w:val="000F3516"/>
    <w:rsid w:val="00100F21"/>
    <w:rsid w:val="00102F92"/>
    <w:rsid w:val="001159B9"/>
    <w:rsid w:val="00130035"/>
    <w:rsid w:val="00151D3F"/>
    <w:rsid w:val="001559B3"/>
    <w:rsid w:val="0017007E"/>
    <w:rsid w:val="001753CD"/>
    <w:rsid w:val="00182A57"/>
    <w:rsid w:val="00190D07"/>
    <w:rsid w:val="001951F0"/>
    <w:rsid w:val="00196D95"/>
    <w:rsid w:val="001B7F26"/>
    <w:rsid w:val="001D4F7A"/>
    <w:rsid w:val="001E0191"/>
    <w:rsid w:val="00212B5D"/>
    <w:rsid w:val="00221284"/>
    <w:rsid w:val="00230962"/>
    <w:rsid w:val="00250879"/>
    <w:rsid w:val="00255D6F"/>
    <w:rsid w:val="002850DE"/>
    <w:rsid w:val="0029334A"/>
    <w:rsid w:val="002943CC"/>
    <w:rsid w:val="002A01CF"/>
    <w:rsid w:val="002A5FAC"/>
    <w:rsid w:val="002B37B7"/>
    <w:rsid w:val="002C6277"/>
    <w:rsid w:val="002D0AB3"/>
    <w:rsid w:val="002E009E"/>
    <w:rsid w:val="002E29C4"/>
    <w:rsid w:val="002E3FA9"/>
    <w:rsid w:val="002F2580"/>
    <w:rsid w:val="002F6362"/>
    <w:rsid w:val="00312B05"/>
    <w:rsid w:val="00316038"/>
    <w:rsid w:val="00321B6E"/>
    <w:rsid w:val="00333EAA"/>
    <w:rsid w:val="003614EC"/>
    <w:rsid w:val="003748E4"/>
    <w:rsid w:val="00382B74"/>
    <w:rsid w:val="003963C9"/>
    <w:rsid w:val="003A1D4F"/>
    <w:rsid w:val="003A59B2"/>
    <w:rsid w:val="003C78A6"/>
    <w:rsid w:val="003D503E"/>
    <w:rsid w:val="003E4179"/>
    <w:rsid w:val="003F0FBB"/>
    <w:rsid w:val="003F6956"/>
    <w:rsid w:val="00433E8F"/>
    <w:rsid w:val="00440CB6"/>
    <w:rsid w:val="00462735"/>
    <w:rsid w:val="0046548C"/>
    <w:rsid w:val="00473EFB"/>
    <w:rsid w:val="004947BB"/>
    <w:rsid w:val="004A0DAF"/>
    <w:rsid w:val="004A205F"/>
    <w:rsid w:val="004A5EA9"/>
    <w:rsid w:val="004B0919"/>
    <w:rsid w:val="004C2434"/>
    <w:rsid w:val="004D335C"/>
    <w:rsid w:val="004D3C67"/>
    <w:rsid w:val="004D570C"/>
    <w:rsid w:val="004F0649"/>
    <w:rsid w:val="00510FA2"/>
    <w:rsid w:val="005237A0"/>
    <w:rsid w:val="00553BC2"/>
    <w:rsid w:val="00556ECD"/>
    <w:rsid w:val="005672CB"/>
    <w:rsid w:val="00587903"/>
    <w:rsid w:val="005A7D94"/>
    <w:rsid w:val="005C3A3E"/>
    <w:rsid w:val="005C4DE1"/>
    <w:rsid w:val="005E0D83"/>
    <w:rsid w:val="005E1C6C"/>
    <w:rsid w:val="005E1E69"/>
    <w:rsid w:val="005E40E5"/>
    <w:rsid w:val="005E65DF"/>
    <w:rsid w:val="005E6BB4"/>
    <w:rsid w:val="00630546"/>
    <w:rsid w:val="00652DBF"/>
    <w:rsid w:val="00682278"/>
    <w:rsid w:val="00692B60"/>
    <w:rsid w:val="0069682C"/>
    <w:rsid w:val="006A71AD"/>
    <w:rsid w:val="006A7727"/>
    <w:rsid w:val="006B7428"/>
    <w:rsid w:val="006C2BFA"/>
    <w:rsid w:val="006D5CB0"/>
    <w:rsid w:val="006D5FE9"/>
    <w:rsid w:val="006E183E"/>
    <w:rsid w:val="006F6849"/>
    <w:rsid w:val="0070054B"/>
    <w:rsid w:val="00706674"/>
    <w:rsid w:val="00731A9A"/>
    <w:rsid w:val="007361AD"/>
    <w:rsid w:val="00745010"/>
    <w:rsid w:val="00755F22"/>
    <w:rsid w:val="00774741"/>
    <w:rsid w:val="00776AE2"/>
    <w:rsid w:val="007C0552"/>
    <w:rsid w:val="007C791C"/>
    <w:rsid w:val="007D123E"/>
    <w:rsid w:val="007D7DF4"/>
    <w:rsid w:val="007E0D23"/>
    <w:rsid w:val="007F16D6"/>
    <w:rsid w:val="007F3C27"/>
    <w:rsid w:val="00806782"/>
    <w:rsid w:val="00810FE8"/>
    <w:rsid w:val="00811771"/>
    <w:rsid w:val="008156D5"/>
    <w:rsid w:val="00816663"/>
    <w:rsid w:val="0081753D"/>
    <w:rsid w:val="008217FB"/>
    <w:rsid w:val="00826E7A"/>
    <w:rsid w:val="00834FCC"/>
    <w:rsid w:val="008450C4"/>
    <w:rsid w:val="008542DE"/>
    <w:rsid w:val="0085459A"/>
    <w:rsid w:val="008A28C8"/>
    <w:rsid w:val="008B3BC6"/>
    <w:rsid w:val="008C3C71"/>
    <w:rsid w:val="008D77CA"/>
    <w:rsid w:val="008F43D3"/>
    <w:rsid w:val="009026CD"/>
    <w:rsid w:val="009147F7"/>
    <w:rsid w:val="00934A75"/>
    <w:rsid w:val="00947A46"/>
    <w:rsid w:val="00952F28"/>
    <w:rsid w:val="00990BBE"/>
    <w:rsid w:val="009936B3"/>
    <w:rsid w:val="009B324C"/>
    <w:rsid w:val="009C1EB8"/>
    <w:rsid w:val="009E65CD"/>
    <w:rsid w:val="00A01FC4"/>
    <w:rsid w:val="00A048B0"/>
    <w:rsid w:val="00A07FC9"/>
    <w:rsid w:val="00A269D2"/>
    <w:rsid w:val="00A27E41"/>
    <w:rsid w:val="00A3739F"/>
    <w:rsid w:val="00A42E82"/>
    <w:rsid w:val="00A4753D"/>
    <w:rsid w:val="00A579BB"/>
    <w:rsid w:val="00A63D55"/>
    <w:rsid w:val="00A95D89"/>
    <w:rsid w:val="00AC58D1"/>
    <w:rsid w:val="00AD393A"/>
    <w:rsid w:val="00AE1D92"/>
    <w:rsid w:val="00B25BD5"/>
    <w:rsid w:val="00B3475B"/>
    <w:rsid w:val="00B506A1"/>
    <w:rsid w:val="00B543AE"/>
    <w:rsid w:val="00B606D1"/>
    <w:rsid w:val="00B621D9"/>
    <w:rsid w:val="00B93EB5"/>
    <w:rsid w:val="00BA4C63"/>
    <w:rsid w:val="00BD3F03"/>
    <w:rsid w:val="00BE4218"/>
    <w:rsid w:val="00C0704D"/>
    <w:rsid w:val="00C14052"/>
    <w:rsid w:val="00C25722"/>
    <w:rsid w:val="00C618DB"/>
    <w:rsid w:val="00C65523"/>
    <w:rsid w:val="00C846FF"/>
    <w:rsid w:val="00C850B8"/>
    <w:rsid w:val="00CA73D5"/>
    <w:rsid w:val="00CF0719"/>
    <w:rsid w:val="00CF2B3C"/>
    <w:rsid w:val="00D11007"/>
    <w:rsid w:val="00D17EB1"/>
    <w:rsid w:val="00D2449B"/>
    <w:rsid w:val="00D30EB3"/>
    <w:rsid w:val="00D51688"/>
    <w:rsid w:val="00D54E67"/>
    <w:rsid w:val="00D91493"/>
    <w:rsid w:val="00D94B6C"/>
    <w:rsid w:val="00D96459"/>
    <w:rsid w:val="00DC39ED"/>
    <w:rsid w:val="00DD61FF"/>
    <w:rsid w:val="00DD62F6"/>
    <w:rsid w:val="00E1115C"/>
    <w:rsid w:val="00E266CD"/>
    <w:rsid w:val="00E37414"/>
    <w:rsid w:val="00E46243"/>
    <w:rsid w:val="00E60098"/>
    <w:rsid w:val="00E66534"/>
    <w:rsid w:val="00E72F6C"/>
    <w:rsid w:val="00E872A2"/>
    <w:rsid w:val="00E95D3C"/>
    <w:rsid w:val="00EA09F9"/>
    <w:rsid w:val="00EC23C7"/>
    <w:rsid w:val="00ED00B7"/>
    <w:rsid w:val="00EF44E6"/>
    <w:rsid w:val="00F0708C"/>
    <w:rsid w:val="00F07A78"/>
    <w:rsid w:val="00F30536"/>
    <w:rsid w:val="00F36591"/>
    <w:rsid w:val="00F36E41"/>
    <w:rsid w:val="00F44016"/>
    <w:rsid w:val="00F668B1"/>
    <w:rsid w:val="00F70CED"/>
    <w:rsid w:val="00F82FA4"/>
    <w:rsid w:val="00F83DEC"/>
    <w:rsid w:val="00F901D6"/>
    <w:rsid w:val="00FA6F7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8528">
      <w:bodyDiv w:val="1"/>
      <w:marLeft w:val="0"/>
      <w:marRight w:val="0"/>
      <w:marTop w:val="0"/>
      <w:marBottom w:val="0"/>
      <w:divBdr>
        <w:top w:val="none" w:sz="0" w:space="0" w:color="auto"/>
        <w:left w:val="none" w:sz="0" w:space="0" w:color="auto"/>
        <w:bottom w:val="none" w:sz="0" w:space="0" w:color="auto"/>
        <w:right w:val="none" w:sz="0" w:space="0" w:color="auto"/>
      </w:divBdr>
    </w:div>
    <w:div w:id="415591305">
      <w:bodyDiv w:val="1"/>
      <w:marLeft w:val="0"/>
      <w:marRight w:val="0"/>
      <w:marTop w:val="0"/>
      <w:marBottom w:val="0"/>
      <w:divBdr>
        <w:top w:val="none" w:sz="0" w:space="0" w:color="auto"/>
        <w:left w:val="none" w:sz="0" w:space="0" w:color="auto"/>
        <w:bottom w:val="none" w:sz="0" w:space="0" w:color="auto"/>
        <w:right w:val="none" w:sz="0" w:space="0" w:color="auto"/>
      </w:divBdr>
    </w:div>
    <w:div w:id="457382637">
      <w:bodyDiv w:val="1"/>
      <w:marLeft w:val="0"/>
      <w:marRight w:val="0"/>
      <w:marTop w:val="0"/>
      <w:marBottom w:val="0"/>
      <w:divBdr>
        <w:top w:val="none" w:sz="0" w:space="0" w:color="auto"/>
        <w:left w:val="none" w:sz="0" w:space="0" w:color="auto"/>
        <w:bottom w:val="none" w:sz="0" w:space="0" w:color="auto"/>
        <w:right w:val="none" w:sz="0" w:space="0" w:color="auto"/>
      </w:divBdr>
    </w:div>
    <w:div w:id="498355285">
      <w:bodyDiv w:val="1"/>
      <w:marLeft w:val="0"/>
      <w:marRight w:val="0"/>
      <w:marTop w:val="0"/>
      <w:marBottom w:val="0"/>
      <w:divBdr>
        <w:top w:val="none" w:sz="0" w:space="0" w:color="auto"/>
        <w:left w:val="none" w:sz="0" w:space="0" w:color="auto"/>
        <w:bottom w:val="none" w:sz="0" w:space="0" w:color="auto"/>
        <w:right w:val="none" w:sz="0" w:space="0" w:color="auto"/>
      </w:divBdr>
    </w:div>
    <w:div w:id="671883305">
      <w:bodyDiv w:val="1"/>
      <w:marLeft w:val="0"/>
      <w:marRight w:val="0"/>
      <w:marTop w:val="0"/>
      <w:marBottom w:val="0"/>
      <w:divBdr>
        <w:top w:val="none" w:sz="0" w:space="0" w:color="auto"/>
        <w:left w:val="none" w:sz="0" w:space="0" w:color="auto"/>
        <w:bottom w:val="none" w:sz="0" w:space="0" w:color="auto"/>
        <w:right w:val="none" w:sz="0" w:space="0" w:color="auto"/>
      </w:divBdr>
    </w:div>
    <w:div w:id="1097749178">
      <w:bodyDiv w:val="1"/>
      <w:marLeft w:val="0"/>
      <w:marRight w:val="0"/>
      <w:marTop w:val="0"/>
      <w:marBottom w:val="0"/>
      <w:divBdr>
        <w:top w:val="none" w:sz="0" w:space="0" w:color="auto"/>
        <w:left w:val="none" w:sz="0" w:space="0" w:color="auto"/>
        <w:bottom w:val="none" w:sz="0" w:space="0" w:color="auto"/>
        <w:right w:val="none" w:sz="0" w:space="0" w:color="auto"/>
      </w:divBdr>
    </w:div>
    <w:div w:id="20952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2016-01-04T13:03:00Z</cp:lastPrinted>
  <dcterms:created xsi:type="dcterms:W3CDTF">2022-12-20T13:12:00Z</dcterms:created>
  <dcterms:modified xsi:type="dcterms:W3CDTF">2022-12-20T13:12:00Z</dcterms:modified>
</cp:coreProperties>
</file>