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1FBDD"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4B99C4C1" w14:textId="77777777">
        <w:trPr>
          <w:cantSplit/>
        </w:trPr>
        <w:tc>
          <w:tcPr>
            <w:tcW w:w="6983" w:type="dxa"/>
            <w:gridSpan w:val="4"/>
          </w:tcPr>
          <w:p w14:paraId="1FE7F9DF"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21699669" w14:textId="77777777" w:rsidR="00CC1C1D" w:rsidRPr="002A1602" w:rsidRDefault="00CC1C1D">
            <w:pPr>
              <w:rPr>
                <w:rFonts w:ascii="Calibri" w:hAnsi="Calibri" w:cs="Calibri"/>
                <w:szCs w:val="22"/>
              </w:rPr>
            </w:pPr>
          </w:p>
        </w:tc>
        <w:tc>
          <w:tcPr>
            <w:tcW w:w="1713" w:type="dxa"/>
          </w:tcPr>
          <w:p w14:paraId="6ABC0F09" w14:textId="77777777" w:rsidR="00CC1C1D" w:rsidRPr="002A1602" w:rsidRDefault="00CC1C1D">
            <w:pPr>
              <w:rPr>
                <w:rFonts w:ascii="Calibri" w:hAnsi="Calibri" w:cs="Calibri"/>
                <w:szCs w:val="22"/>
              </w:rPr>
            </w:pPr>
          </w:p>
        </w:tc>
      </w:tr>
      <w:tr w:rsidR="00CC1C1D" w:rsidRPr="002A1602" w14:paraId="257E0028" w14:textId="77777777">
        <w:trPr>
          <w:cantSplit/>
        </w:trPr>
        <w:tc>
          <w:tcPr>
            <w:tcW w:w="4123" w:type="dxa"/>
            <w:gridSpan w:val="2"/>
          </w:tcPr>
          <w:p w14:paraId="651DFCF3"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4A7DD224" w14:textId="77777777" w:rsidR="00CC1C1D" w:rsidRPr="002A1602" w:rsidRDefault="00CC1C1D">
            <w:pPr>
              <w:rPr>
                <w:rFonts w:ascii="Calibri" w:hAnsi="Calibri" w:cs="Calibri"/>
                <w:szCs w:val="22"/>
              </w:rPr>
            </w:pPr>
          </w:p>
        </w:tc>
        <w:tc>
          <w:tcPr>
            <w:tcW w:w="1404" w:type="dxa"/>
          </w:tcPr>
          <w:p w14:paraId="57F37D14" w14:textId="77777777" w:rsidR="00CC1C1D" w:rsidRPr="002A1602" w:rsidRDefault="00CC1C1D">
            <w:pPr>
              <w:rPr>
                <w:rFonts w:ascii="Calibri" w:hAnsi="Calibri" w:cs="Calibri"/>
                <w:szCs w:val="22"/>
              </w:rPr>
            </w:pPr>
          </w:p>
        </w:tc>
        <w:tc>
          <w:tcPr>
            <w:tcW w:w="1713" w:type="dxa"/>
          </w:tcPr>
          <w:p w14:paraId="3312457A" w14:textId="77777777" w:rsidR="00CC1C1D" w:rsidRPr="002A1602" w:rsidRDefault="00CC1C1D">
            <w:pPr>
              <w:rPr>
                <w:rFonts w:ascii="Calibri" w:hAnsi="Calibri" w:cs="Calibri"/>
                <w:szCs w:val="22"/>
              </w:rPr>
            </w:pPr>
          </w:p>
        </w:tc>
        <w:tc>
          <w:tcPr>
            <w:tcW w:w="1713" w:type="dxa"/>
          </w:tcPr>
          <w:p w14:paraId="5F0031A9" w14:textId="77777777" w:rsidR="00CC1C1D" w:rsidRPr="002A1602" w:rsidRDefault="00CC1C1D">
            <w:pPr>
              <w:rPr>
                <w:rFonts w:ascii="Calibri" w:hAnsi="Calibri" w:cs="Calibri"/>
                <w:szCs w:val="22"/>
              </w:rPr>
            </w:pPr>
          </w:p>
        </w:tc>
      </w:tr>
      <w:tr w:rsidR="00CC1C1D" w:rsidRPr="002A1602" w14:paraId="3F175429" w14:textId="77777777">
        <w:trPr>
          <w:cantSplit/>
        </w:trPr>
        <w:tc>
          <w:tcPr>
            <w:tcW w:w="5579" w:type="dxa"/>
            <w:gridSpan w:val="3"/>
          </w:tcPr>
          <w:p w14:paraId="6DD8B740"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2DFAFF59" w14:textId="77777777" w:rsidR="00CC1C1D" w:rsidRPr="002A1602" w:rsidRDefault="00CC1C1D">
            <w:pPr>
              <w:rPr>
                <w:rFonts w:ascii="Calibri" w:hAnsi="Calibri" w:cs="Calibri"/>
                <w:szCs w:val="22"/>
              </w:rPr>
            </w:pPr>
          </w:p>
        </w:tc>
        <w:tc>
          <w:tcPr>
            <w:tcW w:w="1713" w:type="dxa"/>
          </w:tcPr>
          <w:p w14:paraId="1122BECB" w14:textId="77777777" w:rsidR="00CC1C1D" w:rsidRPr="002A1602" w:rsidRDefault="00CC1C1D">
            <w:pPr>
              <w:rPr>
                <w:rFonts w:ascii="Calibri" w:hAnsi="Calibri" w:cs="Calibri"/>
                <w:szCs w:val="22"/>
              </w:rPr>
            </w:pPr>
          </w:p>
        </w:tc>
        <w:tc>
          <w:tcPr>
            <w:tcW w:w="1713" w:type="dxa"/>
          </w:tcPr>
          <w:p w14:paraId="7CFE33D4" w14:textId="77777777" w:rsidR="00CC1C1D" w:rsidRPr="002A1602" w:rsidRDefault="00CC1C1D">
            <w:pPr>
              <w:rPr>
                <w:rFonts w:ascii="Calibri" w:hAnsi="Calibri" w:cs="Calibri"/>
                <w:szCs w:val="22"/>
              </w:rPr>
            </w:pPr>
          </w:p>
        </w:tc>
      </w:tr>
      <w:tr w:rsidR="00BB79F9" w:rsidRPr="002A1602" w14:paraId="31577520" w14:textId="77777777" w:rsidTr="004C293C">
        <w:trPr>
          <w:cantSplit/>
        </w:trPr>
        <w:tc>
          <w:tcPr>
            <w:tcW w:w="10409" w:type="dxa"/>
            <w:gridSpan w:val="6"/>
            <w:tcBorders>
              <w:bottom w:val="single" w:sz="6" w:space="0" w:color="auto"/>
            </w:tcBorders>
          </w:tcPr>
          <w:p w14:paraId="7D048461"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Telephone: 01200 425111</w:t>
            </w:r>
            <w:r>
              <w:rPr>
                <w:rFonts w:ascii="Calibri" w:hAnsi="Calibri" w:cs="Calibri"/>
                <w:szCs w:val="22"/>
              </w:rPr>
              <w:t xml:space="preserve">  www.ribblevalley.gov.uk  planning@ribblevalley.gov.uk</w:t>
            </w:r>
          </w:p>
        </w:tc>
      </w:tr>
      <w:tr w:rsidR="00CC1C1D" w:rsidRPr="002A1602" w14:paraId="5E63884C" w14:textId="77777777">
        <w:trPr>
          <w:cantSplit/>
        </w:trPr>
        <w:tc>
          <w:tcPr>
            <w:tcW w:w="5579" w:type="dxa"/>
            <w:gridSpan w:val="3"/>
          </w:tcPr>
          <w:p w14:paraId="03351815"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26E98DBC" w14:textId="77777777" w:rsidR="00CC1C1D" w:rsidRPr="002A1602" w:rsidRDefault="00CC1C1D">
            <w:pPr>
              <w:rPr>
                <w:rFonts w:ascii="Calibri" w:hAnsi="Calibri" w:cs="Calibri"/>
                <w:szCs w:val="22"/>
              </w:rPr>
            </w:pPr>
          </w:p>
        </w:tc>
        <w:tc>
          <w:tcPr>
            <w:tcW w:w="1713" w:type="dxa"/>
          </w:tcPr>
          <w:p w14:paraId="68EF304D" w14:textId="77777777" w:rsidR="00CC1C1D" w:rsidRPr="002A1602" w:rsidRDefault="00CC1C1D">
            <w:pPr>
              <w:rPr>
                <w:rFonts w:ascii="Calibri" w:hAnsi="Calibri" w:cs="Calibri"/>
                <w:szCs w:val="22"/>
              </w:rPr>
            </w:pPr>
          </w:p>
        </w:tc>
        <w:tc>
          <w:tcPr>
            <w:tcW w:w="1713" w:type="dxa"/>
          </w:tcPr>
          <w:p w14:paraId="3B1CE3FF" w14:textId="77777777" w:rsidR="00CC1C1D" w:rsidRPr="002A1602" w:rsidRDefault="00CC1C1D">
            <w:pPr>
              <w:rPr>
                <w:rFonts w:ascii="Calibri" w:hAnsi="Calibri" w:cs="Calibri"/>
                <w:szCs w:val="22"/>
              </w:rPr>
            </w:pPr>
          </w:p>
        </w:tc>
      </w:tr>
      <w:tr w:rsidR="00CC1C1D" w:rsidRPr="002A1602" w14:paraId="200B8A76" w14:textId="77777777">
        <w:trPr>
          <w:cantSplit/>
        </w:trPr>
        <w:tc>
          <w:tcPr>
            <w:tcW w:w="10409" w:type="dxa"/>
            <w:gridSpan w:val="6"/>
          </w:tcPr>
          <w:p w14:paraId="2B70C392"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36F27F56" w14:textId="77777777">
        <w:trPr>
          <w:cantSplit/>
        </w:trPr>
        <w:tc>
          <w:tcPr>
            <w:tcW w:w="2410" w:type="dxa"/>
          </w:tcPr>
          <w:p w14:paraId="75CBA336"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2041405C" w14:textId="5DA96160" w:rsidR="00CC1C1D" w:rsidRPr="002A1602" w:rsidRDefault="00052226">
            <w:pPr>
              <w:rPr>
                <w:rFonts w:ascii="Calibri" w:hAnsi="Calibri" w:cs="Calibri"/>
                <w:szCs w:val="22"/>
              </w:rPr>
            </w:pPr>
            <w:r>
              <w:rPr>
                <w:rFonts w:ascii="Calibri" w:hAnsi="Calibri" w:cs="Calibri"/>
                <w:szCs w:val="22"/>
              </w:rPr>
              <w:t>3/2022/1029</w:t>
            </w:r>
          </w:p>
        </w:tc>
        <w:tc>
          <w:tcPr>
            <w:tcW w:w="1404" w:type="dxa"/>
          </w:tcPr>
          <w:p w14:paraId="024ED913" w14:textId="77777777" w:rsidR="00CC1C1D" w:rsidRPr="002A1602" w:rsidRDefault="00CC1C1D">
            <w:pPr>
              <w:rPr>
                <w:rFonts w:ascii="Calibri" w:hAnsi="Calibri" w:cs="Calibri"/>
                <w:szCs w:val="22"/>
              </w:rPr>
            </w:pPr>
          </w:p>
        </w:tc>
        <w:tc>
          <w:tcPr>
            <w:tcW w:w="1713" w:type="dxa"/>
          </w:tcPr>
          <w:p w14:paraId="25EA649A" w14:textId="77777777" w:rsidR="00CC1C1D" w:rsidRPr="002A1602" w:rsidRDefault="00CC1C1D">
            <w:pPr>
              <w:rPr>
                <w:rFonts w:ascii="Calibri" w:hAnsi="Calibri" w:cs="Calibri"/>
                <w:szCs w:val="22"/>
              </w:rPr>
            </w:pPr>
          </w:p>
        </w:tc>
        <w:tc>
          <w:tcPr>
            <w:tcW w:w="1713" w:type="dxa"/>
          </w:tcPr>
          <w:p w14:paraId="2C22325A" w14:textId="77777777" w:rsidR="00CC1C1D" w:rsidRPr="002A1602" w:rsidRDefault="00CC1C1D">
            <w:pPr>
              <w:rPr>
                <w:rFonts w:ascii="Calibri" w:hAnsi="Calibri" w:cs="Calibri"/>
                <w:szCs w:val="22"/>
              </w:rPr>
            </w:pPr>
          </w:p>
        </w:tc>
      </w:tr>
      <w:tr w:rsidR="00CC1C1D" w:rsidRPr="002A1602" w14:paraId="53D1E327" w14:textId="77777777">
        <w:trPr>
          <w:cantSplit/>
        </w:trPr>
        <w:tc>
          <w:tcPr>
            <w:tcW w:w="2410" w:type="dxa"/>
          </w:tcPr>
          <w:p w14:paraId="100BDB84"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31F0FF31" w14:textId="72123999" w:rsidR="00CC1C1D" w:rsidRPr="002A1602" w:rsidRDefault="00052226">
            <w:pPr>
              <w:rPr>
                <w:rFonts w:ascii="Calibri" w:hAnsi="Calibri" w:cs="Calibri"/>
                <w:szCs w:val="22"/>
              </w:rPr>
            </w:pPr>
            <w:r>
              <w:rPr>
                <w:rFonts w:ascii="Calibri" w:hAnsi="Calibri" w:cs="Calibri"/>
                <w:szCs w:val="22"/>
              </w:rPr>
              <w:t>1</w:t>
            </w:r>
            <w:r w:rsidR="00C02AEB">
              <w:rPr>
                <w:rFonts w:ascii="Calibri" w:hAnsi="Calibri" w:cs="Calibri"/>
                <w:szCs w:val="22"/>
              </w:rPr>
              <w:t>8</w:t>
            </w:r>
            <w:r>
              <w:rPr>
                <w:rFonts w:ascii="Calibri" w:hAnsi="Calibri" w:cs="Calibri"/>
                <w:szCs w:val="22"/>
              </w:rPr>
              <w:t xml:space="preserve"> May 2023</w:t>
            </w:r>
          </w:p>
        </w:tc>
        <w:tc>
          <w:tcPr>
            <w:tcW w:w="1404" w:type="dxa"/>
          </w:tcPr>
          <w:p w14:paraId="057AC309" w14:textId="77777777" w:rsidR="00CC1C1D" w:rsidRPr="002A1602" w:rsidRDefault="00CC1C1D">
            <w:pPr>
              <w:rPr>
                <w:rFonts w:ascii="Calibri" w:hAnsi="Calibri" w:cs="Calibri"/>
                <w:szCs w:val="22"/>
              </w:rPr>
            </w:pPr>
          </w:p>
        </w:tc>
        <w:tc>
          <w:tcPr>
            <w:tcW w:w="1713" w:type="dxa"/>
          </w:tcPr>
          <w:p w14:paraId="5198E7A4" w14:textId="77777777" w:rsidR="00CC1C1D" w:rsidRPr="002A1602" w:rsidRDefault="00CC1C1D">
            <w:pPr>
              <w:rPr>
                <w:rFonts w:ascii="Calibri" w:hAnsi="Calibri" w:cs="Calibri"/>
                <w:szCs w:val="22"/>
              </w:rPr>
            </w:pPr>
          </w:p>
        </w:tc>
        <w:tc>
          <w:tcPr>
            <w:tcW w:w="1713" w:type="dxa"/>
          </w:tcPr>
          <w:p w14:paraId="71FB6155" w14:textId="77777777" w:rsidR="00CC1C1D" w:rsidRPr="002A1602" w:rsidRDefault="00CC1C1D">
            <w:pPr>
              <w:rPr>
                <w:rFonts w:ascii="Calibri" w:hAnsi="Calibri" w:cs="Calibri"/>
                <w:szCs w:val="22"/>
              </w:rPr>
            </w:pPr>
          </w:p>
        </w:tc>
      </w:tr>
      <w:tr w:rsidR="00CC1C1D" w:rsidRPr="002A1602" w14:paraId="490717F0" w14:textId="77777777">
        <w:trPr>
          <w:cantSplit/>
        </w:trPr>
        <w:tc>
          <w:tcPr>
            <w:tcW w:w="2410" w:type="dxa"/>
          </w:tcPr>
          <w:p w14:paraId="360430F3"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59D6B5B0" w14:textId="39DAC795" w:rsidR="00CC1C1D" w:rsidRPr="002A1602" w:rsidRDefault="00052226">
            <w:pPr>
              <w:rPr>
                <w:rFonts w:ascii="Calibri" w:hAnsi="Calibri" w:cs="Calibri"/>
                <w:szCs w:val="22"/>
              </w:rPr>
            </w:pPr>
            <w:r>
              <w:rPr>
                <w:rFonts w:ascii="Calibri" w:hAnsi="Calibri" w:cs="Calibri"/>
                <w:szCs w:val="22"/>
              </w:rPr>
              <w:t>02/11/2022</w:t>
            </w:r>
          </w:p>
        </w:tc>
        <w:tc>
          <w:tcPr>
            <w:tcW w:w="1404" w:type="dxa"/>
          </w:tcPr>
          <w:p w14:paraId="1D0511DB" w14:textId="77777777" w:rsidR="00CC1C1D" w:rsidRPr="002A1602" w:rsidRDefault="00CC1C1D">
            <w:pPr>
              <w:rPr>
                <w:rFonts w:ascii="Calibri" w:hAnsi="Calibri" w:cs="Calibri"/>
                <w:szCs w:val="22"/>
              </w:rPr>
            </w:pPr>
          </w:p>
        </w:tc>
        <w:tc>
          <w:tcPr>
            <w:tcW w:w="1713" w:type="dxa"/>
          </w:tcPr>
          <w:p w14:paraId="668ACE21" w14:textId="77777777" w:rsidR="00CC1C1D" w:rsidRPr="002A1602" w:rsidRDefault="00CC1C1D">
            <w:pPr>
              <w:rPr>
                <w:rFonts w:ascii="Calibri" w:hAnsi="Calibri" w:cs="Calibri"/>
                <w:szCs w:val="22"/>
              </w:rPr>
            </w:pPr>
          </w:p>
        </w:tc>
        <w:tc>
          <w:tcPr>
            <w:tcW w:w="1713" w:type="dxa"/>
          </w:tcPr>
          <w:p w14:paraId="7612C471" w14:textId="77777777" w:rsidR="00CC1C1D" w:rsidRPr="002A1602" w:rsidRDefault="00CC1C1D">
            <w:pPr>
              <w:rPr>
                <w:rFonts w:ascii="Calibri" w:hAnsi="Calibri" w:cs="Calibri"/>
                <w:szCs w:val="22"/>
              </w:rPr>
            </w:pPr>
          </w:p>
        </w:tc>
      </w:tr>
      <w:tr w:rsidR="00CC1C1D" w:rsidRPr="002A1602" w14:paraId="786CC26A" w14:textId="77777777">
        <w:trPr>
          <w:cantSplit/>
        </w:trPr>
        <w:tc>
          <w:tcPr>
            <w:tcW w:w="10409" w:type="dxa"/>
            <w:gridSpan w:val="6"/>
          </w:tcPr>
          <w:p w14:paraId="302E39D1" w14:textId="77777777" w:rsidR="00CC1C1D" w:rsidRPr="002A1602" w:rsidRDefault="00CC1C1D">
            <w:pPr>
              <w:rPr>
                <w:rFonts w:ascii="Calibri" w:hAnsi="Calibri" w:cs="Calibri"/>
                <w:szCs w:val="22"/>
              </w:rPr>
            </w:pPr>
          </w:p>
        </w:tc>
      </w:tr>
      <w:tr w:rsidR="00CC1C1D" w:rsidRPr="002A1602" w14:paraId="2975A1E7" w14:textId="77777777">
        <w:trPr>
          <w:cantSplit/>
        </w:trPr>
        <w:tc>
          <w:tcPr>
            <w:tcW w:w="2410" w:type="dxa"/>
          </w:tcPr>
          <w:p w14:paraId="7F6B6540"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5618351F" w14:textId="77777777" w:rsidR="00CC1C1D" w:rsidRPr="002A1602" w:rsidRDefault="00CC1C1D">
            <w:pPr>
              <w:rPr>
                <w:rFonts w:ascii="Calibri" w:hAnsi="Calibri" w:cs="Calibri"/>
                <w:szCs w:val="22"/>
              </w:rPr>
            </w:pPr>
          </w:p>
        </w:tc>
        <w:tc>
          <w:tcPr>
            <w:tcW w:w="1456" w:type="dxa"/>
          </w:tcPr>
          <w:p w14:paraId="79BABD40" w14:textId="77777777" w:rsidR="00CC1C1D" w:rsidRPr="002A1602" w:rsidRDefault="00CC1C1D">
            <w:pPr>
              <w:rPr>
                <w:rFonts w:ascii="Calibri" w:hAnsi="Calibri" w:cs="Calibri"/>
                <w:szCs w:val="22"/>
              </w:rPr>
            </w:pPr>
          </w:p>
        </w:tc>
        <w:tc>
          <w:tcPr>
            <w:tcW w:w="1404" w:type="dxa"/>
          </w:tcPr>
          <w:p w14:paraId="0BFB3C09"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403ADB71" w14:textId="77777777" w:rsidR="00CC1C1D" w:rsidRPr="002A1602" w:rsidRDefault="00CC1C1D">
            <w:pPr>
              <w:rPr>
                <w:rFonts w:ascii="Calibri" w:hAnsi="Calibri" w:cs="Calibri"/>
                <w:szCs w:val="22"/>
              </w:rPr>
            </w:pPr>
          </w:p>
        </w:tc>
        <w:tc>
          <w:tcPr>
            <w:tcW w:w="1713" w:type="dxa"/>
          </w:tcPr>
          <w:p w14:paraId="2D016468" w14:textId="77777777" w:rsidR="00CC1C1D" w:rsidRPr="002A1602" w:rsidRDefault="00CC1C1D">
            <w:pPr>
              <w:rPr>
                <w:rFonts w:ascii="Calibri" w:hAnsi="Calibri" w:cs="Calibri"/>
                <w:szCs w:val="22"/>
              </w:rPr>
            </w:pPr>
          </w:p>
        </w:tc>
      </w:tr>
      <w:tr w:rsidR="00CC1C1D" w:rsidRPr="002A1602" w14:paraId="2EBA7B49" w14:textId="77777777">
        <w:trPr>
          <w:cantSplit/>
        </w:trPr>
        <w:tc>
          <w:tcPr>
            <w:tcW w:w="4123" w:type="dxa"/>
            <w:gridSpan w:val="2"/>
            <w:vMerge w:val="restart"/>
            <w:tcBorders>
              <w:bottom w:val="single" w:sz="4" w:space="0" w:color="auto"/>
            </w:tcBorders>
          </w:tcPr>
          <w:p w14:paraId="20D0F6A2" w14:textId="5AD5725F" w:rsidR="00CC1C1D" w:rsidRPr="002A1602" w:rsidRDefault="00052226">
            <w:pPr>
              <w:jc w:val="left"/>
              <w:rPr>
                <w:rFonts w:ascii="Calibri" w:hAnsi="Calibri" w:cs="Calibri"/>
                <w:szCs w:val="22"/>
              </w:rPr>
            </w:pPr>
            <w:r>
              <w:rPr>
                <w:rFonts w:ascii="Calibri" w:hAnsi="Calibri" w:cs="Calibri"/>
                <w:szCs w:val="22"/>
              </w:rPr>
              <w:t>Mr and Mrs McKevitt</w:t>
            </w:r>
          </w:p>
          <w:p w14:paraId="6C5B629E" w14:textId="77777777" w:rsidR="00052226" w:rsidRDefault="00052226">
            <w:pPr>
              <w:jc w:val="left"/>
              <w:rPr>
                <w:rFonts w:ascii="Calibri" w:hAnsi="Calibri" w:cs="Calibri"/>
                <w:szCs w:val="22"/>
              </w:rPr>
            </w:pPr>
            <w:r>
              <w:rPr>
                <w:rFonts w:ascii="Calibri" w:hAnsi="Calibri" w:cs="Calibri"/>
                <w:szCs w:val="22"/>
              </w:rPr>
              <w:t>11 The Square</w:t>
            </w:r>
          </w:p>
          <w:p w14:paraId="0D4DE999" w14:textId="77777777" w:rsidR="00052226" w:rsidRDefault="00052226">
            <w:pPr>
              <w:jc w:val="left"/>
              <w:rPr>
                <w:rFonts w:ascii="Calibri" w:hAnsi="Calibri" w:cs="Calibri"/>
                <w:szCs w:val="22"/>
              </w:rPr>
            </w:pPr>
            <w:r>
              <w:rPr>
                <w:rFonts w:ascii="Calibri" w:hAnsi="Calibri" w:cs="Calibri"/>
                <w:szCs w:val="22"/>
              </w:rPr>
              <w:t>Dringhouses</w:t>
            </w:r>
          </w:p>
          <w:p w14:paraId="11988249" w14:textId="77777777" w:rsidR="00052226" w:rsidRDefault="00052226">
            <w:pPr>
              <w:jc w:val="left"/>
              <w:rPr>
                <w:rFonts w:ascii="Calibri" w:hAnsi="Calibri" w:cs="Calibri"/>
                <w:szCs w:val="22"/>
              </w:rPr>
            </w:pPr>
            <w:r>
              <w:rPr>
                <w:rFonts w:ascii="Calibri" w:hAnsi="Calibri" w:cs="Calibri"/>
                <w:szCs w:val="22"/>
              </w:rPr>
              <w:t>York</w:t>
            </w:r>
          </w:p>
          <w:p w14:paraId="0B9264EB" w14:textId="22CADF46" w:rsidR="00CC1C1D" w:rsidRPr="002A1602" w:rsidRDefault="00052226">
            <w:pPr>
              <w:jc w:val="left"/>
              <w:rPr>
                <w:rFonts w:ascii="Calibri" w:hAnsi="Calibri" w:cs="Calibri"/>
                <w:szCs w:val="22"/>
              </w:rPr>
            </w:pPr>
            <w:r>
              <w:rPr>
                <w:rFonts w:ascii="Calibri" w:hAnsi="Calibri" w:cs="Calibri"/>
                <w:szCs w:val="22"/>
              </w:rPr>
              <w:t>YO24 1UR</w:t>
            </w:r>
          </w:p>
          <w:p w14:paraId="0A364A77" w14:textId="77777777" w:rsidR="00CC1C1D" w:rsidRPr="002A1602" w:rsidRDefault="00CC1C1D">
            <w:pPr>
              <w:pStyle w:val="Header"/>
              <w:tabs>
                <w:tab w:val="clear" w:pos="4153"/>
                <w:tab w:val="clear" w:pos="8306"/>
              </w:tabs>
              <w:rPr>
                <w:rFonts w:ascii="Calibri" w:hAnsi="Calibri" w:cs="Calibri"/>
                <w:szCs w:val="22"/>
              </w:rPr>
            </w:pPr>
          </w:p>
          <w:p w14:paraId="5FD36875" w14:textId="77777777" w:rsidR="00CC1C1D" w:rsidRPr="002A1602" w:rsidRDefault="00CC1C1D">
            <w:pPr>
              <w:rPr>
                <w:rFonts w:ascii="Calibri" w:hAnsi="Calibri" w:cs="Calibri"/>
                <w:szCs w:val="22"/>
              </w:rPr>
            </w:pPr>
          </w:p>
          <w:p w14:paraId="4C5B374E" w14:textId="77777777" w:rsidR="00CC1C1D" w:rsidRPr="002A1602" w:rsidRDefault="00CC1C1D">
            <w:pPr>
              <w:rPr>
                <w:rFonts w:ascii="Calibri" w:hAnsi="Calibri" w:cs="Calibri"/>
                <w:szCs w:val="22"/>
              </w:rPr>
            </w:pPr>
          </w:p>
          <w:p w14:paraId="62658D44" w14:textId="77777777" w:rsidR="00CC1C1D" w:rsidRPr="002A1602" w:rsidRDefault="00CC1C1D">
            <w:pPr>
              <w:rPr>
                <w:rFonts w:ascii="Calibri" w:hAnsi="Calibri" w:cs="Calibri"/>
                <w:szCs w:val="22"/>
              </w:rPr>
            </w:pPr>
          </w:p>
          <w:p w14:paraId="6CE9530D" w14:textId="77777777" w:rsidR="00CC1C1D" w:rsidRPr="002A1602" w:rsidRDefault="00CC1C1D">
            <w:pPr>
              <w:rPr>
                <w:rFonts w:ascii="Calibri" w:hAnsi="Calibri" w:cs="Calibri"/>
                <w:szCs w:val="22"/>
              </w:rPr>
            </w:pPr>
          </w:p>
        </w:tc>
        <w:tc>
          <w:tcPr>
            <w:tcW w:w="1456" w:type="dxa"/>
          </w:tcPr>
          <w:p w14:paraId="4E240266"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567CD374" w14:textId="46AA1166" w:rsidR="00CC1C1D" w:rsidRPr="002A1602" w:rsidRDefault="00052226">
            <w:pPr>
              <w:jc w:val="left"/>
              <w:rPr>
                <w:rFonts w:ascii="Calibri" w:hAnsi="Calibri" w:cs="Calibri"/>
                <w:szCs w:val="22"/>
              </w:rPr>
            </w:pPr>
            <w:r>
              <w:rPr>
                <w:rFonts w:ascii="Calibri" w:hAnsi="Calibri" w:cs="Calibri"/>
                <w:szCs w:val="22"/>
              </w:rPr>
              <w:t>Mr Mark Deverill</w:t>
            </w:r>
          </w:p>
          <w:p w14:paraId="0ED78E52" w14:textId="77777777" w:rsidR="00052226" w:rsidRDefault="00052226">
            <w:pPr>
              <w:jc w:val="left"/>
              <w:rPr>
                <w:rFonts w:ascii="Calibri" w:hAnsi="Calibri" w:cs="Calibri"/>
                <w:szCs w:val="22"/>
              </w:rPr>
            </w:pPr>
            <w:r>
              <w:rPr>
                <w:rFonts w:ascii="Calibri" w:hAnsi="Calibri" w:cs="Calibri"/>
                <w:szCs w:val="22"/>
              </w:rPr>
              <w:t>HM Architecture (NW) LLP</w:t>
            </w:r>
          </w:p>
          <w:p w14:paraId="65858C9B" w14:textId="77777777" w:rsidR="00052226" w:rsidRDefault="00052226">
            <w:pPr>
              <w:jc w:val="left"/>
              <w:rPr>
                <w:rFonts w:ascii="Calibri" w:hAnsi="Calibri" w:cs="Calibri"/>
                <w:szCs w:val="22"/>
              </w:rPr>
            </w:pPr>
            <w:r>
              <w:rPr>
                <w:rFonts w:ascii="Calibri" w:hAnsi="Calibri" w:cs="Calibri"/>
                <w:szCs w:val="22"/>
              </w:rPr>
              <w:t>Aynam Cote</w:t>
            </w:r>
          </w:p>
          <w:p w14:paraId="183F46BC" w14:textId="77777777" w:rsidR="00052226" w:rsidRDefault="00052226">
            <w:pPr>
              <w:jc w:val="left"/>
              <w:rPr>
                <w:rFonts w:ascii="Calibri" w:hAnsi="Calibri" w:cs="Calibri"/>
                <w:szCs w:val="22"/>
              </w:rPr>
            </w:pPr>
            <w:r>
              <w:rPr>
                <w:rFonts w:ascii="Calibri" w:hAnsi="Calibri" w:cs="Calibri"/>
                <w:szCs w:val="22"/>
              </w:rPr>
              <w:t>2 Bridge Street</w:t>
            </w:r>
          </w:p>
          <w:p w14:paraId="03710281" w14:textId="77777777" w:rsidR="00052226" w:rsidRDefault="00052226">
            <w:pPr>
              <w:jc w:val="left"/>
              <w:rPr>
                <w:rFonts w:ascii="Calibri" w:hAnsi="Calibri" w:cs="Calibri"/>
                <w:szCs w:val="22"/>
              </w:rPr>
            </w:pPr>
            <w:r>
              <w:rPr>
                <w:rFonts w:ascii="Calibri" w:hAnsi="Calibri" w:cs="Calibri"/>
                <w:szCs w:val="22"/>
              </w:rPr>
              <w:t>Kendal</w:t>
            </w:r>
          </w:p>
          <w:p w14:paraId="0DC8DF29" w14:textId="2179BD65" w:rsidR="00CC1C1D" w:rsidRPr="002A1602" w:rsidRDefault="00052226">
            <w:pPr>
              <w:jc w:val="left"/>
              <w:rPr>
                <w:rFonts w:ascii="Calibri" w:hAnsi="Calibri" w:cs="Calibri"/>
                <w:szCs w:val="22"/>
              </w:rPr>
            </w:pPr>
            <w:r>
              <w:rPr>
                <w:rFonts w:ascii="Calibri" w:hAnsi="Calibri" w:cs="Calibri"/>
                <w:szCs w:val="22"/>
              </w:rPr>
              <w:t>LA9 7DD</w:t>
            </w:r>
          </w:p>
          <w:p w14:paraId="6E25EF73" w14:textId="77777777" w:rsidR="00CC1C1D" w:rsidRPr="002A1602" w:rsidRDefault="00CC1C1D">
            <w:pPr>
              <w:rPr>
                <w:rFonts w:ascii="Calibri" w:hAnsi="Calibri" w:cs="Calibri"/>
                <w:szCs w:val="22"/>
              </w:rPr>
            </w:pPr>
          </w:p>
          <w:p w14:paraId="405FFA86" w14:textId="77777777" w:rsidR="00CC1C1D" w:rsidRPr="002A1602" w:rsidRDefault="00CC1C1D">
            <w:pPr>
              <w:rPr>
                <w:rFonts w:ascii="Calibri" w:hAnsi="Calibri" w:cs="Calibri"/>
                <w:szCs w:val="22"/>
              </w:rPr>
            </w:pPr>
          </w:p>
          <w:p w14:paraId="3D1AC850" w14:textId="77777777" w:rsidR="00CC1C1D" w:rsidRPr="002A1602" w:rsidRDefault="00CC1C1D">
            <w:pPr>
              <w:rPr>
                <w:rFonts w:ascii="Calibri" w:hAnsi="Calibri" w:cs="Calibri"/>
                <w:szCs w:val="22"/>
              </w:rPr>
            </w:pPr>
          </w:p>
          <w:p w14:paraId="4783728A" w14:textId="77777777" w:rsidR="00CC1C1D" w:rsidRPr="002A1602" w:rsidRDefault="00CC1C1D">
            <w:pPr>
              <w:rPr>
                <w:rFonts w:ascii="Calibri" w:hAnsi="Calibri" w:cs="Calibri"/>
                <w:szCs w:val="22"/>
              </w:rPr>
            </w:pPr>
          </w:p>
          <w:p w14:paraId="18CDEAEE" w14:textId="77777777" w:rsidR="00CC1C1D" w:rsidRPr="002A1602" w:rsidRDefault="00CC1C1D">
            <w:pPr>
              <w:rPr>
                <w:rFonts w:ascii="Calibri" w:hAnsi="Calibri" w:cs="Calibri"/>
                <w:szCs w:val="22"/>
              </w:rPr>
            </w:pPr>
          </w:p>
        </w:tc>
      </w:tr>
      <w:tr w:rsidR="00CC1C1D" w:rsidRPr="002A1602" w14:paraId="2C694352" w14:textId="77777777">
        <w:trPr>
          <w:cantSplit/>
        </w:trPr>
        <w:tc>
          <w:tcPr>
            <w:tcW w:w="4123" w:type="dxa"/>
            <w:gridSpan w:val="2"/>
            <w:vMerge/>
            <w:tcBorders>
              <w:bottom w:val="single" w:sz="4" w:space="0" w:color="auto"/>
            </w:tcBorders>
          </w:tcPr>
          <w:p w14:paraId="43187CA8" w14:textId="77777777" w:rsidR="00CC1C1D" w:rsidRPr="002A1602" w:rsidRDefault="00CC1C1D">
            <w:pPr>
              <w:rPr>
                <w:rFonts w:ascii="Calibri" w:hAnsi="Calibri" w:cs="Calibri"/>
                <w:szCs w:val="22"/>
              </w:rPr>
            </w:pPr>
          </w:p>
        </w:tc>
        <w:tc>
          <w:tcPr>
            <w:tcW w:w="1456" w:type="dxa"/>
          </w:tcPr>
          <w:p w14:paraId="1D730A68"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6162F54C" w14:textId="77777777" w:rsidR="00CC1C1D" w:rsidRPr="002A1602" w:rsidRDefault="00CC1C1D">
            <w:pPr>
              <w:rPr>
                <w:rFonts w:ascii="Calibri" w:hAnsi="Calibri" w:cs="Calibri"/>
                <w:szCs w:val="22"/>
              </w:rPr>
            </w:pPr>
          </w:p>
        </w:tc>
      </w:tr>
      <w:tr w:rsidR="00CC1C1D" w:rsidRPr="002A1602" w14:paraId="39173E92" w14:textId="77777777">
        <w:trPr>
          <w:cantSplit/>
        </w:trPr>
        <w:tc>
          <w:tcPr>
            <w:tcW w:w="4123" w:type="dxa"/>
            <w:gridSpan w:val="2"/>
            <w:vMerge/>
            <w:tcBorders>
              <w:bottom w:val="single" w:sz="4" w:space="0" w:color="auto"/>
            </w:tcBorders>
          </w:tcPr>
          <w:p w14:paraId="5D486B0B" w14:textId="77777777" w:rsidR="00CC1C1D" w:rsidRPr="002A1602" w:rsidRDefault="00CC1C1D">
            <w:pPr>
              <w:rPr>
                <w:rFonts w:ascii="Calibri" w:hAnsi="Calibri" w:cs="Calibri"/>
                <w:szCs w:val="22"/>
              </w:rPr>
            </w:pPr>
          </w:p>
        </w:tc>
        <w:tc>
          <w:tcPr>
            <w:tcW w:w="1456" w:type="dxa"/>
          </w:tcPr>
          <w:p w14:paraId="3E3F5F0F"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02EA907" w14:textId="77777777" w:rsidR="00CC1C1D" w:rsidRPr="002A1602" w:rsidRDefault="00CC1C1D">
            <w:pPr>
              <w:rPr>
                <w:rFonts w:ascii="Calibri" w:hAnsi="Calibri" w:cs="Calibri"/>
                <w:szCs w:val="22"/>
              </w:rPr>
            </w:pPr>
          </w:p>
        </w:tc>
      </w:tr>
      <w:tr w:rsidR="00CC1C1D" w:rsidRPr="002A1602" w14:paraId="7B7D6B9B" w14:textId="77777777">
        <w:trPr>
          <w:cantSplit/>
        </w:trPr>
        <w:tc>
          <w:tcPr>
            <w:tcW w:w="4123" w:type="dxa"/>
            <w:gridSpan w:val="2"/>
            <w:vMerge/>
            <w:tcBorders>
              <w:bottom w:val="single" w:sz="4" w:space="0" w:color="auto"/>
            </w:tcBorders>
          </w:tcPr>
          <w:p w14:paraId="4BC83663" w14:textId="77777777" w:rsidR="00CC1C1D" w:rsidRPr="002A1602" w:rsidRDefault="00CC1C1D">
            <w:pPr>
              <w:rPr>
                <w:rFonts w:ascii="Calibri" w:hAnsi="Calibri" w:cs="Calibri"/>
                <w:szCs w:val="22"/>
              </w:rPr>
            </w:pPr>
          </w:p>
        </w:tc>
        <w:tc>
          <w:tcPr>
            <w:tcW w:w="1456" w:type="dxa"/>
          </w:tcPr>
          <w:p w14:paraId="5ADB5B84"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C52B1D8" w14:textId="77777777" w:rsidR="00CC1C1D" w:rsidRPr="002A1602" w:rsidRDefault="00CC1C1D">
            <w:pPr>
              <w:rPr>
                <w:rFonts w:ascii="Calibri" w:hAnsi="Calibri" w:cs="Calibri"/>
                <w:szCs w:val="22"/>
              </w:rPr>
            </w:pPr>
          </w:p>
        </w:tc>
      </w:tr>
      <w:tr w:rsidR="00CC1C1D" w:rsidRPr="002A1602" w14:paraId="3896C785" w14:textId="77777777">
        <w:trPr>
          <w:cantSplit/>
        </w:trPr>
        <w:tc>
          <w:tcPr>
            <w:tcW w:w="4123" w:type="dxa"/>
            <w:gridSpan w:val="2"/>
            <w:vMerge/>
            <w:tcBorders>
              <w:bottom w:val="single" w:sz="4" w:space="0" w:color="auto"/>
            </w:tcBorders>
          </w:tcPr>
          <w:p w14:paraId="159605BC" w14:textId="77777777" w:rsidR="00CC1C1D" w:rsidRPr="002A1602" w:rsidRDefault="00CC1C1D">
            <w:pPr>
              <w:rPr>
                <w:rFonts w:ascii="Calibri" w:hAnsi="Calibri" w:cs="Calibri"/>
                <w:szCs w:val="22"/>
              </w:rPr>
            </w:pPr>
          </w:p>
        </w:tc>
        <w:tc>
          <w:tcPr>
            <w:tcW w:w="1456" w:type="dxa"/>
            <w:tcBorders>
              <w:bottom w:val="single" w:sz="6" w:space="0" w:color="auto"/>
            </w:tcBorders>
          </w:tcPr>
          <w:p w14:paraId="3766AA7B"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78A6F876" w14:textId="77777777" w:rsidR="00CC1C1D" w:rsidRPr="002A1602" w:rsidRDefault="00CC1C1D">
            <w:pPr>
              <w:rPr>
                <w:rFonts w:ascii="Calibri" w:hAnsi="Calibri" w:cs="Calibri"/>
                <w:szCs w:val="22"/>
              </w:rPr>
            </w:pPr>
          </w:p>
        </w:tc>
      </w:tr>
    </w:tbl>
    <w:p w14:paraId="0B710E83"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1465E17B" w14:textId="77777777" w:rsidTr="00C66633">
        <w:trPr>
          <w:cantSplit/>
        </w:trPr>
        <w:tc>
          <w:tcPr>
            <w:tcW w:w="2339" w:type="dxa"/>
            <w:gridSpan w:val="3"/>
          </w:tcPr>
          <w:p w14:paraId="0B467F3A"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2A8B7A10" w14:textId="6ACD6208" w:rsidR="00CC1C1D" w:rsidRPr="002A1602" w:rsidRDefault="00052226">
            <w:pPr>
              <w:rPr>
                <w:rFonts w:ascii="Calibri" w:hAnsi="Calibri" w:cs="Calibri"/>
                <w:szCs w:val="22"/>
              </w:rPr>
            </w:pPr>
            <w:r>
              <w:rPr>
                <w:rFonts w:ascii="Calibri" w:hAnsi="Calibri" w:cs="Calibri"/>
                <w:szCs w:val="22"/>
              </w:rPr>
              <w:t>Listed Building Consent for proposed replacement windows with new single glazed sliding sash, external re-decoration including removal of modern paints from render and stonework, reinstatement of timber canopy and internal alterations associated with bathroom and kitchen re-configuration. Previous refused appeal APP/T2350/Y/22/3293390 and LBC 3/2021/1028.</w:t>
            </w:r>
          </w:p>
          <w:p w14:paraId="43D66ECF" w14:textId="77777777" w:rsidR="00CC1C1D" w:rsidRPr="002A1602" w:rsidRDefault="00CC1C1D">
            <w:pPr>
              <w:rPr>
                <w:rFonts w:ascii="Calibri" w:hAnsi="Calibri" w:cs="Calibri"/>
                <w:szCs w:val="22"/>
              </w:rPr>
            </w:pPr>
          </w:p>
        </w:tc>
      </w:tr>
      <w:tr w:rsidR="00CC1C1D" w:rsidRPr="002A1602" w14:paraId="7D543674" w14:textId="77777777" w:rsidTr="00C66633">
        <w:trPr>
          <w:cantSplit/>
        </w:trPr>
        <w:tc>
          <w:tcPr>
            <w:tcW w:w="992" w:type="dxa"/>
          </w:tcPr>
          <w:p w14:paraId="2387DCD7"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2E2FDD94" w14:textId="24002D29" w:rsidR="00CC1C1D" w:rsidRPr="002A1602" w:rsidRDefault="00052226">
            <w:pPr>
              <w:rPr>
                <w:rFonts w:ascii="Calibri" w:hAnsi="Calibri" w:cs="Calibri"/>
                <w:szCs w:val="22"/>
              </w:rPr>
            </w:pPr>
            <w:r>
              <w:rPr>
                <w:rFonts w:ascii="Calibri" w:hAnsi="Calibri" w:cs="Calibri"/>
                <w:szCs w:val="22"/>
              </w:rPr>
              <w:t>11 Railway View Road  Clitheroe  BB7 2HE</w:t>
            </w:r>
          </w:p>
        </w:tc>
      </w:tr>
      <w:tr w:rsidR="00CC1C1D" w:rsidRPr="002A1602" w14:paraId="5130E9CE" w14:textId="77777777">
        <w:trPr>
          <w:cantSplit/>
        </w:trPr>
        <w:tc>
          <w:tcPr>
            <w:tcW w:w="10403" w:type="dxa"/>
            <w:gridSpan w:val="7"/>
          </w:tcPr>
          <w:p w14:paraId="22B9E91E"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43D9825B" w14:textId="77777777" w:rsidTr="00C66633">
        <w:trPr>
          <w:cantSplit/>
        </w:trPr>
        <w:tc>
          <w:tcPr>
            <w:tcW w:w="992" w:type="dxa"/>
          </w:tcPr>
          <w:p w14:paraId="5C866FBB" w14:textId="54360905" w:rsidR="00CC1C1D" w:rsidRPr="002A1602" w:rsidRDefault="00052226">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4B1E944F" w14:textId="77777777" w:rsidR="00052226" w:rsidRDefault="00052226">
            <w:pPr>
              <w:rPr>
                <w:rFonts w:ascii="Calibri" w:hAnsi="Calibri" w:cs="Calibri"/>
                <w:szCs w:val="22"/>
              </w:rPr>
            </w:pPr>
            <w:r>
              <w:rPr>
                <w:rFonts w:ascii="Calibri" w:hAnsi="Calibri" w:cs="Calibri"/>
                <w:szCs w:val="22"/>
              </w:rPr>
              <w:t>The development must be begun not later than the expiration of three years beginning with the date of this permission.</w:t>
            </w:r>
          </w:p>
          <w:p w14:paraId="19CA096D" w14:textId="77777777" w:rsidR="00052226" w:rsidRDefault="00052226">
            <w:pPr>
              <w:rPr>
                <w:rFonts w:ascii="Calibri" w:hAnsi="Calibri" w:cs="Calibri"/>
                <w:szCs w:val="22"/>
              </w:rPr>
            </w:pPr>
          </w:p>
          <w:p w14:paraId="63AAFB66" w14:textId="77777777" w:rsidR="00052226" w:rsidRDefault="00052226">
            <w:pPr>
              <w:rPr>
                <w:rFonts w:ascii="Calibri" w:hAnsi="Calibri" w:cs="Calibri"/>
                <w:szCs w:val="22"/>
              </w:rPr>
            </w:pPr>
            <w:r>
              <w:rPr>
                <w:rFonts w:ascii="Calibri" w:hAnsi="Calibri" w:cs="Calibri"/>
                <w:szCs w:val="22"/>
              </w:rPr>
              <w:t>Reason:  Required to be imposed pursuant to Section 18 of the Planning (Listed Building and Conservation Areas) Act 1990.</w:t>
            </w:r>
          </w:p>
          <w:p w14:paraId="6700E1D2" w14:textId="77777777" w:rsidR="00052226" w:rsidRDefault="00052226">
            <w:pPr>
              <w:rPr>
                <w:rFonts w:ascii="Calibri" w:hAnsi="Calibri" w:cs="Calibri"/>
                <w:szCs w:val="22"/>
              </w:rPr>
            </w:pPr>
          </w:p>
          <w:p w14:paraId="2C79485A" w14:textId="317B6C92" w:rsidR="00CC1C1D" w:rsidRPr="002A1602" w:rsidRDefault="00CC1C1D">
            <w:pPr>
              <w:rPr>
                <w:rFonts w:ascii="Calibri" w:hAnsi="Calibri" w:cs="Calibri"/>
                <w:szCs w:val="22"/>
              </w:rPr>
            </w:pPr>
          </w:p>
        </w:tc>
      </w:tr>
      <w:tr w:rsidR="00CC1C1D" w:rsidRPr="002A1602" w14:paraId="7366B69D" w14:textId="77777777" w:rsidTr="00C66633">
        <w:trPr>
          <w:cantSplit/>
        </w:trPr>
        <w:tc>
          <w:tcPr>
            <w:tcW w:w="992" w:type="dxa"/>
          </w:tcPr>
          <w:p w14:paraId="0A6AB8D9" w14:textId="3804E34D" w:rsidR="00CC1C1D" w:rsidRPr="002A1602" w:rsidRDefault="00052226">
            <w:pPr>
              <w:rPr>
                <w:rFonts w:ascii="Calibri" w:hAnsi="Calibri" w:cs="Calibri"/>
                <w:szCs w:val="22"/>
              </w:rPr>
            </w:pPr>
            <w:r>
              <w:rPr>
                <w:rFonts w:ascii="Calibri" w:hAnsi="Calibri" w:cs="Calibri"/>
                <w:szCs w:val="22"/>
              </w:rPr>
              <w:t>2</w:t>
            </w:r>
          </w:p>
        </w:tc>
        <w:tc>
          <w:tcPr>
            <w:tcW w:w="9411" w:type="dxa"/>
            <w:gridSpan w:val="6"/>
          </w:tcPr>
          <w:p w14:paraId="776F4541" w14:textId="77777777" w:rsidR="00052226" w:rsidRDefault="00052226">
            <w:pPr>
              <w:rPr>
                <w:rFonts w:ascii="Calibri" w:hAnsi="Calibri" w:cs="Calibri"/>
                <w:szCs w:val="22"/>
              </w:rPr>
            </w:pPr>
            <w:r>
              <w:rPr>
                <w:rFonts w:ascii="Calibri" w:hAnsi="Calibri" w:cs="Calibri"/>
                <w:szCs w:val="22"/>
              </w:rPr>
              <w:t>Unless explicitly required by condition within this consent, the development hereby permitted shall be carried out in complete accordance with the proposals/details as contained within the following drawings/submitted information:</w:t>
            </w:r>
          </w:p>
          <w:p w14:paraId="3985FCC7" w14:textId="77777777" w:rsidR="00052226" w:rsidRDefault="00052226">
            <w:pPr>
              <w:rPr>
                <w:rFonts w:ascii="Calibri" w:hAnsi="Calibri" w:cs="Calibri"/>
                <w:szCs w:val="22"/>
              </w:rPr>
            </w:pPr>
          </w:p>
          <w:p w14:paraId="353DD5F9" w14:textId="77777777" w:rsidR="00052226" w:rsidRDefault="00052226">
            <w:pPr>
              <w:rPr>
                <w:rFonts w:ascii="Calibri" w:hAnsi="Calibri" w:cs="Calibri"/>
                <w:szCs w:val="22"/>
              </w:rPr>
            </w:pPr>
            <w:r>
              <w:rPr>
                <w:rFonts w:ascii="Calibri" w:hAnsi="Calibri" w:cs="Calibri"/>
                <w:szCs w:val="22"/>
              </w:rPr>
              <w:t>5561(PL)02 C: Proposed Plans and Elevations</w:t>
            </w:r>
          </w:p>
          <w:p w14:paraId="4A3E781B" w14:textId="77777777" w:rsidR="00052226" w:rsidRDefault="00052226">
            <w:pPr>
              <w:rPr>
                <w:rFonts w:ascii="Calibri" w:hAnsi="Calibri" w:cs="Calibri"/>
                <w:szCs w:val="22"/>
              </w:rPr>
            </w:pPr>
            <w:r>
              <w:rPr>
                <w:rFonts w:ascii="Calibri" w:hAnsi="Calibri" w:cs="Calibri"/>
                <w:szCs w:val="22"/>
              </w:rPr>
              <w:t>5561(PL)03 A: Sliding Sash Window Detail</w:t>
            </w:r>
          </w:p>
          <w:p w14:paraId="62728BEB" w14:textId="77777777" w:rsidR="00052226" w:rsidRDefault="00052226">
            <w:pPr>
              <w:rPr>
                <w:rFonts w:ascii="Calibri" w:hAnsi="Calibri" w:cs="Calibri"/>
                <w:szCs w:val="22"/>
              </w:rPr>
            </w:pPr>
            <w:r>
              <w:rPr>
                <w:rFonts w:ascii="Calibri" w:hAnsi="Calibri" w:cs="Calibri"/>
                <w:szCs w:val="22"/>
              </w:rPr>
              <w:t>5561(PL) 04: Location Plan</w:t>
            </w:r>
          </w:p>
          <w:p w14:paraId="2FF85548" w14:textId="77777777" w:rsidR="00052226" w:rsidRDefault="00052226">
            <w:pPr>
              <w:rPr>
                <w:rFonts w:ascii="Calibri" w:hAnsi="Calibri" w:cs="Calibri"/>
                <w:szCs w:val="22"/>
              </w:rPr>
            </w:pPr>
            <w:r>
              <w:rPr>
                <w:rFonts w:ascii="Calibri" w:hAnsi="Calibri" w:cs="Calibri"/>
                <w:szCs w:val="22"/>
              </w:rPr>
              <w:t>Heritage Statement Revision B: 02.11.22</w:t>
            </w:r>
          </w:p>
          <w:p w14:paraId="5EBFF2F0" w14:textId="77777777" w:rsidR="00052226" w:rsidRDefault="00052226">
            <w:pPr>
              <w:rPr>
                <w:rFonts w:ascii="Calibri" w:hAnsi="Calibri" w:cs="Calibri"/>
                <w:szCs w:val="22"/>
              </w:rPr>
            </w:pPr>
          </w:p>
          <w:p w14:paraId="67B53918" w14:textId="77777777" w:rsidR="00052226" w:rsidRDefault="00052226">
            <w:pPr>
              <w:rPr>
                <w:rFonts w:ascii="Calibri" w:hAnsi="Calibri" w:cs="Calibri"/>
                <w:szCs w:val="22"/>
              </w:rPr>
            </w:pPr>
            <w:r>
              <w:rPr>
                <w:rFonts w:ascii="Calibri" w:hAnsi="Calibri" w:cs="Calibri"/>
                <w:szCs w:val="22"/>
              </w:rPr>
              <w:t>Reason:  For the avoidance of doubt and to clarify which plans are relevant to the consent.</w:t>
            </w:r>
          </w:p>
          <w:p w14:paraId="3B4223DD" w14:textId="5D380378" w:rsidR="00CC1C1D" w:rsidRPr="002A1602" w:rsidRDefault="00C02AEB" w:rsidP="00C02AEB">
            <w:pPr>
              <w:jc w:val="right"/>
              <w:rPr>
                <w:rFonts w:ascii="Calibri" w:hAnsi="Calibri" w:cs="Calibri"/>
                <w:szCs w:val="22"/>
              </w:rPr>
            </w:pPr>
            <w:r>
              <w:rPr>
                <w:rFonts w:ascii="Calibri" w:hAnsi="Calibri" w:cs="Calibri"/>
                <w:szCs w:val="22"/>
              </w:rPr>
              <w:t>P.T.O.</w:t>
            </w:r>
          </w:p>
        </w:tc>
      </w:tr>
      <w:tr w:rsidR="00CC1C1D" w:rsidRPr="002A1602" w14:paraId="7134BB3E" w14:textId="77777777" w:rsidTr="00C66633">
        <w:trPr>
          <w:cantSplit/>
        </w:trPr>
        <w:tc>
          <w:tcPr>
            <w:tcW w:w="992" w:type="dxa"/>
          </w:tcPr>
          <w:p w14:paraId="4678A35D" w14:textId="2E90DCB0" w:rsidR="00CC1C1D" w:rsidRPr="002A1602" w:rsidRDefault="00052226">
            <w:pPr>
              <w:rPr>
                <w:rFonts w:ascii="Calibri" w:hAnsi="Calibri" w:cs="Calibri"/>
                <w:szCs w:val="22"/>
              </w:rPr>
            </w:pPr>
            <w:r>
              <w:rPr>
                <w:rFonts w:ascii="Calibri" w:hAnsi="Calibri" w:cs="Calibri"/>
                <w:szCs w:val="22"/>
              </w:rPr>
              <w:lastRenderedPageBreak/>
              <w:t>3</w:t>
            </w:r>
          </w:p>
        </w:tc>
        <w:tc>
          <w:tcPr>
            <w:tcW w:w="9411" w:type="dxa"/>
            <w:gridSpan w:val="6"/>
          </w:tcPr>
          <w:p w14:paraId="5C46DA1E" w14:textId="348203BC" w:rsidR="00052226" w:rsidRDefault="00052226">
            <w:pPr>
              <w:rPr>
                <w:rFonts w:ascii="Calibri" w:hAnsi="Calibri" w:cs="Calibri"/>
                <w:szCs w:val="22"/>
              </w:rPr>
            </w:pPr>
            <w:r>
              <w:rPr>
                <w:rFonts w:ascii="Calibri" w:hAnsi="Calibri" w:cs="Calibri"/>
                <w:szCs w:val="22"/>
              </w:rPr>
              <w:t>Prior to their installation (where applicable)</w:t>
            </w:r>
            <w:r w:rsidR="006571D3">
              <w:rPr>
                <w:rFonts w:ascii="Calibri" w:hAnsi="Calibri" w:cs="Calibri"/>
                <w:szCs w:val="22"/>
              </w:rPr>
              <w:t>,</w:t>
            </w:r>
            <w:r>
              <w:rPr>
                <w:rFonts w:ascii="Calibri" w:hAnsi="Calibri" w:cs="Calibri"/>
                <w:szCs w:val="22"/>
              </w:rPr>
              <w:t xml:space="preserve"> section details at a scale of not less than 1:20 of any proposed replacement rainwater goods/ guttering shall have been submitted to and approved in writing by the Local Planning Authority.  The development shall be carried out in strict accordance with the approved details.</w:t>
            </w:r>
          </w:p>
          <w:p w14:paraId="6D277A2C" w14:textId="77777777" w:rsidR="00052226" w:rsidRDefault="00052226">
            <w:pPr>
              <w:rPr>
                <w:rFonts w:ascii="Calibri" w:hAnsi="Calibri" w:cs="Calibri"/>
                <w:szCs w:val="22"/>
              </w:rPr>
            </w:pPr>
          </w:p>
          <w:p w14:paraId="38320C6D" w14:textId="77777777" w:rsidR="00052226" w:rsidRDefault="00052226">
            <w:pPr>
              <w:rPr>
                <w:rFonts w:ascii="Calibri" w:hAnsi="Calibri" w:cs="Calibri"/>
                <w:szCs w:val="22"/>
              </w:rPr>
            </w:pPr>
            <w:r>
              <w:rPr>
                <w:rFonts w:ascii="Calibri" w:hAnsi="Calibri" w:cs="Calibri"/>
                <w:szCs w:val="22"/>
              </w:rPr>
              <w:t>Reason:  In order that the Local Planning Authority may ensure that the proposed works preserve the inherent historic interest of a Grade II Designated Heritage Asset.</w:t>
            </w:r>
          </w:p>
          <w:p w14:paraId="1D200A38" w14:textId="1E86E5FE" w:rsidR="00CC1C1D" w:rsidRPr="002A1602" w:rsidRDefault="00CC1C1D">
            <w:pPr>
              <w:rPr>
                <w:rFonts w:ascii="Calibri" w:hAnsi="Calibri" w:cs="Calibri"/>
                <w:szCs w:val="22"/>
              </w:rPr>
            </w:pPr>
          </w:p>
        </w:tc>
      </w:tr>
      <w:tr w:rsidR="00CC1C1D" w:rsidRPr="002A1602" w14:paraId="7C23C06C" w14:textId="77777777" w:rsidTr="00C66633">
        <w:trPr>
          <w:cantSplit/>
        </w:trPr>
        <w:tc>
          <w:tcPr>
            <w:tcW w:w="992" w:type="dxa"/>
          </w:tcPr>
          <w:p w14:paraId="0F001C82" w14:textId="066F0C01" w:rsidR="00CC1C1D" w:rsidRPr="002A1602" w:rsidRDefault="00052226">
            <w:pPr>
              <w:rPr>
                <w:rFonts w:ascii="Calibri" w:hAnsi="Calibri" w:cs="Calibri"/>
                <w:szCs w:val="22"/>
              </w:rPr>
            </w:pPr>
            <w:r>
              <w:rPr>
                <w:rFonts w:ascii="Calibri" w:hAnsi="Calibri" w:cs="Calibri"/>
                <w:szCs w:val="22"/>
              </w:rPr>
              <w:t>4</w:t>
            </w:r>
          </w:p>
        </w:tc>
        <w:tc>
          <w:tcPr>
            <w:tcW w:w="9411" w:type="dxa"/>
            <w:gridSpan w:val="6"/>
          </w:tcPr>
          <w:p w14:paraId="42D00380" w14:textId="558D9B0C" w:rsidR="00052226" w:rsidRDefault="00052226">
            <w:pPr>
              <w:rPr>
                <w:rFonts w:ascii="Calibri" w:hAnsi="Calibri" w:cs="Calibri"/>
                <w:szCs w:val="22"/>
              </w:rPr>
            </w:pPr>
            <w:r>
              <w:rPr>
                <w:rFonts w:ascii="Calibri" w:hAnsi="Calibri" w:cs="Calibri"/>
                <w:szCs w:val="22"/>
              </w:rPr>
              <w:t xml:space="preserve">Prior to </w:t>
            </w:r>
            <w:r w:rsidR="006571D3">
              <w:rPr>
                <w:rFonts w:ascii="Calibri" w:hAnsi="Calibri" w:cs="Calibri"/>
                <w:szCs w:val="22"/>
              </w:rPr>
              <w:t xml:space="preserve">its </w:t>
            </w:r>
            <w:r>
              <w:rPr>
                <w:rFonts w:ascii="Calibri" w:hAnsi="Calibri" w:cs="Calibri"/>
                <w:szCs w:val="22"/>
              </w:rPr>
              <w:t>installation</w:t>
            </w:r>
            <w:r w:rsidR="006571D3">
              <w:rPr>
                <w:rFonts w:ascii="Calibri" w:hAnsi="Calibri" w:cs="Calibri"/>
                <w:szCs w:val="22"/>
              </w:rPr>
              <w:t>,</w:t>
            </w:r>
            <w:r>
              <w:rPr>
                <w:rFonts w:ascii="Calibri" w:hAnsi="Calibri" w:cs="Calibri"/>
                <w:szCs w:val="22"/>
              </w:rPr>
              <w:t xml:space="preserve"> section details at a scale of not less than 1:20, including fixing details, of the 'replica painted timber canopy' shall have been submitted to and approved in writing by the Local Planning Authority.  The development shall be carried out in strict accordance with the approved details.</w:t>
            </w:r>
          </w:p>
          <w:p w14:paraId="7A598B14" w14:textId="77777777" w:rsidR="00052226" w:rsidRDefault="00052226">
            <w:pPr>
              <w:rPr>
                <w:rFonts w:ascii="Calibri" w:hAnsi="Calibri" w:cs="Calibri"/>
                <w:szCs w:val="22"/>
              </w:rPr>
            </w:pPr>
          </w:p>
          <w:p w14:paraId="2E8ACC60" w14:textId="77777777" w:rsidR="00052226" w:rsidRDefault="00052226">
            <w:pPr>
              <w:rPr>
                <w:rFonts w:ascii="Calibri" w:hAnsi="Calibri" w:cs="Calibri"/>
                <w:szCs w:val="22"/>
              </w:rPr>
            </w:pPr>
            <w:r>
              <w:rPr>
                <w:rFonts w:ascii="Calibri" w:hAnsi="Calibri" w:cs="Calibri"/>
                <w:szCs w:val="22"/>
              </w:rPr>
              <w:t>Reason:  In order that the Local Planning Authority may ensure that the proposed works preserve the inherent historic interest of a Grade II Designated Heritage Asset.</w:t>
            </w:r>
          </w:p>
          <w:p w14:paraId="125258C2" w14:textId="58397001" w:rsidR="00CC1C1D" w:rsidRPr="002A1602" w:rsidRDefault="00CC1C1D">
            <w:pPr>
              <w:rPr>
                <w:rFonts w:ascii="Calibri" w:hAnsi="Calibri" w:cs="Calibri"/>
                <w:szCs w:val="22"/>
              </w:rPr>
            </w:pPr>
          </w:p>
        </w:tc>
      </w:tr>
      <w:tr w:rsidR="00CC1C1D" w:rsidRPr="002A1602" w14:paraId="1C3BC7EF" w14:textId="77777777" w:rsidTr="00C66633">
        <w:trPr>
          <w:cantSplit/>
        </w:trPr>
        <w:tc>
          <w:tcPr>
            <w:tcW w:w="992" w:type="dxa"/>
          </w:tcPr>
          <w:p w14:paraId="0299E70C" w14:textId="6D2C4173" w:rsidR="00CC1C1D" w:rsidRPr="002A1602" w:rsidRDefault="00052226">
            <w:pPr>
              <w:rPr>
                <w:rFonts w:ascii="Calibri" w:hAnsi="Calibri" w:cs="Calibri"/>
                <w:szCs w:val="22"/>
              </w:rPr>
            </w:pPr>
            <w:r>
              <w:rPr>
                <w:rFonts w:ascii="Calibri" w:hAnsi="Calibri" w:cs="Calibri"/>
                <w:szCs w:val="22"/>
              </w:rPr>
              <w:t>5</w:t>
            </w:r>
          </w:p>
        </w:tc>
        <w:tc>
          <w:tcPr>
            <w:tcW w:w="9411" w:type="dxa"/>
            <w:gridSpan w:val="6"/>
          </w:tcPr>
          <w:p w14:paraId="1B7D18DC" w14:textId="7AD61E1B" w:rsidR="00052226" w:rsidRDefault="00052226">
            <w:pPr>
              <w:rPr>
                <w:rFonts w:ascii="Calibri" w:hAnsi="Calibri" w:cs="Calibri"/>
                <w:szCs w:val="22"/>
              </w:rPr>
            </w:pPr>
            <w:r>
              <w:rPr>
                <w:rFonts w:ascii="Calibri" w:hAnsi="Calibri" w:cs="Calibri"/>
                <w:szCs w:val="22"/>
              </w:rPr>
              <w:t>Prior to the commencement of development, a detailed methodology for the renovation/repair of the existing 'front door' and  first floor bathroom window (side elevation as indicated on drawing '5561(PL)02 C: Proposed Plans and Elevations' shall have been submitted to and agreed in writing by the Local Planning Authority.  The development shall be carried out in strict accordance with the approved details.</w:t>
            </w:r>
          </w:p>
          <w:p w14:paraId="1AB189F8" w14:textId="77777777" w:rsidR="00052226" w:rsidRDefault="00052226">
            <w:pPr>
              <w:rPr>
                <w:rFonts w:ascii="Calibri" w:hAnsi="Calibri" w:cs="Calibri"/>
                <w:szCs w:val="22"/>
              </w:rPr>
            </w:pPr>
          </w:p>
          <w:p w14:paraId="0E74F91D" w14:textId="77777777" w:rsidR="00052226" w:rsidRDefault="00052226">
            <w:pPr>
              <w:rPr>
                <w:rFonts w:ascii="Calibri" w:hAnsi="Calibri" w:cs="Calibri"/>
                <w:szCs w:val="22"/>
              </w:rPr>
            </w:pPr>
            <w:r>
              <w:rPr>
                <w:rFonts w:ascii="Calibri" w:hAnsi="Calibri" w:cs="Calibri"/>
                <w:szCs w:val="22"/>
              </w:rPr>
              <w:t>Reason:  In order that the Local Planning Authority may ensure that the proposed works preserve the inherent historic interest of a Grade II Designated Heritage Asset.</w:t>
            </w:r>
          </w:p>
          <w:p w14:paraId="65417BEB" w14:textId="24B6A8C3" w:rsidR="00CC1C1D" w:rsidRPr="002A1602" w:rsidRDefault="00CC1C1D">
            <w:pPr>
              <w:rPr>
                <w:rFonts w:ascii="Calibri" w:hAnsi="Calibri" w:cs="Calibri"/>
                <w:szCs w:val="22"/>
              </w:rPr>
            </w:pPr>
          </w:p>
        </w:tc>
      </w:tr>
      <w:tr w:rsidR="00CC1C1D" w:rsidRPr="002A1602" w14:paraId="18296DFA" w14:textId="77777777" w:rsidTr="00C66633">
        <w:trPr>
          <w:cantSplit/>
        </w:trPr>
        <w:tc>
          <w:tcPr>
            <w:tcW w:w="992" w:type="dxa"/>
          </w:tcPr>
          <w:p w14:paraId="3C71D2F9" w14:textId="55D7D6BB" w:rsidR="00CC1C1D" w:rsidRPr="002A1602" w:rsidRDefault="00052226">
            <w:pPr>
              <w:rPr>
                <w:rFonts w:ascii="Calibri" w:hAnsi="Calibri" w:cs="Calibri"/>
                <w:szCs w:val="22"/>
              </w:rPr>
            </w:pPr>
            <w:r>
              <w:rPr>
                <w:rFonts w:ascii="Calibri" w:hAnsi="Calibri" w:cs="Calibri"/>
                <w:szCs w:val="22"/>
              </w:rPr>
              <w:t>6</w:t>
            </w:r>
          </w:p>
        </w:tc>
        <w:tc>
          <w:tcPr>
            <w:tcW w:w="9411" w:type="dxa"/>
            <w:gridSpan w:val="6"/>
          </w:tcPr>
          <w:p w14:paraId="7B2C5628" w14:textId="77777777" w:rsidR="00052226" w:rsidRDefault="00052226">
            <w:pPr>
              <w:rPr>
                <w:rFonts w:ascii="Calibri" w:hAnsi="Calibri" w:cs="Calibri"/>
                <w:szCs w:val="22"/>
              </w:rPr>
            </w:pPr>
            <w:r>
              <w:rPr>
                <w:rFonts w:ascii="Calibri" w:hAnsi="Calibri" w:cs="Calibri"/>
                <w:szCs w:val="22"/>
              </w:rPr>
              <w:t>Prior to the commencement of development, a detailed methodology for the cleaning of  existing render, including details of the proposed 'mineral base masonry paint' (including colour) shall have been submitted to and agreed in writing by the Local Planning Authority.  The development shall be carried out in strict accordance with the approved details.</w:t>
            </w:r>
          </w:p>
          <w:p w14:paraId="5CAC5A14" w14:textId="77777777" w:rsidR="00052226" w:rsidRDefault="00052226">
            <w:pPr>
              <w:rPr>
                <w:rFonts w:ascii="Calibri" w:hAnsi="Calibri" w:cs="Calibri"/>
                <w:szCs w:val="22"/>
              </w:rPr>
            </w:pPr>
          </w:p>
          <w:p w14:paraId="7BB1F084" w14:textId="77777777" w:rsidR="00052226" w:rsidRDefault="00052226">
            <w:pPr>
              <w:rPr>
                <w:rFonts w:ascii="Calibri" w:hAnsi="Calibri" w:cs="Calibri"/>
                <w:szCs w:val="22"/>
              </w:rPr>
            </w:pPr>
            <w:r>
              <w:rPr>
                <w:rFonts w:ascii="Calibri" w:hAnsi="Calibri" w:cs="Calibri"/>
                <w:szCs w:val="22"/>
              </w:rPr>
              <w:t>Reason:  In order that the Local Planning Authority may ensure that the proposed works preserve the inherent historic interest of a Grade II Designated Heritage Asset.</w:t>
            </w:r>
          </w:p>
          <w:p w14:paraId="75B7684E" w14:textId="74A1BBE3" w:rsidR="00CC1C1D" w:rsidRPr="002A1602" w:rsidRDefault="00CC1C1D">
            <w:pPr>
              <w:rPr>
                <w:rFonts w:ascii="Calibri" w:hAnsi="Calibri" w:cs="Calibri"/>
                <w:szCs w:val="22"/>
              </w:rPr>
            </w:pPr>
          </w:p>
        </w:tc>
      </w:tr>
      <w:tr w:rsidR="00CC1C1D" w:rsidRPr="002A1602" w14:paraId="126B0D7D" w14:textId="77777777" w:rsidTr="00C66633">
        <w:trPr>
          <w:cantSplit/>
        </w:trPr>
        <w:tc>
          <w:tcPr>
            <w:tcW w:w="992" w:type="dxa"/>
          </w:tcPr>
          <w:p w14:paraId="086CCA31" w14:textId="77777777" w:rsidR="00CC1C1D" w:rsidRPr="002A1602" w:rsidRDefault="00CC1C1D">
            <w:pPr>
              <w:rPr>
                <w:rFonts w:ascii="Calibri" w:hAnsi="Calibri" w:cs="Calibri"/>
                <w:szCs w:val="22"/>
              </w:rPr>
            </w:pPr>
          </w:p>
        </w:tc>
        <w:tc>
          <w:tcPr>
            <w:tcW w:w="9411" w:type="dxa"/>
            <w:gridSpan w:val="6"/>
          </w:tcPr>
          <w:p w14:paraId="50958062" w14:textId="77777777" w:rsidR="00CC1C1D" w:rsidRPr="002A1602" w:rsidRDefault="00CC1C1D">
            <w:pPr>
              <w:rPr>
                <w:rFonts w:ascii="Calibri" w:hAnsi="Calibri" w:cs="Calibri"/>
                <w:szCs w:val="22"/>
              </w:rPr>
            </w:pPr>
          </w:p>
        </w:tc>
      </w:tr>
      <w:tr w:rsidR="00CC1C1D" w:rsidRPr="002A1602" w14:paraId="17E09DC2" w14:textId="77777777" w:rsidTr="00C66633">
        <w:trPr>
          <w:cantSplit/>
        </w:trPr>
        <w:tc>
          <w:tcPr>
            <w:tcW w:w="992" w:type="dxa"/>
          </w:tcPr>
          <w:p w14:paraId="2FF13EBE" w14:textId="77777777" w:rsidR="00CC1C1D" w:rsidRPr="002A1602" w:rsidRDefault="00CC1C1D">
            <w:pPr>
              <w:rPr>
                <w:rFonts w:ascii="Calibri" w:hAnsi="Calibri" w:cs="Calibri"/>
                <w:szCs w:val="22"/>
              </w:rPr>
            </w:pPr>
          </w:p>
        </w:tc>
        <w:tc>
          <w:tcPr>
            <w:tcW w:w="9411" w:type="dxa"/>
            <w:gridSpan w:val="6"/>
          </w:tcPr>
          <w:p w14:paraId="5500B9B1" w14:textId="77777777" w:rsidR="00CC1C1D" w:rsidRPr="002A1602" w:rsidRDefault="00CC1C1D">
            <w:pPr>
              <w:rPr>
                <w:rFonts w:ascii="Calibri" w:hAnsi="Calibri" w:cs="Calibri"/>
                <w:szCs w:val="22"/>
              </w:rPr>
            </w:pPr>
          </w:p>
        </w:tc>
      </w:tr>
      <w:bookmarkEnd w:id="0"/>
      <w:tr w:rsidR="00C02AEB" w:rsidRPr="002A1602" w14:paraId="5A084C9F" w14:textId="77777777" w:rsidTr="00C66633">
        <w:trPr>
          <w:cantSplit/>
        </w:trPr>
        <w:tc>
          <w:tcPr>
            <w:tcW w:w="992" w:type="dxa"/>
          </w:tcPr>
          <w:p w14:paraId="1F10E8E1" w14:textId="77777777" w:rsidR="00C02AEB" w:rsidRPr="002A1602" w:rsidRDefault="00C02AEB" w:rsidP="00C02AEB">
            <w:pPr>
              <w:rPr>
                <w:rFonts w:ascii="Calibri" w:hAnsi="Calibri" w:cs="Calibri"/>
                <w:szCs w:val="22"/>
              </w:rPr>
            </w:pPr>
          </w:p>
        </w:tc>
        <w:tc>
          <w:tcPr>
            <w:tcW w:w="9411" w:type="dxa"/>
            <w:gridSpan w:val="6"/>
          </w:tcPr>
          <w:p w14:paraId="1C016599" w14:textId="77777777" w:rsidR="00C02AEB" w:rsidRDefault="00C02AEB" w:rsidP="00C02AEB">
            <w:pPr>
              <w:rPr>
                <w:rFonts w:ascii="Calibri" w:hAnsi="Calibri" w:cs="Calibri"/>
                <w:szCs w:val="22"/>
              </w:rPr>
            </w:pPr>
          </w:p>
          <w:p w14:paraId="7CA352E1" w14:textId="77777777" w:rsidR="00C02AEB" w:rsidRDefault="00C02AEB" w:rsidP="00C02AEB">
            <w:pPr>
              <w:rPr>
                <w:rFonts w:ascii="Calibri" w:hAnsi="Calibri" w:cs="Calibri"/>
                <w:szCs w:val="22"/>
              </w:rPr>
            </w:pPr>
          </w:p>
          <w:p w14:paraId="20AF79B3" w14:textId="77777777" w:rsidR="00C02AEB" w:rsidRDefault="00C02AEB" w:rsidP="00C02AEB">
            <w:pPr>
              <w:rPr>
                <w:rFonts w:ascii="Calibri" w:hAnsi="Calibri" w:cs="Calibri"/>
                <w:szCs w:val="22"/>
              </w:rPr>
            </w:pPr>
          </w:p>
          <w:p w14:paraId="06DC9A87" w14:textId="77777777" w:rsidR="00C02AEB" w:rsidRDefault="00C02AEB" w:rsidP="00C02AEB">
            <w:pPr>
              <w:rPr>
                <w:rFonts w:ascii="Calibri" w:hAnsi="Calibri" w:cs="Calibri"/>
                <w:szCs w:val="22"/>
              </w:rPr>
            </w:pPr>
          </w:p>
          <w:p w14:paraId="66C2CB90" w14:textId="5820DFFE" w:rsidR="00C02AEB" w:rsidRPr="002A1602" w:rsidRDefault="00C02AEB" w:rsidP="00C02AEB">
            <w:pPr>
              <w:jc w:val="right"/>
              <w:rPr>
                <w:rFonts w:ascii="Calibri" w:hAnsi="Calibri" w:cs="Calibri"/>
                <w:szCs w:val="22"/>
              </w:rPr>
            </w:pPr>
            <w:r>
              <w:rPr>
                <w:rFonts w:ascii="Calibri" w:hAnsi="Calibri" w:cs="Calibri"/>
                <w:szCs w:val="22"/>
              </w:rPr>
              <w:t>P.T.O.</w:t>
            </w:r>
          </w:p>
        </w:tc>
      </w:tr>
      <w:tr w:rsidR="00C02AEB" w:rsidRPr="002A1602" w14:paraId="6FF52A85" w14:textId="77777777" w:rsidTr="00C66633">
        <w:trPr>
          <w:cantSplit/>
        </w:trPr>
        <w:tc>
          <w:tcPr>
            <w:tcW w:w="992" w:type="dxa"/>
          </w:tcPr>
          <w:p w14:paraId="0B704C87" w14:textId="77777777" w:rsidR="00C02AEB" w:rsidRPr="002A1602" w:rsidRDefault="00C02AEB" w:rsidP="00C02AEB">
            <w:pPr>
              <w:rPr>
                <w:rFonts w:ascii="Calibri" w:hAnsi="Calibri" w:cs="Calibri"/>
                <w:szCs w:val="22"/>
              </w:rPr>
            </w:pPr>
          </w:p>
        </w:tc>
        <w:tc>
          <w:tcPr>
            <w:tcW w:w="9411" w:type="dxa"/>
            <w:gridSpan w:val="6"/>
          </w:tcPr>
          <w:p w14:paraId="6E348592" w14:textId="77777777" w:rsidR="00C02AEB" w:rsidRPr="002A1602" w:rsidRDefault="00C02AEB" w:rsidP="00C02AEB">
            <w:pPr>
              <w:rPr>
                <w:rFonts w:ascii="Calibri" w:hAnsi="Calibri" w:cs="Calibri"/>
                <w:szCs w:val="22"/>
              </w:rPr>
            </w:pPr>
          </w:p>
        </w:tc>
      </w:tr>
      <w:tr w:rsidR="00C02AEB" w:rsidRPr="002A1602" w14:paraId="12A041CD" w14:textId="77777777" w:rsidTr="00C66633">
        <w:trPr>
          <w:cantSplit/>
        </w:trPr>
        <w:tc>
          <w:tcPr>
            <w:tcW w:w="992" w:type="dxa"/>
          </w:tcPr>
          <w:p w14:paraId="2B6D3384" w14:textId="77777777" w:rsidR="00C02AEB" w:rsidRPr="002A1602" w:rsidRDefault="00C02AEB" w:rsidP="00C02AEB">
            <w:pPr>
              <w:rPr>
                <w:rFonts w:ascii="Calibri" w:hAnsi="Calibri" w:cs="Calibri"/>
                <w:szCs w:val="22"/>
              </w:rPr>
            </w:pPr>
          </w:p>
        </w:tc>
        <w:tc>
          <w:tcPr>
            <w:tcW w:w="9411" w:type="dxa"/>
            <w:gridSpan w:val="6"/>
          </w:tcPr>
          <w:p w14:paraId="175E2AE5" w14:textId="77777777" w:rsidR="00C02AEB" w:rsidRPr="002A1602" w:rsidRDefault="00C02AEB" w:rsidP="00C02AEB">
            <w:pPr>
              <w:rPr>
                <w:rFonts w:ascii="Calibri" w:hAnsi="Calibri" w:cs="Calibri"/>
                <w:szCs w:val="22"/>
              </w:rPr>
            </w:pPr>
          </w:p>
        </w:tc>
      </w:tr>
      <w:tr w:rsidR="00C02AEB" w:rsidRPr="002A1602" w14:paraId="5714D7C2" w14:textId="77777777" w:rsidTr="00C66633">
        <w:trPr>
          <w:cantSplit/>
        </w:trPr>
        <w:tc>
          <w:tcPr>
            <w:tcW w:w="992" w:type="dxa"/>
          </w:tcPr>
          <w:p w14:paraId="29090833" w14:textId="77777777" w:rsidR="00C02AEB" w:rsidRPr="002A1602" w:rsidRDefault="00C02AEB" w:rsidP="00C02AEB">
            <w:pPr>
              <w:rPr>
                <w:rFonts w:ascii="Calibri" w:hAnsi="Calibri" w:cs="Calibri"/>
                <w:szCs w:val="22"/>
              </w:rPr>
            </w:pPr>
          </w:p>
        </w:tc>
        <w:tc>
          <w:tcPr>
            <w:tcW w:w="9411" w:type="dxa"/>
            <w:gridSpan w:val="6"/>
          </w:tcPr>
          <w:p w14:paraId="5A8C653E" w14:textId="77777777" w:rsidR="00C02AEB" w:rsidRPr="002A1602" w:rsidRDefault="00C02AEB" w:rsidP="00C02AEB">
            <w:pPr>
              <w:rPr>
                <w:rFonts w:ascii="Calibri" w:hAnsi="Calibri" w:cs="Calibri"/>
                <w:szCs w:val="22"/>
              </w:rPr>
            </w:pPr>
          </w:p>
        </w:tc>
      </w:tr>
      <w:tr w:rsidR="00C02AEB" w:rsidRPr="002A1602" w14:paraId="717714E7" w14:textId="77777777" w:rsidTr="00C66633">
        <w:trPr>
          <w:cantSplit/>
        </w:trPr>
        <w:tc>
          <w:tcPr>
            <w:tcW w:w="992" w:type="dxa"/>
          </w:tcPr>
          <w:p w14:paraId="55A61E51" w14:textId="77777777" w:rsidR="00C02AEB" w:rsidRPr="002A1602" w:rsidRDefault="00C02AEB" w:rsidP="00C02AEB">
            <w:pPr>
              <w:rPr>
                <w:rFonts w:ascii="Calibri" w:hAnsi="Calibri" w:cs="Calibri"/>
                <w:szCs w:val="22"/>
              </w:rPr>
            </w:pPr>
          </w:p>
        </w:tc>
        <w:tc>
          <w:tcPr>
            <w:tcW w:w="9411" w:type="dxa"/>
            <w:gridSpan w:val="6"/>
          </w:tcPr>
          <w:p w14:paraId="60E5F865" w14:textId="77777777" w:rsidR="00C02AEB" w:rsidRPr="002A1602" w:rsidRDefault="00C02AEB" w:rsidP="00C02AEB">
            <w:pPr>
              <w:rPr>
                <w:rFonts w:ascii="Calibri" w:hAnsi="Calibri" w:cs="Calibri"/>
                <w:szCs w:val="22"/>
              </w:rPr>
            </w:pPr>
          </w:p>
        </w:tc>
      </w:tr>
      <w:tr w:rsidR="00C02AEB" w:rsidRPr="002A1602" w14:paraId="72235324" w14:textId="77777777" w:rsidTr="00C66633">
        <w:trPr>
          <w:cantSplit/>
        </w:trPr>
        <w:tc>
          <w:tcPr>
            <w:tcW w:w="992" w:type="dxa"/>
          </w:tcPr>
          <w:p w14:paraId="0069D670" w14:textId="77777777" w:rsidR="00C02AEB" w:rsidRPr="002A1602" w:rsidRDefault="00C02AEB" w:rsidP="00C02AEB">
            <w:pPr>
              <w:rPr>
                <w:rFonts w:ascii="Calibri" w:hAnsi="Calibri" w:cs="Calibri"/>
                <w:szCs w:val="22"/>
              </w:rPr>
            </w:pPr>
          </w:p>
        </w:tc>
        <w:tc>
          <w:tcPr>
            <w:tcW w:w="9411" w:type="dxa"/>
            <w:gridSpan w:val="6"/>
          </w:tcPr>
          <w:p w14:paraId="7754252E" w14:textId="77777777" w:rsidR="00C02AEB" w:rsidRPr="002A1602" w:rsidRDefault="00C02AEB" w:rsidP="00C02AEB">
            <w:pPr>
              <w:rPr>
                <w:rFonts w:ascii="Calibri" w:hAnsi="Calibri" w:cs="Calibri"/>
                <w:szCs w:val="22"/>
              </w:rPr>
            </w:pPr>
          </w:p>
        </w:tc>
      </w:tr>
      <w:tr w:rsidR="00C02AEB" w:rsidRPr="002A1602" w14:paraId="2EA56C8C" w14:textId="77777777" w:rsidTr="00C66633">
        <w:trPr>
          <w:cantSplit/>
        </w:trPr>
        <w:tc>
          <w:tcPr>
            <w:tcW w:w="992" w:type="dxa"/>
          </w:tcPr>
          <w:p w14:paraId="503976DA" w14:textId="77777777" w:rsidR="00C02AEB" w:rsidRPr="002A1602" w:rsidRDefault="00C02AEB" w:rsidP="00C02AEB">
            <w:pPr>
              <w:rPr>
                <w:rFonts w:ascii="Calibri" w:hAnsi="Calibri" w:cs="Calibri"/>
                <w:szCs w:val="22"/>
              </w:rPr>
            </w:pPr>
          </w:p>
        </w:tc>
        <w:tc>
          <w:tcPr>
            <w:tcW w:w="9411" w:type="dxa"/>
            <w:gridSpan w:val="6"/>
          </w:tcPr>
          <w:p w14:paraId="47915CE4" w14:textId="77777777" w:rsidR="00C02AEB" w:rsidRPr="002A1602" w:rsidRDefault="00C02AEB" w:rsidP="00C02AEB">
            <w:pPr>
              <w:rPr>
                <w:rFonts w:ascii="Calibri" w:hAnsi="Calibri" w:cs="Calibri"/>
                <w:szCs w:val="22"/>
              </w:rPr>
            </w:pPr>
          </w:p>
        </w:tc>
      </w:tr>
      <w:tr w:rsidR="00C02AEB" w:rsidRPr="002A1602" w14:paraId="2AF9CBCA" w14:textId="77777777" w:rsidTr="00C66633">
        <w:trPr>
          <w:cantSplit/>
        </w:trPr>
        <w:tc>
          <w:tcPr>
            <w:tcW w:w="992" w:type="dxa"/>
          </w:tcPr>
          <w:p w14:paraId="1B4208E9" w14:textId="77777777" w:rsidR="00C02AEB" w:rsidRPr="002A1602" w:rsidRDefault="00C02AEB" w:rsidP="00C02AEB">
            <w:pPr>
              <w:rPr>
                <w:rFonts w:ascii="Calibri" w:hAnsi="Calibri" w:cs="Calibri"/>
                <w:szCs w:val="22"/>
              </w:rPr>
            </w:pPr>
          </w:p>
        </w:tc>
        <w:tc>
          <w:tcPr>
            <w:tcW w:w="9411" w:type="dxa"/>
            <w:gridSpan w:val="6"/>
          </w:tcPr>
          <w:p w14:paraId="4F5C8226" w14:textId="77777777" w:rsidR="00C02AEB" w:rsidRPr="002A1602" w:rsidRDefault="00C02AEB" w:rsidP="00C02AEB">
            <w:pPr>
              <w:rPr>
                <w:rFonts w:ascii="Calibri" w:hAnsi="Calibri" w:cs="Calibri"/>
                <w:szCs w:val="22"/>
              </w:rPr>
            </w:pPr>
          </w:p>
        </w:tc>
      </w:tr>
      <w:tr w:rsidR="00C02AEB" w:rsidRPr="002A1602" w14:paraId="00E7B074" w14:textId="77777777" w:rsidTr="00C66633">
        <w:trPr>
          <w:cantSplit/>
        </w:trPr>
        <w:tc>
          <w:tcPr>
            <w:tcW w:w="992" w:type="dxa"/>
          </w:tcPr>
          <w:p w14:paraId="4C0BD202" w14:textId="77777777" w:rsidR="00C02AEB" w:rsidRPr="002A1602" w:rsidRDefault="00C02AEB" w:rsidP="00C02AEB">
            <w:pPr>
              <w:rPr>
                <w:rFonts w:ascii="Calibri" w:hAnsi="Calibri" w:cs="Calibri"/>
                <w:szCs w:val="22"/>
              </w:rPr>
            </w:pPr>
          </w:p>
        </w:tc>
        <w:tc>
          <w:tcPr>
            <w:tcW w:w="9411" w:type="dxa"/>
            <w:gridSpan w:val="6"/>
          </w:tcPr>
          <w:p w14:paraId="7C847775" w14:textId="77777777" w:rsidR="00C02AEB" w:rsidRPr="002A1602" w:rsidRDefault="00C02AEB" w:rsidP="00C02AEB">
            <w:pPr>
              <w:rPr>
                <w:rFonts w:ascii="Calibri" w:hAnsi="Calibri" w:cs="Calibri"/>
                <w:szCs w:val="22"/>
              </w:rPr>
            </w:pPr>
          </w:p>
        </w:tc>
      </w:tr>
      <w:tr w:rsidR="00C02AEB" w:rsidRPr="002A1602" w14:paraId="42B8D145" w14:textId="77777777" w:rsidTr="00C66633">
        <w:trPr>
          <w:cantSplit/>
        </w:trPr>
        <w:tc>
          <w:tcPr>
            <w:tcW w:w="992" w:type="dxa"/>
          </w:tcPr>
          <w:p w14:paraId="536909D0" w14:textId="4354EF6E" w:rsidR="00C02AEB" w:rsidRPr="002A1602" w:rsidRDefault="00C02AEB" w:rsidP="00C02AEB">
            <w:pPr>
              <w:rPr>
                <w:rFonts w:ascii="Calibri" w:hAnsi="Calibri" w:cs="Calibri"/>
                <w:szCs w:val="22"/>
              </w:rPr>
            </w:pPr>
          </w:p>
        </w:tc>
        <w:tc>
          <w:tcPr>
            <w:tcW w:w="9411" w:type="dxa"/>
            <w:gridSpan w:val="6"/>
          </w:tcPr>
          <w:p w14:paraId="7FAA48D3" w14:textId="77777777" w:rsidR="00C02AEB" w:rsidRPr="002A1602" w:rsidRDefault="00C02AEB" w:rsidP="00C02AEB">
            <w:pPr>
              <w:rPr>
                <w:rFonts w:ascii="Calibri" w:hAnsi="Calibri" w:cs="Calibri"/>
                <w:szCs w:val="22"/>
              </w:rPr>
            </w:pPr>
          </w:p>
        </w:tc>
      </w:tr>
      <w:tr w:rsidR="00C02AEB" w:rsidRPr="002A1602" w14:paraId="50A195D8" w14:textId="77777777" w:rsidTr="00C66633">
        <w:trPr>
          <w:cantSplit/>
        </w:trPr>
        <w:tc>
          <w:tcPr>
            <w:tcW w:w="992" w:type="dxa"/>
          </w:tcPr>
          <w:p w14:paraId="47411F67" w14:textId="77777777" w:rsidR="00C02AEB" w:rsidRPr="002A1602" w:rsidRDefault="00C02AEB" w:rsidP="00C02AEB">
            <w:pPr>
              <w:rPr>
                <w:rFonts w:ascii="Calibri" w:hAnsi="Calibri" w:cs="Calibri"/>
                <w:szCs w:val="22"/>
              </w:rPr>
            </w:pPr>
          </w:p>
        </w:tc>
        <w:tc>
          <w:tcPr>
            <w:tcW w:w="9411" w:type="dxa"/>
            <w:gridSpan w:val="6"/>
          </w:tcPr>
          <w:p w14:paraId="285E9C5E" w14:textId="77777777" w:rsidR="00C02AEB" w:rsidRPr="002A1602" w:rsidRDefault="00C02AEB" w:rsidP="00C02AEB">
            <w:pPr>
              <w:rPr>
                <w:rFonts w:ascii="Calibri" w:hAnsi="Calibri" w:cs="Calibri"/>
                <w:szCs w:val="22"/>
              </w:rPr>
            </w:pPr>
          </w:p>
        </w:tc>
      </w:tr>
      <w:tr w:rsidR="00C02AEB" w:rsidRPr="002A1602" w14:paraId="0A483EEB" w14:textId="77777777" w:rsidTr="00C66633">
        <w:trPr>
          <w:cantSplit/>
        </w:trPr>
        <w:tc>
          <w:tcPr>
            <w:tcW w:w="992" w:type="dxa"/>
          </w:tcPr>
          <w:p w14:paraId="61FE552F" w14:textId="77777777" w:rsidR="00C02AEB" w:rsidRPr="002A1602" w:rsidRDefault="00C02AEB" w:rsidP="00C02AEB">
            <w:pPr>
              <w:rPr>
                <w:rFonts w:ascii="Calibri" w:hAnsi="Calibri" w:cs="Calibri"/>
                <w:szCs w:val="22"/>
              </w:rPr>
            </w:pPr>
          </w:p>
        </w:tc>
        <w:tc>
          <w:tcPr>
            <w:tcW w:w="9411" w:type="dxa"/>
            <w:gridSpan w:val="6"/>
          </w:tcPr>
          <w:p w14:paraId="7516E47B" w14:textId="77777777" w:rsidR="00C02AEB" w:rsidRPr="002A1602" w:rsidRDefault="00C02AEB" w:rsidP="00C02AEB">
            <w:pPr>
              <w:rPr>
                <w:rFonts w:ascii="Calibri" w:hAnsi="Calibri" w:cs="Calibri"/>
                <w:szCs w:val="22"/>
              </w:rPr>
            </w:pPr>
          </w:p>
        </w:tc>
      </w:tr>
      <w:tr w:rsidR="00C02AEB" w:rsidRPr="002A1602" w14:paraId="36EC6A6A" w14:textId="77777777">
        <w:trPr>
          <w:cantSplit/>
        </w:trPr>
        <w:tc>
          <w:tcPr>
            <w:tcW w:w="10403" w:type="dxa"/>
            <w:gridSpan w:val="7"/>
          </w:tcPr>
          <w:p w14:paraId="1CA9BE0B" w14:textId="77777777" w:rsidR="00C02AEB" w:rsidRPr="002A1602" w:rsidRDefault="00C02AEB" w:rsidP="00C02AEB">
            <w:pPr>
              <w:pStyle w:val="TableText"/>
              <w:rPr>
                <w:rFonts w:ascii="Calibri" w:hAnsi="Calibri" w:cs="Calibri"/>
                <w:szCs w:val="22"/>
              </w:rPr>
            </w:pPr>
          </w:p>
        </w:tc>
      </w:tr>
      <w:tr w:rsidR="00C02AEB" w:rsidRPr="002A1602" w14:paraId="3FD39883" w14:textId="77777777" w:rsidTr="00C66633">
        <w:trPr>
          <w:cantSplit/>
        </w:trPr>
        <w:tc>
          <w:tcPr>
            <w:tcW w:w="992" w:type="dxa"/>
          </w:tcPr>
          <w:p w14:paraId="26BB23C0" w14:textId="77777777" w:rsidR="00C02AEB" w:rsidRPr="002A1602" w:rsidRDefault="00C02AEB" w:rsidP="00C02AEB">
            <w:pPr>
              <w:pStyle w:val="TableText"/>
              <w:rPr>
                <w:rFonts w:ascii="Calibri" w:hAnsi="Calibri" w:cs="Calibri"/>
                <w:szCs w:val="22"/>
              </w:rPr>
            </w:pPr>
            <w:r w:rsidRPr="002A1602">
              <w:rPr>
                <w:rFonts w:ascii="Calibri" w:hAnsi="Calibri" w:cs="Calibri"/>
                <w:b/>
                <w:szCs w:val="22"/>
                <w:u w:val="single"/>
              </w:rPr>
              <w:t>Note(s)</w:t>
            </w:r>
          </w:p>
        </w:tc>
        <w:tc>
          <w:tcPr>
            <w:tcW w:w="987" w:type="dxa"/>
          </w:tcPr>
          <w:p w14:paraId="74573BE9" w14:textId="77777777" w:rsidR="00C02AEB" w:rsidRPr="002A1602" w:rsidRDefault="00C02AEB" w:rsidP="00C02AEB">
            <w:pPr>
              <w:rPr>
                <w:rFonts w:ascii="Calibri" w:hAnsi="Calibri" w:cs="Calibri"/>
                <w:szCs w:val="22"/>
              </w:rPr>
            </w:pPr>
          </w:p>
        </w:tc>
        <w:tc>
          <w:tcPr>
            <w:tcW w:w="990" w:type="dxa"/>
            <w:gridSpan w:val="2"/>
          </w:tcPr>
          <w:p w14:paraId="51A25E91" w14:textId="77777777" w:rsidR="00C02AEB" w:rsidRPr="002A1602" w:rsidRDefault="00C02AEB" w:rsidP="00C02AEB">
            <w:pPr>
              <w:rPr>
                <w:rFonts w:ascii="Calibri" w:hAnsi="Calibri" w:cs="Calibri"/>
                <w:szCs w:val="22"/>
              </w:rPr>
            </w:pPr>
          </w:p>
        </w:tc>
        <w:tc>
          <w:tcPr>
            <w:tcW w:w="449" w:type="dxa"/>
          </w:tcPr>
          <w:p w14:paraId="5D12C381" w14:textId="77777777" w:rsidR="00C02AEB" w:rsidRPr="002A1602" w:rsidRDefault="00C02AEB" w:rsidP="00C02AEB">
            <w:pPr>
              <w:rPr>
                <w:rFonts w:ascii="Calibri" w:hAnsi="Calibri" w:cs="Calibri"/>
                <w:szCs w:val="22"/>
              </w:rPr>
            </w:pPr>
          </w:p>
        </w:tc>
        <w:tc>
          <w:tcPr>
            <w:tcW w:w="1465" w:type="dxa"/>
          </w:tcPr>
          <w:p w14:paraId="33E31C1B" w14:textId="77777777" w:rsidR="00C02AEB" w:rsidRPr="002A1602" w:rsidRDefault="00C02AEB" w:rsidP="00C02AEB">
            <w:pPr>
              <w:rPr>
                <w:rFonts w:ascii="Calibri" w:hAnsi="Calibri" w:cs="Calibri"/>
                <w:szCs w:val="22"/>
              </w:rPr>
            </w:pPr>
          </w:p>
        </w:tc>
        <w:tc>
          <w:tcPr>
            <w:tcW w:w="5520" w:type="dxa"/>
          </w:tcPr>
          <w:p w14:paraId="2ABA1565" w14:textId="77777777" w:rsidR="00C02AEB" w:rsidRPr="002A1602" w:rsidRDefault="00C02AEB" w:rsidP="00C02AEB">
            <w:pPr>
              <w:rPr>
                <w:rFonts w:ascii="Calibri" w:hAnsi="Calibri" w:cs="Calibri"/>
                <w:szCs w:val="22"/>
              </w:rPr>
            </w:pPr>
          </w:p>
        </w:tc>
      </w:tr>
      <w:tr w:rsidR="00C02AEB" w:rsidRPr="002A1602" w14:paraId="428091AC" w14:textId="77777777" w:rsidTr="00C66633">
        <w:trPr>
          <w:cantSplit/>
        </w:trPr>
        <w:tc>
          <w:tcPr>
            <w:tcW w:w="992" w:type="dxa"/>
          </w:tcPr>
          <w:p w14:paraId="338EA4BE" w14:textId="77777777" w:rsidR="00C02AEB" w:rsidRPr="002A1602" w:rsidRDefault="00C02AEB" w:rsidP="00C02AEB">
            <w:pPr>
              <w:rPr>
                <w:rFonts w:ascii="Calibri" w:hAnsi="Calibri" w:cs="Calibri"/>
                <w:szCs w:val="22"/>
              </w:rPr>
            </w:pPr>
            <w:r w:rsidRPr="002A1602">
              <w:rPr>
                <w:rFonts w:ascii="Calibri" w:hAnsi="Calibri" w:cs="Calibri"/>
                <w:szCs w:val="22"/>
              </w:rPr>
              <w:t>1</w:t>
            </w:r>
          </w:p>
        </w:tc>
        <w:tc>
          <w:tcPr>
            <w:tcW w:w="9411" w:type="dxa"/>
            <w:gridSpan w:val="6"/>
          </w:tcPr>
          <w:p w14:paraId="0252EDFC" w14:textId="77777777" w:rsidR="00C02AEB" w:rsidRPr="002A1602" w:rsidRDefault="00C02AEB" w:rsidP="00C02AEB">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02AEB" w:rsidRPr="002A1602" w14:paraId="5C281879" w14:textId="77777777" w:rsidTr="00C66633">
        <w:trPr>
          <w:cantSplit/>
        </w:trPr>
        <w:tc>
          <w:tcPr>
            <w:tcW w:w="992" w:type="dxa"/>
          </w:tcPr>
          <w:p w14:paraId="59614502" w14:textId="77777777" w:rsidR="00C02AEB" w:rsidRPr="002A1602" w:rsidRDefault="00C02AEB" w:rsidP="00C02AEB">
            <w:pPr>
              <w:rPr>
                <w:rFonts w:ascii="Calibri" w:hAnsi="Calibri" w:cs="Calibri"/>
                <w:szCs w:val="22"/>
              </w:rPr>
            </w:pPr>
            <w:r w:rsidRPr="002A1602">
              <w:rPr>
                <w:rFonts w:ascii="Calibri" w:hAnsi="Calibri" w:cs="Calibri"/>
                <w:szCs w:val="22"/>
              </w:rPr>
              <w:t>2</w:t>
            </w:r>
          </w:p>
        </w:tc>
        <w:tc>
          <w:tcPr>
            <w:tcW w:w="9411" w:type="dxa"/>
            <w:gridSpan w:val="6"/>
          </w:tcPr>
          <w:p w14:paraId="03A14030" w14:textId="77777777" w:rsidR="00C02AEB" w:rsidRPr="002A1602" w:rsidRDefault="00C02AEB" w:rsidP="00C02AEB">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C02AEB" w:rsidRPr="002A1602" w14:paraId="412EC283" w14:textId="77777777" w:rsidTr="00C66633">
        <w:trPr>
          <w:cantSplit/>
        </w:trPr>
        <w:tc>
          <w:tcPr>
            <w:tcW w:w="992" w:type="dxa"/>
          </w:tcPr>
          <w:p w14:paraId="093FCC27" w14:textId="77777777" w:rsidR="00C02AEB" w:rsidRPr="002A1602" w:rsidRDefault="00C02AEB" w:rsidP="00C02AEB">
            <w:pPr>
              <w:rPr>
                <w:rFonts w:ascii="Calibri" w:hAnsi="Calibri" w:cs="Calibri"/>
                <w:szCs w:val="22"/>
              </w:rPr>
            </w:pPr>
            <w:r w:rsidRPr="002A1602">
              <w:rPr>
                <w:rFonts w:ascii="Calibri" w:hAnsi="Calibri" w:cs="Calibri"/>
                <w:szCs w:val="22"/>
              </w:rPr>
              <w:t>3</w:t>
            </w:r>
          </w:p>
        </w:tc>
        <w:tc>
          <w:tcPr>
            <w:tcW w:w="9411" w:type="dxa"/>
            <w:gridSpan w:val="6"/>
          </w:tcPr>
          <w:p w14:paraId="6F87A0BF" w14:textId="77777777" w:rsidR="00C02AEB" w:rsidRPr="002A1602" w:rsidRDefault="00C02AEB" w:rsidP="00C02AEB">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C02AEB" w:rsidRPr="002A1602" w14:paraId="7C66FD3C" w14:textId="77777777" w:rsidTr="00C66633">
        <w:trPr>
          <w:cantSplit/>
        </w:trPr>
        <w:tc>
          <w:tcPr>
            <w:tcW w:w="992" w:type="dxa"/>
          </w:tcPr>
          <w:p w14:paraId="39E8F0A2" w14:textId="77777777" w:rsidR="00C02AEB" w:rsidRPr="002A1602" w:rsidRDefault="00C02AEB" w:rsidP="00C02AEB">
            <w:pPr>
              <w:rPr>
                <w:rFonts w:ascii="Calibri" w:hAnsi="Calibri" w:cs="Calibri"/>
                <w:szCs w:val="22"/>
              </w:rPr>
            </w:pPr>
            <w:bookmarkStart w:id="1" w:name="Informatives" w:colFirst="0" w:colLast="1"/>
          </w:p>
        </w:tc>
        <w:tc>
          <w:tcPr>
            <w:tcW w:w="9411" w:type="dxa"/>
            <w:gridSpan w:val="6"/>
          </w:tcPr>
          <w:p w14:paraId="386456E9" w14:textId="7464FE4C" w:rsidR="00C02AEB" w:rsidRPr="002A1602" w:rsidRDefault="00C02AEB" w:rsidP="00C02AEB">
            <w:pPr>
              <w:rPr>
                <w:rFonts w:ascii="Calibri" w:hAnsi="Calibri" w:cs="Calibri"/>
                <w:szCs w:val="22"/>
              </w:rPr>
            </w:pPr>
          </w:p>
        </w:tc>
      </w:tr>
      <w:tr w:rsidR="00C02AEB" w:rsidRPr="002A1602" w14:paraId="337739D4" w14:textId="77777777" w:rsidTr="00C66633">
        <w:trPr>
          <w:cantSplit/>
        </w:trPr>
        <w:tc>
          <w:tcPr>
            <w:tcW w:w="992" w:type="dxa"/>
          </w:tcPr>
          <w:p w14:paraId="160DE9C6" w14:textId="77777777" w:rsidR="00C02AEB" w:rsidRPr="002A1602" w:rsidRDefault="00C02AEB" w:rsidP="00C02AEB">
            <w:pPr>
              <w:rPr>
                <w:rFonts w:ascii="Calibri" w:hAnsi="Calibri" w:cs="Calibri"/>
                <w:szCs w:val="22"/>
              </w:rPr>
            </w:pPr>
          </w:p>
        </w:tc>
        <w:tc>
          <w:tcPr>
            <w:tcW w:w="9411" w:type="dxa"/>
            <w:gridSpan w:val="6"/>
          </w:tcPr>
          <w:p w14:paraId="2ECE17E3" w14:textId="77777777" w:rsidR="00C02AEB" w:rsidRPr="002A1602" w:rsidRDefault="00C02AEB" w:rsidP="00C02AEB">
            <w:pPr>
              <w:rPr>
                <w:rFonts w:ascii="Calibri" w:hAnsi="Calibri" w:cs="Calibri"/>
                <w:szCs w:val="22"/>
              </w:rPr>
            </w:pPr>
          </w:p>
        </w:tc>
      </w:tr>
      <w:tr w:rsidR="00C02AEB" w:rsidRPr="002A1602" w14:paraId="76A67B8A" w14:textId="77777777" w:rsidTr="00C66633">
        <w:trPr>
          <w:cantSplit/>
        </w:trPr>
        <w:tc>
          <w:tcPr>
            <w:tcW w:w="992" w:type="dxa"/>
          </w:tcPr>
          <w:p w14:paraId="7FF25619" w14:textId="77777777" w:rsidR="00C02AEB" w:rsidRPr="002A1602" w:rsidRDefault="00C02AEB" w:rsidP="00C02AEB">
            <w:pPr>
              <w:rPr>
                <w:rFonts w:ascii="Calibri" w:hAnsi="Calibri" w:cs="Calibri"/>
                <w:szCs w:val="22"/>
              </w:rPr>
            </w:pPr>
          </w:p>
        </w:tc>
        <w:tc>
          <w:tcPr>
            <w:tcW w:w="9411" w:type="dxa"/>
            <w:gridSpan w:val="6"/>
          </w:tcPr>
          <w:p w14:paraId="0EDE065B" w14:textId="77777777" w:rsidR="00C02AEB" w:rsidRPr="002A1602" w:rsidRDefault="00C02AEB" w:rsidP="00C02AEB">
            <w:pPr>
              <w:rPr>
                <w:rFonts w:ascii="Calibri" w:hAnsi="Calibri" w:cs="Calibri"/>
                <w:szCs w:val="22"/>
              </w:rPr>
            </w:pPr>
          </w:p>
        </w:tc>
      </w:tr>
      <w:tr w:rsidR="00C02AEB" w:rsidRPr="002A1602" w14:paraId="5C2401C2" w14:textId="77777777" w:rsidTr="00C66633">
        <w:trPr>
          <w:cantSplit/>
        </w:trPr>
        <w:tc>
          <w:tcPr>
            <w:tcW w:w="992" w:type="dxa"/>
          </w:tcPr>
          <w:p w14:paraId="6BDE5CF5" w14:textId="77777777" w:rsidR="00C02AEB" w:rsidRPr="002A1602" w:rsidRDefault="00C02AEB" w:rsidP="00C02AEB">
            <w:pPr>
              <w:rPr>
                <w:rFonts w:ascii="Calibri" w:hAnsi="Calibri" w:cs="Calibri"/>
                <w:szCs w:val="22"/>
              </w:rPr>
            </w:pPr>
          </w:p>
        </w:tc>
        <w:tc>
          <w:tcPr>
            <w:tcW w:w="9411" w:type="dxa"/>
            <w:gridSpan w:val="6"/>
          </w:tcPr>
          <w:p w14:paraId="4CA11EB6" w14:textId="77777777" w:rsidR="00C02AEB" w:rsidRPr="002A1602" w:rsidRDefault="00C02AEB" w:rsidP="00C02AEB">
            <w:pPr>
              <w:rPr>
                <w:rFonts w:ascii="Calibri" w:hAnsi="Calibri" w:cs="Calibri"/>
                <w:szCs w:val="22"/>
              </w:rPr>
            </w:pPr>
          </w:p>
        </w:tc>
      </w:tr>
      <w:tr w:rsidR="00C02AEB" w:rsidRPr="002A1602" w14:paraId="73C6361A" w14:textId="77777777" w:rsidTr="00C66633">
        <w:trPr>
          <w:cantSplit/>
        </w:trPr>
        <w:tc>
          <w:tcPr>
            <w:tcW w:w="992" w:type="dxa"/>
          </w:tcPr>
          <w:p w14:paraId="6C6460EA" w14:textId="77777777" w:rsidR="00C02AEB" w:rsidRPr="002A1602" w:rsidRDefault="00C02AEB" w:rsidP="00C02AEB">
            <w:pPr>
              <w:rPr>
                <w:rFonts w:ascii="Calibri" w:hAnsi="Calibri" w:cs="Calibri"/>
                <w:szCs w:val="22"/>
              </w:rPr>
            </w:pPr>
          </w:p>
        </w:tc>
        <w:tc>
          <w:tcPr>
            <w:tcW w:w="9411" w:type="dxa"/>
            <w:gridSpan w:val="6"/>
          </w:tcPr>
          <w:p w14:paraId="61E6F15C" w14:textId="77777777" w:rsidR="00C02AEB" w:rsidRPr="002A1602" w:rsidRDefault="00C02AEB" w:rsidP="00C02AEB">
            <w:pPr>
              <w:rPr>
                <w:rFonts w:ascii="Calibri" w:hAnsi="Calibri" w:cs="Calibri"/>
                <w:szCs w:val="22"/>
              </w:rPr>
            </w:pPr>
          </w:p>
        </w:tc>
      </w:tr>
      <w:bookmarkEnd w:id="1"/>
      <w:tr w:rsidR="00C02AEB" w14:paraId="55128E9E" w14:textId="77777777" w:rsidTr="00564CE0">
        <w:trPr>
          <w:cantSplit/>
        </w:trPr>
        <w:tc>
          <w:tcPr>
            <w:tcW w:w="10403" w:type="dxa"/>
            <w:gridSpan w:val="7"/>
          </w:tcPr>
          <w:p w14:paraId="161681ED" w14:textId="77777777" w:rsidR="00C02AEB" w:rsidRDefault="00C02AEB" w:rsidP="00C02AEB">
            <w:pPr>
              <w:pStyle w:val="BodySingle"/>
              <w:rPr>
                <w:rFonts w:ascii="Brush Script MT" w:hAnsi="Brush Script MT"/>
                <w:sz w:val="44"/>
                <w:szCs w:val="44"/>
              </w:rPr>
            </w:pPr>
            <w:r>
              <w:rPr>
                <w:rFonts w:ascii="Brush Script MT" w:hAnsi="Brush Script MT"/>
                <w:sz w:val="44"/>
                <w:szCs w:val="44"/>
              </w:rPr>
              <w:t>Nicola Hopkins</w:t>
            </w:r>
          </w:p>
          <w:p w14:paraId="78832BF3" w14:textId="77777777" w:rsidR="00C02AEB" w:rsidRDefault="00C02AEB" w:rsidP="00C02AEB">
            <w:pPr>
              <w:rPr>
                <w:rFonts w:ascii="Calibri" w:hAnsi="Calibri"/>
                <w:b/>
                <w:sz w:val="24"/>
                <w:szCs w:val="24"/>
              </w:rPr>
            </w:pPr>
            <w:r>
              <w:rPr>
                <w:rFonts w:ascii="Calibri" w:hAnsi="Calibri"/>
                <w:b/>
                <w:sz w:val="24"/>
                <w:szCs w:val="24"/>
              </w:rPr>
              <w:t>NICOLA HOPKINS</w:t>
            </w:r>
          </w:p>
          <w:p w14:paraId="5B39F4B9" w14:textId="77777777" w:rsidR="00C02AEB" w:rsidRDefault="00C02AEB" w:rsidP="00C02AEB">
            <w:pPr>
              <w:rPr>
                <w:rFonts w:ascii="Calibri" w:hAnsi="Calibri"/>
                <w:b/>
                <w:sz w:val="24"/>
                <w:szCs w:val="24"/>
              </w:rPr>
            </w:pPr>
            <w:r>
              <w:rPr>
                <w:rFonts w:ascii="Calibri" w:hAnsi="Calibri"/>
                <w:b/>
                <w:sz w:val="24"/>
                <w:szCs w:val="24"/>
              </w:rPr>
              <w:t>DIRECTOR OF ECONOMIC DEVELOPMENT AND PLANNING</w:t>
            </w:r>
          </w:p>
          <w:p w14:paraId="596E4954" w14:textId="77777777" w:rsidR="00C02AEB" w:rsidRDefault="00C02AEB" w:rsidP="00C02AEB">
            <w:pPr>
              <w:pStyle w:val="TableText"/>
            </w:pPr>
          </w:p>
          <w:p w14:paraId="76FFF979" w14:textId="77777777" w:rsidR="00C02AEB" w:rsidRDefault="00C02AEB" w:rsidP="00C02AEB"/>
        </w:tc>
      </w:tr>
    </w:tbl>
    <w:p w14:paraId="43F62062" w14:textId="77777777" w:rsidR="00AB481E" w:rsidRDefault="00AB481E" w:rsidP="00AB481E">
      <w:pPr>
        <w:rPr>
          <w:rFonts w:ascii="Calibri" w:hAnsi="Calibri" w:cs="Calibri"/>
          <w:b/>
          <w:bCs/>
          <w:szCs w:val="22"/>
        </w:rPr>
      </w:pPr>
      <w:r>
        <w:rPr>
          <w:rFonts w:ascii="Calibri" w:hAnsi="Calibri" w:cs="Calibri"/>
          <w:b/>
          <w:bCs/>
          <w:szCs w:val="22"/>
        </w:rPr>
        <w:t xml:space="preserve">Right of Appeal </w:t>
      </w:r>
    </w:p>
    <w:p w14:paraId="54453966" w14:textId="77777777" w:rsidR="00AB481E" w:rsidRDefault="00AB481E" w:rsidP="00AB481E">
      <w:pPr>
        <w:rPr>
          <w:rFonts w:ascii="Calibri" w:hAnsi="Calibri" w:cs="Calibri"/>
          <w:b/>
          <w:bCs/>
          <w:szCs w:val="22"/>
        </w:rPr>
      </w:pPr>
    </w:p>
    <w:p w14:paraId="7EB7EA2C" w14:textId="77777777" w:rsidR="00AB481E" w:rsidRDefault="00AB481E" w:rsidP="00AB481E">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09F9E4E" w14:textId="77777777" w:rsidR="00AB481E" w:rsidRDefault="00AB481E" w:rsidP="00AB481E">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6890E26"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2F08C5D"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145AD58" w14:textId="77777777" w:rsidR="00AB481E" w:rsidRDefault="00AB481E" w:rsidP="00AB481E">
      <w:pPr>
        <w:rPr>
          <w:rFonts w:ascii="Calibri" w:hAnsi="Calibri" w:cs="Calibri"/>
          <w:szCs w:val="22"/>
        </w:rPr>
      </w:pPr>
    </w:p>
    <w:p w14:paraId="0917CF7B" w14:textId="77777777" w:rsidR="00AB481E" w:rsidRDefault="00AB481E" w:rsidP="00AB481E">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w:t>
      </w:r>
      <w:r>
        <w:rPr>
          <w:rFonts w:ascii="Calibri" w:hAnsi="Calibri" w:cs="Calibri"/>
          <w:szCs w:val="22"/>
        </w:rPr>
        <w:lastRenderedPageBreak/>
        <w:t xml:space="preserve">on a reference of the application to him. The circumstances in which such compensation is payable are set out in section 114 of the Town and Country Planning Act 1990. </w:t>
      </w:r>
    </w:p>
    <w:p w14:paraId="717F523C" w14:textId="77777777" w:rsidR="00AB481E" w:rsidRDefault="00AB481E" w:rsidP="00AB481E">
      <w:pPr>
        <w:rPr>
          <w:rFonts w:ascii="Calibri" w:hAnsi="Calibri" w:cs="Calibri"/>
          <w:szCs w:val="22"/>
        </w:rPr>
      </w:pPr>
    </w:p>
    <w:p w14:paraId="3C82BC9C" w14:textId="77777777" w:rsidR="00AB481E" w:rsidRDefault="00AB481E" w:rsidP="00AB481E">
      <w:pPr>
        <w:rPr>
          <w:rFonts w:ascii="Calibri" w:hAnsi="Calibri" w:cs="Calibri"/>
          <w:b/>
          <w:bCs/>
          <w:szCs w:val="22"/>
        </w:rPr>
      </w:pPr>
      <w:r>
        <w:rPr>
          <w:rFonts w:ascii="Calibri" w:hAnsi="Calibri" w:cs="Calibri"/>
          <w:b/>
          <w:bCs/>
          <w:szCs w:val="22"/>
        </w:rPr>
        <w:t xml:space="preserve">Purchase Notices </w:t>
      </w:r>
    </w:p>
    <w:p w14:paraId="7E8A8D67" w14:textId="77777777" w:rsidR="00AB481E" w:rsidRDefault="00AB481E" w:rsidP="00AB481E">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45F955E" w14:textId="77777777" w:rsidR="00CC1C1D" w:rsidRPr="002A1602" w:rsidRDefault="00CC1C1D">
      <w:pPr>
        <w:pStyle w:val="TableText"/>
        <w:rPr>
          <w:rFonts w:ascii="Calibri" w:hAnsi="Calibri" w:cs="Calibri"/>
        </w:rPr>
      </w:pPr>
    </w:p>
    <w:sectPr w:rsidR="00CC1C1D" w:rsidRPr="002A160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CD049" w14:textId="77777777" w:rsidR="00052226" w:rsidRDefault="00052226">
      <w:r>
        <w:separator/>
      </w:r>
    </w:p>
  </w:endnote>
  <w:endnote w:type="continuationSeparator" w:id="0">
    <w:p w14:paraId="3148E883" w14:textId="77777777" w:rsidR="00052226" w:rsidRDefault="0005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2D07"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1EED3" w14:textId="77777777" w:rsidR="00052226" w:rsidRDefault="00052226">
      <w:r>
        <w:separator/>
      </w:r>
    </w:p>
  </w:footnote>
  <w:footnote w:type="continuationSeparator" w:id="0">
    <w:p w14:paraId="43C50E61" w14:textId="77777777" w:rsidR="00052226" w:rsidRDefault="00052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382CB" w14:textId="77777777" w:rsidR="00CC1C1D" w:rsidRDefault="00CC1C1D">
    <w:pPr>
      <w:rPr>
        <w:b/>
        <w:sz w:val="20"/>
      </w:rPr>
    </w:pPr>
    <w:r>
      <w:rPr>
        <w:b/>
        <w:sz w:val="20"/>
      </w:rPr>
      <w:t>RIBBLE VALLEY BOROUGH COUNCIL</w:t>
    </w:r>
  </w:p>
  <w:p w14:paraId="72CDA4BF" w14:textId="77777777" w:rsidR="00CC1C1D" w:rsidRDefault="00CC1C1D">
    <w:r>
      <w:rPr>
        <w:b/>
        <w:sz w:val="20"/>
      </w:rPr>
      <w:t>LISTED BUILDING CONSENT CONTINUED</w:t>
    </w:r>
  </w:p>
  <w:p w14:paraId="56362F04" w14:textId="77777777" w:rsidR="00CC1C1D" w:rsidRDefault="00CC1C1D">
    <w:pPr>
      <w:rPr>
        <w:sz w:val="20"/>
      </w:rPr>
    </w:pPr>
  </w:p>
  <w:p w14:paraId="77B6A190" w14:textId="1F315DCE" w:rsidR="00CC1C1D" w:rsidRDefault="00CC1C1D">
    <w:pPr>
      <w:rPr>
        <w:b/>
      </w:rPr>
    </w:pPr>
    <w:r>
      <w:rPr>
        <w:b/>
      </w:rPr>
      <w:t xml:space="preserve">APPLICATION NO.   </w:t>
    </w:r>
    <w:r w:rsidR="00052226">
      <w:rPr>
        <w:b/>
      </w:rPr>
      <w:t>3/2022/1029</w:t>
    </w:r>
    <w:r>
      <w:rPr>
        <w:b/>
      </w:rPr>
      <w:t xml:space="preserve">                                           DECISION DATE: </w:t>
    </w:r>
    <w:r w:rsidR="00C02AEB">
      <w:rPr>
        <w:b/>
      </w:rPr>
      <w:t xml:space="preserve"> 18 May 2023</w:t>
    </w:r>
  </w:p>
  <w:p w14:paraId="34610DD8" w14:textId="77777777" w:rsidR="00CC1C1D" w:rsidRDefault="00CC1C1D">
    <w:pPr>
      <w:pBdr>
        <w:bottom w:val="single" w:sz="8" w:space="1" w:color="auto"/>
      </w:pBdr>
    </w:pPr>
  </w:p>
  <w:p w14:paraId="0A5CED1E"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26"/>
    <w:rsid w:val="00052226"/>
    <w:rsid w:val="0006573D"/>
    <w:rsid w:val="002A1602"/>
    <w:rsid w:val="00314A87"/>
    <w:rsid w:val="003737CF"/>
    <w:rsid w:val="004C293C"/>
    <w:rsid w:val="004C45AA"/>
    <w:rsid w:val="00564CE0"/>
    <w:rsid w:val="006571D3"/>
    <w:rsid w:val="006677C8"/>
    <w:rsid w:val="006C6830"/>
    <w:rsid w:val="00703C06"/>
    <w:rsid w:val="00793B57"/>
    <w:rsid w:val="00957385"/>
    <w:rsid w:val="00AB481E"/>
    <w:rsid w:val="00BB79F9"/>
    <w:rsid w:val="00C02AEB"/>
    <w:rsid w:val="00C66633"/>
    <w:rsid w:val="00CC1C1D"/>
    <w:rsid w:val="00D0041D"/>
    <w:rsid w:val="00E67AF1"/>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7C050"/>
  <w15:chartTrackingRefBased/>
  <w15:docId w15:val="{51877327-351C-402B-8C2B-B3418A17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88012">
      <w:bodyDiv w:val="1"/>
      <w:marLeft w:val="0"/>
      <w:marRight w:val="0"/>
      <w:marTop w:val="0"/>
      <w:marBottom w:val="0"/>
      <w:divBdr>
        <w:top w:val="none" w:sz="0" w:space="0" w:color="auto"/>
        <w:left w:val="none" w:sz="0" w:space="0" w:color="auto"/>
        <w:bottom w:val="none" w:sz="0" w:space="0" w:color="auto"/>
        <w:right w:val="none" w:sz="0" w:space="0" w:color="auto"/>
      </w:divBdr>
    </w:div>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 w:id="21113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RVDECLBC</Template>
  <TotalTime>0</TotalTime>
  <Pages>4</Pages>
  <Words>1290</Words>
  <Characters>7243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8516</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2023-05-18T13:23:00Z</cp:lastPrinted>
  <dcterms:created xsi:type="dcterms:W3CDTF">2023-05-18T13:26:00Z</dcterms:created>
  <dcterms:modified xsi:type="dcterms:W3CDTF">2023-05-18T13:26:00Z</dcterms:modified>
</cp:coreProperties>
</file>