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4A0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8FAFFFB" w14:textId="77777777">
        <w:trPr>
          <w:cantSplit/>
        </w:trPr>
        <w:tc>
          <w:tcPr>
            <w:tcW w:w="6990" w:type="dxa"/>
            <w:gridSpan w:val="4"/>
          </w:tcPr>
          <w:p w14:paraId="220327E1"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E1DB472" w14:textId="77777777" w:rsidR="004D6A8E" w:rsidRPr="00533C3D" w:rsidRDefault="004D6A8E">
            <w:pPr>
              <w:pStyle w:val="DefaultText"/>
              <w:rPr>
                <w:rFonts w:ascii="Calibri" w:hAnsi="Calibri"/>
                <w:sz w:val="24"/>
                <w:szCs w:val="24"/>
              </w:rPr>
            </w:pPr>
          </w:p>
        </w:tc>
        <w:tc>
          <w:tcPr>
            <w:tcW w:w="1713" w:type="dxa"/>
          </w:tcPr>
          <w:p w14:paraId="04A06979" w14:textId="77777777" w:rsidR="004D6A8E" w:rsidRPr="00533C3D" w:rsidRDefault="004D6A8E">
            <w:pPr>
              <w:pStyle w:val="DefaultText"/>
              <w:rPr>
                <w:rFonts w:ascii="Calibri" w:hAnsi="Calibri"/>
                <w:sz w:val="24"/>
                <w:szCs w:val="24"/>
              </w:rPr>
            </w:pPr>
          </w:p>
        </w:tc>
      </w:tr>
      <w:tr w:rsidR="004D6A8E" w:rsidRPr="00533C3D" w14:paraId="2ECC4876" w14:textId="77777777">
        <w:trPr>
          <w:cantSplit/>
        </w:trPr>
        <w:tc>
          <w:tcPr>
            <w:tcW w:w="4124" w:type="dxa"/>
            <w:gridSpan w:val="2"/>
          </w:tcPr>
          <w:p w14:paraId="703AFC6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1F2BCF0" w14:textId="77777777" w:rsidR="004D6A8E" w:rsidRPr="00533C3D" w:rsidRDefault="004D6A8E">
            <w:pPr>
              <w:pStyle w:val="DefaultText"/>
              <w:rPr>
                <w:rFonts w:ascii="Calibri" w:hAnsi="Calibri"/>
                <w:sz w:val="24"/>
                <w:szCs w:val="24"/>
              </w:rPr>
            </w:pPr>
          </w:p>
        </w:tc>
        <w:tc>
          <w:tcPr>
            <w:tcW w:w="1410" w:type="dxa"/>
          </w:tcPr>
          <w:p w14:paraId="784706D8" w14:textId="77777777" w:rsidR="004D6A8E" w:rsidRPr="00533C3D" w:rsidRDefault="004D6A8E">
            <w:pPr>
              <w:pStyle w:val="DefaultText"/>
              <w:rPr>
                <w:rFonts w:ascii="Calibri" w:hAnsi="Calibri"/>
                <w:sz w:val="24"/>
                <w:szCs w:val="24"/>
              </w:rPr>
            </w:pPr>
          </w:p>
        </w:tc>
        <w:tc>
          <w:tcPr>
            <w:tcW w:w="1713" w:type="dxa"/>
          </w:tcPr>
          <w:p w14:paraId="57DE8D7F" w14:textId="77777777" w:rsidR="004D6A8E" w:rsidRPr="00533C3D" w:rsidRDefault="004D6A8E">
            <w:pPr>
              <w:pStyle w:val="DefaultText"/>
              <w:rPr>
                <w:rFonts w:ascii="Calibri" w:hAnsi="Calibri"/>
                <w:sz w:val="24"/>
                <w:szCs w:val="24"/>
              </w:rPr>
            </w:pPr>
          </w:p>
        </w:tc>
        <w:tc>
          <w:tcPr>
            <w:tcW w:w="1713" w:type="dxa"/>
          </w:tcPr>
          <w:p w14:paraId="0FE712E3" w14:textId="77777777" w:rsidR="004D6A8E" w:rsidRPr="00533C3D" w:rsidRDefault="004D6A8E">
            <w:pPr>
              <w:pStyle w:val="DefaultText"/>
              <w:rPr>
                <w:rFonts w:ascii="Calibri" w:hAnsi="Calibri"/>
                <w:sz w:val="24"/>
                <w:szCs w:val="24"/>
              </w:rPr>
            </w:pPr>
          </w:p>
        </w:tc>
      </w:tr>
      <w:tr w:rsidR="00BF398E" w:rsidRPr="00533C3D" w14:paraId="12E74C8F" w14:textId="77777777" w:rsidTr="003116C7">
        <w:trPr>
          <w:cantSplit/>
        </w:trPr>
        <w:tc>
          <w:tcPr>
            <w:tcW w:w="6990" w:type="dxa"/>
            <w:gridSpan w:val="4"/>
          </w:tcPr>
          <w:p w14:paraId="6E04A0F8"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2A03C96" w14:textId="77777777" w:rsidR="00BF398E" w:rsidRPr="00533C3D" w:rsidRDefault="00BF398E">
            <w:pPr>
              <w:pStyle w:val="DefaultText"/>
              <w:rPr>
                <w:rFonts w:ascii="Calibri" w:hAnsi="Calibri"/>
                <w:sz w:val="24"/>
                <w:szCs w:val="24"/>
              </w:rPr>
            </w:pPr>
          </w:p>
        </w:tc>
        <w:tc>
          <w:tcPr>
            <w:tcW w:w="1713" w:type="dxa"/>
          </w:tcPr>
          <w:p w14:paraId="18410EF3" w14:textId="77777777" w:rsidR="00BF398E" w:rsidRPr="00533C3D" w:rsidRDefault="00BF398E">
            <w:pPr>
              <w:pStyle w:val="DefaultText"/>
              <w:rPr>
                <w:rFonts w:ascii="Calibri" w:hAnsi="Calibri"/>
                <w:sz w:val="24"/>
                <w:szCs w:val="24"/>
              </w:rPr>
            </w:pPr>
          </w:p>
        </w:tc>
      </w:tr>
      <w:tr w:rsidR="00BF398E" w:rsidRPr="00533C3D" w14:paraId="4CDEB97C" w14:textId="77777777" w:rsidTr="003116C7">
        <w:trPr>
          <w:cantSplit/>
        </w:trPr>
        <w:tc>
          <w:tcPr>
            <w:tcW w:w="8703" w:type="dxa"/>
            <w:gridSpan w:val="5"/>
            <w:tcBorders>
              <w:bottom w:val="single" w:sz="6" w:space="0" w:color="auto"/>
            </w:tcBorders>
          </w:tcPr>
          <w:p w14:paraId="4E70B9F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59B9638" w14:textId="77777777" w:rsidR="00BF398E" w:rsidRPr="00533C3D" w:rsidRDefault="00BF398E">
            <w:pPr>
              <w:pStyle w:val="DefaultText"/>
              <w:rPr>
                <w:rFonts w:ascii="Calibri" w:hAnsi="Calibri"/>
                <w:sz w:val="24"/>
                <w:szCs w:val="24"/>
              </w:rPr>
            </w:pPr>
          </w:p>
        </w:tc>
      </w:tr>
      <w:tr w:rsidR="004D6A8E" w:rsidRPr="00533C3D" w14:paraId="425347E2" w14:textId="77777777">
        <w:trPr>
          <w:cantSplit/>
        </w:trPr>
        <w:tc>
          <w:tcPr>
            <w:tcW w:w="5580" w:type="dxa"/>
            <w:gridSpan w:val="3"/>
          </w:tcPr>
          <w:p w14:paraId="177EAD68"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1CF1CB6" w14:textId="77777777" w:rsidR="004D6A8E" w:rsidRPr="00533C3D" w:rsidRDefault="004D6A8E">
            <w:pPr>
              <w:pStyle w:val="DefaultText"/>
              <w:rPr>
                <w:rFonts w:ascii="Calibri" w:hAnsi="Calibri"/>
                <w:sz w:val="24"/>
                <w:szCs w:val="24"/>
              </w:rPr>
            </w:pPr>
          </w:p>
        </w:tc>
        <w:tc>
          <w:tcPr>
            <w:tcW w:w="1713" w:type="dxa"/>
          </w:tcPr>
          <w:p w14:paraId="318D5938" w14:textId="77777777" w:rsidR="004D6A8E" w:rsidRPr="00533C3D" w:rsidRDefault="004D6A8E">
            <w:pPr>
              <w:pStyle w:val="DefaultText"/>
              <w:rPr>
                <w:rFonts w:ascii="Calibri" w:hAnsi="Calibri"/>
                <w:sz w:val="24"/>
                <w:szCs w:val="24"/>
              </w:rPr>
            </w:pPr>
          </w:p>
        </w:tc>
        <w:tc>
          <w:tcPr>
            <w:tcW w:w="1713" w:type="dxa"/>
          </w:tcPr>
          <w:p w14:paraId="16A490CA" w14:textId="77777777" w:rsidR="004D6A8E" w:rsidRPr="00533C3D" w:rsidRDefault="004D6A8E">
            <w:pPr>
              <w:pStyle w:val="DefaultText"/>
              <w:rPr>
                <w:rFonts w:ascii="Calibri" w:hAnsi="Calibri"/>
                <w:sz w:val="24"/>
                <w:szCs w:val="24"/>
              </w:rPr>
            </w:pPr>
          </w:p>
        </w:tc>
      </w:tr>
      <w:tr w:rsidR="004D6A8E" w:rsidRPr="00533C3D" w14:paraId="7493CD07" w14:textId="77777777">
        <w:trPr>
          <w:cantSplit/>
        </w:trPr>
        <w:tc>
          <w:tcPr>
            <w:tcW w:w="10416" w:type="dxa"/>
            <w:gridSpan w:val="6"/>
          </w:tcPr>
          <w:p w14:paraId="0FF9934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C4A62C8" w14:textId="77777777">
        <w:trPr>
          <w:cantSplit/>
        </w:trPr>
        <w:tc>
          <w:tcPr>
            <w:tcW w:w="2411" w:type="dxa"/>
          </w:tcPr>
          <w:p w14:paraId="652D7542"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BF85E96" w14:textId="16F434B2" w:rsidR="004D6A8E" w:rsidRPr="00533C3D" w:rsidRDefault="00DE72E0">
            <w:pPr>
              <w:rPr>
                <w:rFonts w:ascii="Calibri" w:hAnsi="Calibri"/>
                <w:sz w:val="24"/>
                <w:szCs w:val="24"/>
              </w:rPr>
            </w:pPr>
            <w:r>
              <w:rPr>
                <w:rFonts w:ascii="Calibri" w:hAnsi="Calibri"/>
                <w:sz w:val="24"/>
                <w:szCs w:val="24"/>
              </w:rPr>
              <w:t>3/2022/1061</w:t>
            </w:r>
          </w:p>
        </w:tc>
        <w:tc>
          <w:tcPr>
            <w:tcW w:w="1410" w:type="dxa"/>
          </w:tcPr>
          <w:p w14:paraId="225172C4" w14:textId="77777777" w:rsidR="004D6A8E" w:rsidRPr="00533C3D" w:rsidRDefault="004D6A8E">
            <w:pPr>
              <w:pStyle w:val="DefaultText"/>
              <w:rPr>
                <w:rFonts w:ascii="Calibri" w:hAnsi="Calibri"/>
                <w:sz w:val="24"/>
                <w:szCs w:val="24"/>
              </w:rPr>
            </w:pPr>
          </w:p>
        </w:tc>
        <w:tc>
          <w:tcPr>
            <w:tcW w:w="1713" w:type="dxa"/>
          </w:tcPr>
          <w:p w14:paraId="29AC8D9D" w14:textId="77777777" w:rsidR="004D6A8E" w:rsidRPr="00533C3D" w:rsidRDefault="004D6A8E">
            <w:pPr>
              <w:pStyle w:val="DefaultText"/>
              <w:rPr>
                <w:rFonts w:ascii="Calibri" w:hAnsi="Calibri"/>
                <w:sz w:val="24"/>
                <w:szCs w:val="24"/>
              </w:rPr>
            </w:pPr>
          </w:p>
        </w:tc>
        <w:tc>
          <w:tcPr>
            <w:tcW w:w="1713" w:type="dxa"/>
          </w:tcPr>
          <w:p w14:paraId="5BC193A7" w14:textId="77777777" w:rsidR="004D6A8E" w:rsidRPr="00533C3D" w:rsidRDefault="004D6A8E">
            <w:pPr>
              <w:pStyle w:val="DefaultText"/>
              <w:rPr>
                <w:rFonts w:ascii="Calibri" w:hAnsi="Calibri"/>
                <w:sz w:val="24"/>
                <w:szCs w:val="24"/>
              </w:rPr>
            </w:pPr>
          </w:p>
        </w:tc>
      </w:tr>
      <w:tr w:rsidR="004D6A8E" w:rsidRPr="00533C3D" w14:paraId="193BBC1D" w14:textId="77777777">
        <w:trPr>
          <w:cantSplit/>
        </w:trPr>
        <w:tc>
          <w:tcPr>
            <w:tcW w:w="2411" w:type="dxa"/>
          </w:tcPr>
          <w:p w14:paraId="3CBC68D3"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30E3C26" w14:textId="32C81E8C" w:rsidR="004D6A8E" w:rsidRPr="00533C3D" w:rsidRDefault="00DE72E0">
            <w:pPr>
              <w:rPr>
                <w:rFonts w:ascii="Calibri" w:hAnsi="Calibri"/>
                <w:sz w:val="24"/>
                <w:szCs w:val="24"/>
              </w:rPr>
            </w:pPr>
            <w:r>
              <w:rPr>
                <w:rFonts w:ascii="Calibri" w:hAnsi="Calibri"/>
                <w:sz w:val="24"/>
                <w:szCs w:val="24"/>
              </w:rPr>
              <w:t>0</w:t>
            </w:r>
            <w:r w:rsidR="0032276D">
              <w:rPr>
                <w:rFonts w:ascii="Calibri" w:hAnsi="Calibri"/>
                <w:sz w:val="24"/>
                <w:szCs w:val="24"/>
              </w:rPr>
              <w:t>7</w:t>
            </w:r>
            <w:r>
              <w:rPr>
                <w:rFonts w:ascii="Calibri" w:hAnsi="Calibri"/>
                <w:sz w:val="24"/>
                <w:szCs w:val="24"/>
              </w:rPr>
              <w:t xml:space="preserve"> June 2023</w:t>
            </w:r>
          </w:p>
        </w:tc>
        <w:tc>
          <w:tcPr>
            <w:tcW w:w="1410" w:type="dxa"/>
          </w:tcPr>
          <w:p w14:paraId="74263AF1" w14:textId="77777777" w:rsidR="004D6A8E" w:rsidRPr="00533C3D" w:rsidRDefault="004D6A8E">
            <w:pPr>
              <w:pStyle w:val="DefaultText"/>
              <w:rPr>
                <w:rFonts w:ascii="Calibri" w:hAnsi="Calibri"/>
                <w:sz w:val="24"/>
                <w:szCs w:val="24"/>
              </w:rPr>
            </w:pPr>
          </w:p>
        </w:tc>
        <w:tc>
          <w:tcPr>
            <w:tcW w:w="1713" w:type="dxa"/>
          </w:tcPr>
          <w:p w14:paraId="79B03824" w14:textId="77777777" w:rsidR="004D6A8E" w:rsidRPr="00533C3D" w:rsidRDefault="004D6A8E">
            <w:pPr>
              <w:pStyle w:val="DefaultText"/>
              <w:rPr>
                <w:rFonts w:ascii="Calibri" w:hAnsi="Calibri"/>
                <w:sz w:val="24"/>
                <w:szCs w:val="24"/>
              </w:rPr>
            </w:pPr>
          </w:p>
        </w:tc>
        <w:tc>
          <w:tcPr>
            <w:tcW w:w="1713" w:type="dxa"/>
          </w:tcPr>
          <w:p w14:paraId="7866C25F" w14:textId="77777777" w:rsidR="004D6A8E" w:rsidRPr="00533C3D" w:rsidRDefault="004D6A8E">
            <w:pPr>
              <w:pStyle w:val="DefaultText"/>
              <w:rPr>
                <w:rFonts w:ascii="Calibri" w:hAnsi="Calibri"/>
                <w:sz w:val="24"/>
                <w:szCs w:val="24"/>
              </w:rPr>
            </w:pPr>
          </w:p>
        </w:tc>
      </w:tr>
      <w:tr w:rsidR="004D6A8E" w:rsidRPr="00533C3D" w14:paraId="4E6BDE38" w14:textId="77777777">
        <w:trPr>
          <w:cantSplit/>
        </w:trPr>
        <w:tc>
          <w:tcPr>
            <w:tcW w:w="2411" w:type="dxa"/>
          </w:tcPr>
          <w:p w14:paraId="23AC52E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4F5C58F" w14:textId="17A2CE8C" w:rsidR="004D6A8E" w:rsidRPr="00533C3D" w:rsidRDefault="00DE72E0">
            <w:pPr>
              <w:rPr>
                <w:rFonts w:ascii="Calibri" w:hAnsi="Calibri"/>
                <w:sz w:val="24"/>
                <w:szCs w:val="24"/>
              </w:rPr>
            </w:pPr>
            <w:r>
              <w:rPr>
                <w:rFonts w:ascii="Calibri" w:hAnsi="Calibri"/>
                <w:sz w:val="24"/>
                <w:szCs w:val="24"/>
              </w:rPr>
              <w:t>11/11/2022</w:t>
            </w:r>
          </w:p>
        </w:tc>
        <w:tc>
          <w:tcPr>
            <w:tcW w:w="1410" w:type="dxa"/>
          </w:tcPr>
          <w:p w14:paraId="03A8BDAB" w14:textId="77777777" w:rsidR="004D6A8E" w:rsidRPr="00533C3D" w:rsidRDefault="004D6A8E">
            <w:pPr>
              <w:pStyle w:val="DefaultText"/>
              <w:rPr>
                <w:rFonts w:ascii="Calibri" w:hAnsi="Calibri"/>
                <w:sz w:val="24"/>
                <w:szCs w:val="24"/>
              </w:rPr>
            </w:pPr>
          </w:p>
        </w:tc>
        <w:tc>
          <w:tcPr>
            <w:tcW w:w="1713" w:type="dxa"/>
          </w:tcPr>
          <w:p w14:paraId="7B80FDDE" w14:textId="77777777" w:rsidR="004D6A8E" w:rsidRPr="00533C3D" w:rsidRDefault="004D6A8E">
            <w:pPr>
              <w:pStyle w:val="DefaultText"/>
              <w:rPr>
                <w:rFonts w:ascii="Calibri" w:hAnsi="Calibri"/>
                <w:sz w:val="24"/>
                <w:szCs w:val="24"/>
              </w:rPr>
            </w:pPr>
          </w:p>
        </w:tc>
        <w:tc>
          <w:tcPr>
            <w:tcW w:w="1713" w:type="dxa"/>
          </w:tcPr>
          <w:p w14:paraId="1E98290F" w14:textId="77777777" w:rsidR="004D6A8E" w:rsidRPr="00533C3D" w:rsidRDefault="004D6A8E">
            <w:pPr>
              <w:pStyle w:val="DefaultText"/>
              <w:rPr>
                <w:rFonts w:ascii="Calibri" w:hAnsi="Calibri"/>
                <w:sz w:val="24"/>
                <w:szCs w:val="24"/>
              </w:rPr>
            </w:pPr>
          </w:p>
        </w:tc>
      </w:tr>
      <w:tr w:rsidR="004D6A8E" w:rsidRPr="00533C3D" w14:paraId="70D8CDC5" w14:textId="77777777">
        <w:trPr>
          <w:cantSplit/>
        </w:trPr>
        <w:tc>
          <w:tcPr>
            <w:tcW w:w="10416" w:type="dxa"/>
            <w:gridSpan w:val="6"/>
          </w:tcPr>
          <w:p w14:paraId="1B38E5E9" w14:textId="77777777" w:rsidR="004D6A8E" w:rsidRPr="00533C3D" w:rsidRDefault="004D6A8E">
            <w:pPr>
              <w:pStyle w:val="DefaultText"/>
              <w:rPr>
                <w:rFonts w:ascii="Calibri" w:hAnsi="Calibri"/>
                <w:sz w:val="24"/>
                <w:szCs w:val="24"/>
              </w:rPr>
            </w:pPr>
          </w:p>
        </w:tc>
      </w:tr>
      <w:tr w:rsidR="004D6A8E" w:rsidRPr="00533C3D" w14:paraId="43099355" w14:textId="77777777">
        <w:trPr>
          <w:cantSplit/>
        </w:trPr>
        <w:tc>
          <w:tcPr>
            <w:tcW w:w="2411" w:type="dxa"/>
          </w:tcPr>
          <w:p w14:paraId="485AEC4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3269D2E" w14:textId="77777777" w:rsidR="004D6A8E" w:rsidRPr="00533C3D" w:rsidRDefault="004D6A8E">
            <w:pPr>
              <w:pStyle w:val="DefaultText"/>
              <w:rPr>
                <w:rFonts w:ascii="Calibri" w:hAnsi="Calibri"/>
                <w:sz w:val="24"/>
                <w:szCs w:val="24"/>
              </w:rPr>
            </w:pPr>
          </w:p>
        </w:tc>
        <w:tc>
          <w:tcPr>
            <w:tcW w:w="1456" w:type="dxa"/>
          </w:tcPr>
          <w:p w14:paraId="5B68DB8E" w14:textId="77777777" w:rsidR="004D6A8E" w:rsidRPr="00533C3D" w:rsidRDefault="004D6A8E">
            <w:pPr>
              <w:pStyle w:val="DefaultText"/>
              <w:rPr>
                <w:rFonts w:ascii="Calibri" w:hAnsi="Calibri"/>
                <w:sz w:val="24"/>
                <w:szCs w:val="24"/>
              </w:rPr>
            </w:pPr>
          </w:p>
        </w:tc>
        <w:tc>
          <w:tcPr>
            <w:tcW w:w="1410" w:type="dxa"/>
          </w:tcPr>
          <w:p w14:paraId="60BBBB5D"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D0FC464" w14:textId="77777777" w:rsidR="004D6A8E" w:rsidRPr="00533C3D" w:rsidRDefault="004D6A8E">
            <w:pPr>
              <w:pStyle w:val="DefaultText"/>
              <w:rPr>
                <w:rFonts w:ascii="Calibri" w:hAnsi="Calibri"/>
                <w:sz w:val="24"/>
                <w:szCs w:val="24"/>
              </w:rPr>
            </w:pPr>
          </w:p>
        </w:tc>
        <w:tc>
          <w:tcPr>
            <w:tcW w:w="1713" w:type="dxa"/>
          </w:tcPr>
          <w:p w14:paraId="00EDEF7F" w14:textId="77777777" w:rsidR="004D6A8E" w:rsidRPr="00533C3D" w:rsidRDefault="004D6A8E">
            <w:pPr>
              <w:pStyle w:val="DefaultText"/>
              <w:rPr>
                <w:rFonts w:ascii="Calibri" w:hAnsi="Calibri"/>
                <w:sz w:val="24"/>
                <w:szCs w:val="24"/>
              </w:rPr>
            </w:pPr>
          </w:p>
        </w:tc>
      </w:tr>
      <w:tr w:rsidR="004D6A8E" w:rsidRPr="00533C3D" w14:paraId="6F6E86C3" w14:textId="77777777">
        <w:trPr>
          <w:cantSplit/>
        </w:trPr>
        <w:tc>
          <w:tcPr>
            <w:tcW w:w="4124" w:type="dxa"/>
            <w:gridSpan w:val="2"/>
            <w:vMerge w:val="restart"/>
            <w:tcBorders>
              <w:bottom w:val="single" w:sz="4" w:space="0" w:color="auto"/>
            </w:tcBorders>
          </w:tcPr>
          <w:p w14:paraId="6166068F" w14:textId="3123B400" w:rsidR="004D6A8E" w:rsidRPr="00533C3D" w:rsidRDefault="00DE72E0">
            <w:pPr>
              <w:rPr>
                <w:rFonts w:ascii="Calibri" w:hAnsi="Calibri"/>
                <w:sz w:val="24"/>
                <w:szCs w:val="24"/>
              </w:rPr>
            </w:pPr>
            <w:r>
              <w:rPr>
                <w:rFonts w:ascii="Calibri" w:hAnsi="Calibri"/>
                <w:sz w:val="24"/>
                <w:szCs w:val="24"/>
              </w:rPr>
              <w:t>Mr &amp; Mrs John Wade</w:t>
            </w:r>
          </w:p>
          <w:p w14:paraId="36240C70" w14:textId="77777777" w:rsidR="00DE72E0" w:rsidRDefault="00DE72E0">
            <w:pPr>
              <w:rPr>
                <w:rFonts w:ascii="Calibri" w:hAnsi="Calibri"/>
                <w:sz w:val="24"/>
                <w:szCs w:val="24"/>
              </w:rPr>
            </w:pPr>
            <w:r>
              <w:rPr>
                <w:rFonts w:ascii="Calibri" w:hAnsi="Calibri"/>
                <w:sz w:val="24"/>
                <w:szCs w:val="24"/>
              </w:rPr>
              <w:t>Mill Race Cottage</w:t>
            </w:r>
          </w:p>
          <w:p w14:paraId="6ED80A2D" w14:textId="77777777" w:rsidR="00DE72E0" w:rsidRDefault="00DE72E0">
            <w:pPr>
              <w:rPr>
                <w:rFonts w:ascii="Calibri" w:hAnsi="Calibri"/>
                <w:sz w:val="24"/>
                <w:szCs w:val="24"/>
              </w:rPr>
            </w:pPr>
            <w:r>
              <w:rPr>
                <w:rFonts w:ascii="Calibri" w:hAnsi="Calibri"/>
                <w:sz w:val="24"/>
                <w:szCs w:val="24"/>
              </w:rPr>
              <w:t>White Carr Lane</w:t>
            </w:r>
          </w:p>
          <w:p w14:paraId="5BEE59B1" w14:textId="77777777" w:rsidR="00DE72E0" w:rsidRDefault="00DE72E0">
            <w:pPr>
              <w:rPr>
                <w:rFonts w:ascii="Calibri" w:hAnsi="Calibri"/>
                <w:sz w:val="24"/>
                <w:szCs w:val="24"/>
              </w:rPr>
            </w:pPr>
            <w:r>
              <w:rPr>
                <w:rFonts w:ascii="Calibri" w:hAnsi="Calibri"/>
                <w:sz w:val="24"/>
                <w:szCs w:val="24"/>
              </w:rPr>
              <w:t>Dilworth Bottoms</w:t>
            </w:r>
          </w:p>
          <w:p w14:paraId="61D44592" w14:textId="77777777" w:rsidR="00DE72E0" w:rsidRDefault="00DE72E0">
            <w:pPr>
              <w:rPr>
                <w:rFonts w:ascii="Calibri" w:hAnsi="Calibri"/>
                <w:sz w:val="24"/>
                <w:szCs w:val="24"/>
              </w:rPr>
            </w:pPr>
            <w:r>
              <w:rPr>
                <w:rFonts w:ascii="Calibri" w:hAnsi="Calibri"/>
                <w:sz w:val="24"/>
                <w:szCs w:val="24"/>
              </w:rPr>
              <w:t>Ribchester</w:t>
            </w:r>
          </w:p>
          <w:p w14:paraId="21C973FB" w14:textId="77777777" w:rsidR="00DE72E0" w:rsidRDefault="00DE72E0">
            <w:pPr>
              <w:rPr>
                <w:rFonts w:ascii="Calibri" w:hAnsi="Calibri"/>
                <w:sz w:val="24"/>
                <w:szCs w:val="24"/>
              </w:rPr>
            </w:pPr>
            <w:r>
              <w:rPr>
                <w:rFonts w:ascii="Calibri" w:hAnsi="Calibri"/>
                <w:sz w:val="24"/>
                <w:szCs w:val="24"/>
              </w:rPr>
              <w:t>PR3 3ZB</w:t>
            </w:r>
          </w:p>
          <w:p w14:paraId="221689B9" w14:textId="48731842" w:rsidR="004D6A8E" w:rsidRPr="00533C3D" w:rsidRDefault="00DE72E0">
            <w:pPr>
              <w:rPr>
                <w:rFonts w:ascii="Calibri" w:hAnsi="Calibri"/>
                <w:sz w:val="24"/>
                <w:szCs w:val="24"/>
              </w:rPr>
            </w:pPr>
            <w:r>
              <w:rPr>
                <w:rFonts w:ascii="Calibri" w:hAnsi="Calibri"/>
                <w:sz w:val="24"/>
                <w:szCs w:val="24"/>
              </w:rPr>
              <w:t xml:space="preserve">  </w:t>
            </w:r>
          </w:p>
        </w:tc>
        <w:tc>
          <w:tcPr>
            <w:tcW w:w="1456" w:type="dxa"/>
          </w:tcPr>
          <w:p w14:paraId="55AE35A7"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74D3165" w14:textId="2FBB503F" w:rsidR="004D6A8E" w:rsidRPr="00533C3D" w:rsidRDefault="00DE72E0">
            <w:pPr>
              <w:jc w:val="left"/>
              <w:rPr>
                <w:rFonts w:ascii="Calibri" w:hAnsi="Calibri"/>
                <w:sz w:val="24"/>
                <w:szCs w:val="24"/>
              </w:rPr>
            </w:pPr>
            <w:r>
              <w:rPr>
                <w:rFonts w:ascii="Calibri" w:hAnsi="Calibri"/>
                <w:sz w:val="24"/>
                <w:szCs w:val="24"/>
              </w:rPr>
              <w:t>Mr Peter Bamber</w:t>
            </w:r>
          </w:p>
          <w:p w14:paraId="343AB279" w14:textId="77777777" w:rsidR="00DE72E0" w:rsidRDefault="00DE72E0">
            <w:pPr>
              <w:jc w:val="left"/>
              <w:rPr>
                <w:rFonts w:ascii="Calibri" w:hAnsi="Calibri"/>
                <w:sz w:val="24"/>
                <w:szCs w:val="24"/>
              </w:rPr>
            </w:pPr>
            <w:r>
              <w:rPr>
                <w:rFonts w:ascii="Calibri" w:hAnsi="Calibri"/>
                <w:sz w:val="24"/>
                <w:szCs w:val="24"/>
              </w:rPr>
              <w:t>PGB Architectural Services Ltd</w:t>
            </w:r>
          </w:p>
          <w:p w14:paraId="31DE2F6C" w14:textId="77777777" w:rsidR="00DE72E0" w:rsidRDefault="00DE72E0">
            <w:pPr>
              <w:jc w:val="left"/>
              <w:rPr>
                <w:rFonts w:ascii="Calibri" w:hAnsi="Calibri"/>
                <w:sz w:val="24"/>
                <w:szCs w:val="24"/>
              </w:rPr>
            </w:pPr>
            <w:r>
              <w:rPr>
                <w:rFonts w:ascii="Calibri" w:hAnsi="Calibri"/>
                <w:sz w:val="24"/>
                <w:szCs w:val="24"/>
              </w:rPr>
              <w:t>12 Glen Avenue</w:t>
            </w:r>
          </w:p>
          <w:p w14:paraId="05C44ED2" w14:textId="77777777" w:rsidR="00DE72E0" w:rsidRDefault="00DE72E0">
            <w:pPr>
              <w:jc w:val="left"/>
              <w:rPr>
                <w:rFonts w:ascii="Calibri" w:hAnsi="Calibri"/>
                <w:sz w:val="24"/>
                <w:szCs w:val="24"/>
              </w:rPr>
            </w:pPr>
            <w:r>
              <w:rPr>
                <w:rFonts w:ascii="Calibri" w:hAnsi="Calibri"/>
                <w:sz w:val="24"/>
                <w:szCs w:val="24"/>
              </w:rPr>
              <w:t>Knowle Green</w:t>
            </w:r>
          </w:p>
          <w:p w14:paraId="2CAE6C24" w14:textId="77777777" w:rsidR="00DE72E0" w:rsidRDefault="00DE72E0">
            <w:pPr>
              <w:jc w:val="left"/>
              <w:rPr>
                <w:rFonts w:ascii="Calibri" w:hAnsi="Calibri"/>
                <w:sz w:val="24"/>
                <w:szCs w:val="24"/>
              </w:rPr>
            </w:pPr>
            <w:r>
              <w:rPr>
                <w:rFonts w:ascii="Calibri" w:hAnsi="Calibri"/>
                <w:sz w:val="24"/>
                <w:szCs w:val="24"/>
              </w:rPr>
              <w:t>Preston</w:t>
            </w:r>
          </w:p>
          <w:p w14:paraId="0FAB94FC" w14:textId="77777777" w:rsidR="00DE72E0" w:rsidRDefault="00DE72E0">
            <w:pPr>
              <w:jc w:val="left"/>
              <w:rPr>
                <w:rFonts w:ascii="Calibri" w:hAnsi="Calibri"/>
                <w:sz w:val="24"/>
                <w:szCs w:val="24"/>
              </w:rPr>
            </w:pPr>
            <w:r>
              <w:rPr>
                <w:rFonts w:ascii="Calibri" w:hAnsi="Calibri"/>
                <w:sz w:val="24"/>
                <w:szCs w:val="24"/>
              </w:rPr>
              <w:t>PR3 2ZQ</w:t>
            </w:r>
          </w:p>
          <w:p w14:paraId="076CAE7C" w14:textId="447F3F5E" w:rsidR="004D6A8E" w:rsidRPr="00533C3D" w:rsidRDefault="00DE72E0">
            <w:pPr>
              <w:jc w:val="left"/>
              <w:rPr>
                <w:rFonts w:ascii="Calibri" w:hAnsi="Calibri"/>
                <w:sz w:val="24"/>
                <w:szCs w:val="24"/>
              </w:rPr>
            </w:pPr>
            <w:r>
              <w:rPr>
                <w:rFonts w:ascii="Calibri" w:hAnsi="Calibri"/>
                <w:sz w:val="24"/>
                <w:szCs w:val="24"/>
              </w:rPr>
              <w:t xml:space="preserve">  </w:t>
            </w:r>
          </w:p>
        </w:tc>
      </w:tr>
      <w:tr w:rsidR="004D6A8E" w:rsidRPr="00533C3D" w14:paraId="0B50EE8F" w14:textId="77777777">
        <w:trPr>
          <w:cantSplit/>
        </w:trPr>
        <w:tc>
          <w:tcPr>
            <w:tcW w:w="4124" w:type="dxa"/>
            <w:gridSpan w:val="2"/>
            <w:vMerge/>
            <w:tcBorders>
              <w:bottom w:val="single" w:sz="4" w:space="0" w:color="auto"/>
            </w:tcBorders>
          </w:tcPr>
          <w:p w14:paraId="7E34DE1F" w14:textId="77777777" w:rsidR="004D6A8E" w:rsidRPr="00533C3D" w:rsidRDefault="004D6A8E">
            <w:pPr>
              <w:pStyle w:val="DefaultText"/>
              <w:rPr>
                <w:rFonts w:ascii="Calibri" w:hAnsi="Calibri"/>
                <w:sz w:val="24"/>
                <w:szCs w:val="24"/>
              </w:rPr>
            </w:pPr>
          </w:p>
        </w:tc>
        <w:tc>
          <w:tcPr>
            <w:tcW w:w="1456" w:type="dxa"/>
          </w:tcPr>
          <w:p w14:paraId="4D3A520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16ADA99" w14:textId="77777777" w:rsidR="004D6A8E" w:rsidRPr="00533C3D" w:rsidRDefault="004D6A8E">
            <w:pPr>
              <w:pStyle w:val="DefaultText"/>
              <w:rPr>
                <w:rFonts w:ascii="Calibri" w:hAnsi="Calibri"/>
                <w:sz w:val="24"/>
                <w:szCs w:val="24"/>
              </w:rPr>
            </w:pPr>
          </w:p>
        </w:tc>
      </w:tr>
      <w:tr w:rsidR="004D6A8E" w:rsidRPr="00533C3D" w14:paraId="3430675E" w14:textId="77777777">
        <w:trPr>
          <w:cantSplit/>
        </w:trPr>
        <w:tc>
          <w:tcPr>
            <w:tcW w:w="4124" w:type="dxa"/>
            <w:gridSpan w:val="2"/>
            <w:vMerge/>
            <w:tcBorders>
              <w:bottom w:val="single" w:sz="4" w:space="0" w:color="auto"/>
            </w:tcBorders>
          </w:tcPr>
          <w:p w14:paraId="3ADCA8A9" w14:textId="77777777" w:rsidR="004D6A8E" w:rsidRPr="00533C3D" w:rsidRDefault="004D6A8E">
            <w:pPr>
              <w:pStyle w:val="DefaultText"/>
              <w:rPr>
                <w:rFonts w:ascii="Calibri" w:hAnsi="Calibri"/>
                <w:sz w:val="24"/>
                <w:szCs w:val="24"/>
              </w:rPr>
            </w:pPr>
          </w:p>
        </w:tc>
        <w:tc>
          <w:tcPr>
            <w:tcW w:w="1456" w:type="dxa"/>
          </w:tcPr>
          <w:p w14:paraId="3E3F248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7690D50" w14:textId="77777777" w:rsidR="004D6A8E" w:rsidRPr="00533C3D" w:rsidRDefault="004D6A8E">
            <w:pPr>
              <w:pStyle w:val="DefaultText"/>
              <w:rPr>
                <w:rFonts w:ascii="Calibri" w:hAnsi="Calibri"/>
                <w:sz w:val="24"/>
                <w:szCs w:val="24"/>
              </w:rPr>
            </w:pPr>
          </w:p>
        </w:tc>
      </w:tr>
      <w:tr w:rsidR="004D6A8E" w:rsidRPr="00533C3D" w14:paraId="5C5898BC" w14:textId="77777777">
        <w:trPr>
          <w:cantSplit/>
        </w:trPr>
        <w:tc>
          <w:tcPr>
            <w:tcW w:w="4124" w:type="dxa"/>
            <w:gridSpan w:val="2"/>
            <w:vMerge/>
            <w:tcBorders>
              <w:bottom w:val="single" w:sz="4" w:space="0" w:color="auto"/>
            </w:tcBorders>
          </w:tcPr>
          <w:p w14:paraId="3FFA488E" w14:textId="77777777" w:rsidR="004D6A8E" w:rsidRPr="00533C3D" w:rsidRDefault="004D6A8E">
            <w:pPr>
              <w:pStyle w:val="DefaultText"/>
              <w:rPr>
                <w:rFonts w:ascii="Calibri" w:hAnsi="Calibri"/>
                <w:sz w:val="24"/>
                <w:szCs w:val="24"/>
              </w:rPr>
            </w:pPr>
          </w:p>
        </w:tc>
        <w:tc>
          <w:tcPr>
            <w:tcW w:w="1456" w:type="dxa"/>
          </w:tcPr>
          <w:p w14:paraId="7FBE4D6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2AC056A" w14:textId="77777777" w:rsidR="004D6A8E" w:rsidRPr="00533C3D" w:rsidRDefault="004D6A8E">
            <w:pPr>
              <w:pStyle w:val="DefaultText"/>
              <w:rPr>
                <w:rFonts w:ascii="Calibri" w:hAnsi="Calibri"/>
                <w:sz w:val="24"/>
                <w:szCs w:val="24"/>
              </w:rPr>
            </w:pPr>
          </w:p>
        </w:tc>
      </w:tr>
      <w:tr w:rsidR="004D6A8E" w:rsidRPr="00533C3D" w14:paraId="449E6372" w14:textId="77777777">
        <w:trPr>
          <w:cantSplit/>
        </w:trPr>
        <w:tc>
          <w:tcPr>
            <w:tcW w:w="4124" w:type="dxa"/>
            <w:gridSpan w:val="2"/>
            <w:vMerge/>
            <w:tcBorders>
              <w:bottom w:val="single" w:sz="4" w:space="0" w:color="auto"/>
            </w:tcBorders>
          </w:tcPr>
          <w:p w14:paraId="4DE84D59"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3EC1C2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4002528" w14:textId="77777777" w:rsidR="004D6A8E" w:rsidRPr="00533C3D" w:rsidRDefault="004D6A8E">
            <w:pPr>
              <w:pStyle w:val="DefaultText"/>
              <w:rPr>
                <w:rFonts w:ascii="Calibri" w:hAnsi="Calibri"/>
                <w:sz w:val="24"/>
                <w:szCs w:val="24"/>
              </w:rPr>
            </w:pPr>
          </w:p>
        </w:tc>
      </w:tr>
    </w:tbl>
    <w:p w14:paraId="0B59E642"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2501"/>
        <w:gridCol w:w="6662"/>
        <w:gridCol w:w="290"/>
      </w:tblGrid>
      <w:tr w:rsidR="004D6A8E" w:rsidRPr="00533C3D" w14:paraId="1E6482DF" w14:textId="77777777" w:rsidTr="00A6629A">
        <w:trPr>
          <w:gridAfter w:val="1"/>
          <w:wAfter w:w="290" w:type="dxa"/>
          <w:cantSplit/>
        </w:trPr>
        <w:tc>
          <w:tcPr>
            <w:tcW w:w="3494" w:type="dxa"/>
            <w:gridSpan w:val="4"/>
          </w:tcPr>
          <w:p w14:paraId="12E31D4A"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tcPr>
          <w:p w14:paraId="2DE752E9" w14:textId="08C39012" w:rsidR="004D6A8E" w:rsidRPr="00533C3D" w:rsidRDefault="00DE72E0">
            <w:pPr>
              <w:rPr>
                <w:rFonts w:ascii="Calibri" w:hAnsi="Calibri"/>
                <w:sz w:val="24"/>
                <w:szCs w:val="24"/>
              </w:rPr>
            </w:pPr>
            <w:r>
              <w:rPr>
                <w:rFonts w:ascii="Calibri" w:hAnsi="Calibri"/>
                <w:sz w:val="24"/>
                <w:szCs w:val="24"/>
              </w:rPr>
              <w:t>Replacement dwelling including the demolition of an existing agricultural building.</w:t>
            </w:r>
          </w:p>
        </w:tc>
      </w:tr>
      <w:tr w:rsidR="004D6A8E" w:rsidRPr="00533C3D" w14:paraId="3E745498" w14:textId="77777777" w:rsidTr="00A6629A">
        <w:trPr>
          <w:gridAfter w:val="1"/>
          <w:wAfter w:w="290" w:type="dxa"/>
          <w:cantSplit/>
        </w:trPr>
        <w:tc>
          <w:tcPr>
            <w:tcW w:w="841" w:type="dxa"/>
            <w:gridSpan w:val="2"/>
          </w:tcPr>
          <w:p w14:paraId="10FD70C4"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3"/>
          </w:tcPr>
          <w:p w14:paraId="2EB8CF39" w14:textId="77777777" w:rsidR="00DE72E0" w:rsidRDefault="00DE72E0">
            <w:pPr>
              <w:rPr>
                <w:rFonts w:ascii="Calibri" w:hAnsi="Calibri"/>
                <w:sz w:val="24"/>
                <w:szCs w:val="24"/>
              </w:rPr>
            </w:pPr>
            <w:r>
              <w:rPr>
                <w:rFonts w:ascii="Calibri" w:hAnsi="Calibri"/>
                <w:sz w:val="24"/>
                <w:szCs w:val="24"/>
              </w:rPr>
              <w:t>Mill Race Cottage White Carr Lane Dilworth Bottoms Ribchester PR3 3ZB</w:t>
            </w:r>
          </w:p>
          <w:p w14:paraId="65DBDB2E" w14:textId="02F2918E" w:rsidR="004D6A8E" w:rsidRPr="00533C3D" w:rsidRDefault="00DE72E0">
            <w:pPr>
              <w:rPr>
                <w:rFonts w:ascii="Calibri" w:hAnsi="Calibri"/>
                <w:sz w:val="24"/>
                <w:szCs w:val="24"/>
              </w:rPr>
            </w:pPr>
            <w:r>
              <w:rPr>
                <w:rFonts w:ascii="Calibri" w:hAnsi="Calibri"/>
                <w:sz w:val="24"/>
                <w:szCs w:val="24"/>
              </w:rPr>
              <w:t xml:space="preserve">  </w:t>
            </w:r>
          </w:p>
        </w:tc>
      </w:tr>
      <w:tr w:rsidR="004D6A8E" w:rsidRPr="00533C3D" w14:paraId="57746B4D" w14:textId="77777777" w:rsidTr="00A6629A">
        <w:trPr>
          <w:gridAfter w:val="1"/>
          <w:wAfter w:w="290" w:type="dxa"/>
          <w:cantSplit/>
        </w:trPr>
        <w:tc>
          <w:tcPr>
            <w:tcW w:w="10156" w:type="dxa"/>
            <w:gridSpan w:val="5"/>
          </w:tcPr>
          <w:p w14:paraId="5CE5E658"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7A841F7" w14:textId="77777777" w:rsidR="0032276D" w:rsidRDefault="0032276D">
            <w:pPr>
              <w:rPr>
                <w:rFonts w:ascii="Calibri" w:hAnsi="Calibri"/>
                <w:sz w:val="24"/>
                <w:szCs w:val="24"/>
              </w:rPr>
            </w:pPr>
          </w:p>
          <w:p w14:paraId="2BDE5375" w14:textId="77777777" w:rsidR="0032276D" w:rsidRDefault="0032276D">
            <w:pPr>
              <w:rPr>
                <w:rFonts w:ascii="Calibri" w:hAnsi="Calibri"/>
                <w:sz w:val="24"/>
                <w:szCs w:val="24"/>
              </w:rPr>
            </w:pPr>
          </w:p>
          <w:p w14:paraId="0FDE1FBE" w14:textId="77777777" w:rsidR="0032276D" w:rsidRPr="00533C3D" w:rsidRDefault="0032276D">
            <w:pPr>
              <w:rPr>
                <w:rFonts w:ascii="Calibri" w:hAnsi="Calibri"/>
                <w:sz w:val="24"/>
                <w:szCs w:val="24"/>
              </w:rPr>
            </w:pPr>
          </w:p>
        </w:tc>
      </w:tr>
      <w:tr w:rsidR="004D6A8E" w:rsidRPr="00533C3D" w14:paraId="305DDDBF" w14:textId="77777777" w:rsidTr="0032276D">
        <w:trPr>
          <w:gridAfter w:val="1"/>
          <w:wAfter w:w="290" w:type="dxa"/>
          <w:cantSplit/>
        </w:trPr>
        <w:tc>
          <w:tcPr>
            <w:tcW w:w="993" w:type="dxa"/>
            <w:gridSpan w:val="3"/>
          </w:tcPr>
          <w:p w14:paraId="28455A6A" w14:textId="6C0A86C5" w:rsidR="004D6A8E" w:rsidRPr="00533C3D" w:rsidRDefault="00DE72E0">
            <w:pPr>
              <w:rPr>
                <w:rFonts w:ascii="Calibri" w:hAnsi="Calibri"/>
                <w:sz w:val="24"/>
                <w:szCs w:val="24"/>
              </w:rPr>
            </w:pPr>
            <w:bookmarkStart w:id="0" w:name="Reasons" w:colFirst="0" w:colLast="1"/>
            <w:r>
              <w:rPr>
                <w:rFonts w:ascii="Calibri" w:hAnsi="Calibri"/>
                <w:sz w:val="24"/>
                <w:szCs w:val="24"/>
              </w:rPr>
              <w:t>1</w:t>
            </w:r>
          </w:p>
        </w:tc>
        <w:tc>
          <w:tcPr>
            <w:tcW w:w="9163" w:type="dxa"/>
            <w:gridSpan w:val="2"/>
          </w:tcPr>
          <w:p w14:paraId="0A9D7856" w14:textId="77777777" w:rsidR="004D6A8E" w:rsidRDefault="00A6629A">
            <w:pPr>
              <w:rPr>
                <w:rFonts w:asciiTheme="minorHAnsi" w:hAnsiTheme="minorHAnsi"/>
                <w:bCs/>
                <w:szCs w:val="22"/>
              </w:rPr>
            </w:pPr>
            <w:r w:rsidRPr="000B729D">
              <w:rPr>
                <w:rFonts w:asciiTheme="minorHAnsi" w:hAnsiTheme="minorHAnsi"/>
                <w:bCs/>
                <w:szCs w:val="22"/>
              </w:rPr>
              <w:t xml:space="preserve">The proposal, by virtue of its design, </w:t>
            </w:r>
            <w:r>
              <w:rPr>
                <w:rFonts w:asciiTheme="minorHAnsi" w:hAnsiTheme="minorHAnsi"/>
                <w:bCs/>
                <w:szCs w:val="22"/>
              </w:rPr>
              <w:t>scale</w:t>
            </w:r>
            <w:r w:rsidRPr="000B729D">
              <w:rPr>
                <w:rFonts w:asciiTheme="minorHAnsi" w:hAnsiTheme="minorHAnsi"/>
                <w:bCs/>
                <w:szCs w:val="22"/>
              </w:rPr>
              <w:t xml:space="preserve"> and </w:t>
            </w:r>
            <w:r>
              <w:rPr>
                <w:rFonts w:asciiTheme="minorHAnsi" w:hAnsiTheme="minorHAnsi"/>
                <w:bCs/>
                <w:szCs w:val="22"/>
              </w:rPr>
              <w:t>massing,</w:t>
            </w:r>
            <w:r w:rsidRPr="000B729D">
              <w:rPr>
                <w:rFonts w:asciiTheme="minorHAnsi" w:hAnsiTheme="minorHAnsi"/>
                <w:bCs/>
                <w:szCs w:val="22"/>
              </w:rPr>
              <w:t xml:space="preserve"> would result in </w:t>
            </w:r>
            <w:r>
              <w:rPr>
                <w:rFonts w:asciiTheme="minorHAnsi" w:hAnsiTheme="minorHAnsi"/>
                <w:bCs/>
                <w:szCs w:val="22"/>
              </w:rPr>
              <w:t xml:space="preserve">the provision of an excessively large and over-dominant dwelling that would adversely impact on the existing nature and character of the landscape and AONB and fail to respond positively to or enhance its immediate context. </w:t>
            </w:r>
            <w:r w:rsidRPr="000B729D">
              <w:rPr>
                <w:rFonts w:asciiTheme="minorHAnsi" w:hAnsiTheme="minorHAnsi"/>
                <w:bCs/>
                <w:szCs w:val="22"/>
              </w:rPr>
              <w:t xml:space="preserve">As such the proposal is considered to be in direct conflict with </w:t>
            </w:r>
            <w:r>
              <w:rPr>
                <w:rFonts w:asciiTheme="minorHAnsi" w:hAnsiTheme="minorHAnsi"/>
                <w:bCs/>
                <w:szCs w:val="22"/>
              </w:rPr>
              <w:t xml:space="preserve">Key Statement EN2, Policies DME2, </w:t>
            </w:r>
            <w:r w:rsidR="009C2A27">
              <w:rPr>
                <w:rFonts w:asciiTheme="minorHAnsi" w:hAnsiTheme="minorHAnsi"/>
                <w:bCs/>
                <w:szCs w:val="22"/>
              </w:rPr>
              <w:t xml:space="preserve">DMG1, </w:t>
            </w:r>
            <w:r>
              <w:rPr>
                <w:rFonts w:asciiTheme="minorHAnsi" w:hAnsiTheme="minorHAnsi"/>
                <w:bCs/>
                <w:szCs w:val="22"/>
              </w:rPr>
              <w:t xml:space="preserve">DMG2 and DMH3 </w:t>
            </w:r>
            <w:r w:rsidRPr="000B729D">
              <w:rPr>
                <w:rFonts w:asciiTheme="minorHAnsi" w:hAnsiTheme="minorHAnsi"/>
                <w:bCs/>
                <w:szCs w:val="22"/>
              </w:rPr>
              <w:t>of the Ribble Valley Core Strategy, and Paragraph 130 of the N</w:t>
            </w:r>
            <w:r>
              <w:rPr>
                <w:rFonts w:asciiTheme="minorHAnsi" w:hAnsiTheme="minorHAnsi"/>
                <w:bCs/>
                <w:szCs w:val="22"/>
              </w:rPr>
              <w:t xml:space="preserve">ational </w:t>
            </w:r>
            <w:r w:rsidRPr="000B729D">
              <w:rPr>
                <w:rFonts w:asciiTheme="minorHAnsi" w:hAnsiTheme="minorHAnsi"/>
                <w:bCs/>
                <w:szCs w:val="22"/>
              </w:rPr>
              <w:t>P</w:t>
            </w:r>
            <w:r>
              <w:rPr>
                <w:rFonts w:asciiTheme="minorHAnsi" w:hAnsiTheme="minorHAnsi"/>
                <w:bCs/>
                <w:szCs w:val="22"/>
              </w:rPr>
              <w:t xml:space="preserve">lanning </w:t>
            </w:r>
            <w:r w:rsidRPr="000B729D">
              <w:rPr>
                <w:rFonts w:asciiTheme="minorHAnsi" w:hAnsiTheme="minorHAnsi"/>
                <w:bCs/>
                <w:szCs w:val="22"/>
              </w:rPr>
              <w:t>P</w:t>
            </w:r>
            <w:r>
              <w:rPr>
                <w:rFonts w:asciiTheme="minorHAnsi" w:hAnsiTheme="minorHAnsi"/>
                <w:bCs/>
                <w:szCs w:val="22"/>
              </w:rPr>
              <w:t xml:space="preserve">olicy </w:t>
            </w:r>
            <w:r w:rsidRPr="000B729D">
              <w:rPr>
                <w:rFonts w:asciiTheme="minorHAnsi" w:hAnsiTheme="minorHAnsi"/>
                <w:bCs/>
                <w:szCs w:val="22"/>
              </w:rPr>
              <w:t>F</w:t>
            </w:r>
            <w:r>
              <w:rPr>
                <w:rFonts w:asciiTheme="minorHAnsi" w:hAnsiTheme="minorHAnsi"/>
                <w:bCs/>
                <w:szCs w:val="22"/>
              </w:rPr>
              <w:t>ramework</w:t>
            </w:r>
            <w:r w:rsidRPr="000B729D">
              <w:rPr>
                <w:rFonts w:asciiTheme="minorHAnsi" w:hAnsiTheme="minorHAnsi"/>
                <w:bCs/>
                <w:szCs w:val="22"/>
              </w:rPr>
              <w:t>.</w:t>
            </w:r>
          </w:p>
          <w:p w14:paraId="5FE48FA7" w14:textId="77777777" w:rsidR="0032276D" w:rsidRDefault="0032276D">
            <w:pPr>
              <w:rPr>
                <w:rFonts w:asciiTheme="minorHAnsi" w:hAnsiTheme="minorHAnsi"/>
                <w:bCs/>
                <w:szCs w:val="22"/>
              </w:rPr>
            </w:pPr>
          </w:p>
          <w:p w14:paraId="4FF6363A" w14:textId="77777777" w:rsidR="0032276D" w:rsidRDefault="0032276D">
            <w:pPr>
              <w:rPr>
                <w:rFonts w:asciiTheme="minorHAnsi" w:hAnsiTheme="minorHAnsi"/>
                <w:bCs/>
                <w:szCs w:val="22"/>
              </w:rPr>
            </w:pPr>
          </w:p>
          <w:p w14:paraId="7C3A497C" w14:textId="77777777" w:rsidR="0032276D" w:rsidRDefault="0032276D">
            <w:pPr>
              <w:rPr>
                <w:rFonts w:asciiTheme="minorHAnsi" w:hAnsiTheme="minorHAnsi"/>
                <w:bCs/>
                <w:szCs w:val="22"/>
              </w:rPr>
            </w:pPr>
          </w:p>
          <w:p w14:paraId="2FF9881E" w14:textId="5AE99B5A" w:rsidR="0032276D" w:rsidRDefault="0032276D">
            <w:pPr>
              <w:rPr>
                <w:rFonts w:asciiTheme="minorHAnsi" w:hAnsiTheme="minorHAnsi"/>
                <w:bCs/>
                <w:szCs w:val="22"/>
              </w:rPr>
            </w:pPr>
            <w:r>
              <w:rPr>
                <w:rFonts w:asciiTheme="minorHAnsi" w:hAnsiTheme="minorHAnsi"/>
                <w:bCs/>
                <w:szCs w:val="22"/>
              </w:rPr>
              <w:t xml:space="preserve">                                                                                                                                                               P.T.O.</w:t>
            </w:r>
          </w:p>
          <w:p w14:paraId="07AA6E80" w14:textId="45B5B9E0" w:rsidR="0032276D" w:rsidRPr="00533C3D" w:rsidRDefault="0032276D">
            <w:pPr>
              <w:rPr>
                <w:rFonts w:ascii="Calibri" w:hAnsi="Calibri"/>
                <w:sz w:val="24"/>
                <w:szCs w:val="24"/>
              </w:rPr>
            </w:pPr>
          </w:p>
        </w:tc>
      </w:tr>
      <w:bookmarkEnd w:id="0"/>
      <w:tr w:rsidR="004D6A8E" w:rsidRPr="00533C3D" w14:paraId="012E9E5C" w14:textId="77777777" w:rsidTr="00A6629A">
        <w:trPr>
          <w:gridAfter w:val="1"/>
          <w:wAfter w:w="290" w:type="dxa"/>
          <w:cantSplit/>
        </w:trPr>
        <w:tc>
          <w:tcPr>
            <w:tcW w:w="993" w:type="dxa"/>
            <w:gridSpan w:val="3"/>
          </w:tcPr>
          <w:p w14:paraId="06C84C7B" w14:textId="57280DB4" w:rsidR="0032276D" w:rsidRDefault="0032276D">
            <w:pPr>
              <w:rPr>
                <w:rFonts w:ascii="Calibri" w:hAnsi="Calibri"/>
                <w:sz w:val="24"/>
                <w:szCs w:val="24"/>
              </w:rPr>
            </w:pPr>
            <w:r>
              <w:rPr>
                <w:rFonts w:ascii="Calibri" w:hAnsi="Calibri"/>
                <w:sz w:val="24"/>
                <w:szCs w:val="24"/>
              </w:rPr>
              <w:lastRenderedPageBreak/>
              <w:t>Note(s)</w:t>
            </w:r>
          </w:p>
          <w:p w14:paraId="7AF38664" w14:textId="77777777" w:rsidR="0032276D" w:rsidRDefault="0032276D">
            <w:pPr>
              <w:rPr>
                <w:rFonts w:ascii="Calibri" w:hAnsi="Calibri"/>
                <w:sz w:val="24"/>
                <w:szCs w:val="24"/>
              </w:rPr>
            </w:pPr>
          </w:p>
          <w:p w14:paraId="7A5BF471" w14:textId="4D2AB877" w:rsidR="004D6A8E" w:rsidRDefault="004D6A8E">
            <w:pPr>
              <w:rPr>
                <w:rFonts w:ascii="Calibri" w:hAnsi="Calibri"/>
                <w:sz w:val="24"/>
                <w:szCs w:val="24"/>
              </w:rPr>
            </w:pPr>
            <w:r w:rsidRPr="00533C3D">
              <w:rPr>
                <w:rFonts w:ascii="Calibri" w:hAnsi="Calibri"/>
                <w:sz w:val="24"/>
                <w:szCs w:val="24"/>
              </w:rPr>
              <w:t>1</w:t>
            </w:r>
          </w:p>
          <w:p w14:paraId="6839F12F" w14:textId="77777777" w:rsidR="0032276D" w:rsidRDefault="0032276D">
            <w:pPr>
              <w:rPr>
                <w:rFonts w:ascii="Calibri" w:hAnsi="Calibri"/>
                <w:sz w:val="24"/>
                <w:szCs w:val="24"/>
              </w:rPr>
            </w:pPr>
          </w:p>
          <w:p w14:paraId="55B1D5DF" w14:textId="77777777" w:rsidR="0032276D" w:rsidRDefault="0032276D">
            <w:pPr>
              <w:rPr>
                <w:rFonts w:ascii="Calibri" w:hAnsi="Calibri"/>
                <w:sz w:val="24"/>
                <w:szCs w:val="24"/>
              </w:rPr>
            </w:pPr>
          </w:p>
          <w:p w14:paraId="56CA4FCE" w14:textId="77777777" w:rsidR="0032276D" w:rsidRDefault="0032276D">
            <w:pPr>
              <w:rPr>
                <w:rFonts w:ascii="Calibri" w:hAnsi="Calibri"/>
                <w:sz w:val="24"/>
                <w:szCs w:val="24"/>
              </w:rPr>
            </w:pPr>
          </w:p>
          <w:p w14:paraId="6CF615D0" w14:textId="77777777" w:rsidR="0032276D" w:rsidRDefault="0032276D">
            <w:pPr>
              <w:rPr>
                <w:rFonts w:ascii="Calibri" w:hAnsi="Calibri"/>
                <w:sz w:val="24"/>
                <w:szCs w:val="24"/>
              </w:rPr>
            </w:pPr>
          </w:p>
          <w:p w14:paraId="482557D0" w14:textId="37AFCD24" w:rsidR="0032276D" w:rsidRPr="00533C3D" w:rsidRDefault="0032276D">
            <w:pPr>
              <w:rPr>
                <w:rFonts w:ascii="Calibri" w:hAnsi="Calibri"/>
                <w:sz w:val="24"/>
                <w:szCs w:val="24"/>
              </w:rPr>
            </w:pPr>
            <w:r>
              <w:rPr>
                <w:rFonts w:ascii="Calibri" w:hAnsi="Calibri"/>
                <w:sz w:val="24"/>
                <w:szCs w:val="24"/>
              </w:rPr>
              <w:t>2</w:t>
            </w:r>
          </w:p>
        </w:tc>
        <w:tc>
          <w:tcPr>
            <w:tcW w:w="9163" w:type="dxa"/>
            <w:gridSpan w:val="2"/>
          </w:tcPr>
          <w:p w14:paraId="6B77B05F" w14:textId="77777777" w:rsidR="0032276D" w:rsidRDefault="0032276D"/>
          <w:p w14:paraId="0C9EFD13" w14:textId="77777777" w:rsidR="0032276D" w:rsidRDefault="0032276D"/>
          <w:tbl>
            <w:tblPr>
              <w:tblW w:w="9163" w:type="dxa"/>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D574C54" w14:textId="77777777" w:rsidTr="0032276D">
              <w:trPr>
                <w:cantSplit/>
              </w:trPr>
              <w:tc>
                <w:tcPr>
                  <w:tcW w:w="9163" w:type="dxa"/>
                  <w:hideMark/>
                </w:tcPr>
                <w:p w14:paraId="5BA6ABA4"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24138DB1" w14:textId="77777777" w:rsidR="00793BBA" w:rsidRDefault="00793BBA" w:rsidP="00793BBA">
                  <w:pPr>
                    <w:rPr>
                      <w:rFonts w:ascii="Calibri" w:hAnsi="Calibri" w:cs="Calibri"/>
                    </w:rPr>
                  </w:pPr>
                </w:p>
                <w:p w14:paraId="1AA51838" w14:textId="77777777" w:rsidR="0032276D" w:rsidRPr="000043C6" w:rsidRDefault="0032276D" w:rsidP="00793BBA">
                  <w:pPr>
                    <w:rPr>
                      <w:rFonts w:ascii="Calibri" w:hAnsi="Calibri" w:cs="Calibri"/>
                    </w:rPr>
                  </w:pPr>
                </w:p>
                <w:p w14:paraId="1D2F9459"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55AD407" w14:textId="77777777" w:rsidR="00793BBA" w:rsidRPr="00793BBA" w:rsidRDefault="00793BBA" w:rsidP="00793BBA"/>
                <w:p w14:paraId="4884E523" w14:textId="77777777" w:rsidR="00793BBA" w:rsidRDefault="00793BBA" w:rsidP="00793BBA">
                  <w:pPr>
                    <w:rPr>
                      <w:rFonts w:ascii="Calibri" w:hAnsi="Calibri"/>
                      <w:sz w:val="24"/>
                      <w:szCs w:val="24"/>
                    </w:rPr>
                  </w:pPr>
                </w:p>
              </w:tc>
            </w:tr>
            <w:tr w:rsidR="00793BBA" w14:paraId="77CA7151" w14:textId="77777777" w:rsidTr="0032276D">
              <w:trPr>
                <w:cantSplit/>
              </w:trPr>
              <w:tc>
                <w:tcPr>
                  <w:tcW w:w="9163" w:type="dxa"/>
                </w:tcPr>
                <w:p w14:paraId="0917F97A" w14:textId="77777777" w:rsidR="00793BBA" w:rsidRDefault="00793BBA" w:rsidP="00793BBA">
                  <w:pPr>
                    <w:rPr>
                      <w:rFonts w:ascii="Calibri" w:hAnsi="Calibri"/>
                      <w:sz w:val="24"/>
                      <w:szCs w:val="24"/>
                    </w:rPr>
                  </w:pPr>
                </w:p>
              </w:tc>
            </w:tr>
          </w:tbl>
          <w:p w14:paraId="2C6A32E1" w14:textId="77777777" w:rsidR="004D6A8E" w:rsidRPr="00533C3D" w:rsidRDefault="004D6A8E">
            <w:pPr>
              <w:rPr>
                <w:rFonts w:ascii="Calibri" w:hAnsi="Calibri"/>
                <w:sz w:val="24"/>
                <w:szCs w:val="24"/>
              </w:rPr>
            </w:pPr>
          </w:p>
        </w:tc>
      </w:tr>
      <w:tr w:rsidR="00BD6012" w14:paraId="6472CF38" w14:textId="77777777" w:rsidTr="00A6629A">
        <w:trPr>
          <w:gridBefore w:val="1"/>
          <w:wBefore w:w="43" w:type="dxa"/>
          <w:cantSplit/>
        </w:trPr>
        <w:tc>
          <w:tcPr>
            <w:tcW w:w="10403" w:type="dxa"/>
            <w:gridSpan w:val="5"/>
          </w:tcPr>
          <w:p w14:paraId="513AECD6"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C9CA302" w14:textId="77777777" w:rsidR="00C85FCA" w:rsidRDefault="00C85FCA" w:rsidP="00C85FCA">
            <w:pPr>
              <w:rPr>
                <w:rFonts w:ascii="Arial" w:hAnsi="Arial" w:cs="Arial"/>
              </w:rPr>
            </w:pPr>
          </w:p>
          <w:p w14:paraId="002678B2" w14:textId="77777777" w:rsidR="00C85FCA" w:rsidRDefault="00C85FCA" w:rsidP="00C85FCA">
            <w:pPr>
              <w:rPr>
                <w:rFonts w:ascii="Arial" w:hAnsi="Arial" w:cs="Arial"/>
              </w:rPr>
            </w:pPr>
          </w:p>
          <w:p w14:paraId="5EF0E688" w14:textId="77777777" w:rsidR="00C85FCA" w:rsidRDefault="00C85FCA" w:rsidP="00C85FCA">
            <w:pPr>
              <w:rPr>
                <w:rFonts w:ascii="Arial" w:hAnsi="Arial" w:cs="Arial"/>
              </w:rPr>
            </w:pPr>
            <w:r>
              <w:rPr>
                <w:rFonts w:ascii="Arial" w:hAnsi="Arial" w:cs="Arial"/>
              </w:rPr>
              <w:t>NICOLA HOPKINS</w:t>
            </w:r>
          </w:p>
          <w:p w14:paraId="1609F82D" w14:textId="77777777" w:rsidR="00BD6012" w:rsidRDefault="00C85FCA" w:rsidP="00C85FCA">
            <w:pPr>
              <w:rPr>
                <w:rFonts w:ascii="Arial" w:hAnsi="Arial" w:cs="Arial"/>
              </w:rPr>
            </w:pPr>
            <w:r>
              <w:rPr>
                <w:rFonts w:ascii="Arial" w:hAnsi="Arial" w:cs="Arial"/>
              </w:rPr>
              <w:t>DIRECTOR OF ECONOMIC DEVELOPMENT AND PLANNING</w:t>
            </w:r>
          </w:p>
          <w:p w14:paraId="5AC8CD24" w14:textId="77777777" w:rsidR="0032276D" w:rsidRPr="00641E0F" w:rsidRDefault="0032276D" w:rsidP="00C85FCA">
            <w:pPr>
              <w:rPr>
                <w:rFonts w:ascii="Calibri" w:hAnsi="Calibri"/>
                <w:b/>
                <w:bCs/>
                <w:sz w:val="24"/>
                <w:szCs w:val="24"/>
              </w:rPr>
            </w:pPr>
          </w:p>
        </w:tc>
      </w:tr>
    </w:tbl>
    <w:p w14:paraId="23847BD3"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C8F1762" w14:textId="77777777" w:rsidR="005327E5" w:rsidRDefault="005327E5" w:rsidP="005327E5">
      <w:pPr>
        <w:pStyle w:val="TableText"/>
        <w:rPr>
          <w:rFonts w:ascii="Calibri" w:hAnsi="Calibri" w:cs="Calibri"/>
        </w:rPr>
      </w:pPr>
    </w:p>
    <w:p w14:paraId="0880DA41"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5241A64F" w14:textId="77777777" w:rsidR="001E50F1" w:rsidRDefault="001E50F1" w:rsidP="001E50F1">
      <w:pPr>
        <w:rPr>
          <w:rFonts w:ascii="Calibri" w:hAnsi="Calibri" w:cs="Calibri"/>
          <w:b/>
          <w:bCs/>
          <w:szCs w:val="22"/>
        </w:rPr>
      </w:pPr>
    </w:p>
    <w:p w14:paraId="3B961578"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C25E3C"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6A5DBC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3ECE25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B41247" w14:textId="77777777" w:rsidR="001E50F1" w:rsidRDefault="001E50F1" w:rsidP="001E50F1">
      <w:pPr>
        <w:rPr>
          <w:rFonts w:ascii="Calibri" w:hAnsi="Calibri" w:cs="Calibri"/>
          <w:szCs w:val="22"/>
        </w:rPr>
      </w:pPr>
    </w:p>
    <w:p w14:paraId="442DEC22"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0C8B2FD" w14:textId="77777777" w:rsidR="001E50F1" w:rsidRDefault="001E50F1" w:rsidP="001E50F1">
      <w:pPr>
        <w:rPr>
          <w:rFonts w:ascii="Calibri" w:hAnsi="Calibri" w:cs="Calibri"/>
          <w:szCs w:val="22"/>
        </w:rPr>
      </w:pPr>
    </w:p>
    <w:p w14:paraId="1E875733"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928F759"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3A5F789"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1C4E" w14:textId="77777777" w:rsidR="00DE72E0" w:rsidRDefault="00DE72E0">
      <w:r>
        <w:separator/>
      </w:r>
    </w:p>
  </w:endnote>
  <w:endnote w:type="continuationSeparator" w:id="0">
    <w:p w14:paraId="1D3C6033" w14:textId="77777777" w:rsidR="00DE72E0" w:rsidRDefault="00DE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423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1351" w14:textId="77777777" w:rsidR="00DE72E0" w:rsidRDefault="00DE72E0">
      <w:r>
        <w:separator/>
      </w:r>
    </w:p>
  </w:footnote>
  <w:footnote w:type="continuationSeparator" w:id="0">
    <w:p w14:paraId="4D98E4EA" w14:textId="77777777" w:rsidR="00DE72E0" w:rsidRDefault="00DE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40F7"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63D26DD"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308ABAC" w14:textId="77777777" w:rsidR="004D6A8E" w:rsidRPr="00533C3D" w:rsidRDefault="004D6A8E">
    <w:pPr>
      <w:pStyle w:val="DefaultText"/>
      <w:rPr>
        <w:rFonts w:ascii="Calibri" w:hAnsi="Calibri"/>
        <w:sz w:val="24"/>
        <w:szCs w:val="24"/>
      </w:rPr>
    </w:pPr>
  </w:p>
  <w:p w14:paraId="2EAED8F3" w14:textId="7295CEAC"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DE72E0">
      <w:rPr>
        <w:rFonts w:ascii="Calibri" w:hAnsi="Calibri"/>
        <w:b/>
        <w:sz w:val="24"/>
        <w:szCs w:val="24"/>
      </w:rPr>
      <w:t>3/2022/1061</w:t>
    </w:r>
    <w:r w:rsidRPr="00533C3D">
      <w:rPr>
        <w:rFonts w:ascii="Calibri" w:hAnsi="Calibri"/>
        <w:b/>
        <w:sz w:val="24"/>
        <w:szCs w:val="24"/>
      </w:rPr>
      <w:t xml:space="preserve">                       DECISION DATE:</w:t>
    </w:r>
    <w:r w:rsidR="0032276D">
      <w:rPr>
        <w:rFonts w:ascii="Calibri" w:hAnsi="Calibri"/>
        <w:b/>
        <w:sz w:val="24"/>
        <w:szCs w:val="24"/>
      </w:rPr>
      <w:t xml:space="preserve">  07 June 2023</w:t>
    </w:r>
  </w:p>
  <w:p w14:paraId="04C5B8A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E0"/>
    <w:rsid w:val="000043C6"/>
    <w:rsid w:val="000B583D"/>
    <w:rsid w:val="000B5AE4"/>
    <w:rsid w:val="001E50F1"/>
    <w:rsid w:val="00280C79"/>
    <w:rsid w:val="002B298C"/>
    <w:rsid w:val="003116C7"/>
    <w:rsid w:val="0032276D"/>
    <w:rsid w:val="004D6A8E"/>
    <w:rsid w:val="005327E5"/>
    <w:rsid w:val="00533C3D"/>
    <w:rsid w:val="007448F2"/>
    <w:rsid w:val="00793BBA"/>
    <w:rsid w:val="008001EE"/>
    <w:rsid w:val="008B1E49"/>
    <w:rsid w:val="008C2A1A"/>
    <w:rsid w:val="008E5B94"/>
    <w:rsid w:val="009C2A27"/>
    <w:rsid w:val="009D443A"/>
    <w:rsid w:val="009F4657"/>
    <w:rsid w:val="00A26A25"/>
    <w:rsid w:val="00A6629A"/>
    <w:rsid w:val="00AB36DC"/>
    <w:rsid w:val="00B676C4"/>
    <w:rsid w:val="00B70E27"/>
    <w:rsid w:val="00BD6012"/>
    <w:rsid w:val="00BF398E"/>
    <w:rsid w:val="00BF7ED8"/>
    <w:rsid w:val="00C85FCA"/>
    <w:rsid w:val="00DE72E0"/>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DADD2"/>
  <w15:chartTrackingRefBased/>
  <w15:docId w15:val="{A234D921-E6E8-4F03-B7C9-2FC79B53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897</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5987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1900-01-01T00:00:00Z</cp:lastPrinted>
  <dcterms:created xsi:type="dcterms:W3CDTF">2023-06-07T09:08:00Z</dcterms:created>
  <dcterms:modified xsi:type="dcterms:W3CDTF">2023-06-07T09:08:00Z</dcterms:modified>
</cp:coreProperties>
</file>