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64535792" w14:textId="77777777">
        <w:trPr>
          <w:cantSplit/>
        </w:trPr>
        <w:tc>
          <w:tcPr>
            <w:tcW w:w="7000" w:type="dxa"/>
            <w:gridSpan w:val="4"/>
          </w:tcPr>
          <w:p w14:paraId="63C12E2A"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0514EC2F" w14:textId="77777777" w:rsidR="00B47750" w:rsidRPr="008E4A0C" w:rsidRDefault="00B47750">
            <w:pPr>
              <w:pStyle w:val="DefaultText"/>
              <w:rPr>
                <w:rFonts w:ascii="Calibri" w:hAnsi="Calibri"/>
                <w:sz w:val="24"/>
                <w:szCs w:val="24"/>
              </w:rPr>
            </w:pPr>
          </w:p>
        </w:tc>
        <w:tc>
          <w:tcPr>
            <w:tcW w:w="1718" w:type="dxa"/>
          </w:tcPr>
          <w:p w14:paraId="0EB58245" w14:textId="77777777" w:rsidR="00B47750" w:rsidRPr="008E4A0C" w:rsidRDefault="00B47750">
            <w:pPr>
              <w:pStyle w:val="DefaultText"/>
              <w:rPr>
                <w:rFonts w:ascii="Calibri" w:hAnsi="Calibri"/>
                <w:sz w:val="24"/>
                <w:szCs w:val="24"/>
              </w:rPr>
            </w:pPr>
          </w:p>
        </w:tc>
      </w:tr>
      <w:tr w:rsidR="00B47750" w:rsidRPr="008E4A0C" w14:paraId="21BFA155" w14:textId="77777777">
        <w:trPr>
          <w:cantSplit/>
        </w:trPr>
        <w:tc>
          <w:tcPr>
            <w:tcW w:w="4124" w:type="dxa"/>
            <w:gridSpan w:val="2"/>
          </w:tcPr>
          <w:p w14:paraId="6C537951"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59620D3D" w14:textId="77777777" w:rsidR="00B47750" w:rsidRPr="008E4A0C" w:rsidRDefault="00B47750">
            <w:pPr>
              <w:pStyle w:val="DefaultText"/>
              <w:rPr>
                <w:rFonts w:ascii="Calibri" w:hAnsi="Calibri"/>
                <w:sz w:val="24"/>
                <w:szCs w:val="24"/>
              </w:rPr>
            </w:pPr>
          </w:p>
        </w:tc>
        <w:tc>
          <w:tcPr>
            <w:tcW w:w="1415" w:type="dxa"/>
          </w:tcPr>
          <w:p w14:paraId="21A2BDE5" w14:textId="77777777" w:rsidR="00B47750" w:rsidRPr="008E4A0C" w:rsidRDefault="00B47750">
            <w:pPr>
              <w:pStyle w:val="DefaultText"/>
              <w:rPr>
                <w:rFonts w:ascii="Calibri" w:hAnsi="Calibri"/>
                <w:sz w:val="24"/>
                <w:szCs w:val="24"/>
              </w:rPr>
            </w:pPr>
          </w:p>
        </w:tc>
        <w:tc>
          <w:tcPr>
            <w:tcW w:w="1713" w:type="dxa"/>
          </w:tcPr>
          <w:p w14:paraId="7B5BC0C5" w14:textId="77777777" w:rsidR="00B47750" w:rsidRPr="008E4A0C" w:rsidRDefault="00B47750">
            <w:pPr>
              <w:pStyle w:val="DefaultText"/>
              <w:rPr>
                <w:rFonts w:ascii="Calibri" w:hAnsi="Calibri"/>
                <w:sz w:val="24"/>
                <w:szCs w:val="24"/>
              </w:rPr>
            </w:pPr>
          </w:p>
        </w:tc>
        <w:tc>
          <w:tcPr>
            <w:tcW w:w="1718" w:type="dxa"/>
          </w:tcPr>
          <w:p w14:paraId="09FF49D2" w14:textId="77777777" w:rsidR="00B47750" w:rsidRPr="008E4A0C" w:rsidRDefault="00B47750">
            <w:pPr>
              <w:pStyle w:val="DefaultText"/>
              <w:rPr>
                <w:rFonts w:ascii="Calibri" w:hAnsi="Calibri"/>
                <w:sz w:val="24"/>
                <w:szCs w:val="24"/>
              </w:rPr>
            </w:pPr>
          </w:p>
        </w:tc>
      </w:tr>
      <w:tr w:rsidR="00572B7D" w:rsidRPr="008E4A0C" w14:paraId="53052CB3" w14:textId="77777777" w:rsidTr="000905C7">
        <w:trPr>
          <w:cantSplit/>
        </w:trPr>
        <w:tc>
          <w:tcPr>
            <w:tcW w:w="7000" w:type="dxa"/>
            <w:gridSpan w:val="4"/>
          </w:tcPr>
          <w:p w14:paraId="4F9CFB84"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5469D549" w14:textId="77777777" w:rsidR="00572B7D" w:rsidRPr="008E4A0C" w:rsidRDefault="00572B7D">
            <w:pPr>
              <w:pStyle w:val="DefaultText"/>
              <w:rPr>
                <w:rFonts w:ascii="Calibri" w:hAnsi="Calibri"/>
                <w:sz w:val="24"/>
                <w:szCs w:val="24"/>
              </w:rPr>
            </w:pPr>
          </w:p>
        </w:tc>
        <w:tc>
          <w:tcPr>
            <w:tcW w:w="1718" w:type="dxa"/>
          </w:tcPr>
          <w:p w14:paraId="7B2845A8" w14:textId="77777777" w:rsidR="00572B7D" w:rsidRPr="008E4A0C" w:rsidRDefault="00572B7D">
            <w:pPr>
              <w:pStyle w:val="DefaultText"/>
              <w:rPr>
                <w:rFonts w:ascii="Calibri" w:hAnsi="Calibri"/>
                <w:sz w:val="24"/>
                <w:szCs w:val="24"/>
              </w:rPr>
            </w:pPr>
          </w:p>
        </w:tc>
      </w:tr>
      <w:tr w:rsidR="00E255C4" w:rsidRPr="008E4A0C" w14:paraId="324ECB71" w14:textId="77777777" w:rsidTr="00420E70">
        <w:trPr>
          <w:cantSplit/>
        </w:trPr>
        <w:tc>
          <w:tcPr>
            <w:tcW w:w="10431" w:type="dxa"/>
            <w:gridSpan w:val="6"/>
            <w:tcBorders>
              <w:bottom w:val="single" w:sz="6" w:space="0" w:color="auto"/>
            </w:tcBorders>
          </w:tcPr>
          <w:p w14:paraId="0890B3CF"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Telephone: 01200 425111</w:t>
            </w:r>
            <w:r>
              <w:rPr>
                <w:rFonts w:ascii="Calibri" w:hAnsi="Calibri"/>
                <w:sz w:val="24"/>
                <w:szCs w:val="24"/>
              </w:rPr>
              <w:t xml:space="preserve">  www.ribblevalley.gov.uk  planning@ribblevalley.gov.uk</w:t>
            </w:r>
          </w:p>
        </w:tc>
      </w:tr>
      <w:tr w:rsidR="00B47750" w:rsidRPr="008E4A0C" w14:paraId="74DA51CF" w14:textId="77777777">
        <w:trPr>
          <w:cantSplit/>
        </w:trPr>
        <w:tc>
          <w:tcPr>
            <w:tcW w:w="10431" w:type="dxa"/>
            <w:gridSpan w:val="6"/>
          </w:tcPr>
          <w:p w14:paraId="13DF6D38"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7D6DB589" w14:textId="77777777" w:rsidR="00B47750" w:rsidRPr="008E4A0C" w:rsidRDefault="00B47750">
            <w:pPr>
              <w:pStyle w:val="TableText"/>
              <w:rPr>
                <w:rFonts w:ascii="Calibri" w:hAnsi="Calibri"/>
                <w:sz w:val="24"/>
                <w:szCs w:val="24"/>
              </w:rPr>
            </w:pPr>
          </w:p>
        </w:tc>
      </w:tr>
      <w:tr w:rsidR="00B47750" w:rsidRPr="008E4A0C" w14:paraId="6C247239" w14:textId="77777777">
        <w:trPr>
          <w:cantSplit/>
        </w:trPr>
        <w:tc>
          <w:tcPr>
            <w:tcW w:w="10431" w:type="dxa"/>
            <w:gridSpan w:val="6"/>
          </w:tcPr>
          <w:p w14:paraId="76817AF1"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60565C6C" w14:textId="77777777" w:rsidR="00B47750" w:rsidRPr="008E4A0C" w:rsidRDefault="00B47750">
            <w:pPr>
              <w:pStyle w:val="TableText"/>
              <w:rPr>
                <w:rFonts w:ascii="Calibri" w:hAnsi="Calibri"/>
                <w:sz w:val="24"/>
                <w:szCs w:val="24"/>
              </w:rPr>
            </w:pPr>
          </w:p>
        </w:tc>
      </w:tr>
      <w:tr w:rsidR="00B47750" w:rsidRPr="008E4A0C" w14:paraId="0FBED988" w14:textId="77777777">
        <w:trPr>
          <w:cantSplit/>
        </w:trPr>
        <w:tc>
          <w:tcPr>
            <w:tcW w:w="2411" w:type="dxa"/>
          </w:tcPr>
          <w:p w14:paraId="4D3EF07D"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029CC7F3" w14:textId="0F8F9C07" w:rsidR="00B47750" w:rsidRPr="008E4A0C" w:rsidRDefault="00D267D9">
            <w:pPr>
              <w:pStyle w:val="DefaultText"/>
              <w:rPr>
                <w:rFonts w:ascii="Calibri" w:hAnsi="Calibri"/>
                <w:sz w:val="24"/>
                <w:szCs w:val="24"/>
              </w:rPr>
            </w:pPr>
            <w:r>
              <w:rPr>
                <w:rFonts w:ascii="Calibri" w:hAnsi="Calibri"/>
                <w:sz w:val="24"/>
                <w:szCs w:val="24"/>
              </w:rPr>
              <w:t>3/2022/1065</w:t>
            </w:r>
          </w:p>
        </w:tc>
        <w:tc>
          <w:tcPr>
            <w:tcW w:w="1415" w:type="dxa"/>
          </w:tcPr>
          <w:p w14:paraId="53AF7544" w14:textId="77777777" w:rsidR="00B47750" w:rsidRPr="008E4A0C" w:rsidRDefault="00B47750">
            <w:pPr>
              <w:pStyle w:val="DefaultText"/>
              <w:rPr>
                <w:rFonts w:ascii="Calibri" w:hAnsi="Calibri"/>
                <w:sz w:val="24"/>
                <w:szCs w:val="24"/>
              </w:rPr>
            </w:pPr>
          </w:p>
        </w:tc>
        <w:tc>
          <w:tcPr>
            <w:tcW w:w="1713" w:type="dxa"/>
          </w:tcPr>
          <w:p w14:paraId="0D329032" w14:textId="77777777" w:rsidR="00B47750" w:rsidRPr="008E4A0C" w:rsidRDefault="00B47750">
            <w:pPr>
              <w:pStyle w:val="DefaultText"/>
              <w:rPr>
                <w:rFonts w:ascii="Calibri" w:hAnsi="Calibri"/>
                <w:sz w:val="24"/>
                <w:szCs w:val="24"/>
              </w:rPr>
            </w:pPr>
          </w:p>
        </w:tc>
        <w:tc>
          <w:tcPr>
            <w:tcW w:w="1718" w:type="dxa"/>
          </w:tcPr>
          <w:p w14:paraId="67D27427" w14:textId="77777777" w:rsidR="00B47750" w:rsidRPr="008E4A0C" w:rsidRDefault="00B47750">
            <w:pPr>
              <w:pStyle w:val="DefaultText"/>
              <w:rPr>
                <w:rFonts w:ascii="Calibri" w:hAnsi="Calibri"/>
                <w:sz w:val="24"/>
                <w:szCs w:val="24"/>
              </w:rPr>
            </w:pPr>
          </w:p>
        </w:tc>
      </w:tr>
      <w:tr w:rsidR="00B47750" w:rsidRPr="008E4A0C" w14:paraId="2330D5C7" w14:textId="77777777">
        <w:trPr>
          <w:cantSplit/>
        </w:trPr>
        <w:tc>
          <w:tcPr>
            <w:tcW w:w="2411" w:type="dxa"/>
          </w:tcPr>
          <w:p w14:paraId="27ABF652"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0B157F4F" w14:textId="37ED4C74" w:rsidR="00B47750" w:rsidRPr="008E4A0C" w:rsidRDefault="00187C35">
            <w:pPr>
              <w:pStyle w:val="DefaultText"/>
              <w:rPr>
                <w:rFonts w:ascii="Calibri" w:hAnsi="Calibri"/>
                <w:sz w:val="24"/>
                <w:szCs w:val="24"/>
              </w:rPr>
            </w:pPr>
            <w:r>
              <w:rPr>
                <w:rFonts w:ascii="Calibri" w:hAnsi="Calibri"/>
                <w:sz w:val="24"/>
                <w:szCs w:val="24"/>
              </w:rPr>
              <w:t>27</w:t>
            </w:r>
            <w:r w:rsidR="00D267D9">
              <w:rPr>
                <w:rFonts w:ascii="Calibri" w:hAnsi="Calibri"/>
                <w:sz w:val="24"/>
                <w:szCs w:val="24"/>
              </w:rPr>
              <w:t xml:space="preserve"> January 2023</w:t>
            </w:r>
          </w:p>
        </w:tc>
        <w:tc>
          <w:tcPr>
            <w:tcW w:w="1415" w:type="dxa"/>
          </w:tcPr>
          <w:p w14:paraId="52C1B32B" w14:textId="77777777" w:rsidR="00B47750" w:rsidRPr="008E4A0C" w:rsidRDefault="00B47750">
            <w:pPr>
              <w:pStyle w:val="DefaultText"/>
              <w:rPr>
                <w:rFonts w:ascii="Calibri" w:hAnsi="Calibri"/>
                <w:sz w:val="24"/>
                <w:szCs w:val="24"/>
              </w:rPr>
            </w:pPr>
          </w:p>
        </w:tc>
        <w:tc>
          <w:tcPr>
            <w:tcW w:w="1713" w:type="dxa"/>
          </w:tcPr>
          <w:p w14:paraId="6C035EAC" w14:textId="77777777" w:rsidR="00B47750" w:rsidRPr="008E4A0C" w:rsidRDefault="00B47750">
            <w:pPr>
              <w:pStyle w:val="DefaultText"/>
              <w:rPr>
                <w:rFonts w:ascii="Calibri" w:hAnsi="Calibri"/>
                <w:sz w:val="24"/>
                <w:szCs w:val="24"/>
              </w:rPr>
            </w:pPr>
          </w:p>
        </w:tc>
        <w:tc>
          <w:tcPr>
            <w:tcW w:w="1718" w:type="dxa"/>
          </w:tcPr>
          <w:p w14:paraId="5853D575" w14:textId="77777777" w:rsidR="00B47750" w:rsidRPr="008E4A0C" w:rsidRDefault="00B47750">
            <w:pPr>
              <w:pStyle w:val="DefaultText"/>
              <w:rPr>
                <w:rFonts w:ascii="Calibri" w:hAnsi="Calibri"/>
                <w:sz w:val="24"/>
                <w:szCs w:val="24"/>
              </w:rPr>
            </w:pPr>
          </w:p>
        </w:tc>
      </w:tr>
      <w:tr w:rsidR="00B47750" w:rsidRPr="008E4A0C" w14:paraId="1CF921B5" w14:textId="77777777">
        <w:trPr>
          <w:cantSplit/>
        </w:trPr>
        <w:tc>
          <w:tcPr>
            <w:tcW w:w="2411" w:type="dxa"/>
          </w:tcPr>
          <w:p w14:paraId="2385F8D4"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65A7A612" w14:textId="4CE16364" w:rsidR="00B47750" w:rsidRPr="008E4A0C" w:rsidRDefault="00D267D9">
            <w:pPr>
              <w:pStyle w:val="DefaultText"/>
              <w:rPr>
                <w:rFonts w:ascii="Calibri" w:hAnsi="Calibri"/>
                <w:sz w:val="24"/>
                <w:szCs w:val="24"/>
              </w:rPr>
            </w:pPr>
            <w:r>
              <w:rPr>
                <w:rFonts w:ascii="Calibri" w:hAnsi="Calibri"/>
                <w:sz w:val="24"/>
                <w:szCs w:val="24"/>
              </w:rPr>
              <w:t>14/11/2022</w:t>
            </w:r>
          </w:p>
        </w:tc>
        <w:tc>
          <w:tcPr>
            <w:tcW w:w="1415" w:type="dxa"/>
          </w:tcPr>
          <w:p w14:paraId="6B9ADE32" w14:textId="77777777" w:rsidR="00B47750" w:rsidRPr="008E4A0C" w:rsidRDefault="00B47750">
            <w:pPr>
              <w:pStyle w:val="DefaultText"/>
              <w:rPr>
                <w:rFonts w:ascii="Calibri" w:hAnsi="Calibri"/>
                <w:sz w:val="24"/>
                <w:szCs w:val="24"/>
              </w:rPr>
            </w:pPr>
          </w:p>
        </w:tc>
        <w:tc>
          <w:tcPr>
            <w:tcW w:w="1713" w:type="dxa"/>
          </w:tcPr>
          <w:p w14:paraId="2F4B2651" w14:textId="77777777" w:rsidR="00B47750" w:rsidRPr="008E4A0C" w:rsidRDefault="00B47750">
            <w:pPr>
              <w:pStyle w:val="DefaultText"/>
              <w:rPr>
                <w:rFonts w:ascii="Calibri" w:hAnsi="Calibri"/>
                <w:sz w:val="24"/>
                <w:szCs w:val="24"/>
              </w:rPr>
            </w:pPr>
          </w:p>
        </w:tc>
        <w:tc>
          <w:tcPr>
            <w:tcW w:w="1718" w:type="dxa"/>
          </w:tcPr>
          <w:p w14:paraId="7109B888" w14:textId="77777777" w:rsidR="00B47750" w:rsidRPr="008E4A0C" w:rsidRDefault="00B47750">
            <w:pPr>
              <w:pStyle w:val="DefaultText"/>
              <w:rPr>
                <w:rFonts w:ascii="Calibri" w:hAnsi="Calibri"/>
                <w:sz w:val="24"/>
                <w:szCs w:val="24"/>
              </w:rPr>
            </w:pPr>
          </w:p>
        </w:tc>
      </w:tr>
      <w:bookmarkEnd w:id="0"/>
      <w:tr w:rsidR="00B47750" w:rsidRPr="008E4A0C" w14:paraId="32B1013D" w14:textId="77777777">
        <w:trPr>
          <w:cantSplit/>
        </w:trPr>
        <w:tc>
          <w:tcPr>
            <w:tcW w:w="10431" w:type="dxa"/>
            <w:gridSpan w:val="6"/>
          </w:tcPr>
          <w:p w14:paraId="1C8EF09A" w14:textId="77777777" w:rsidR="00B47750" w:rsidRPr="008E4A0C" w:rsidRDefault="00B47750">
            <w:pPr>
              <w:pStyle w:val="DefaultText"/>
              <w:rPr>
                <w:rFonts w:ascii="Calibri" w:hAnsi="Calibri"/>
                <w:sz w:val="24"/>
                <w:szCs w:val="24"/>
              </w:rPr>
            </w:pPr>
          </w:p>
        </w:tc>
      </w:tr>
      <w:tr w:rsidR="00B47750" w:rsidRPr="008E4A0C" w14:paraId="0D209A66" w14:textId="77777777">
        <w:trPr>
          <w:cantSplit/>
        </w:trPr>
        <w:tc>
          <w:tcPr>
            <w:tcW w:w="2411" w:type="dxa"/>
          </w:tcPr>
          <w:p w14:paraId="4B894AF7"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6D0DBC58" w14:textId="77777777" w:rsidR="00B47750" w:rsidRPr="008E4A0C" w:rsidRDefault="00B47750">
            <w:pPr>
              <w:pStyle w:val="DefaultText"/>
              <w:rPr>
                <w:rFonts w:ascii="Calibri" w:hAnsi="Calibri"/>
                <w:sz w:val="24"/>
                <w:szCs w:val="24"/>
              </w:rPr>
            </w:pPr>
          </w:p>
        </w:tc>
        <w:tc>
          <w:tcPr>
            <w:tcW w:w="1461" w:type="dxa"/>
          </w:tcPr>
          <w:p w14:paraId="42FF7B46" w14:textId="77777777" w:rsidR="00B47750" w:rsidRPr="008E4A0C" w:rsidRDefault="00B47750">
            <w:pPr>
              <w:pStyle w:val="DefaultText"/>
              <w:rPr>
                <w:rFonts w:ascii="Calibri" w:hAnsi="Calibri"/>
                <w:sz w:val="24"/>
                <w:szCs w:val="24"/>
              </w:rPr>
            </w:pPr>
          </w:p>
        </w:tc>
        <w:tc>
          <w:tcPr>
            <w:tcW w:w="1415" w:type="dxa"/>
          </w:tcPr>
          <w:p w14:paraId="5E28F748"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64A3709A" w14:textId="77777777" w:rsidR="00B47750" w:rsidRPr="008E4A0C" w:rsidRDefault="00B47750">
            <w:pPr>
              <w:pStyle w:val="DefaultText"/>
              <w:rPr>
                <w:rFonts w:ascii="Calibri" w:hAnsi="Calibri"/>
                <w:sz w:val="24"/>
                <w:szCs w:val="24"/>
              </w:rPr>
            </w:pPr>
          </w:p>
        </w:tc>
        <w:tc>
          <w:tcPr>
            <w:tcW w:w="1718" w:type="dxa"/>
          </w:tcPr>
          <w:p w14:paraId="6D23AFEA" w14:textId="77777777" w:rsidR="00B47750" w:rsidRPr="008E4A0C" w:rsidRDefault="00B47750">
            <w:pPr>
              <w:pStyle w:val="DefaultText"/>
              <w:rPr>
                <w:rFonts w:ascii="Calibri" w:hAnsi="Calibri"/>
                <w:sz w:val="24"/>
                <w:szCs w:val="24"/>
              </w:rPr>
            </w:pPr>
          </w:p>
        </w:tc>
      </w:tr>
      <w:tr w:rsidR="00B47750" w:rsidRPr="008E4A0C" w14:paraId="55DE9D49" w14:textId="77777777">
        <w:trPr>
          <w:cantSplit/>
        </w:trPr>
        <w:tc>
          <w:tcPr>
            <w:tcW w:w="4124" w:type="dxa"/>
            <w:gridSpan w:val="2"/>
            <w:vMerge w:val="restart"/>
            <w:tcBorders>
              <w:bottom w:val="single" w:sz="4" w:space="0" w:color="auto"/>
            </w:tcBorders>
          </w:tcPr>
          <w:p w14:paraId="5488C686" w14:textId="77777777" w:rsidR="006E35F9" w:rsidRDefault="00D267D9">
            <w:pPr>
              <w:pStyle w:val="DefaultText"/>
              <w:rPr>
                <w:rFonts w:ascii="Calibri" w:hAnsi="Calibri"/>
                <w:sz w:val="24"/>
                <w:szCs w:val="24"/>
              </w:rPr>
            </w:pPr>
            <w:r>
              <w:rPr>
                <w:rFonts w:ascii="Calibri" w:hAnsi="Calibri"/>
                <w:sz w:val="24"/>
                <w:szCs w:val="24"/>
              </w:rPr>
              <w:t>Mr Hamer</w:t>
            </w:r>
          </w:p>
          <w:p w14:paraId="1ABAD59F" w14:textId="66408705" w:rsidR="00D267D9" w:rsidRDefault="00D267D9">
            <w:pPr>
              <w:pStyle w:val="DefaultText"/>
              <w:rPr>
                <w:rFonts w:ascii="Calibri" w:hAnsi="Calibri"/>
                <w:sz w:val="24"/>
                <w:szCs w:val="24"/>
              </w:rPr>
            </w:pPr>
            <w:r>
              <w:rPr>
                <w:rFonts w:ascii="Calibri" w:hAnsi="Calibri"/>
                <w:sz w:val="24"/>
                <w:szCs w:val="24"/>
              </w:rPr>
              <w:t>24 Oakdale Drive</w:t>
            </w:r>
          </w:p>
          <w:p w14:paraId="3AB339B2" w14:textId="77777777" w:rsidR="00D267D9" w:rsidRDefault="00D267D9">
            <w:pPr>
              <w:pStyle w:val="DefaultText"/>
              <w:rPr>
                <w:rFonts w:ascii="Calibri" w:hAnsi="Calibri"/>
                <w:sz w:val="24"/>
                <w:szCs w:val="24"/>
              </w:rPr>
            </w:pPr>
            <w:r>
              <w:rPr>
                <w:rFonts w:ascii="Calibri" w:hAnsi="Calibri"/>
                <w:sz w:val="24"/>
                <w:szCs w:val="24"/>
              </w:rPr>
              <w:t>Whalley</w:t>
            </w:r>
          </w:p>
          <w:p w14:paraId="42977348" w14:textId="77777777" w:rsidR="00D267D9" w:rsidRDefault="00D267D9">
            <w:pPr>
              <w:pStyle w:val="DefaultText"/>
              <w:rPr>
                <w:rFonts w:ascii="Calibri" w:hAnsi="Calibri"/>
                <w:sz w:val="24"/>
                <w:szCs w:val="24"/>
              </w:rPr>
            </w:pPr>
            <w:r>
              <w:rPr>
                <w:rFonts w:ascii="Calibri" w:hAnsi="Calibri"/>
                <w:sz w:val="24"/>
                <w:szCs w:val="24"/>
              </w:rPr>
              <w:t>Clitheroe</w:t>
            </w:r>
          </w:p>
          <w:p w14:paraId="61F32998" w14:textId="472E5F4E" w:rsidR="00B47750" w:rsidRPr="008E4A0C" w:rsidRDefault="00D267D9">
            <w:pPr>
              <w:pStyle w:val="DefaultText"/>
              <w:rPr>
                <w:rFonts w:ascii="Calibri" w:hAnsi="Calibri"/>
                <w:sz w:val="24"/>
                <w:szCs w:val="24"/>
              </w:rPr>
            </w:pPr>
            <w:r>
              <w:rPr>
                <w:rFonts w:ascii="Calibri" w:hAnsi="Calibri"/>
                <w:sz w:val="24"/>
                <w:szCs w:val="24"/>
              </w:rPr>
              <w:t>BB7 9FW</w:t>
            </w:r>
          </w:p>
        </w:tc>
        <w:tc>
          <w:tcPr>
            <w:tcW w:w="1461" w:type="dxa"/>
          </w:tcPr>
          <w:p w14:paraId="488F9618"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6C58D35C" w14:textId="77777777" w:rsidR="006E35F9" w:rsidRDefault="00D267D9">
            <w:pPr>
              <w:pStyle w:val="DefaultText"/>
              <w:rPr>
                <w:rFonts w:ascii="Calibri" w:hAnsi="Calibri"/>
                <w:sz w:val="24"/>
                <w:szCs w:val="24"/>
              </w:rPr>
            </w:pPr>
            <w:r>
              <w:rPr>
                <w:rFonts w:ascii="Calibri" w:hAnsi="Calibri"/>
                <w:sz w:val="24"/>
                <w:szCs w:val="24"/>
              </w:rPr>
              <w:t>Mr Paul Gudgeon</w:t>
            </w:r>
            <w:r w:rsidR="00895427">
              <w:rPr>
                <w:rFonts w:ascii="Calibri" w:hAnsi="Calibri"/>
                <w:sz w:val="24"/>
                <w:szCs w:val="24"/>
              </w:rPr>
              <w:t xml:space="preserve"> </w:t>
            </w:r>
          </w:p>
          <w:p w14:paraId="1E981A6E" w14:textId="1E34D840" w:rsidR="00D267D9" w:rsidRDefault="00D267D9">
            <w:pPr>
              <w:pStyle w:val="DefaultText"/>
              <w:rPr>
                <w:rFonts w:ascii="Calibri" w:hAnsi="Calibri"/>
                <w:sz w:val="24"/>
                <w:szCs w:val="24"/>
              </w:rPr>
            </w:pPr>
            <w:r>
              <w:rPr>
                <w:rFonts w:ascii="Calibri" w:hAnsi="Calibri"/>
                <w:sz w:val="24"/>
                <w:szCs w:val="24"/>
              </w:rPr>
              <w:t>Ribble Valley Architecture Ltd</w:t>
            </w:r>
          </w:p>
          <w:p w14:paraId="018F2902" w14:textId="77777777" w:rsidR="00D267D9" w:rsidRDefault="00D267D9">
            <w:pPr>
              <w:pStyle w:val="DefaultText"/>
              <w:rPr>
                <w:rFonts w:ascii="Calibri" w:hAnsi="Calibri"/>
                <w:sz w:val="24"/>
                <w:szCs w:val="24"/>
              </w:rPr>
            </w:pPr>
            <w:r>
              <w:rPr>
                <w:rFonts w:ascii="Calibri" w:hAnsi="Calibri"/>
                <w:sz w:val="24"/>
                <w:szCs w:val="24"/>
              </w:rPr>
              <w:t>7 Woodlands Drive</w:t>
            </w:r>
          </w:p>
          <w:p w14:paraId="5ED8A94B" w14:textId="77777777" w:rsidR="00D267D9" w:rsidRDefault="00D267D9">
            <w:pPr>
              <w:pStyle w:val="DefaultText"/>
              <w:rPr>
                <w:rFonts w:ascii="Calibri" w:hAnsi="Calibri"/>
                <w:sz w:val="24"/>
                <w:szCs w:val="24"/>
              </w:rPr>
            </w:pPr>
            <w:r>
              <w:rPr>
                <w:rFonts w:ascii="Calibri" w:hAnsi="Calibri"/>
                <w:sz w:val="24"/>
                <w:szCs w:val="24"/>
              </w:rPr>
              <w:t>Whalley</w:t>
            </w:r>
          </w:p>
          <w:p w14:paraId="438B6641" w14:textId="38E398B5" w:rsidR="00B47750" w:rsidRPr="008E4A0C" w:rsidRDefault="00D267D9">
            <w:pPr>
              <w:pStyle w:val="DefaultText"/>
              <w:rPr>
                <w:rFonts w:ascii="Calibri" w:hAnsi="Calibri"/>
                <w:sz w:val="24"/>
                <w:szCs w:val="24"/>
              </w:rPr>
            </w:pPr>
            <w:r>
              <w:rPr>
                <w:rFonts w:ascii="Calibri" w:hAnsi="Calibri"/>
                <w:sz w:val="24"/>
                <w:szCs w:val="24"/>
              </w:rPr>
              <w:t>BB7 9TG</w:t>
            </w:r>
          </w:p>
        </w:tc>
      </w:tr>
      <w:tr w:rsidR="00B47750" w:rsidRPr="008E4A0C" w14:paraId="45AF5B2E" w14:textId="77777777">
        <w:trPr>
          <w:cantSplit/>
        </w:trPr>
        <w:tc>
          <w:tcPr>
            <w:tcW w:w="4124" w:type="dxa"/>
            <w:gridSpan w:val="2"/>
            <w:vMerge/>
            <w:tcBorders>
              <w:bottom w:val="single" w:sz="4" w:space="0" w:color="auto"/>
            </w:tcBorders>
          </w:tcPr>
          <w:p w14:paraId="5844D2E8" w14:textId="77777777" w:rsidR="00B47750" w:rsidRPr="008E4A0C" w:rsidRDefault="00B47750">
            <w:pPr>
              <w:pStyle w:val="DefaultText"/>
              <w:rPr>
                <w:rFonts w:ascii="Calibri" w:hAnsi="Calibri"/>
                <w:sz w:val="24"/>
                <w:szCs w:val="24"/>
              </w:rPr>
            </w:pPr>
          </w:p>
        </w:tc>
        <w:tc>
          <w:tcPr>
            <w:tcW w:w="1461" w:type="dxa"/>
          </w:tcPr>
          <w:p w14:paraId="635C02DE"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BE6F0C3" w14:textId="77777777" w:rsidR="00B47750" w:rsidRPr="008E4A0C" w:rsidRDefault="00B47750">
            <w:pPr>
              <w:pStyle w:val="DefaultText"/>
              <w:rPr>
                <w:rFonts w:ascii="Calibri" w:hAnsi="Calibri"/>
                <w:sz w:val="24"/>
                <w:szCs w:val="24"/>
              </w:rPr>
            </w:pPr>
          </w:p>
        </w:tc>
      </w:tr>
      <w:tr w:rsidR="00B47750" w:rsidRPr="008E4A0C" w14:paraId="7C70DA7C" w14:textId="77777777">
        <w:trPr>
          <w:cantSplit/>
        </w:trPr>
        <w:tc>
          <w:tcPr>
            <w:tcW w:w="4124" w:type="dxa"/>
            <w:gridSpan w:val="2"/>
            <w:vMerge/>
            <w:tcBorders>
              <w:bottom w:val="single" w:sz="4" w:space="0" w:color="auto"/>
            </w:tcBorders>
          </w:tcPr>
          <w:p w14:paraId="7349D497" w14:textId="77777777" w:rsidR="00B47750" w:rsidRPr="008E4A0C" w:rsidRDefault="00B47750">
            <w:pPr>
              <w:pStyle w:val="DefaultText"/>
              <w:rPr>
                <w:rFonts w:ascii="Calibri" w:hAnsi="Calibri"/>
                <w:sz w:val="24"/>
                <w:szCs w:val="24"/>
              </w:rPr>
            </w:pPr>
          </w:p>
        </w:tc>
        <w:tc>
          <w:tcPr>
            <w:tcW w:w="1461" w:type="dxa"/>
          </w:tcPr>
          <w:p w14:paraId="726D9FBC"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7295EB4D" w14:textId="77777777" w:rsidR="00B47750" w:rsidRPr="008E4A0C" w:rsidRDefault="00B47750">
            <w:pPr>
              <w:pStyle w:val="DefaultText"/>
              <w:rPr>
                <w:rFonts w:ascii="Calibri" w:hAnsi="Calibri"/>
                <w:sz w:val="24"/>
                <w:szCs w:val="24"/>
              </w:rPr>
            </w:pPr>
          </w:p>
        </w:tc>
      </w:tr>
      <w:tr w:rsidR="00B47750" w:rsidRPr="008E4A0C" w14:paraId="78E19D34" w14:textId="77777777">
        <w:trPr>
          <w:cantSplit/>
        </w:trPr>
        <w:tc>
          <w:tcPr>
            <w:tcW w:w="4124" w:type="dxa"/>
            <w:gridSpan w:val="2"/>
            <w:vMerge/>
            <w:tcBorders>
              <w:bottom w:val="single" w:sz="4" w:space="0" w:color="auto"/>
            </w:tcBorders>
          </w:tcPr>
          <w:p w14:paraId="107ACE72" w14:textId="77777777" w:rsidR="00B47750" w:rsidRPr="008E4A0C" w:rsidRDefault="00B47750">
            <w:pPr>
              <w:pStyle w:val="DefaultText"/>
              <w:rPr>
                <w:rFonts w:ascii="Calibri" w:hAnsi="Calibri"/>
                <w:sz w:val="24"/>
                <w:szCs w:val="24"/>
              </w:rPr>
            </w:pPr>
          </w:p>
        </w:tc>
        <w:tc>
          <w:tcPr>
            <w:tcW w:w="1461" w:type="dxa"/>
          </w:tcPr>
          <w:p w14:paraId="524EA795"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E7FD380" w14:textId="77777777" w:rsidR="00B47750" w:rsidRPr="008E4A0C" w:rsidRDefault="00B47750">
            <w:pPr>
              <w:pStyle w:val="DefaultText"/>
              <w:rPr>
                <w:rFonts w:ascii="Calibri" w:hAnsi="Calibri"/>
                <w:sz w:val="24"/>
                <w:szCs w:val="24"/>
              </w:rPr>
            </w:pPr>
          </w:p>
        </w:tc>
      </w:tr>
      <w:tr w:rsidR="00B47750" w:rsidRPr="008E4A0C" w14:paraId="1874F56F" w14:textId="77777777">
        <w:trPr>
          <w:cantSplit/>
        </w:trPr>
        <w:tc>
          <w:tcPr>
            <w:tcW w:w="4124" w:type="dxa"/>
            <w:gridSpan w:val="2"/>
            <w:vMerge/>
            <w:tcBorders>
              <w:bottom w:val="single" w:sz="4" w:space="0" w:color="auto"/>
            </w:tcBorders>
          </w:tcPr>
          <w:p w14:paraId="0258CD94"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23D359A5"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7E22CF3B" w14:textId="77777777" w:rsidR="00B47750" w:rsidRPr="008E4A0C" w:rsidRDefault="00B47750">
            <w:pPr>
              <w:pStyle w:val="DefaultText"/>
              <w:rPr>
                <w:rFonts w:ascii="Calibri" w:hAnsi="Calibri"/>
                <w:sz w:val="24"/>
                <w:szCs w:val="24"/>
              </w:rPr>
            </w:pPr>
          </w:p>
        </w:tc>
      </w:tr>
    </w:tbl>
    <w:p w14:paraId="59F8657C"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03C21F68" w14:textId="77777777">
        <w:trPr>
          <w:gridAfter w:val="1"/>
          <w:wAfter w:w="1466" w:type="dxa"/>
          <w:cantSplit/>
          <w:trHeight w:val="512"/>
        </w:trPr>
        <w:tc>
          <w:tcPr>
            <w:tcW w:w="10353" w:type="dxa"/>
            <w:gridSpan w:val="2"/>
          </w:tcPr>
          <w:p w14:paraId="295A2ECC" w14:textId="1F58AAF4"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D267D9">
              <w:rPr>
                <w:rFonts w:ascii="Calibri" w:hAnsi="Calibri"/>
                <w:sz w:val="24"/>
                <w:szCs w:val="24"/>
              </w:rPr>
              <w:t>Certificate of lawfulness for a proposed dormer loft conversion.</w:t>
            </w:r>
          </w:p>
        </w:tc>
      </w:tr>
      <w:tr w:rsidR="00B47750" w14:paraId="02A41675" w14:textId="77777777">
        <w:trPr>
          <w:gridAfter w:val="1"/>
          <w:wAfter w:w="1466" w:type="dxa"/>
          <w:cantSplit/>
          <w:trHeight w:val="264"/>
        </w:trPr>
        <w:tc>
          <w:tcPr>
            <w:tcW w:w="988" w:type="dxa"/>
          </w:tcPr>
          <w:p w14:paraId="493B7D59"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0A448B63" w14:textId="33E981AD" w:rsidR="00B47750" w:rsidRPr="008E4A0C" w:rsidRDefault="00D267D9">
            <w:pPr>
              <w:pStyle w:val="TableText"/>
              <w:rPr>
                <w:rFonts w:ascii="Calibri" w:hAnsi="Calibri"/>
                <w:sz w:val="24"/>
                <w:szCs w:val="24"/>
              </w:rPr>
            </w:pPr>
            <w:r>
              <w:rPr>
                <w:rFonts w:ascii="Calibri" w:hAnsi="Calibri"/>
                <w:sz w:val="24"/>
                <w:szCs w:val="24"/>
              </w:rPr>
              <w:t>24 Oakdale Drive Whalley BB7 9FW</w:t>
            </w:r>
          </w:p>
        </w:tc>
      </w:tr>
      <w:tr w:rsidR="00B47750" w14:paraId="33DB5ACE" w14:textId="77777777">
        <w:trPr>
          <w:gridAfter w:val="1"/>
          <w:wAfter w:w="1466" w:type="dxa"/>
          <w:cantSplit/>
          <w:trHeight w:val="868"/>
        </w:trPr>
        <w:tc>
          <w:tcPr>
            <w:tcW w:w="10353" w:type="dxa"/>
            <w:gridSpan w:val="2"/>
          </w:tcPr>
          <w:p w14:paraId="6BFE3089"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1198F428" w14:textId="77777777" w:rsidR="00B47750" w:rsidRPr="008E4A0C" w:rsidRDefault="00B47750">
            <w:pPr>
              <w:jc w:val="both"/>
              <w:rPr>
                <w:rFonts w:ascii="Calibri" w:hAnsi="Calibri"/>
                <w:sz w:val="24"/>
                <w:szCs w:val="24"/>
              </w:rPr>
            </w:pPr>
          </w:p>
        </w:tc>
      </w:tr>
      <w:tr w:rsidR="00B47750" w14:paraId="0361869F" w14:textId="77777777">
        <w:trPr>
          <w:gridAfter w:val="1"/>
          <w:wAfter w:w="1466" w:type="dxa"/>
          <w:cantSplit/>
          <w:trHeight w:val="527"/>
        </w:trPr>
        <w:tc>
          <w:tcPr>
            <w:tcW w:w="988" w:type="dxa"/>
          </w:tcPr>
          <w:p w14:paraId="01375420"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42A30772" w14:textId="1CB64552" w:rsidR="00B47750" w:rsidRPr="008E4A0C" w:rsidRDefault="00D267D9">
            <w:pPr>
              <w:pStyle w:val="TableText"/>
              <w:rPr>
                <w:rFonts w:ascii="Calibri" w:hAnsi="Calibri"/>
                <w:sz w:val="24"/>
                <w:szCs w:val="24"/>
              </w:rPr>
            </w:pPr>
            <w:r>
              <w:rPr>
                <w:rFonts w:ascii="Calibri" w:hAnsi="Calibri"/>
                <w:sz w:val="24"/>
                <w:szCs w:val="24"/>
              </w:rPr>
              <w:t>The proposal meets the criteria listed within Schedule 2, Part 1, Class B of the Town and Country Planning (General Permitted Development) Order 2015 as amended).</w:t>
            </w:r>
          </w:p>
        </w:tc>
      </w:tr>
      <w:tr w:rsidR="00B47750" w14:paraId="2FAA8FAF" w14:textId="77777777">
        <w:trPr>
          <w:cantSplit/>
          <w:trHeight w:val="527"/>
        </w:trPr>
        <w:tc>
          <w:tcPr>
            <w:tcW w:w="10353" w:type="dxa"/>
            <w:gridSpan w:val="2"/>
          </w:tcPr>
          <w:p w14:paraId="4DDCF83D" w14:textId="77777777" w:rsidR="00D267D9" w:rsidRDefault="00D267D9" w:rsidP="00F51882">
            <w:pPr>
              <w:rPr>
                <w:rFonts w:ascii="Calibri" w:hAnsi="Calibri"/>
                <w:b/>
                <w:sz w:val="24"/>
                <w:szCs w:val="24"/>
              </w:rPr>
            </w:pPr>
          </w:p>
          <w:p w14:paraId="02D9353D" w14:textId="77777777" w:rsidR="00D267D9" w:rsidRDefault="00D267D9" w:rsidP="00F51882">
            <w:pPr>
              <w:rPr>
                <w:rFonts w:ascii="Calibri" w:hAnsi="Calibri"/>
                <w:b/>
                <w:sz w:val="24"/>
                <w:szCs w:val="24"/>
              </w:rPr>
            </w:pPr>
          </w:p>
          <w:p w14:paraId="516830E2" w14:textId="77777777" w:rsidR="00D267D9" w:rsidRDefault="00D267D9" w:rsidP="00F51882">
            <w:pPr>
              <w:rPr>
                <w:rFonts w:ascii="Calibri" w:hAnsi="Calibri"/>
                <w:b/>
                <w:sz w:val="24"/>
                <w:szCs w:val="24"/>
              </w:rPr>
            </w:pPr>
          </w:p>
          <w:p w14:paraId="05389316" w14:textId="683F4B1A" w:rsidR="00F51882" w:rsidRDefault="00F51882" w:rsidP="00F51882">
            <w:pPr>
              <w:rPr>
                <w:rFonts w:ascii="Calibri" w:hAnsi="Calibri"/>
                <w:b/>
                <w:sz w:val="24"/>
                <w:szCs w:val="24"/>
              </w:rPr>
            </w:pPr>
            <w:r>
              <w:rPr>
                <w:rFonts w:ascii="Calibri" w:hAnsi="Calibri"/>
                <w:b/>
                <w:sz w:val="24"/>
                <w:szCs w:val="24"/>
              </w:rPr>
              <w:t>NICOLA HOPKINS</w:t>
            </w:r>
          </w:p>
          <w:p w14:paraId="666F6198" w14:textId="7DEC5AA9"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6F5F109C" w14:textId="2D0D1D65" w:rsidR="00187C35" w:rsidRDefault="00187C35" w:rsidP="00F51882">
            <w:pPr>
              <w:rPr>
                <w:rFonts w:ascii="Calibri" w:hAnsi="Calibri"/>
                <w:b/>
                <w:sz w:val="24"/>
                <w:szCs w:val="24"/>
              </w:rPr>
            </w:pPr>
          </w:p>
          <w:p w14:paraId="6B2D74BF" w14:textId="49E4A10C" w:rsidR="00187C35" w:rsidRDefault="00187C35" w:rsidP="00F51882">
            <w:pPr>
              <w:rPr>
                <w:rFonts w:ascii="Calibri" w:hAnsi="Calibri"/>
                <w:b/>
                <w:sz w:val="24"/>
                <w:szCs w:val="24"/>
              </w:rPr>
            </w:pPr>
          </w:p>
          <w:p w14:paraId="6303254B" w14:textId="0ABAA995" w:rsidR="00187C35" w:rsidRDefault="00187C35" w:rsidP="00F51882">
            <w:pPr>
              <w:rPr>
                <w:rFonts w:ascii="Calibri" w:hAnsi="Calibri"/>
                <w:b/>
                <w:sz w:val="24"/>
                <w:szCs w:val="24"/>
              </w:rPr>
            </w:pPr>
          </w:p>
          <w:p w14:paraId="36086BDB" w14:textId="7C1E8945" w:rsidR="00187C35" w:rsidRDefault="00187C35" w:rsidP="00F51882">
            <w:pPr>
              <w:rPr>
                <w:rFonts w:ascii="Calibri" w:hAnsi="Calibri"/>
                <w:b/>
                <w:sz w:val="24"/>
                <w:szCs w:val="24"/>
              </w:rPr>
            </w:pPr>
          </w:p>
          <w:p w14:paraId="3A851EAB" w14:textId="60A222E8" w:rsidR="00187C35" w:rsidRDefault="00187C35" w:rsidP="00187C35">
            <w:pPr>
              <w:jc w:val="right"/>
              <w:rPr>
                <w:rFonts w:ascii="Calibri" w:hAnsi="Calibri"/>
                <w:b/>
                <w:sz w:val="24"/>
                <w:szCs w:val="24"/>
              </w:rPr>
            </w:pPr>
            <w:r>
              <w:rPr>
                <w:rFonts w:ascii="Calibri" w:hAnsi="Calibri"/>
                <w:b/>
                <w:sz w:val="24"/>
                <w:szCs w:val="24"/>
              </w:rPr>
              <w:t>P.T.O.</w:t>
            </w:r>
          </w:p>
          <w:p w14:paraId="5A0003AC" w14:textId="77777777" w:rsidR="00CA6C61" w:rsidRDefault="00CA6C61" w:rsidP="00CA6C61">
            <w:pPr>
              <w:pStyle w:val="TableText"/>
            </w:pPr>
          </w:p>
          <w:p w14:paraId="4D99B633" w14:textId="77777777" w:rsidR="00B47750" w:rsidRPr="008E4A0C" w:rsidRDefault="00B47750" w:rsidP="00CE71B4">
            <w:pPr>
              <w:pStyle w:val="TableText"/>
              <w:rPr>
                <w:rFonts w:ascii="Calibri" w:hAnsi="Calibri"/>
                <w:b/>
                <w:bCs/>
                <w:sz w:val="24"/>
                <w:szCs w:val="24"/>
              </w:rPr>
            </w:pPr>
          </w:p>
        </w:tc>
        <w:tc>
          <w:tcPr>
            <w:tcW w:w="1466" w:type="dxa"/>
          </w:tcPr>
          <w:p w14:paraId="1CEF9EC4" w14:textId="77777777" w:rsidR="00B47750" w:rsidRDefault="00B47750">
            <w:pPr>
              <w:pStyle w:val="DefaultText"/>
              <w:rPr>
                <w:sz w:val="22"/>
              </w:rPr>
            </w:pPr>
          </w:p>
        </w:tc>
      </w:tr>
      <w:bookmarkEnd w:id="1"/>
    </w:tbl>
    <w:p w14:paraId="3D56F52E" w14:textId="77777777" w:rsidR="00B47750" w:rsidRDefault="00B47750">
      <w:pPr>
        <w:pStyle w:val="TableText"/>
        <w:rPr>
          <w:sz w:val="22"/>
        </w:rPr>
      </w:pPr>
    </w:p>
    <w:p w14:paraId="4C08BFED" w14:textId="77777777" w:rsidR="00B47750" w:rsidRDefault="00B47750">
      <w:pPr>
        <w:pStyle w:val="TableText"/>
        <w:jc w:val="left"/>
        <w:rPr>
          <w:sz w:val="22"/>
        </w:rPr>
      </w:pPr>
      <w:r>
        <w:rPr>
          <w:b/>
          <w:sz w:val="22"/>
        </w:rPr>
        <w:tab/>
      </w:r>
    </w:p>
    <w:p w14:paraId="06B7B540" w14:textId="77777777" w:rsidR="00B47750" w:rsidRDefault="00B47750">
      <w:pPr>
        <w:pStyle w:val="TableText"/>
        <w:rPr>
          <w:sz w:val="22"/>
        </w:rPr>
      </w:pPr>
    </w:p>
    <w:p w14:paraId="50B11D09" w14:textId="77777777" w:rsidR="00B47750" w:rsidRDefault="00B47750">
      <w:pPr>
        <w:pStyle w:val="TableText"/>
        <w:rPr>
          <w:sz w:val="22"/>
        </w:rPr>
      </w:pPr>
    </w:p>
    <w:p w14:paraId="35B3B25E" w14:textId="77777777" w:rsidR="00B47750" w:rsidRDefault="00B47750">
      <w:pPr>
        <w:pStyle w:val="TableText"/>
        <w:rPr>
          <w:sz w:val="22"/>
        </w:rPr>
      </w:pPr>
    </w:p>
    <w:p w14:paraId="49CEA0A8" w14:textId="77777777" w:rsidR="00B47750" w:rsidRDefault="00B47750">
      <w:pPr>
        <w:pStyle w:val="TableText"/>
        <w:rPr>
          <w:sz w:val="22"/>
        </w:rPr>
      </w:pPr>
    </w:p>
    <w:tbl>
      <w:tblPr>
        <w:tblW w:w="10448" w:type="dxa"/>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55CBAFC8" w14:textId="77777777" w:rsidTr="00187C35">
        <w:trPr>
          <w:cantSplit/>
        </w:trPr>
        <w:tc>
          <w:tcPr>
            <w:tcW w:w="10448" w:type="dxa"/>
            <w:gridSpan w:val="2"/>
          </w:tcPr>
          <w:p w14:paraId="48A75098"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10C71574" w14:textId="77777777" w:rsidTr="00187C35">
        <w:trPr>
          <w:cantSplit/>
        </w:trPr>
        <w:tc>
          <w:tcPr>
            <w:tcW w:w="742" w:type="dxa"/>
          </w:tcPr>
          <w:p w14:paraId="02238053" w14:textId="77777777" w:rsidR="00B47750" w:rsidRDefault="00B47750">
            <w:pPr>
              <w:pStyle w:val="TableText"/>
              <w:rPr>
                <w:sz w:val="22"/>
              </w:rPr>
            </w:pPr>
            <w:r>
              <w:rPr>
                <w:sz w:val="22"/>
              </w:rPr>
              <w:t>1</w:t>
            </w:r>
          </w:p>
        </w:tc>
        <w:tc>
          <w:tcPr>
            <w:tcW w:w="9706" w:type="dxa"/>
          </w:tcPr>
          <w:p w14:paraId="26FE9C83"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is issued solely for the purpose of Section 192 of the Town and Country Planning Act 1990 (as amended).</w:t>
            </w:r>
          </w:p>
        </w:tc>
      </w:tr>
      <w:tr w:rsidR="00B47750" w14:paraId="0F6EBC86" w14:textId="77777777" w:rsidTr="00187C35">
        <w:trPr>
          <w:cantSplit/>
        </w:trPr>
        <w:tc>
          <w:tcPr>
            <w:tcW w:w="742" w:type="dxa"/>
          </w:tcPr>
          <w:p w14:paraId="408EAEAD" w14:textId="77777777" w:rsidR="00B47750" w:rsidRDefault="00B47750">
            <w:pPr>
              <w:pStyle w:val="TableText"/>
              <w:rPr>
                <w:sz w:val="22"/>
              </w:rPr>
            </w:pPr>
            <w:r>
              <w:rPr>
                <w:sz w:val="22"/>
              </w:rPr>
              <w:t>2</w:t>
            </w:r>
          </w:p>
        </w:tc>
        <w:tc>
          <w:tcPr>
            <w:tcW w:w="9706" w:type="dxa"/>
          </w:tcPr>
          <w:p w14:paraId="3CCFEAC8" w14:textId="77777777" w:rsidR="00B47750" w:rsidRPr="008E4A0C" w:rsidRDefault="00B47750">
            <w:pPr>
              <w:pStyle w:val="TableText"/>
              <w:rPr>
                <w:rFonts w:ascii="Calibri" w:hAnsi="Calibri"/>
                <w:sz w:val="24"/>
                <w:szCs w:val="24"/>
              </w:rPr>
            </w:pPr>
            <w:r w:rsidRPr="008E4A0C">
              <w:rPr>
                <w:rFonts w:ascii="Calibri" w:hAnsi="Calibri"/>
                <w:sz w:val="24"/>
                <w:szCs w:val="24"/>
              </w:rPr>
              <w:t>It certifies that the use, operations or matter as specified taking place on the land identified on the attached plan would have been lawful, on the specified date and thus would not have been liable to enforcement action under Section 172 of the 1990 Act on that date.</w:t>
            </w:r>
          </w:p>
        </w:tc>
      </w:tr>
      <w:tr w:rsidR="00B47750" w14:paraId="32A35932" w14:textId="77777777" w:rsidTr="00187C35">
        <w:trPr>
          <w:cantSplit/>
        </w:trPr>
        <w:tc>
          <w:tcPr>
            <w:tcW w:w="742" w:type="dxa"/>
          </w:tcPr>
          <w:p w14:paraId="26430732" w14:textId="77777777" w:rsidR="00B47750" w:rsidRDefault="00B47750">
            <w:pPr>
              <w:pStyle w:val="TableText"/>
              <w:rPr>
                <w:sz w:val="22"/>
              </w:rPr>
            </w:pPr>
            <w:r>
              <w:rPr>
                <w:sz w:val="22"/>
              </w:rPr>
              <w:t>3</w:t>
            </w:r>
          </w:p>
        </w:tc>
        <w:tc>
          <w:tcPr>
            <w:tcW w:w="9706" w:type="dxa"/>
          </w:tcPr>
          <w:p w14:paraId="7477CA93"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applies only to the extent of the use, operations or matter described, and to the land specified and identified on the attached plan.  Any use, operations or matter materially different from that described or which relates to other land may render the owner or occupier liable to enforcement action.</w:t>
            </w:r>
          </w:p>
        </w:tc>
      </w:tr>
      <w:tr w:rsidR="00B47750" w14:paraId="7A57C738" w14:textId="77777777" w:rsidTr="00187C35">
        <w:trPr>
          <w:cantSplit/>
        </w:trPr>
        <w:tc>
          <w:tcPr>
            <w:tcW w:w="742" w:type="dxa"/>
          </w:tcPr>
          <w:p w14:paraId="3FA1AD4E" w14:textId="77777777" w:rsidR="00B47750" w:rsidRDefault="00B47750">
            <w:pPr>
              <w:pStyle w:val="TableText"/>
              <w:rPr>
                <w:sz w:val="22"/>
              </w:rPr>
            </w:pPr>
            <w:r>
              <w:rPr>
                <w:sz w:val="22"/>
              </w:rPr>
              <w:t>4</w:t>
            </w:r>
          </w:p>
        </w:tc>
        <w:tc>
          <w:tcPr>
            <w:tcW w:w="9706" w:type="dxa"/>
          </w:tcPr>
          <w:p w14:paraId="38825085" w14:textId="77777777" w:rsidR="00B47750" w:rsidRPr="008E4A0C" w:rsidRDefault="00B47750">
            <w:pPr>
              <w:pStyle w:val="TableText"/>
              <w:rPr>
                <w:rFonts w:ascii="Calibri" w:hAnsi="Calibri"/>
                <w:sz w:val="24"/>
                <w:szCs w:val="24"/>
              </w:rPr>
            </w:pPr>
            <w:r w:rsidRPr="008E4A0C">
              <w:rPr>
                <w:rFonts w:ascii="Calibri" w:hAnsi="Calibri"/>
                <w:sz w:val="24"/>
                <w:szCs w:val="24"/>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7A5CE68E" w14:textId="77777777" w:rsidTr="00187C35">
        <w:trPr>
          <w:cantSplit/>
        </w:trPr>
        <w:tc>
          <w:tcPr>
            <w:tcW w:w="742" w:type="dxa"/>
          </w:tcPr>
          <w:p w14:paraId="1482A56F" w14:textId="77777777" w:rsidR="00B47750" w:rsidRDefault="00B47750">
            <w:pPr>
              <w:pStyle w:val="TableText"/>
              <w:jc w:val="left"/>
              <w:rPr>
                <w:sz w:val="22"/>
              </w:rPr>
            </w:pPr>
            <w:r>
              <w:rPr>
                <w:sz w:val="22"/>
              </w:rPr>
              <w:t>5</w:t>
            </w:r>
          </w:p>
        </w:tc>
        <w:tc>
          <w:tcPr>
            <w:tcW w:w="9706" w:type="dxa"/>
          </w:tcPr>
          <w:p w14:paraId="731150FD" w14:textId="77777777" w:rsidR="00572B7D" w:rsidRPr="008E4A0C" w:rsidRDefault="00B47750">
            <w:pPr>
              <w:pStyle w:val="BodySingle"/>
              <w:jc w:val="both"/>
              <w:rPr>
                <w:rFonts w:ascii="Calibri" w:hAnsi="Calibri"/>
                <w:sz w:val="24"/>
                <w:szCs w:val="24"/>
              </w:rPr>
            </w:pPr>
            <w:r w:rsidRPr="008E4A0C">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572B7D" w14:paraId="5F0DB4E5" w14:textId="77777777" w:rsidTr="00187C35">
        <w:trPr>
          <w:cantSplit/>
        </w:trPr>
        <w:tc>
          <w:tcPr>
            <w:tcW w:w="742" w:type="dxa"/>
          </w:tcPr>
          <w:p w14:paraId="5905BE1C" w14:textId="77777777" w:rsidR="00572B7D" w:rsidRDefault="00572B7D">
            <w:pPr>
              <w:pStyle w:val="TableText"/>
              <w:jc w:val="left"/>
              <w:rPr>
                <w:sz w:val="22"/>
              </w:rPr>
            </w:pPr>
          </w:p>
        </w:tc>
        <w:tc>
          <w:tcPr>
            <w:tcW w:w="9706" w:type="dxa"/>
          </w:tcPr>
          <w:p w14:paraId="4C5B20FF" w14:textId="178E2E56" w:rsidR="00572B7D" w:rsidRPr="008E4A0C" w:rsidRDefault="00572B7D" w:rsidP="00C54EF5">
            <w:pPr>
              <w:pStyle w:val="BodySingle"/>
              <w:jc w:val="both"/>
              <w:rPr>
                <w:rFonts w:ascii="Calibri" w:hAnsi="Calibri"/>
                <w:sz w:val="24"/>
                <w:szCs w:val="24"/>
              </w:rPr>
            </w:pPr>
          </w:p>
        </w:tc>
      </w:tr>
    </w:tbl>
    <w:p w14:paraId="0A1E9637"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527579F2" w14:textId="77777777" w:rsidR="0068041F" w:rsidRDefault="0068041F" w:rsidP="0068041F">
      <w:pPr>
        <w:rPr>
          <w:rFonts w:ascii="Calibri" w:hAnsi="Calibri" w:cs="Calibri"/>
          <w:b/>
          <w:bCs/>
          <w:szCs w:val="22"/>
        </w:rPr>
      </w:pPr>
    </w:p>
    <w:p w14:paraId="7FD41B11"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71F596F"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8B6AD59"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32507BF"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EA7111C" w14:textId="77777777" w:rsidR="0068041F" w:rsidRDefault="0068041F" w:rsidP="0068041F">
      <w:pPr>
        <w:rPr>
          <w:rFonts w:ascii="Calibri" w:hAnsi="Calibri" w:cs="Calibri"/>
          <w:szCs w:val="22"/>
        </w:rPr>
      </w:pPr>
    </w:p>
    <w:p w14:paraId="1A486093"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41ACD5F" w14:textId="77777777" w:rsidR="0068041F" w:rsidRDefault="0068041F" w:rsidP="0068041F">
      <w:pPr>
        <w:rPr>
          <w:rFonts w:ascii="Calibri" w:hAnsi="Calibri" w:cs="Calibri"/>
          <w:b/>
          <w:bCs/>
          <w:szCs w:val="22"/>
        </w:rPr>
      </w:pPr>
      <w:r>
        <w:rPr>
          <w:rFonts w:ascii="Calibri" w:hAnsi="Calibri" w:cs="Calibri"/>
          <w:b/>
          <w:bCs/>
          <w:szCs w:val="22"/>
        </w:rPr>
        <w:t xml:space="preserve">Purchase Notices </w:t>
      </w:r>
    </w:p>
    <w:p w14:paraId="2345859D"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D23922E" w14:textId="77777777" w:rsidR="00ED5C71" w:rsidRPr="0055539F" w:rsidRDefault="00ED5C71" w:rsidP="0068041F">
      <w:pPr>
        <w:rPr>
          <w:rFonts w:ascii="Calibri" w:hAnsi="Calibri" w:cs="Calibri"/>
          <w:sz w:val="22"/>
          <w:szCs w:val="22"/>
        </w:rPr>
      </w:pPr>
    </w:p>
    <w:sectPr w:rsidR="00ED5C71" w:rsidRPr="0055539F">
      <w:headerReference w:type="default" r:id="rId9"/>
      <w:footerReference w:type="default" r:id="rId10"/>
      <w:footerReference w:type="first" r:id="rId11"/>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93F4" w14:textId="77777777" w:rsidR="00D267D9" w:rsidRDefault="00D267D9">
      <w:r>
        <w:separator/>
      </w:r>
    </w:p>
  </w:endnote>
  <w:endnote w:type="continuationSeparator" w:id="0">
    <w:p w14:paraId="2ADB2A4F" w14:textId="77777777" w:rsidR="00D267D9" w:rsidRDefault="00D2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8E10"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99FE"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C6C1" w14:textId="77777777" w:rsidR="00D267D9" w:rsidRDefault="00D267D9">
      <w:r>
        <w:separator/>
      </w:r>
    </w:p>
  </w:footnote>
  <w:footnote w:type="continuationSeparator" w:id="0">
    <w:p w14:paraId="135E2F35" w14:textId="77777777" w:rsidR="00D267D9" w:rsidRDefault="00D2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51F3"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4946CE1D"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3C5E0B86" w14:textId="77777777" w:rsidR="00B47750" w:rsidRPr="008E4A0C" w:rsidRDefault="00B47750">
    <w:pPr>
      <w:pStyle w:val="DefaultText"/>
      <w:rPr>
        <w:rFonts w:ascii="Calibri" w:hAnsi="Calibri"/>
        <w:b/>
        <w:sz w:val="24"/>
        <w:szCs w:val="24"/>
      </w:rPr>
    </w:pPr>
  </w:p>
  <w:p w14:paraId="7EECD71D" w14:textId="7706A525" w:rsidR="00B47750" w:rsidRDefault="00B47750">
    <w:pPr>
      <w:pStyle w:val="DefaultText"/>
      <w:rPr>
        <w:rFonts w:ascii="Calibri" w:hAnsi="Calibri"/>
        <w:sz w:val="24"/>
        <w:szCs w:val="24"/>
      </w:rPr>
    </w:pPr>
    <w:r w:rsidRPr="008E4A0C">
      <w:rPr>
        <w:rFonts w:ascii="Calibri" w:hAnsi="Calibri"/>
        <w:b/>
        <w:sz w:val="24"/>
        <w:szCs w:val="24"/>
      </w:rPr>
      <w:t xml:space="preserve">APPLICATION NO:   </w:t>
    </w:r>
    <w:r w:rsidR="00D267D9">
      <w:rPr>
        <w:rFonts w:ascii="Calibri" w:hAnsi="Calibri"/>
        <w:sz w:val="24"/>
        <w:szCs w:val="24"/>
      </w:rPr>
      <w:t>3/2022/1065</w:t>
    </w:r>
    <w:r w:rsidRPr="008E4A0C">
      <w:rPr>
        <w:rFonts w:ascii="Calibri" w:hAnsi="Calibri"/>
        <w:b/>
        <w:sz w:val="24"/>
        <w:szCs w:val="24"/>
      </w:rPr>
      <w:t xml:space="preserve">                                     DECISION DATE:</w:t>
    </w:r>
    <w:r w:rsidR="00572B7D">
      <w:rPr>
        <w:rFonts w:ascii="Calibri" w:hAnsi="Calibri"/>
        <w:b/>
        <w:sz w:val="24"/>
        <w:szCs w:val="24"/>
      </w:rPr>
      <w:t xml:space="preserve">  </w:t>
    </w:r>
    <w:r w:rsidR="00187C35">
      <w:rPr>
        <w:rFonts w:ascii="Calibri" w:hAnsi="Calibri"/>
        <w:sz w:val="24"/>
        <w:szCs w:val="24"/>
      </w:rPr>
      <w:t>27</w:t>
    </w:r>
    <w:r w:rsidR="00D267D9">
      <w:rPr>
        <w:rFonts w:ascii="Calibri" w:hAnsi="Calibri"/>
        <w:sz w:val="24"/>
        <w:szCs w:val="24"/>
      </w:rPr>
      <w:t xml:space="preserve"> January 2023</w:t>
    </w:r>
  </w:p>
  <w:p w14:paraId="54FA7959" w14:textId="5E805FE9" w:rsidR="00187C35" w:rsidRPr="008E4A0C" w:rsidRDefault="00187C35">
    <w:pPr>
      <w:pStyle w:val="DefaultText"/>
      <w:rPr>
        <w:rFonts w:ascii="Calibri" w:hAnsi="Calibri"/>
        <w:b/>
        <w:sz w:val="24"/>
        <w:szCs w:val="24"/>
      </w:rPr>
    </w:pPr>
    <w:r>
      <w:rPr>
        <w:rFonts w:ascii="Calibri" w:hAnsi="Calibri"/>
        <w:sz w:val="24"/>
        <w:szCs w:val="24"/>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214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D9"/>
    <w:rsid w:val="000230D6"/>
    <w:rsid w:val="000905C7"/>
    <w:rsid w:val="000C3E92"/>
    <w:rsid w:val="00187C35"/>
    <w:rsid w:val="001C3474"/>
    <w:rsid w:val="001C5B18"/>
    <w:rsid w:val="00420E70"/>
    <w:rsid w:val="00543863"/>
    <w:rsid w:val="0055539F"/>
    <w:rsid w:val="00572B7D"/>
    <w:rsid w:val="00590FB3"/>
    <w:rsid w:val="0068041F"/>
    <w:rsid w:val="006A0BAF"/>
    <w:rsid w:val="006C49FC"/>
    <w:rsid w:val="006E35F9"/>
    <w:rsid w:val="00787EA7"/>
    <w:rsid w:val="00804C19"/>
    <w:rsid w:val="00895427"/>
    <w:rsid w:val="008E4A0C"/>
    <w:rsid w:val="009E7115"/>
    <w:rsid w:val="00AA214B"/>
    <w:rsid w:val="00B47750"/>
    <w:rsid w:val="00C54EF5"/>
    <w:rsid w:val="00CA6C61"/>
    <w:rsid w:val="00CE482A"/>
    <w:rsid w:val="00CE71B4"/>
    <w:rsid w:val="00D22511"/>
    <w:rsid w:val="00D267D9"/>
    <w:rsid w:val="00E255C4"/>
    <w:rsid w:val="00EA6D16"/>
    <w:rsid w:val="00EB7697"/>
    <w:rsid w:val="00ED5C71"/>
    <w:rsid w:val="00EE6354"/>
    <w:rsid w:val="00EF0500"/>
    <w:rsid w:val="00F51882"/>
    <w:rsid w:val="00FC27D2"/>
    <w:rsid w:val="00FE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76668"/>
  <w15:chartTrackingRefBased/>
  <w15:docId w15:val="{D9EDDB22-6735-4FDA-8F4D-B8B67B5B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RVDECLAW2A</Template>
  <TotalTime>0</TotalTime>
  <Pages>2</Pages>
  <Words>987</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6228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2010-06-17T11:26:00Z</cp:lastPrinted>
  <dcterms:created xsi:type="dcterms:W3CDTF">2023-01-27T11:14:00Z</dcterms:created>
  <dcterms:modified xsi:type="dcterms:W3CDTF">2023-01-27T11:14:00Z</dcterms:modified>
</cp:coreProperties>
</file>