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E8D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B358765" w14:textId="77777777">
        <w:trPr>
          <w:cantSplit/>
        </w:trPr>
        <w:tc>
          <w:tcPr>
            <w:tcW w:w="6990" w:type="dxa"/>
            <w:gridSpan w:val="4"/>
          </w:tcPr>
          <w:p w14:paraId="32AC092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CE6FC3A" w14:textId="77777777" w:rsidR="004D6A8E" w:rsidRPr="00533C3D" w:rsidRDefault="004D6A8E">
            <w:pPr>
              <w:pStyle w:val="DefaultText"/>
              <w:rPr>
                <w:rFonts w:ascii="Calibri" w:hAnsi="Calibri"/>
                <w:sz w:val="24"/>
                <w:szCs w:val="24"/>
              </w:rPr>
            </w:pPr>
          </w:p>
        </w:tc>
        <w:tc>
          <w:tcPr>
            <w:tcW w:w="1713" w:type="dxa"/>
          </w:tcPr>
          <w:p w14:paraId="1466EA41" w14:textId="77777777" w:rsidR="004D6A8E" w:rsidRPr="00533C3D" w:rsidRDefault="004D6A8E">
            <w:pPr>
              <w:pStyle w:val="DefaultText"/>
              <w:rPr>
                <w:rFonts w:ascii="Calibri" w:hAnsi="Calibri"/>
                <w:sz w:val="24"/>
                <w:szCs w:val="24"/>
              </w:rPr>
            </w:pPr>
          </w:p>
        </w:tc>
      </w:tr>
      <w:tr w:rsidR="004D6A8E" w:rsidRPr="00533C3D" w14:paraId="5B7E1F17" w14:textId="77777777">
        <w:trPr>
          <w:cantSplit/>
        </w:trPr>
        <w:tc>
          <w:tcPr>
            <w:tcW w:w="4124" w:type="dxa"/>
            <w:gridSpan w:val="2"/>
          </w:tcPr>
          <w:p w14:paraId="5F9807F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676FD4D" w14:textId="77777777" w:rsidR="004D6A8E" w:rsidRPr="00533C3D" w:rsidRDefault="004D6A8E">
            <w:pPr>
              <w:pStyle w:val="DefaultText"/>
              <w:rPr>
                <w:rFonts w:ascii="Calibri" w:hAnsi="Calibri"/>
                <w:sz w:val="24"/>
                <w:szCs w:val="24"/>
              </w:rPr>
            </w:pPr>
          </w:p>
        </w:tc>
        <w:tc>
          <w:tcPr>
            <w:tcW w:w="1410" w:type="dxa"/>
          </w:tcPr>
          <w:p w14:paraId="7DE059FF" w14:textId="77777777" w:rsidR="004D6A8E" w:rsidRPr="00533C3D" w:rsidRDefault="004D6A8E">
            <w:pPr>
              <w:pStyle w:val="DefaultText"/>
              <w:rPr>
                <w:rFonts w:ascii="Calibri" w:hAnsi="Calibri"/>
                <w:sz w:val="24"/>
                <w:szCs w:val="24"/>
              </w:rPr>
            </w:pPr>
          </w:p>
        </w:tc>
        <w:tc>
          <w:tcPr>
            <w:tcW w:w="1713" w:type="dxa"/>
          </w:tcPr>
          <w:p w14:paraId="22E9827A" w14:textId="77777777" w:rsidR="004D6A8E" w:rsidRPr="00533C3D" w:rsidRDefault="004D6A8E">
            <w:pPr>
              <w:pStyle w:val="DefaultText"/>
              <w:rPr>
                <w:rFonts w:ascii="Calibri" w:hAnsi="Calibri"/>
                <w:sz w:val="24"/>
                <w:szCs w:val="24"/>
              </w:rPr>
            </w:pPr>
          </w:p>
        </w:tc>
        <w:tc>
          <w:tcPr>
            <w:tcW w:w="1713" w:type="dxa"/>
          </w:tcPr>
          <w:p w14:paraId="733F3917" w14:textId="77777777" w:rsidR="004D6A8E" w:rsidRPr="00533C3D" w:rsidRDefault="004D6A8E">
            <w:pPr>
              <w:pStyle w:val="DefaultText"/>
              <w:rPr>
                <w:rFonts w:ascii="Calibri" w:hAnsi="Calibri"/>
                <w:sz w:val="24"/>
                <w:szCs w:val="24"/>
              </w:rPr>
            </w:pPr>
          </w:p>
        </w:tc>
      </w:tr>
      <w:tr w:rsidR="00BF398E" w:rsidRPr="00533C3D" w14:paraId="4F36B33A" w14:textId="77777777" w:rsidTr="003116C7">
        <w:trPr>
          <w:cantSplit/>
        </w:trPr>
        <w:tc>
          <w:tcPr>
            <w:tcW w:w="6990" w:type="dxa"/>
            <w:gridSpan w:val="4"/>
          </w:tcPr>
          <w:p w14:paraId="107B996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0B8313F" w14:textId="77777777" w:rsidR="00BF398E" w:rsidRPr="00533C3D" w:rsidRDefault="00BF398E">
            <w:pPr>
              <w:pStyle w:val="DefaultText"/>
              <w:rPr>
                <w:rFonts w:ascii="Calibri" w:hAnsi="Calibri"/>
                <w:sz w:val="24"/>
                <w:szCs w:val="24"/>
              </w:rPr>
            </w:pPr>
          </w:p>
        </w:tc>
        <w:tc>
          <w:tcPr>
            <w:tcW w:w="1713" w:type="dxa"/>
          </w:tcPr>
          <w:p w14:paraId="65462643" w14:textId="77777777" w:rsidR="00BF398E" w:rsidRPr="00533C3D" w:rsidRDefault="00BF398E">
            <w:pPr>
              <w:pStyle w:val="DefaultText"/>
              <w:rPr>
                <w:rFonts w:ascii="Calibri" w:hAnsi="Calibri"/>
                <w:sz w:val="24"/>
                <w:szCs w:val="24"/>
              </w:rPr>
            </w:pPr>
          </w:p>
        </w:tc>
      </w:tr>
      <w:tr w:rsidR="00BF398E" w:rsidRPr="00533C3D" w14:paraId="4F890956" w14:textId="77777777" w:rsidTr="003116C7">
        <w:trPr>
          <w:cantSplit/>
        </w:trPr>
        <w:tc>
          <w:tcPr>
            <w:tcW w:w="8703" w:type="dxa"/>
            <w:gridSpan w:val="5"/>
            <w:tcBorders>
              <w:bottom w:val="single" w:sz="6" w:space="0" w:color="auto"/>
            </w:tcBorders>
          </w:tcPr>
          <w:p w14:paraId="00869E9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77E3376" w14:textId="77777777" w:rsidR="00BF398E" w:rsidRPr="00533C3D" w:rsidRDefault="00BF398E">
            <w:pPr>
              <w:pStyle w:val="DefaultText"/>
              <w:rPr>
                <w:rFonts w:ascii="Calibri" w:hAnsi="Calibri"/>
                <w:sz w:val="24"/>
                <w:szCs w:val="24"/>
              </w:rPr>
            </w:pPr>
          </w:p>
        </w:tc>
      </w:tr>
      <w:tr w:rsidR="004D6A8E" w:rsidRPr="00533C3D" w14:paraId="34FAEBFB" w14:textId="77777777">
        <w:trPr>
          <w:cantSplit/>
        </w:trPr>
        <w:tc>
          <w:tcPr>
            <w:tcW w:w="5580" w:type="dxa"/>
            <w:gridSpan w:val="3"/>
          </w:tcPr>
          <w:p w14:paraId="57381AE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E6C267F" w14:textId="77777777" w:rsidR="004D6A8E" w:rsidRPr="00533C3D" w:rsidRDefault="004D6A8E">
            <w:pPr>
              <w:pStyle w:val="DefaultText"/>
              <w:rPr>
                <w:rFonts w:ascii="Calibri" w:hAnsi="Calibri"/>
                <w:sz w:val="24"/>
                <w:szCs w:val="24"/>
              </w:rPr>
            </w:pPr>
          </w:p>
        </w:tc>
        <w:tc>
          <w:tcPr>
            <w:tcW w:w="1713" w:type="dxa"/>
          </w:tcPr>
          <w:p w14:paraId="360D9A2C" w14:textId="77777777" w:rsidR="004D6A8E" w:rsidRPr="00533C3D" w:rsidRDefault="004D6A8E">
            <w:pPr>
              <w:pStyle w:val="DefaultText"/>
              <w:rPr>
                <w:rFonts w:ascii="Calibri" w:hAnsi="Calibri"/>
                <w:sz w:val="24"/>
                <w:szCs w:val="24"/>
              </w:rPr>
            </w:pPr>
          </w:p>
        </w:tc>
        <w:tc>
          <w:tcPr>
            <w:tcW w:w="1713" w:type="dxa"/>
          </w:tcPr>
          <w:p w14:paraId="42E06120" w14:textId="77777777" w:rsidR="004D6A8E" w:rsidRPr="00533C3D" w:rsidRDefault="004D6A8E">
            <w:pPr>
              <w:pStyle w:val="DefaultText"/>
              <w:rPr>
                <w:rFonts w:ascii="Calibri" w:hAnsi="Calibri"/>
                <w:sz w:val="24"/>
                <w:szCs w:val="24"/>
              </w:rPr>
            </w:pPr>
          </w:p>
        </w:tc>
      </w:tr>
      <w:tr w:rsidR="004D6A8E" w:rsidRPr="00533C3D" w14:paraId="26B9BF6C" w14:textId="77777777">
        <w:trPr>
          <w:cantSplit/>
        </w:trPr>
        <w:tc>
          <w:tcPr>
            <w:tcW w:w="10416" w:type="dxa"/>
            <w:gridSpan w:val="6"/>
          </w:tcPr>
          <w:p w14:paraId="193BD07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95C9997" w14:textId="77777777">
        <w:trPr>
          <w:cantSplit/>
        </w:trPr>
        <w:tc>
          <w:tcPr>
            <w:tcW w:w="2411" w:type="dxa"/>
          </w:tcPr>
          <w:p w14:paraId="3EF169A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E6FEAB6" w14:textId="033B6766" w:rsidR="004D6A8E" w:rsidRPr="00533C3D" w:rsidRDefault="00C536CB">
            <w:pPr>
              <w:rPr>
                <w:rFonts w:ascii="Calibri" w:hAnsi="Calibri"/>
                <w:sz w:val="24"/>
                <w:szCs w:val="24"/>
              </w:rPr>
            </w:pPr>
            <w:r>
              <w:rPr>
                <w:rFonts w:ascii="Calibri" w:hAnsi="Calibri"/>
                <w:sz w:val="24"/>
                <w:szCs w:val="24"/>
              </w:rPr>
              <w:t>3/2022/1073</w:t>
            </w:r>
          </w:p>
        </w:tc>
        <w:tc>
          <w:tcPr>
            <w:tcW w:w="1410" w:type="dxa"/>
          </w:tcPr>
          <w:p w14:paraId="368C324B" w14:textId="77777777" w:rsidR="004D6A8E" w:rsidRPr="00533C3D" w:rsidRDefault="004D6A8E">
            <w:pPr>
              <w:pStyle w:val="DefaultText"/>
              <w:rPr>
                <w:rFonts w:ascii="Calibri" w:hAnsi="Calibri"/>
                <w:sz w:val="24"/>
                <w:szCs w:val="24"/>
              </w:rPr>
            </w:pPr>
          </w:p>
        </w:tc>
        <w:tc>
          <w:tcPr>
            <w:tcW w:w="1713" w:type="dxa"/>
          </w:tcPr>
          <w:p w14:paraId="3B72297C" w14:textId="77777777" w:rsidR="004D6A8E" w:rsidRPr="00533C3D" w:rsidRDefault="004D6A8E">
            <w:pPr>
              <w:pStyle w:val="DefaultText"/>
              <w:rPr>
                <w:rFonts w:ascii="Calibri" w:hAnsi="Calibri"/>
                <w:sz w:val="24"/>
                <w:szCs w:val="24"/>
              </w:rPr>
            </w:pPr>
          </w:p>
        </w:tc>
        <w:tc>
          <w:tcPr>
            <w:tcW w:w="1713" w:type="dxa"/>
          </w:tcPr>
          <w:p w14:paraId="25AE4367" w14:textId="77777777" w:rsidR="004D6A8E" w:rsidRPr="00533C3D" w:rsidRDefault="004D6A8E">
            <w:pPr>
              <w:pStyle w:val="DefaultText"/>
              <w:rPr>
                <w:rFonts w:ascii="Calibri" w:hAnsi="Calibri"/>
                <w:sz w:val="24"/>
                <w:szCs w:val="24"/>
              </w:rPr>
            </w:pPr>
          </w:p>
        </w:tc>
      </w:tr>
      <w:tr w:rsidR="004D6A8E" w:rsidRPr="00533C3D" w14:paraId="082780F3" w14:textId="77777777">
        <w:trPr>
          <w:cantSplit/>
        </w:trPr>
        <w:tc>
          <w:tcPr>
            <w:tcW w:w="2411" w:type="dxa"/>
          </w:tcPr>
          <w:p w14:paraId="607D012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6A24A6D" w14:textId="28B6B3F0" w:rsidR="004D6A8E" w:rsidRPr="00533C3D" w:rsidRDefault="00C536CB">
            <w:pPr>
              <w:rPr>
                <w:rFonts w:ascii="Calibri" w:hAnsi="Calibri"/>
                <w:sz w:val="24"/>
                <w:szCs w:val="24"/>
              </w:rPr>
            </w:pPr>
            <w:r>
              <w:rPr>
                <w:rFonts w:ascii="Calibri" w:hAnsi="Calibri"/>
                <w:sz w:val="24"/>
                <w:szCs w:val="24"/>
              </w:rPr>
              <w:t>2</w:t>
            </w:r>
            <w:r w:rsidR="00CC1243">
              <w:rPr>
                <w:rFonts w:ascii="Calibri" w:hAnsi="Calibri"/>
                <w:sz w:val="24"/>
                <w:szCs w:val="24"/>
              </w:rPr>
              <w:t>7</w:t>
            </w:r>
            <w:r>
              <w:rPr>
                <w:rFonts w:ascii="Calibri" w:hAnsi="Calibri"/>
                <w:sz w:val="24"/>
                <w:szCs w:val="24"/>
              </w:rPr>
              <w:t xml:space="preserve"> February 2023</w:t>
            </w:r>
          </w:p>
        </w:tc>
        <w:tc>
          <w:tcPr>
            <w:tcW w:w="1410" w:type="dxa"/>
          </w:tcPr>
          <w:p w14:paraId="0B0E0AD9" w14:textId="77777777" w:rsidR="004D6A8E" w:rsidRPr="00533C3D" w:rsidRDefault="004D6A8E">
            <w:pPr>
              <w:pStyle w:val="DefaultText"/>
              <w:rPr>
                <w:rFonts w:ascii="Calibri" w:hAnsi="Calibri"/>
                <w:sz w:val="24"/>
                <w:szCs w:val="24"/>
              </w:rPr>
            </w:pPr>
          </w:p>
        </w:tc>
        <w:tc>
          <w:tcPr>
            <w:tcW w:w="1713" w:type="dxa"/>
          </w:tcPr>
          <w:p w14:paraId="34C2D2BE" w14:textId="77777777" w:rsidR="004D6A8E" w:rsidRPr="00533C3D" w:rsidRDefault="004D6A8E">
            <w:pPr>
              <w:pStyle w:val="DefaultText"/>
              <w:rPr>
                <w:rFonts w:ascii="Calibri" w:hAnsi="Calibri"/>
                <w:sz w:val="24"/>
                <w:szCs w:val="24"/>
              </w:rPr>
            </w:pPr>
          </w:p>
        </w:tc>
        <w:tc>
          <w:tcPr>
            <w:tcW w:w="1713" w:type="dxa"/>
          </w:tcPr>
          <w:p w14:paraId="311B876F" w14:textId="77777777" w:rsidR="004D6A8E" w:rsidRPr="00533C3D" w:rsidRDefault="004D6A8E">
            <w:pPr>
              <w:pStyle w:val="DefaultText"/>
              <w:rPr>
                <w:rFonts w:ascii="Calibri" w:hAnsi="Calibri"/>
                <w:sz w:val="24"/>
                <w:szCs w:val="24"/>
              </w:rPr>
            </w:pPr>
          </w:p>
        </w:tc>
      </w:tr>
      <w:tr w:rsidR="004D6A8E" w:rsidRPr="00533C3D" w14:paraId="6531AF01" w14:textId="77777777">
        <w:trPr>
          <w:cantSplit/>
        </w:trPr>
        <w:tc>
          <w:tcPr>
            <w:tcW w:w="2411" w:type="dxa"/>
          </w:tcPr>
          <w:p w14:paraId="6E8A92A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52959ED" w14:textId="264B8381" w:rsidR="004D6A8E" w:rsidRPr="00533C3D" w:rsidRDefault="00C536CB">
            <w:pPr>
              <w:rPr>
                <w:rFonts w:ascii="Calibri" w:hAnsi="Calibri"/>
                <w:sz w:val="24"/>
                <w:szCs w:val="24"/>
              </w:rPr>
            </w:pPr>
            <w:r>
              <w:rPr>
                <w:rFonts w:ascii="Calibri" w:hAnsi="Calibri"/>
                <w:sz w:val="24"/>
                <w:szCs w:val="24"/>
              </w:rPr>
              <w:t>04/01/2023</w:t>
            </w:r>
          </w:p>
        </w:tc>
        <w:tc>
          <w:tcPr>
            <w:tcW w:w="1410" w:type="dxa"/>
          </w:tcPr>
          <w:p w14:paraId="2E6BAEBE" w14:textId="77777777" w:rsidR="004D6A8E" w:rsidRPr="00533C3D" w:rsidRDefault="004D6A8E">
            <w:pPr>
              <w:pStyle w:val="DefaultText"/>
              <w:rPr>
                <w:rFonts w:ascii="Calibri" w:hAnsi="Calibri"/>
                <w:sz w:val="24"/>
                <w:szCs w:val="24"/>
              </w:rPr>
            </w:pPr>
          </w:p>
        </w:tc>
        <w:tc>
          <w:tcPr>
            <w:tcW w:w="1713" w:type="dxa"/>
          </w:tcPr>
          <w:p w14:paraId="741B7A19" w14:textId="77777777" w:rsidR="004D6A8E" w:rsidRPr="00533C3D" w:rsidRDefault="004D6A8E">
            <w:pPr>
              <w:pStyle w:val="DefaultText"/>
              <w:rPr>
                <w:rFonts w:ascii="Calibri" w:hAnsi="Calibri"/>
                <w:sz w:val="24"/>
                <w:szCs w:val="24"/>
              </w:rPr>
            </w:pPr>
          </w:p>
        </w:tc>
        <w:tc>
          <w:tcPr>
            <w:tcW w:w="1713" w:type="dxa"/>
          </w:tcPr>
          <w:p w14:paraId="5D28116F" w14:textId="77777777" w:rsidR="004D6A8E" w:rsidRPr="00533C3D" w:rsidRDefault="004D6A8E">
            <w:pPr>
              <w:pStyle w:val="DefaultText"/>
              <w:rPr>
                <w:rFonts w:ascii="Calibri" w:hAnsi="Calibri"/>
                <w:sz w:val="24"/>
                <w:szCs w:val="24"/>
              </w:rPr>
            </w:pPr>
          </w:p>
        </w:tc>
      </w:tr>
      <w:tr w:rsidR="004D6A8E" w:rsidRPr="00533C3D" w14:paraId="1580A453" w14:textId="77777777">
        <w:trPr>
          <w:cantSplit/>
        </w:trPr>
        <w:tc>
          <w:tcPr>
            <w:tcW w:w="10416" w:type="dxa"/>
            <w:gridSpan w:val="6"/>
          </w:tcPr>
          <w:p w14:paraId="3E13B7D8" w14:textId="77777777" w:rsidR="004D6A8E" w:rsidRPr="00533C3D" w:rsidRDefault="004D6A8E">
            <w:pPr>
              <w:pStyle w:val="DefaultText"/>
              <w:rPr>
                <w:rFonts w:ascii="Calibri" w:hAnsi="Calibri"/>
                <w:sz w:val="24"/>
                <w:szCs w:val="24"/>
              </w:rPr>
            </w:pPr>
          </w:p>
        </w:tc>
      </w:tr>
      <w:tr w:rsidR="004D6A8E" w:rsidRPr="00533C3D" w14:paraId="73995983" w14:textId="77777777">
        <w:trPr>
          <w:cantSplit/>
        </w:trPr>
        <w:tc>
          <w:tcPr>
            <w:tcW w:w="2411" w:type="dxa"/>
          </w:tcPr>
          <w:p w14:paraId="032CC93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830EEC4" w14:textId="77777777" w:rsidR="004D6A8E" w:rsidRPr="00533C3D" w:rsidRDefault="004D6A8E">
            <w:pPr>
              <w:pStyle w:val="DefaultText"/>
              <w:rPr>
                <w:rFonts w:ascii="Calibri" w:hAnsi="Calibri"/>
                <w:sz w:val="24"/>
                <w:szCs w:val="24"/>
              </w:rPr>
            </w:pPr>
          </w:p>
        </w:tc>
        <w:tc>
          <w:tcPr>
            <w:tcW w:w="1456" w:type="dxa"/>
          </w:tcPr>
          <w:p w14:paraId="3844CB98" w14:textId="77777777" w:rsidR="004D6A8E" w:rsidRPr="00533C3D" w:rsidRDefault="004D6A8E">
            <w:pPr>
              <w:pStyle w:val="DefaultText"/>
              <w:rPr>
                <w:rFonts w:ascii="Calibri" w:hAnsi="Calibri"/>
                <w:sz w:val="24"/>
                <w:szCs w:val="24"/>
              </w:rPr>
            </w:pPr>
          </w:p>
        </w:tc>
        <w:tc>
          <w:tcPr>
            <w:tcW w:w="1410" w:type="dxa"/>
          </w:tcPr>
          <w:p w14:paraId="4243506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B702C27" w14:textId="77777777" w:rsidR="004D6A8E" w:rsidRPr="00533C3D" w:rsidRDefault="004D6A8E">
            <w:pPr>
              <w:pStyle w:val="DefaultText"/>
              <w:rPr>
                <w:rFonts w:ascii="Calibri" w:hAnsi="Calibri"/>
                <w:sz w:val="24"/>
                <w:szCs w:val="24"/>
              </w:rPr>
            </w:pPr>
          </w:p>
        </w:tc>
        <w:tc>
          <w:tcPr>
            <w:tcW w:w="1713" w:type="dxa"/>
          </w:tcPr>
          <w:p w14:paraId="095A9882" w14:textId="77777777" w:rsidR="004D6A8E" w:rsidRPr="00533C3D" w:rsidRDefault="004D6A8E">
            <w:pPr>
              <w:pStyle w:val="DefaultText"/>
              <w:rPr>
                <w:rFonts w:ascii="Calibri" w:hAnsi="Calibri"/>
                <w:sz w:val="24"/>
                <w:szCs w:val="24"/>
              </w:rPr>
            </w:pPr>
          </w:p>
        </w:tc>
      </w:tr>
      <w:tr w:rsidR="004D6A8E" w:rsidRPr="00533C3D" w14:paraId="53C1E360" w14:textId="77777777">
        <w:trPr>
          <w:cantSplit/>
        </w:trPr>
        <w:tc>
          <w:tcPr>
            <w:tcW w:w="4124" w:type="dxa"/>
            <w:gridSpan w:val="2"/>
            <w:vMerge w:val="restart"/>
            <w:tcBorders>
              <w:bottom w:val="single" w:sz="4" w:space="0" w:color="auto"/>
            </w:tcBorders>
          </w:tcPr>
          <w:p w14:paraId="5D0BEFD3" w14:textId="0308A90E" w:rsidR="004D6A8E" w:rsidRPr="00533C3D" w:rsidRDefault="00C536CB">
            <w:pPr>
              <w:rPr>
                <w:rFonts w:ascii="Calibri" w:hAnsi="Calibri"/>
                <w:sz w:val="24"/>
                <w:szCs w:val="24"/>
              </w:rPr>
            </w:pPr>
            <w:r>
              <w:rPr>
                <w:rFonts w:ascii="Calibri" w:hAnsi="Calibri"/>
                <w:sz w:val="24"/>
                <w:szCs w:val="24"/>
              </w:rPr>
              <w:t>Mr Steve Grunshaw</w:t>
            </w:r>
          </w:p>
          <w:p w14:paraId="0BAC6D23" w14:textId="77777777" w:rsidR="00C536CB" w:rsidRDefault="00C536CB">
            <w:pPr>
              <w:rPr>
                <w:rFonts w:ascii="Calibri" w:hAnsi="Calibri"/>
                <w:sz w:val="24"/>
                <w:szCs w:val="24"/>
              </w:rPr>
            </w:pPr>
            <w:r>
              <w:rPr>
                <w:rFonts w:ascii="Calibri" w:hAnsi="Calibri"/>
                <w:sz w:val="24"/>
                <w:szCs w:val="24"/>
              </w:rPr>
              <w:t>77 Ribchester Road</w:t>
            </w:r>
          </w:p>
          <w:p w14:paraId="638AF20A" w14:textId="77777777" w:rsidR="00C536CB" w:rsidRDefault="00C536CB">
            <w:pPr>
              <w:rPr>
                <w:rFonts w:ascii="Calibri" w:hAnsi="Calibri"/>
                <w:sz w:val="24"/>
                <w:szCs w:val="24"/>
              </w:rPr>
            </w:pPr>
            <w:r>
              <w:rPr>
                <w:rFonts w:ascii="Calibri" w:hAnsi="Calibri"/>
                <w:sz w:val="24"/>
                <w:szCs w:val="24"/>
              </w:rPr>
              <w:t>Wilpshire</w:t>
            </w:r>
          </w:p>
          <w:p w14:paraId="2DFC4799" w14:textId="6474676F" w:rsidR="004D6A8E" w:rsidRPr="00533C3D" w:rsidRDefault="00C536CB">
            <w:pPr>
              <w:rPr>
                <w:rFonts w:ascii="Calibri" w:hAnsi="Calibri"/>
                <w:sz w:val="24"/>
                <w:szCs w:val="24"/>
              </w:rPr>
            </w:pPr>
            <w:r>
              <w:rPr>
                <w:rFonts w:ascii="Calibri" w:hAnsi="Calibri"/>
                <w:sz w:val="24"/>
                <w:szCs w:val="24"/>
              </w:rPr>
              <w:t>BB1 9HT</w:t>
            </w:r>
          </w:p>
        </w:tc>
        <w:tc>
          <w:tcPr>
            <w:tcW w:w="1456" w:type="dxa"/>
          </w:tcPr>
          <w:p w14:paraId="4253792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75C567E" w14:textId="139EE98B" w:rsidR="004D6A8E" w:rsidRPr="00533C3D" w:rsidRDefault="00C536CB">
            <w:pPr>
              <w:jc w:val="left"/>
              <w:rPr>
                <w:rFonts w:ascii="Calibri" w:hAnsi="Calibri"/>
                <w:sz w:val="24"/>
                <w:szCs w:val="24"/>
              </w:rPr>
            </w:pPr>
            <w:r>
              <w:rPr>
                <w:rFonts w:ascii="Calibri" w:hAnsi="Calibri"/>
                <w:sz w:val="24"/>
                <w:szCs w:val="24"/>
              </w:rPr>
              <w:t>Mr Michael Beech</w:t>
            </w:r>
          </w:p>
          <w:p w14:paraId="643FDE51" w14:textId="77777777" w:rsidR="00C536CB" w:rsidRDefault="00C536CB">
            <w:pPr>
              <w:jc w:val="left"/>
              <w:rPr>
                <w:rFonts w:ascii="Calibri" w:hAnsi="Calibri"/>
                <w:sz w:val="24"/>
                <w:szCs w:val="24"/>
              </w:rPr>
            </w:pPr>
            <w:r>
              <w:rPr>
                <w:rFonts w:ascii="Calibri" w:hAnsi="Calibri"/>
                <w:sz w:val="24"/>
                <w:szCs w:val="24"/>
              </w:rPr>
              <w:t>BDP Architecture</w:t>
            </w:r>
          </w:p>
          <w:p w14:paraId="283A1413" w14:textId="77777777" w:rsidR="00C536CB" w:rsidRDefault="00C536CB">
            <w:pPr>
              <w:jc w:val="left"/>
              <w:rPr>
                <w:rFonts w:ascii="Calibri" w:hAnsi="Calibri"/>
                <w:sz w:val="24"/>
                <w:szCs w:val="24"/>
              </w:rPr>
            </w:pPr>
            <w:r>
              <w:rPr>
                <w:rFonts w:ascii="Calibri" w:hAnsi="Calibri"/>
                <w:sz w:val="24"/>
                <w:szCs w:val="24"/>
              </w:rPr>
              <w:t>Stichstone</w:t>
            </w:r>
          </w:p>
          <w:p w14:paraId="24426FBF" w14:textId="77777777" w:rsidR="00C536CB" w:rsidRDefault="00C536CB">
            <w:pPr>
              <w:jc w:val="left"/>
              <w:rPr>
                <w:rFonts w:ascii="Calibri" w:hAnsi="Calibri"/>
                <w:sz w:val="24"/>
                <w:szCs w:val="24"/>
              </w:rPr>
            </w:pPr>
            <w:r>
              <w:rPr>
                <w:rFonts w:ascii="Calibri" w:hAnsi="Calibri"/>
                <w:sz w:val="24"/>
                <w:szCs w:val="24"/>
              </w:rPr>
              <w:t>Brown House Lane</w:t>
            </w:r>
          </w:p>
          <w:p w14:paraId="71EBB045" w14:textId="77777777" w:rsidR="00C536CB" w:rsidRDefault="00C536CB">
            <w:pPr>
              <w:jc w:val="left"/>
              <w:rPr>
                <w:rFonts w:ascii="Calibri" w:hAnsi="Calibri"/>
                <w:sz w:val="24"/>
                <w:szCs w:val="24"/>
              </w:rPr>
            </w:pPr>
            <w:r>
              <w:rPr>
                <w:rFonts w:ascii="Calibri" w:hAnsi="Calibri"/>
                <w:sz w:val="24"/>
                <w:szCs w:val="24"/>
              </w:rPr>
              <w:t>Higher Wheelton</w:t>
            </w:r>
          </w:p>
          <w:p w14:paraId="4C6EDA84" w14:textId="79D64C49" w:rsidR="004D6A8E" w:rsidRPr="00533C3D" w:rsidRDefault="00C536CB">
            <w:pPr>
              <w:jc w:val="left"/>
              <w:rPr>
                <w:rFonts w:ascii="Calibri" w:hAnsi="Calibri"/>
                <w:sz w:val="24"/>
                <w:szCs w:val="24"/>
              </w:rPr>
            </w:pPr>
            <w:r>
              <w:rPr>
                <w:rFonts w:ascii="Calibri" w:hAnsi="Calibri"/>
                <w:sz w:val="24"/>
                <w:szCs w:val="24"/>
              </w:rPr>
              <w:t>Chorley PR6 8HR</w:t>
            </w:r>
          </w:p>
        </w:tc>
      </w:tr>
      <w:tr w:rsidR="004D6A8E" w:rsidRPr="00533C3D" w14:paraId="4757E12E" w14:textId="77777777">
        <w:trPr>
          <w:cantSplit/>
        </w:trPr>
        <w:tc>
          <w:tcPr>
            <w:tcW w:w="4124" w:type="dxa"/>
            <w:gridSpan w:val="2"/>
            <w:vMerge/>
            <w:tcBorders>
              <w:bottom w:val="single" w:sz="4" w:space="0" w:color="auto"/>
            </w:tcBorders>
          </w:tcPr>
          <w:p w14:paraId="503CC984" w14:textId="77777777" w:rsidR="004D6A8E" w:rsidRPr="00533C3D" w:rsidRDefault="004D6A8E">
            <w:pPr>
              <w:pStyle w:val="DefaultText"/>
              <w:rPr>
                <w:rFonts w:ascii="Calibri" w:hAnsi="Calibri"/>
                <w:sz w:val="24"/>
                <w:szCs w:val="24"/>
              </w:rPr>
            </w:pPr>
          </w:p>
        </w:tc>
        <w:tc>
          <w:tcPr>
            <w:tcW w:w="1456" w:type="dxa"/>
          </w:tcPr>
          <w:p w14:paraId="470BBF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8BF20BE" w14:textId="77777777" w:rsidR="004D6A8E" w:rsidRPr="00533C3D" w:rsidRDefault="004D6A8E">
            <w:pPr>
              <w:pStyle w:val="DefaultText"/>
              <w:rPr>
                <w:rFonts w:ascii="Calibri" w:hAnsi="Calibri"/>
                <w:sz w:val="24"/>
                <w:szCs w:val="24"/>
              </w:rPr>
            </w:pPr>
          </w:p>
        </w:tc>
      </w:tr>
      <w:tr w:rsidR="004D6A8E" w:rsidRPr="00533C3D" w14:paraId="27B1F50B" w14:textId="77777777">
        <w:trPr>
          <w:cantSplit/>
        </w:trPr>
        <w:tc>
          <w:tcPr>
            <w:tcW w:w="4124" w:type="dxa"/>
            <w:gridSpan w:val="2"/>
            <w:vMerge/>
            <w:tcBorders>
              <w:bottom w:val="single" w:sz="4" w:space="0" w:color="auto"/>
            </w:tcBorders>
          </w:tcPr>
          <w:p w14:paraId="1166787B" w14:textId="77777777" w:rsidR="004D6A8E" w:rsidRPr="00533C3D" w:rsidRDefault="004D6A8E">
            <w:pPr>
              <w:pStyle w:val="DefaultText"/>
              <w:rPr>
                <w:rFonts w:ascii="Calibri" w:hAnsi="Calibri"/>
                <w:sz w:val="24"/>
                <w:szCs w:val="24"/>
              </w:rPr>
            </w:pPr>
          </w:p>
        </w:tc>
        <w:tc>
          <w:tcPr>
            <w:tcW w:w="1456" w:type="dxa"/>
          </w:tcPr>
          <w:p w14:paraId="2328C73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6EB210" w14:textId="77777777" w:rsidR="004D6A8E" w:rsidRPr="00533C3D" w:rsidRDefault="004D6A8E">
            <w:pPr>
              <w:pStyle w:val="DefaultText"/>
              <w:rPr>
                <w:rFonts w:ascii="Calibri" w:hAnsi="Calibri"/>
                <w:sz w:val="24"/>
                <w:szCs w:val="24"/>
              </w:rPr>
            </w:pPr>
          </w:p>
        </w:tc>
      </w:tr>
      <w:tr w:rsidR="004D6A8E" w:rsidRPr="00533C3D" w14:paraId="40C83112" w14:textId="77777777">
        <w:trPr>
          <w:cantSplit/>
        </w:trPr>
        <w:tc>
          <w:tcPr>
            <w:tcW w:w="4124" w:type="dxa"/>
            <w:gridSpan w:val="2"/>
            <w:vMerge/>
            <w:tcBorders>
              <w:bottom w:val="single" w:sz="4" w:space="0" w:color="auto"/>
            </w:tcBorders>
          </w:tcPr>
          <w:p w14:paraId="711269C1" w14:textId="77777777" w:rsidR="004D6A8E" w:rsidRPr="00533C3D" w:rsidRDefault="004D6A8E">
            <w:pPr>
              <w:pStyle w:val="DefaultText"/>
              <w:rPr>
                <w:rFonts w:ascii="Calibri" w:hAnsi="Calibri"/>
                <w:sz w:val="24"/>
                <w:szCs w:val="24"/>
              </w:rPr>
            </w:pPr>
          </w:p>
        </w:tc>
        <w:tc>
          <w:tcPr>
            <w:tcW w:w="1456" w:type="dxa"/>
          </w:tcPr>
          <w:p w14:paraId="6A700B3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6C4CB9" w14:textId="77777777" w:rsidR="004D6A8E" w:rsidRPr="00533C3D" w:rsidRDefault="004D6A8E">
            <w:pPr>
              <w:pStyle w:val="DefaultText"/>
              <w:rPr>
                <w:rFonts w:ascii="Calibri" w:hAnsi="Calibri"/>
                <w:sz w:val="24"/>
                <w:szCs w:val="24"/>
              </w:rPr>
            </w:pPr>
          </w:p>
        </w:tc>
      </w:tr>
      <w:tr w:rsidR="004D6A8E" w:rsidRPr="00533C3D" w14:paraId="49274288" w14:textId="77777777">
        <w:trPr>
          <w:cantSplit/>
        </w:trPr>
        <w:tc>
          <w:tcPr>
            <w:tcW w:w="4124" w:type="dxa"/>
            <w:gridSpan w:val="2"/>
            <w:vMerge/>
            <w:tcBorders>
              <w:bottom w:val="single" w:sz="4" w:space="0" w:color="auto"/>
            </w:tcBorders>
          </w:tcPr>
          <w:p w14:paraId="5B0F4D8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51E845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C7FC50" w14:textId="77777777" w:rsidR="004D6A8E" w:rsidRPr="00533C3D" w:rsidRDefault="004D6A8E">
            <w:pPr>
              <w:pStyle w:val="DefaultText"/>
              <w:rPr>
                <w:rFonts w:ascii="Calibri" w:hAnsi="Calibri"/>
                <w:sz w:val="24"/>
                <w:szCs w:val="24"/>
              </w:rPr>
            </w:pPr>
          </w:p>
        </w:tc>
      </w:tr>
    </w:tbl>
    <w:p w14:paraId="0230417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B3BA5E2" w14:textId="77777777">
        <w:trPr>
          <w:gridAfter w:val="1"/>
          <w:wAfter w:w="290" w:type="dxa"/>
          <w:cantSplit/>
        </w:trPr>
        <w:tc>
          <w:tcPr>
            <w:tcW w:w="3494" w:type="dxa"/>
            <w:gridSpan w:val="5"/>
          </w:tcPr>
          <w:p w14:paraId="104C0E7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0D44A85" w14:textId="78EAC505" w:rsidR="004D6A8E" w:rsidRPr="00533C3D" w:rsidRDefault="00C536CB">
            <w:pPr>
              <w:rPr>
                <w:rFonts w:ascii="Calibri" w:hAnsi="Calibri"/>
                <w:sz w:val="24"/>
                <w:szCs w:val="24"/>
              </w:rPr>
            </w:pPr>
            <w:r>
              <w:rPr>
                <w:rFonts w:ascii="Calibri" w:hAnsi="Calibri"/>
                <w:sz w:val="24"/>
                <w:szCs w:val="24"/>
              </w:rPr>
              <w:t>Two storey side extension, replacement single storey rear extension and conversion of existing outbuilding to form ancillary accommodation.</w:t>
            </w:r>
          </w:p>
        </w:tc>
      </w:tr>
      <w:tr w:rsidR="004D6A8E" w:rsidRPr="00533C3D" w14:paraId="3E43D2B2" w14:textId="77777777">
        <w:trPr>
          <w:gridAfter w:val="1"/>
          <w:wAfter w:w="290" w:type="dxa"/>
          <w:cantSplit/>
        </w:trPr>
        <w:tc>
          <w:tcPr>
            <w:tcW w:w="841" w:type="dxa"/>
            <w:gridSpan w:val="2"/>
          </w:tcPr>
          <w:p w14:paraId="3A57B99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2771A96" w14:textId="352A42FB" w:rsidR="004D6A8E" w:rsidRPr="00533C3D" w:rsidRDefault="00C536CB">
            <w:pPr>
              <w:rPr>
                <w:rFonts w:ascii="Calibri" w:hAnsi="Calibri"/>
                <w:sz w:val="24"/>
                <w:szCs w:val="24"/>
              </w:rPr>
            </w:pPr>
            <w:r>
              <w:rPr>
                <w:rFonts w:ascii="Calibri" w:hAnsi="Calibri"/>
                <w:sz w:val="24"/>
                <w:szCs w:val="24"/>
              </w:rPr>
              <w:t>77 Ribchester Road Wilpshire BB1 9HT</w:t>
            </w:r>
          </w:p>
        </w:tc>
      </w:tr>
      <w:tr w:rsidR="004D6A8E" w:rsidRPr="00533C3D" w14:paraId="78454692" w14:textId="77777777">
        <w:trPr>
          <w:gridAfter w:val="1"/>
          <w:wAfter w:w="290" w:type="dxa"/>
          <w:cantSplit/>
        </w:trPr>
        <w:tc>
          <w:tcPr>
            <w:tcW w:w="10156" w:type="dxa"/>
            <w:gridSpan w:val="8"/>
          </w:tcPr>
          <w:p w14:paraId="152A0019"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AF6C736" w14:textId="3710A8D7" w:rsidR="00C536CB" w:rsidRPr="00533C3D" w:rsidRDefault="00C536CB">
            <w:pPr>
              <w:rPr>
                <w:rFonts w:ascii="Calibri" w:hAnsi="Calibri"/>
                <w:sz w:val="24"/>
                <w:szCs w:val="24"/>
              </w:rPr>
            </w:pPr>
          </w:p>
        </w:tc>
      </w:tr>
      <w:tr w:rsidR="004D6A8E" w:rsidRPr="00533C3D" w14:paraId="5472FD21" w14:textId="77777777">
        <w:trPr>
          <w:gridAfter w:val="1"/>
          <w:wAfter w:w="290" w:type="dxa"/>
          <w:cantSplit/>
        </w:trPr>
        <w:tc>
          <w:tcPr>
            <w:tcW w:w="993" w:type="dxa"/>
            <w:gridSpan w:val="3"/>
          </w:tcPr>
          <w:p w14:paraId="14B134B8" w14:textId="67330D39" w:rsidR="004D6A8E" w:rsidRPr="00533C3D" w:rsidRDefault="00C536C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BBAD8EE" w14:textId="77777777" w:rsidR="00C536CB" w:rsidRDefault="00C536CB">
            <w:pPr>
              <w:rPr>
                <w:rFonts w:ascii="Calibri" w:hAnsi="Calibri"/>
                <w:sz w:val="24"/>
                <w:szCs w:val="24"/>
              </w:rPr>
            </w:pPr>
            <w:r>
              <w:rPr>
                <w:rFonts w:ascii="Calibri" w:hAnsi="Calibri"/>
                <w:sz w:val="24"/>
                <w:szCs w:val="24"/>
              </w:rPr>
              <w:t>The proposed development, by virtue of its height and proximity to a common boundary and neighbouring windows forming part of habitable rooms, would result in a loss of natural light, outlook and sense of enclosure to a directly adjacent neighbouring property which in turn would be unduly harmful to the amenity of the occupants residing at the property known as No. 75 Ribchester Road. Accordingly, the proposal is considered to be in conflict with Paragraph 130 of the National Planning Policy Framework and Policy DMG1 of the Ribble Valley Core Strategy.</w:t>
            </w:r>
          </w:p>
          <w:p w14:paraId="6D403D0D" w14:textId="2BA2B307" w:rsidR="004D6A8E" w:rsidRPr="00533C3D" w:rsidRDefault="004D6A8E">
            <w:pPr>
              <w:rPr>
                <w:rFonts w:ascii="Calibri" w:hAnsi="Calibri"/>
                <w:sz w:val="24"/>
                <w:szCs w:val="24"/>
              </w:rPr>
            </w:pPr>
          </w:p>
        </w:tc>
      </w:tr>
      <w:tr w:rsidR="004D6A8E" w:rsidRPr="00533C3D" w14:paraId="3F102BE4" w14:textId="77777777">
        <w:trPr>
          <w:gridAfter w:val="1"/>
          <w:wAfter w:w="290" w:type="dxa"/>
          <w:cantSplit/>
        </w:trPr>
        <w:tc>
          <w:tcPr>
            <w:tcW w:w="993" w:type="dxa"/>
            <w:gridSpan w:val="3"/>
          </w:tcPr>
          <w:p w14:paraId="5A65B9EC" w14:textId="2C8F3620" w:rsidR="004D6A8E" w:rsidRPr="00533C3D" w:rsidRDefault="00C536CB">
            <w:pPr>
              <w:rPr>
                <w:rFonts w:ascii="Calibri" w:hAnsi="Calibri"/>
                <w:sz w:val="24"/>
                <w:szCs w:val="24"/>
              </w:rPr>
            </w:pPr>
            <w:r>
              <w:rPr>
                <w:rFonts w:ascii="Calibri" w:hAnsi="Calibri"/>
                <w:sz w:val="24"/>
                <w:szCs w:val="24"/>
              </w:rPr>
              <w:t>2</w:t>
            </w:r>
          </w:p>
        </w:tc>
        <w:tc>
          <w:tcPr>
            <w:tcW w:w="9163" w:type="dxa"/>
            <w:gridSpan w:val="5"/>
          </w:tcPr>
          <w:p w14:paraId="0B9A71E6" w14:textId="09E15CAC" w:rsidR="004D6A8E" w:rsidRPr="00533C3D" w:rsidRDefault="00C536CB">
            <w:pPr>
              <w:rPr>
                <w:rFonts w:ascii="Calibri" w:hAnsi="Calibri"/>
                <w:sz w:val="24"/>
                <w:szCs w:val="24"/>
              </w:rPr>
            </w:pPr>
            <w:r>
              <w:rPr>
                <w:rFonts w:ascii="Calibri" w:hAnsi="Calibri"/>
                <w:sz w:val="24"/>
                <w:szCs w:val="24"/>
              </w:rPr>
              <w:t>The proposal, by virtue of its scale, massing, spatial alignment and visual prominence would result in the creation of an over dominant and unsympathetic form of development that would be harmful to the visual amenities and inherent character of the area. As such, the proposal would be in direct conflict with Paragraph 130 of the National Planning Policy Framework and Policy DMG1 of the Ribble Valley Core Strategy.</w:t>
            </w:r>
          </w:p>
        </w:tc>
      </w:tr>
      <w:tr w:rsidR="00BF7ED8" w:rsidRPr="00533C3D" w14:paraId="3591D2E9" w14:textId="77777777">
        <w:trPr>
          <w:gridAfter w:val="1"/>
          <w:wAfter w:w="290" w:type="dxa"/>
          <w:cantSplit/>
        </w:trPr>
        <w:tc>
          <w:tcPr>
            <w:tcW w:w="993" w:type="dxa"/>
            <w:gridSpan w:val="3"/>
          </w:tcPr>
          <w:p w14:paraId="6A70B187" w14:textId="77777777" w:rsidR="00BF7ED8" w:rsidRPr="00533C3D" w:rsidRDefault="00BF7ED8">
            <w:pPr>
              <w:rPr>
                <w:rFonts w:ascii="Calibri" w:hAnsi="Calibri"/>
                <w:sz w:val="24"/>
                <w:szCs w:val="24"/>
              </w:rPr>
            </w:pPr>
          </w:p>
        </w:tc>
        <w:tc>
          <w:tcPr>
            <w:tcW w:w="9163" w:type="dxa"/>
            <w:gridSpan w:val="5"/>
          </w:tcPr>
          <w:p w14:paraId="005770DF" w14:textId="77777777" w:rsidR="00BF7ED8" w:rsidRPr="00533C3D" w:rsidRDefault="00BF7ED8">
            <w:pPr>
              <w:rPr>
                <w:rFonts w:ascii="Calibri" w:hAnsi="Calibri"/>
                <w:sz w:val="24"/>
                <w:szCs w:val="24"/>
              </w:rPr>
            </w:pPr>
          </w:p>
        </w:tc>
      </w:tr>
      <w:tr w:rsidR="00BF7ED8" w:rsidRPr="00533C3D" w14:paraId="1D1D4F2D" w14:textId="77777777">
        <w:trPr>
          <w:gridAfter w:val="1"/>
          <w:wAfter w:w="290" w:type="dxa"/>
          <w:cantSplit/>
        </w:trPr>
        <w:tc>
          <w:tcPr>
            <w:tcW w:w="993" w:type="dxa"/>
            <w:gridSpan w:val="3"/>
          </w:tcPr>
          <w:p w14:paraId="3654FB74" w14:textId="77777777" w:rsidR="00BF7ED8" w:rsidRPr="00533C3D" w:rsidRDefault="00BF7ED8">
            <w:pPr>
              <w:rPr>
                <w:rFonts w:ascii="Calibri" w:hAnsi="Calibri"/>
                <w:sz w:val="24"/>
                <w:szCs w:val="24"/>
              </w:rPr>
            </w:pPr>
          </w:p>
        </w:tc>
        <w:tc>
          <w:tcPr>
            <w:tcW w:w="9163" w:type="dxa"/>
            <w:gridSpan w:val="5"/>
          </w:tcPr>
          <w:p w14:paraId="753F6BF3" w14:textId="266CDD9B" w:rsidR="00BF7ED8" w:rsidRPr="00533C3D" w:rsidRDefault="00CC1243" w:rsidP="00CC1243">
            <w:pPr>
              <w:jc w:val="right"/>
              <w:rPr>
                <w:rFonts w:ascii="Calibri" w:hAnsi="Calibri"/>
                <w:sz w:val="24"/>
                <w:szCs w:val="24"/>
              </w:rPr>
            </w:pPr>
            <w:r>
              <w:rPr>
                <w:rFonts w:ascii="Calibri" w:hAnsi="Calibri"/>
                <w:sz w:val="24"/>
                <w:szCs w:val="24"/>
              </w:rPr>
              <w:t>P.T.O.</w:t>
            </w:r>
          </w:p>
        </w:tc>
      </w:tr>
      <w:tr w:rsidR="00BF7ED8" w:rsidRPr="00533C3D" w14:paraId="0676FC4F" w14:textId="77777777">
        <w:trPr>
          <w:gridAfter w:val="1"/>
          <w:wAfter w:w="290" w:type="dxa"/>
          <w:cantSplit/>
        </w:trPr>
        <w:tc>
          <w:tcPr>
            <w:tcW w:w="993" w:type="dxa"/>
            <w:gridSpan w:val="3"/>
          </w:tcPr>
          <w:p w14:paraId="08733B9B" w14:textId="77777777" w:rsidR="00BF7ED8" w:rsidRPr="00533C3D" w:rsidRDefault="00BF7ED8">
            <w:pPr>
              <w:rPr>
                <w:rFonts w:ascii="Calibri" w:hAnsi="Calibri"/>
                <w:sz w:val="24"/>
                <w:szCs w:val="24"/>
              </w:rPr>
            </w:pPr>
          </w:p>
        </w:tc>
        <w:tc>
          <w:tcPr>
            <w:tcW w:w="9163" w:type="dxa"/>
            <w:gridSpan w:val="5"/>
          </w:tcPr>
          <w:p w14:paraId="47C25D02" w14:textId="77777777" w:rsidR="00BF7ED8" w:rsidRPr="00533C3D" w:rsidRDefault="00BF7ED8">
            <w:pPr>
              <w:rPr>
                <w:rFonts w:ascii="Calibri" w:hAnsi="Calibri"/>
                <w:sz w:val="24"/>
                <w:szCs w:val="24"/>
              </w:rPr>
            </w:pPr>
          </w:p>
        </w:tc>
      </w:tr>
      <w:tr w:rsidR="00BF7ED8" w:rsidRPr="00533C3D" w14:paraId="52D973E7" w14:textId="77777777">
        <w:trPr>
          <w:gridAfter w:val="1"/>
          <w:wAfter w:w="290" w:type="dxa"/>
          <w:cantSplit/>
        </w:trPr>
        <w:tc>
          <w:tcPr>
            <w:tcW w:w="993" w:type="dxa"/>
            <w:gridSpan w:val="3"/>
          </w:tcPr>
          <w:p w14:paraId="1DBA095D" w14:textId="77777777" w:rsidR="00BF7ED8" w:rsidRPr="00533C3D" w:rsidRDefault="00BF7ED8">
            <w:pPr>
              <w:rPr>
                <w:rFonts w:ascii="Calibri" w:hAnsi="Calibri"/>
                <w:sz w:val="24"/>
                <w:szCs w:val="24"/>
              </w:rPr>
            </w:pPr>
          </w:p>
        </w:tc>
        <w:tc>
          <w:tcPr>
            <w:tcW w:w="9163" w:type="dxa"/>
            <w:gridSpan w:val="5"/>
          </w:tcPr>
          <w:p w14:paraId="05060423" w14:textId="77777777" w:rsidR="00BF7ED8" w:rsidRPr="00533C3D" w:rsidRDefault="00BF7ED8">
            <w:pPr>
              <w:rPr>
                <w:rFonts w:ascii="Calibri" w:hAnsi="Calibri"/>
                <w:sz w:val="24"/>
                <w:szCs w:val="24"/>
              </w:rPr>
            </w:pPr>
          </w:p>
        </w:tc>
      </w:tr>
      <w:tr w:rsidR="004D6A8E" w:rsidRPr="00533C3D" w14:paraId="2E32D7AA" w14:textId="77777777">
        <w:trPr>
          <w:gridAfter w:val="1"/>
          <w:wAfter w:w="290" w:type="dxa"/>
          <w:cantSplit/>
        </w:trPr>
        <w:tc>
          <w:tcPr>
            <w:tcW w:w="993" w:type="dxa"/>
            <w:gridSpan w:val="3"/>
          </w:tcPr>
          <w:p w14:paraId="7B403FCD" w14:textId="77777777" w:rsidR="004D6A8E" w:rsidRPr="00533C3D" w:rsidRDefault="004D6A8E">
            <w:pPr>
              <w:rPr>
                <w:rFonts w:ascii="Calibri" w:hAnsi="Calibri"/>
                <w:sz w:val="24"/>
                <w:szCs w:val="24"/>
              </w:rPr>
            </w:pPr>
          </w:p>
        </w:tc>
        <w:tc>
          <w:tcPr>
            <w:tcW w:w="9163" w:type="dxa"/>
            <w:gridSpan w:val="5"/>
          </w:tcPr>
          <w:p w14:paraId="6ADCA856" w14:textId="77777777" w:rsidR="004D6A8E" w:rsidRPr="00533C3D" w:rsidRDefault="004D6A8E">
            <w:pPr>
              <w:rPr>
                <w:rFonts w:ascii="Calibri" w:hAnsi="Calibri"/>
                <w:sz w:val="24"/>
                <w:szCs w:val="24"/>
              </w:rPr>
            </w:pPr>
          </w:p>
        </w:tc>
      </w:tr>
      <w:tr w:rsidR="004D6A8E" w:rsidRPr="00533C3D" w14:paraId="73A69956" w14:textId="77777777">
        <w:trPr>
          <w:gridAfter w:val="1"/>
          <w:wAfter w:w="290" w:type="dxa"/>
          <w:cantSplit/>
        </w:trPr>
        <w:tc>
          <w:tcPr>
            <w:tcW w:w="993" w:type="dxa"/>
            <w:gridSpan w:val="3"/>
          </w:tcPr>
          <w:p w14:paraId="6F88684D" w14:textId="77777777" w:rsidR="004D6A8E" w:rsidRPr="00533C3D" w:rsidRDefault="004D6A8E">
            <w:pPr>
              <w:rPr>
                <w:rFonts w:ascii="Calibri" w:hAnsi="Calibri"/>
                <w:sz w:val="24"/>
                <w:szCs w:val="24"/>
              </w:rPr>
            </w:pPr>
          </w:p>
        </w:tc>
        <w:tc>
          <w:tcPr>
            <w:tcW w:w="9163" w:type="dxa"/>
            <w:gridSpan w:val="5"/>
          </w:tcPr>
          <w:p w14:paraId="5F16401E" w14:textId="77777777" w:rsidR="004D6A8E" w:rsidRPr="00533C3D" w:rsidRDefault="004D6A8E">
            <w:pPr>
              <w:rPr>
                <w:rFonts w:ascii="Calibri" w:hAnsi="Calibri"/>
                <w:sz w:val="24"/>
                <w:szCs w:val="24"/>
              </w:rPr>
            </w:pPr>
          </w:p>
        </w:tc>
      </w:tr>
      <w:tr w:rsidR="004D6A8E" w:rsidRPr="00533C3D" w14:paraId="19F120A8" w14:textId="77777777">
        <w:trPr>
          <w:gridAfter w:val="1"/>
          <w:wAfter w:w="290" w:type="dxa"/>
          <w:cantSplit/>
        </w:trPr>
        <w:tc>
          <w:tcPr>
            <w:tcW w:w="993" w:type="dxa"/>
            <w:gridSpan w:val="3"/>
          </w:tcPr>
          <w:p w14:paraId="59555B4C" w14:textId="77777777" w:rsidR="004D6A8E" w:rsidRPr="00533C3D" w:rsidRDefault="004D6A8E">
            <w:pPr>
              <w:rPr>
                <w:rFonts w:ascii="Calibri" w:hAnsi="Calibri"/>
                <w:sz w:val="24"/>
                <w:szCs w:val="24"/>
              </w:rPr>
            </w:pPr>
          </w:p>
        </w:tc>
        <w:tc>
          <w:tcPr>
            <w:tcW w:w="9163" w:type="dxa"/>
            <w:gridSpan w:val="5"/>
          </w:tcPr>
          <w:p w14:paraId="3A9C518B" w14:textId="77777777" w:rsidR="004D6A8E" w:rsidRPr="00533C3D" w:rsidRDefault="004D6A8E">
            <w:pPr>
              <w:rPr>
                <w:rFonts w:ascii="Calibri" w:hAnsi="Calibri"/>
                <w:sz w:val="24"/>
                <w:szCs w:val="24"/>
              </w:rPr>
            </w:pPr>
          </w:p>
        </w:tc>
      </w:tr>
      <w:bookmarkEnd w:id="0"/>
      <w:tr w:rsidR="004D6A8E" w:rsidRPr="00533C3D" w14:paraId="247FEB01" w14:textId="77777777">
        <w:trPr>
          <w:gridAfter w:val="1"/>
          <w:wAfter w:w="290" w:type="dxa"/>
          <w:cantSplit/>
        </w:trPr>
        <w:tc>
          <w:tcPr>
            <w:tcW w:w="993" w:type="dxa"/>
            <w:gridSpan w:val="3"/>
          </w:tcPr>
          <w:p w14:paraId="527E9AB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E02DFA2" w14:textId="77777777" w:rsidR="004D6A8E" w:rsidRPr="00533C3D" w:rsidRDefault="004D6A8E">
            <w:pPr>
              <w:rPr>
                <w:rFonts w:ascii="Calibri" w:hAnsi="Calibri"/>
                <w:sz w:val="24"/>
                <w:szCs w:val="24"/>
              </w:rPr>
            </w:pPr>
          </w:p>
        </w:tc>
        <w:tc>
          <w:tcPr>
            <w:tcW w:w="1187" w:type="dxa"/>
          </w:tcPr>
          <w:p w14:paraId="2F4A32AD" w14:textId="77777777" w:rsidR="004D6A8E" w:rsidRPr="00533C3D" w:rsidRDefault="004D6A8E">
            <w:pPr>
              <w:rPr>
                <w:rFonts w:ascii="Calibri" w:hAnsi="Calibri"/>
                <w:sz w:val="24"/>
                <w:szCs w:val="24"/>
              </w:rPr>
            </w:pPr>
          </w:p>
        </w:tc>
        <w:tc>
          <w:tcPr>
            <w:tcW w:w="1466" w:type="dxa"/>
          </w:tcPr>
          <w:p w14:paraId="4C86F51B" w14:textId="77777777" w:rsidR="004D6A8E" w:rsidRPr="00533C3D" w:rsidRDefault="004D6A8E">
            <w:pPr>
              <w:rPr>
                <w:rFonts w:ascii="Calibri" w:hAnsi="Calibri"/>
                <w:sz w:val="24"/>
                <w:szCs w:val="24"/>
              </w:rPr>
            </w:pPr>
          </w:p>
        </w:tc>
        <w:tc>
          <w:tcPr>
            <w:tcW w:w="1466" w:type="dxa"/>
          </w:tcPr>
          <w:p w14:paraId="7075F9FA" w14:textId="77777777" w:rsidR="004D6A8E" w:rsidRPr="00533C3D" w:rsidRDefault="004D6A8E">
            <w:pPr>
              <w:rPr>
                <w:rFonts w:ascii="Calibri" w:hAnsi="Calibri"/>
                <w:sz w:val="24"/>
                <w:szCs w:val="24"/>
              </w:rPr>
            </w:pPr>
          </w:p>
        </w:tc>
        <w:tc>
          <w:tcPr>
            <w:tcW w:w="3730" w:type="dxa"/>
          </w:tcPr>
          <w:p w14:paraId="7903DE9B" w14:textId="77777777" w:rsidR="004D6A8E" w:rsidRPr="00533C3D" w:rsidRDefault="004D6A8E">
            <w:pPr>
              <w:rPr>
                <w:rFonts w:ascii="Calibri" w:hAnsi="Calibri"/>
                <w:sz w:val="24"/>
                <w:szCs w:val="24"/>
              </w:rPr>
            </w:pPr>
          </w:p>
        </w:tc>
      </w:tr>
      <w:tr w:rsidR="004D6A8E" w:rsidRPr="00533C3D" w14:paraId="030CA0B6" w14:textId="77777777">
        <w:trPr>
          <w:gridAfter w:val="1"/>
          <w:wAfter w:w="290" w:type="dxa"/>
          <w:cantSplit/>
        </w:trPr>
        <w:tc>
          <w:tcPr>
            <w:tcW w:w="993" w:type="dxa"/>
            <w:gridSpan w:val="3"/>
          </w:tcPr>
          <w:p w14:paraId="31DE5A62" w14:textId="77777777" w:rsidR="004D6A8E" w:rsidRDefault="004D6A8E">
            <w:pPr>
              <w:rPr>
                <w:rFonts w:ascii="Calibri" w:hAnsi="Calibri"/>
                <w:sz w:val="24"/>
                <w:szCs w:val="24"/>
              </w:rPr>
            </w:pPr>
            <w:r w:rsidRPr="00533C3D">
              <w:rPr>
                <w:rFonts w:ascii="Calibri" w:hAnsi="Calibri"/>
                <w:sz w:val="24"/>
                <w:szCs w:val="24"/>
              </w:rPr>
              <w:t>1</w:t>
            </w:r>
          </w:p>
          <w:p w14:paraId="7C67BEAA" w14:textId="77777777" w:rsidR="00CC1243" w:rsidRDefault="00CC1243">
            <w:pPr>
              <w:rPr>
                <w:rFonts w:ascii="Calibri" w:hAnsi="Calibri"/>
                <w:sz w:val="24"/>
                <w:szCs w:val="24"/>
              </w:rPr>
            </w:pPr>
          </w:p>
          <w:p w14:paraId="34C1F35B" w14:textId="77777777" w:rsidR="00CC1243" w:rsidRDefault="00CC1243">
            <w:pPr>
              <w:rPr>
                <w:rFonts w:ascii="Calibri" w:hAnsi="Calibri"/>
                <w:sz w:val="24"/>
                <w:szCs w:val="24"/>
              </w:rPr>
            </w:pPr>
          </w:p>
          <w:p w14:paraId="47F9ED5C" w14:textId="77777777" w:rsidR="00CC1243" w:rsidRDefault="00CC1243">
            <w:pPr>
              <w:rPr>
                <w:rFonts w:ascii="Calibri" w:hAnsi="Calibri"/>
                <w:sz w:val="24"/>
                <w:szCs w:val="24"/>
              </w:rPr>
            </w:pPr>
          </w:p>
          <w:p w14:paraId="44EA6854" w14:textId="77777777" w:rsidR="00CC1243" w:rsidRDefault="00CC1243">
            <w:pPr>
              <w:rPr>
                <w:rFonts w:ascii="Calibri" w:hAnsi="Calibri"/>
                <w:sz w:val="24"/>
                <w:szCs w:val="24"/>
              </w:rPr>
            </w:pPr>
          </w:p>
          <w:p w14:paraId="5A67413B" w14:textId="6FB12BB0" w:rsidR="00CC1243" w:rsidRPr="00533C3D" w:rsidRDefault="00CC1243">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2DD568B" w14:textId="77777777" w:rsidTr="00793BBA">
              <w:trPr>
                <w:cantSplit/>
              </w:trPr>
              <w:tc>
                <w:tcPr>
                  <w:tcW w:w="9163" w:type="dxa"/>
                  <w:hideMark/>
                </w:tcPr>
                <w:p w14:paraId="463E534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00E3C6F" w14:textId="77777777" w:rsidR="00793BBA" w:rsidRPr="000043C6" w:rsidRDefault="00793BBA" w:rsidP="00793BBA">
                  <w:pPr>
                    <w:rPr>
                      <w:rFonts w:ascii="Calibri" w:hAnsi="Calibri" w:cs="Calibri"/>
                    </w:rPr>
                  </w:pPr>
                </w:p>
                <w:p w14:paraId="1D31668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B36708E" w14:textId="77777777" w:rsidR="00793BBA" w:rsidRPr="00793BBA" w:rsidRDefault="00793BBA" w:rsidP="00793BBA"/>
                <w:p w14:paraId="4288BD92" w14:textId="77777777" w:rsidR="00793BBA" w:rsidRDefault="00793BBA" w:rsidP="00793BBA">
                  <w:pPr>
                    <w:rPr>
                      <w:rFonts w:ascii="Calibri" w:hAnsi="Calibri"/>
                      <w:sz w:val="24"/>
                      <w:szCs w:val="24"/>
                    </w:rPr>
                  </w:pPr>
                </w:p>
              </w:tc>
            </w:tr>
            <w:tr w:rsidR="00793BBA" w14:paraId="554E74FF" w14:textId="77777777" w:rsidTr="00793BBA">
              <w:trPr>
                <w:cantSplit/>
              </w:trPr>
              <w:tc>
                <w:tcPr>
                  <w:tcW w:w="9163" w:type="dxa"/>
                </w:tcPr>
                <w:p w14:paraId="504DD76E" w14:textId="77777777" w:rsidR="00793BBA" w:rsidRDefault="00793BBA" w:rsidP="00793BBA">
                  <w:pPr>
                    <w:rPr>
                      <w:rFonts w:ascii="Calibri" w:hAnsi="Calibri"/>
                      <w:sz w:val="24"/>
                      <w:szCs w:val="24"/>
                    </w:rPr>
                  </w:pPr>
                </w:p>
              </w:tc>
            </w:tr>
          </w:tbl>
          <w:p w14:paraId="3DEB32E7" w14:textId="77777777" w:rsidR="004D6A8E" w:rsidRPr="00533C3D" w:rsidRDefault="004D6A8E">
            <w:pPr>
              <w:rPr>
                <w:rFonts w:ascii="Calibri" w:hAnsi="Calibri"/>
                <w:sz w:val="24"/>
                <w:szCs w:val="24"/>
              </w:rPr>
            </w:pPr>
          </w:p>
        </w:tc>
      </w:tr>
      <w:tr w:rsidR="004D6A8E" w:rsidRPr="00533C3D" w14:paraId="77FCC129" w14:textId="77777777">
        <w:trPr>
          <w:gridAfter w:val="1"/>
          <w:wAfter w:w="290" w:type="dxa"/>
          <w:cantSplit/>
        </w:trPr>
        <w:tc>
          <w:tcPr>
            <w:tcW w:w="993" w:type="dxa"/>
            <w:gridSpan w:val="3"/>
          </w:tcPr>
          <w:p w14:paraId="3038960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5DFDBB7" w14:textId="77777777" w:rsidR="004D6A8E" w:rsidRPr="00533C3D" w:rsidRDefault="004D6A8E">
            <w:pPr>
              <w:rPr>
                <w:rFonts w:ascii="Calibri" w:hAnsi="Calibri"/>
                <w:sz w:val="24"/>
                <w:szCs w:val="24"/>
              </w:rPr>
            </w:pPr>
          </w:p>
        </w:tc>
      </w:tr>
      <w:bookmarkEnd w:id="1"/>
      <w:tr w:rsidR="00BD6012" w14:paraId="2E436B13" w14:textId="77777777" w:rsidTr="000B5AE4">
        <w:trPr>
          <w:gridBefore w:val="1"/>
          <w:wBefore w:w="43" w:type="dxa"/>
          <w:cantSplit/>
        </w:trPr>
        <w:tc>
          <w:tcPr>
            <w:tcW w:w="10403" w:type="dxa"/>
            <w:gridSpan w:val="8"/>
          </w:tcPr>
          <w:p w14:paraId="368B3F4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7064FBF" w14:textId="77777777" w:rsidR="00C85FCA" w:rsidRDefault="00C85FCA" w:rsidP="00C85FCA">
            <w:pPr>
              <w:rPr>
                <w:rFonts w:ascii="Arial" w:hAnsi="Arial" w:cs="Arial"/>
              </w:rPr>
            </w:pPr>
          </w:p>
          <w:p w14:paraId="682E0F87" w14:textId="77777777" w:rsidR="00C85FCA" w:rsidRDefault="00C85FCA" w:rsidP="00C85FCA">
            <w:pPr>
              <w:rPr>
                <w:rFonts w:ascii="Arial" w:hAnsi="Arial" w:cs="Arial"/>
              </w:rPr>
            </w:pPr>
          </w:p>
          <w:p w14:paraId="4A169046" w14:textId="77777777" w:rsidR="00C85FCA" w:rsidRDefault="00C85FCA" w:rsidP="00C85FCA">
            <w:pPr>
              <w:rPr>
                <w:rFonts w:ascii="Arial" w:hAnsi="Arial" w:cs="Arial"/>
              </w:rPr>
            </w:pPr>
            <w:r>
              <w:rPr>
                <w:rFonts w:ascii="Arial" w:hAnsi="Arial" w:cs="Arial"/>
              </w:rPr>
              <w:t>NICOLA HOPKINS</w:t>
            </w:r>
          </w:p>
          <w:p w14:paraId="5EA9AC4A"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C536CB" w14:paraId="0FDA9C26" w14:textId="77777777" w:rsidTr="000B5AE4">
        <w:trPr>
          <w:gridBefore w:val="1"/>
          <w:wBefore w:w="43" w:type="dxa"/>
          <w:cantSplit/>
        </w:trPr>
        <w:tc>
          <w:tcPr>
            <w:tcW w:w="10403" w:type="dxa"/>
            <w:gridSpan w:val="8"/>
          </w:tcPr>
          <w:p w14:paraId="477FE0A9" w14:textId="77777777" w:rsidR="00C536CB" w:rsidRDefault="00C536CB" w:rsidP="00C85FCA">
            <w:pPr>
              <w:rPr>
                <w:rFonts w:ascii="Brush Script MT" w:hAnsi="Brush Script MT"/>
                <w:sz w:val="44"/>
                <w:szCs w:val="44"/>
              </w:rPr>
            </w:pPr>
          </w:p>
        </w:tc>
      </w:tr>
    </w:tbl>
    <w:p w14:paraId="6B6F89B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1036589" w14:textId="77777777" w:rsidR="005327E5" w:rsidRDefault="005327E5" w:rsidP="005327E5">
      <w:pPr>
        <w:pStyle w:val="TableText"/>
        <w:rPr>
          <w:rFonts w:ascii="Calibri" w:hAnsi="Calibri" w:cs="Calibri"/>
        </w:rPr>
      </w:pPr>
    </w:p>
    <w:p w14:paraId="6A5AFED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FEEDE7C" w14:textId="77777777" w:rsidR="001E50F1" w:rsidRDefault="001E50F1" w:rsidP="001E50F1">
      <w:pPr>
        <w:rPr>
          <w:rFonts w:ascii="Calibri" w:hAnsi="Calibri" w:cs="Calibri"/>
          <w:b/>
          <w:bCs/>
          <w:szCs w:val="22"/>
        </w:rPr>
      </w:pPr>
    </w:p>
    <w:p w14:paraId="49DA2239"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5FC31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4CD2AA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E9C02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7C70B5" w14:textId="77777777" w:rsidR="001E50F1" w:rsidRDefault="001E50F1" w:rsidP="001E50F1">
      <w:pPr>
        <w:rPr>
          <w:rFonts w:ascii="Calibri" w:hAnsi="Calibri" w:cs="Calibri"/>
          <w:szCs w:val="22"/>
        </w:rPr>
      </w:pPr>
    </w:p>
    <w:p w14:paraId="0FFC848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Pr>
          <w:rFonts w:ascii="Calibri" w:hAnsi="Calibri" w:cs="Calibri"/>
          <w:szCs w:val="22"/>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741DE8" w14:textId="77777777" w:rsidR="001E50F1" w:rsidRDefault="001E50F1" w:rsidP="001E50F1">
      <w:pPr>
        <w:rPr>
          <w:rFonts w:ascii="Calibri" w:hAnsi="Calibri" w:cs="Calibri"/>
          <w:szCs w:val="22"/>
        </w:rPr>
      </w:pPr>
    </w:p>
    <w:p w14:paraId="32AC2D57"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254373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D67C2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0490" w14:textId="77777777" w:rsidR="00C536CB" w:rsidRDefault="00C536CB">
      <w:r>
        <w:separator/>
      </w:r>
    </w:p>
  </w:endnote>
  <w:endnote w:type="continuationSeparator" w:id="0">
    <w:p w14:paraId="30430238" w14:textId="77777777" w:rsidR="00C536CB" w:rsidRDefault="00C5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FB6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380A" w14:textId="77777777" w:rsidR="00C536CB" w:rsidRDefault="00C536CB">
      <w:r>
        <w:separator/>
      </w:r>
    </w:p>
  </w:footnote>
  <w:footnote w:type="continuationSeparator" w:id="0">
    <w:p w14:paraId="22B0A1F1" w14:textId="77777777" w:rsidR="00C536CB" w:rsidRDefault="00C5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92F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EC55F6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4EAA8B1" w14:textId="77777777" w:rsidR="004D6A8E" w:rsidRPr="00533C3D" w:rsidRDefault="004D6A8E">
    <w:pPr>
      <w:pStyle w:val="DefaultText"/>
      <w:rPr>
        <w:rFonts w:ascii="Calibri" w:hAnsi="Calibri"/>
        <w:sz w:val="24"/>
        <w:szCs w:val="24"/>
      </w:rPr>
    </w:pPr>
  </w:p>
  <w:p w14:paraId="6956953F" w14:textId="26670A6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536CB">
      <w:rPr>
        <w:rFonts w:ascii="Calibri" w:hAnsi="Calibri"/>
        <w:b/>
        <w:sz w:val="24"/>
        <w:szCs w:val="24"/>
      </w:rPr>
      <w:t>3/2022/1073</w:t>
    </w:r>
    <w:r w:rsidRPr="00533C3D">
      <w:rPr>
        <w:rFonts w:ascii="Calibri" w:hAnsi="Calibri"/>
        <w:b/>
        <w:sz w:val="24"/>
        <w:szCs w:val="24"/>
      </w:rPr>
      <w:t xml:space="preserve">                       DECISION DATE:</w:t>
    </w:r>
    <w:r w:rsidR="00CC1243">
      <w:rPr>
        <w:rFonts w:ascii="Calibri" w:hAnsi="Calibri"/>
        <w:b/>
        <w:sz w:val="24"/>
        <w:szCs w:val="24"/>
      </w:rPr>
      <w:t xml:space="preserve">  27 February 2023</w:t>
    </w:r>
  </w:p>
  <w:p w14:paraId="39A870F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6CB"/>
    <w:rsid w:val="000043C6"/>
    <w:rsid w:val="000956B9"/>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536CB"/>
    <w:rsid w:val="00C85FCA"/>
    <w:rsid w:val="00CC1243"/>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4E7F8"/>
  <w15:chartTrackingRefBased/>
  <w15:docId w15:val="{E0EACA44-460A-4D2E-A0B2-1CC2195C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968</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2023-02-27T16:54:00Z</dcterms:created>
  <dcterms:modified xsi:type="dcterms:W3CDTF">2023-02-27T16:54:00Z</dcterms:modified>
</cp:coreProperties>
</file>