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0"/>
        <w:gridCol w:w="210"/>
        <w:gridCol w:w="1058"/>
        <w:gridCol w:w="34"/>
        <w:gridCol w:w="144"/>
        <w:gridCol w:w="658"/>
        <w:gridCol w:w="197"/>
        <w:gridCol w:w="132"/>
        <w:gridCol w:w="898"/>
        <w:gridCol w:w="497"/>
        <w:gridCol w:w="533"/>
        <w:gridCol w:w="519"/>
        <w:gridCol w:w="579"/>
        <w:gridCol w:w="1030"/>
        <w:gridCol w:w="1030"/>
        <w:gridCol w:w="1031"/>
      </w:tblGrid>
      <w:tr w:rsidR="004A5EA9" w:rsidRPr="00D2449B" w14:paraId="52F5065A"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0528A5"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B396851" w14:textId="77777777" w:rsidTr="00233559">
        <w:trPr>
          <w:jc w:val="center"/>
        </w:trPr>
        <w:tc>
          <w:tcPr>
            <w:tcW w:w="1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017E51"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57B82D"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16C85" w14:textId="7814483A" w:rsidR="004936A6" w:rsidRPr="00233559" w:rsidRDefault="00233559" w:rsidP="00D2449B">
            <w:pPr>
              <w:jc w:val="center"/>
              <w:rPr>
                <w:rFonts w:ascii="Calibri" w:hAnsi="Calibri"/>
                <w:bCs/>
                <w:szCs w:val="22"/>
              </w:rPr>
            </w:pPr>
            <w:r w:rsidRPr="00233559">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ECD97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ECDEB" w14:textId="27AF3411" w:rsidR="004936A6" w:rsidRPr="00233559" w:rsidRDefault="00233559" w:rsidP="00D2449B">
            <w:pPr>
              <w:jc w:val="center"/>
              <w:rPr>
                <w:rFonts w:ascii="Calibri" w:hAnsi="Calibri"/>
                <w:bCs/>
                <w:szCs w:val="22"/>
              </w:rPr>
            </w:pPr>
            <w:r w:rsidRPr="00233559">
              <w:rPr>
                <w:rFonts w:ascii="Calibri" w:hAnsi="Calibri"/>
                <w:bCs/>
                <w:szCs w:val="22"/>
              </w:rPr>
              <w:t>20.1.23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E929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AFCE1" w14:textId="29BF00CF" w:rsidR="004936A6" w:rsidRPr="00825A72" w:rsidRDefault="00825A72" w:rsidP="00D2449B">
            <w:pPr>
              <w:jc w:val="center"/>
              <w:rPr>
                <w:rFonts w:ascii="Calibri" w:hAnsi="Calibri"/>
                <w:bCs/>
                <w:szCs w:val="22"/>
              </w:rPr>
            </w:pPr>
            <w:r w:rsidRPr="00825A72">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422E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B9F42" w14:textId="59EC9AC0" w:rsidR="004936A6" w:rsidRPr="00825A72" w:rsidRDefault="00825A72" w:rsidP="00D2449B">
            <w:pPr>
              <w:jc w:val="center"/>
              <w:rPr>
                <w:rFonts w:ascii="Calibri" w:hAnsi="Calibri"/>
                <w:bCs/>
                <w:szCs w:val="22"/>
              </w:rPr>
            </w:pPr>
            <w:r w:rsidRPr="00825A72">
              <w:rPr>
                <w:rFonts w:ascii="Calibri" w:hAnsi="Calibri"/>
                <w:bCs/>
                <w:szCs w:val="22"/>
              </w:rPr>
              <w:t>20.1.23</w:t>
            </w:r>
          </w:p>
        </w:tc>
      </w:tr>
      <w:tr w:rsidR="004A5EA9" w:rsidRPr="00D2449B" w14:paraId="1F12BBBA" w14:textId="77777777" w:rsidTr="00233559">
        <w:trPr>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463ADE4" w14:textId="77777777" w:rsidR="004A5EA9" w:rsidRPr="00D2449B" w:rsidRDefault="004A5EA9" w:rsidP="004A5EA9">
            <w:pPr>
              <w:jc w:val="center"/>
              <w:rPr>
                <w:rFonts w:ascii="Calibri" w:hAnsi="Calibri"/>
                <w:b/>
                <w:szCs w:val="22"/>
              </w:rPr>
            </w:pPr>
          </w:p>
        </w:tc>
      </w:tr>
      <w:tr w:rsidR="004A5EA9" w:rsidRPr="00D2449B" w14:paraId="6E2DFA25" w14:textId="77777777" w:rsidTr="00233559">
        <w:trPr>
          <w:jc w:val="center"/>
        </w:trPr>
        <w:tc>
          <w:tcPr>
            <w:tcW w:w="228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B8956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776AA" w14:textId="5753D918"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131612">
              <w:rPr>
                <w:rFonts w:ascii="Calibri" w:hAnsi="Calibri"/>
                <w:szCs w:val="22"/>
              </w:rPr>
              <w:t>2</w:t>
            </w:r>
            <w:r w:rsidR="00C0704D">
              <w:rPr>
                <w:rFonts w:ascii="Calibri" w:hAnsi="Calibri"/>
                <w:szCs w:val="22"/>
              </w:rPr>
              <w:t>/</w:t>
            </w:r>
            <w:r w:rsidR="00233559">
              <w:rPr>
                <w:rFonts w:ascii="Calibri" w:hAnsi="Calibri"/>
                <w:szCs w:val="22"/>
              </w:rPr>
              <w:t>1075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03C17"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C588361" wp14:editId="2AB5023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33559" w:rsidRPr="00D2449B" w14:paraId="7B4A1C4F" w14:textId="77777777" w:rsidTr="00233559">
        <w:trPr>
          <w:trHeight w:val="69"/>
          <w:jc w:val="center"/>
        </w:trPr>
        <w:tc>
          <w:tcPr>
            <w:tcW w:w="228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E25BB1" w14:textId="77777777" w:rsidR="00233559" w:rsidRPr="00C0704D" w:rsidRDefault="00233559">
            <w:pPr>
              <w:rPr>
                <w:rFonts w:ascii="Calibri" w:hAnsi="Calibri"/>
                <w:b/>
                <w:szCs w:val="22"/>
              </w:rPr>
            </w:pPr>
            <w:r w:rsidRPr="00C0704D">
              <w:rPr>
                <w:rFonts w:ascii="Calibri" w:hAnsi="Calibri"/>
                <w:b/>
                <w:szCs w:val="22"/>
              </w:rPr>
              <w:t>Date Inspected:</w:t>
            </w:r>
          </w:p>
        </w:tc>
        <w:tc>
          <w:tcPr>
            <w:tcW w:w="9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B0D251" w14:textId="555DAE82" w:rsidR="00233559" w:rsidRPr="00C0704D" w:rsidRDefault="00233559" w:rsidP="002C6277">
            <w:pPr>
              <w:rPr>
                <w:rFonts w:ascii="Calibri" w:hAnsi="Calibri"/>
                <w:szCs w:val="22"/>
              </w:rPr>
            </w:pPr>
            <w:r>
              <w:rPr>
                <w:rFonts w:ascii="Calibri" w:hAnsi="Calibri"/>
                <w:szCs w:val="22"/>
              </w:rPr>
              <w:t>Pre-App</w:t>
            </w:r>
          </w:p>
        </w:tc>
        <w:tc>
          <w:tcPr>
            <w:tcW w:w="13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C6D15" w14:textId="149624AF" w:rsidR="00233559" w:rsidRPr="00233559" w:rsidRDefault="00233559" w:rsidP="002C6277">
            <w:pPr>
              <w:rPr>
                <w:rFonts w:ascii="Calibri" w:hAnsi="Calibri"/>
                <w:b/>
                <w:bCs/>
                <w:szCs w:val="22"/>
              </w:rPr>
            </w:pPr>
            <w:r w:rsidRPr="00233559">
              <w:rPr>
                <w:rFonts w:ascii="Calibri" w:hAnsi="Calibri"/>
                <w:b/>
                <w:bCs/>
                <w:szCs w:val="22"/>
              </w:rPr>
              <w:t>Site Notice:</w:t>
            </w:r>
          </w:p>
        </w:tc>
        <w:tc>
          <w:tcPr>
            <w:tcW w:w="10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4980D" w14:textId="7159C1BA" w:rsidR="00233559" w:rsidRPr="00C0704D" w:rsidRDefault="00233559" w:rsidP="00233559">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A0337" w14:textId="77777777" w:rsidR="00233559" w:rsidRPr="00D2449B" w:rsidRDefault="00233559">
            <w:pPr>
              <w:rPr>
                <w:rFonts w:ascii="Calibri" w:hAnsi="Calibri"/>
                <w:szCs w:val="22"/>
              </w:rPr>
            </w:pPr>
          </w:p>
        </w:tc>
      </w:tr>
      <w:tr w:rsidR="004A5EA9" w:rsidRPr="00D2449B" w14:paraId="1D11A3E5" w14:textId="77777777" w:rsidTr="00233559">
        <w:trPr>
          <w:jc w:val="center"/>
        </w:trPr>
        <w:tc>
          <w:tcPr>
            <w:tcW w:w="228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2CFFE7"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622ED7"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ABB37C" w14:textId="77777777" w:rsidR="004A5EA9" w:rsidRPr="00D2449B" w:rsidRDefault="004A5EA9">
            <w:pPr>
              <w:rPr>
                <w:rFonts w:ascii="Calibri" w:hAnsi="Calibri"/>
                <w:szCs w:val="22"/>
              </w:rPr>
            </w:pPr>
          </w:p>
        </w:tc>
      </w:tr>
      <w:tr w:rsidR="004A5EA9" w:rsidRPr="00D2449B" w14:paraId="3105A76D" w14:textId="77777777" w:rsidTr="00233559">
        <w:trPr>
          <w:jc w:val="center"/>
        </w:trPr>
        <w:tc>
          <w:tcPr>
            <w:tcW w:w="57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C947CE"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48BD7" w14:textId="2B22D3B8" w:rsidR="004A5EA9" w:rsidRPr="00D2449B" w:rsidRDefault="00233559" w:rsidP="002A01CF">
            <w:pPr>
              <w:jc w:val="center"/>
              <w:rPr>
                <w:rFonts w:ascii="Calibri" w:hAnsi="Calibri"/>
                <w:b/>
                <w:szCs w:val="22"/>
              </w:rPr>
            </w:pPr>
            <w:r>
              <w:rPr>
                <w:rFonts w:ascii="Calibri" w:hAnsi="Calibri"/>
                <w:b/>
                <w:szCs w:val="22"/>
              </w:rPr>
              <w:t>Refusal</w:t>
            </w:r>
          </w:p>
        </w:tc>
      </w:tr>
      <w:tr w:rsidR="004A5EA9" w:rsidRPr="00D2449B" w14:paraId="084AFBF4" w14:textId="77777777" w:rsidTr="00233559">
        <w:trPr>
          <w:trHeight w:hRule="exact" w:val="170"/>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F4BED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AE81C59"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B0870C" w14:textId="77777777" w:rsidR="004A5EA9" w:rsidRPr="00233559" w:rsidRDefault="004A5EA9" w:rsidP="00A95D89">
            <w:pPr>
              <w:rPr>
                <w:rFonts w:ascii="Calibri" w:hAnsi="Calibri"/>
                <w:b/>
                <w:szCs w:val="22"/>
              </w:rPr>
            </w:pPr>
            <w:r w:rsidRPr="00233559">
              <w:rPr>
                <w:rFonts w:ascii="Calibri" w:hAnsi="Calibri"/>
                <w:b/>
                <w:szCs w:val="22"/>
              </w:rPr>
              <w:t xml:space="preserve">Development </w:t>
            </w:r>
            <w:r w:rsidR="00A95D89" w:rsidRPr="00233559">
              <w:rPr>
                <w:rFonts w:ascii="Calibri" w:hAnsi="Calibri"/>
                <w:b/>
                <w:szCs w:val="22"/>
              </w:rPr>
              <w:t>Description</w:t>
            </w:r>
            <w:r w:rsidRPr="00233559">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9B52B" w14:textId="2E04EDE0" w:rsidR="004A5EA9" w:rsidRPr="002C6277" w:rsidRDefault="00233559" w:rsidP="00131612">
            <w:pPr>
              <w:jc w:val="both"/>
              <w:rPr>
                <w:rFonts w:ascii="Calibri" w:hAnsi="Calibri"/>
                <w:szCs w:val="22"/>
              </w:rPr>
            </w:pPr>
            <w:r w:rsidRPr="00233559">
              <w:rPr>
                <w:rFonts w:ascii="Calibri" w:hAnsi="Calibri"/>
                <w:szCs w:val="22"/>
              </w:rPr>
              <w:t>Proposed roof and dormer alterations including second floor loft space. Addition of two storey porch to front elevation and erection of detached garage to the rear.</w:t>
            </w:r>
          </w:p>
        </w:tc>
      </w:tr>
      <w:tr w:rsidR="002A01CF" w:rsidRPr="00D2449B" w14:paraId="6D2C7EC8"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44133" w14:textId="77777777" w:rsidR="002A01CF" w:rsidRPr="00233559" w:rsidRDefault="002A01CF">
            <w:pPr>
              <w:rPr>
                <w:rFonts w:ascii="Calibri" w:hAnsi="Calibri"/>
                <w:b/>
                <w:szCs w:val="22"/>
              </w:rPr>
            </w:pPr>
            <w:r w:rsidRPr="00233559">
              <w:rPr>
                <w:rFonts w:ascii="Calibri" w:hAnsi="Calibri"/>
                <w:b/>
                <w:szCs w:val="22"/>
              </w:rPr>
              <w:t>Site Address</w:t>
            </w:r>
            <w:r w:rsidR="00A95D89" w:rsidRPr="00233559">
              <w:rPr>
                <w:rFonts w:ascii="Calibri" w:hAnsi="Calibri"/>
                <w:b/>
                <w:szCs w:val="22"/>
              </w:rPr>
              <w:t>/Location</w:t>
            </w:r>
            <w:r w:rsidRPr="00233559">
              <w:rPr>
                <w:rFonts w:ascii="Calibri" w:hAnsi="Calibri"/>
                <w:b/>
                <w:szCs w:val="22"/>
              </w:rPr>
              <w:t>:</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60437" w14:textId="4AA924E2" w:rsidR="002A01CF" w:rsidRPr="002C6277" w:rsidRDefault="00131612" w:rsidP="00A42E82">
            <w:pPr>
              <w:rPr>
                <w:rFonts w:ascii="Calibri" w:hAnsi="Calibri"/>
                <w:szCs w:val="22"/>
              </w:rPr>
            </w:pPr>
            <w:r w:rsidRPr="00131612">
              <w:rPr>
                <w:rFonts w:ascii="Calibri" w:hAnsi="Calibri"/>
                <w:szCs w:val="22"/>
              </w:rPr>
              <w:t xml:space="preserve">21 Paris </w:t>
            </w:r>
            <w:proofErr w:type="spellStart"/>
            <w:r w:rsidRPr="00131612">
              <w:rPr>
                <w:rFonts w:ascii="Calibri" w:hAnsi="Calibri"/>
                <w:szCs w:val="22"/>
              </w:rPr>
              <w:t>Ramsgreave</w:t>
            </w:r>
            <w:proofErr w:type="spellEnd"/>
            <w:r w:rsidRPr="00131612">
              <w:rPr>
                <w:rFonts w:ascii="Calibri" w:hAnsi="Calibri"/>
                <w:szCs w:val="22"/>
              </w:rPr>
              <w:t xml:space="preserve"> BB1 9BJ</w:t>
            </w:r>
          </w:p>
        </w:tc>
      </w:tr>
      <w:tr w:rsidR="00A95D89" w:rsidRPr="00D2449B" w14:paraId="68DA65C7" w14:textId="77777777" w:rsidTr="00233559">
        <w:trPr>
          <w:trHeight w:hRule="exact" w:val="170"/>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089F76" w14:textId="77777777" w:rsidR="00A95D89" w:rsidRPr="00233559" w:rsidRDefault="007E0D23" w:rsidP="007E0D23">
            <w:pPr>
              <w:tabs>
                <w:tab w:val="left" w:pos="2667"/>
              </w:tabs>
              <w:rPr>
                <w:rFonts w:ascii="Calibri" w:hAnsi="Calibri"/>
                <w:b/>
                <w:color w:val="95B3D7" w:themeColor="accent1" w:themeTint="99"/>
                <w:szCs w:val="22"/>
              </w:rPr>
            </w:pPr>
            <w:r w:rsidRPr="00233559">
              <w:rPr>
                <w:rFonts w:ascii="Calibri" w:hAnsi="Calibri"/>
                <w:b/>
                <w:color w:val="95B3D7" w:themeColor="accent1" w:themeTint="99"/>
                <w:szCs w:val="22"/>
              </w:rPr>
              <w:tab/>
            </w:r>
          </w:p>
        </w:tc>
      </w:tr>
      <w:tr w:rsidR="00C618DB" w:rsidRPr="00D2449B" w14:paraId="4B8224B3"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7F836C" w14:textId="77777777" w:rsidR="00C618DB" w:rsidRPr="00233559" w:rsidRDefault="00C618DB">
            <w:pPr>
              <w:rPr>
                <w:rFonts w:ascii="Calibri" w:hAnsi="Calibri"/>
                <w:b/>
                <w:szCs w:val="22"/>
              </w:rPr>
            </w:pPr>
            <w:r w:rsidRPr="00233559">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190F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415EB04"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B5093E" w14:textId="77777777" w:rsidR="002A01CF" w:rsidRPr="00233559" w:rsidRDefault="00131612">
            <w:pPr>
              <w:rPr>
                <w:rFonts w:ascii="Calibri" w:hAnsi="Calibri"/>
                <w:b/>
                <w:bCs/>
                <w:szCs w:val="22"/>
              </w:rPr>
            </w:pPr>
            <w:r w:rsidRPr="00233559">
              <w:rPr>
                <w:rFonts w:ascii="Calibri" w:hAnsi="Calibri"/>
                <w:b/>
                <w:bCs/>
                <w:szCs w:val="22"/>
              </w:rPr>
              <w:t>Ramsgreave Parish Council object to the proposal on the following grounds:</w:t>
            </w:r>
          </w:p>
          <w:p w14:paraId="092F3988" w14:textId="77777777" w:rsidR="00131612" w:rsidRPr="00233559" w:rsidRDefault="00131612">
            <w:pPr>
              <w:rPr>
                <w:rFonts w:ascii="Calibri" w:hAnsi="Calibri"/>
                <w:szCs w:val="22"/>
              </w:rPr>
            </w:pPr>
          </w:p>
          <w:p w14:paraId="0442F666" w14:textId="138ABA0F" w:rsidR="00131612" w:rsidRPr="00233559" w:rsidRDefault="00233559" w:rsidP="00233559">
            <w:pPr>
              <w:rPr>
                <w:rFonts w:ascii="Calibri" w:hAnsi="Calibri"/>
                <w:i/>
                <w:iCs/>
                <w:szCs w:val="22"/>
              </w:rPr>
            </w:pPr>
            <w:r w:rsidRPr="00233559">
              <w:rPr>
                <w:rFonts w:ascii="Calibri" w:hAnsi="Calibri"/>
                <w:i/>
                <w:iCs/>
                <w:szCs w:val="22"/>
              </w:rPr>
              <w:t>Ramsgreave Parish Council object to this application because once again this development is seeking to become significantly larger than that which was first approved. It has already increased in size through previous applications. It is already too big for both the streetscape and plot and this additional increase would further add to that negative impact.</w:t>
            </w:r>
          </w:p>
          <w:p w14:paraId="5AC6B4E0" w14:textId="7812CCAD" w:rsidR="00233559" w:rsidRPr="00233559" w:rsidRDefault="00233559" w:rsidP="00233559">
            <w:pPr>
              <w:rPr>
                <w:rFonts w:ascii="Calibri" w:hAnsi="Calibri"/>
                <w:color w:val="95B3D7" w:themeColor="accent1" w:themeTint="99"/>
                <w:szCs w:val="22"/>
              </w:rPr>
            </w:pPr>
          </w:p>
        </w:tc>
      </w:tr>
      <w:tr w:rsidR="00C618DB" w:rsidRPr="00D2449B" w14:paraId="32044F7F" w14:textId="77777777" w:rsidTr="00233559">
        <w:trPr>
          <w:trHeight w:hRule="exact" w:val="170"/>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E5B2AD" w14:textId="77777777" w:rsidR="00C618DB" w:rsidRPr="00233559" w:rsidRDefault="00C618DB">
            <w:pPr>
              <w:rPr>
                <w:rFonts w:ascii="Calibri" w:hAnsi="Calibri"/>
                <w:bCs/>
                <w:color w:val="95B3D7" w:themeColor="accent1" w:themeTint="99"/>
                <w:szCs w:val="22"/>
              </w:rPr>
            </w:pPr>
          </w:p>
        </w:tc>
      </w:tr>
      <w:tr w:rsidR="00C618DB" w:rsidRPr="00D2449B" w14:paraId="344E2537"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A7AE6" w14:textId="77777777" w:rsidR="00C618DB" w:rsidRPr="00233559" w:rsidRDefault="00C618DB" w:rsidP="00C618DB">
            <w:pPr>
              <w:rPr>
                <w:rFonts w:ascii="Calibri" w:hAnsi="Calibri"/>
                <w:b/>
                <w:szCs w:val="22"/>
              </w:rPr>
            </w:pPr>
            <w:r w:rsidRPr="00233559">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9B980"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78588501"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66DEC" w14:textId="77777777" w:rsidR="002A01CF" w:rsidRPr="00233559" w:rsidRDefault="002A01CF">
            <w:pPr>
              <w:rPr>
                <w:rFonts w:ascii="Calibri" w:hAnsi="Calibri"/>
                <w:b/>
                <w:szCs w:val="22"/>
              </w:rPr>
            </w:pPr>
            <w:r w:rsidRPr="00233559">
              <w:rPr>
                <w:rFonts w:ascii="Calibri" w:hAnsi="Calibri"/>
                <w:b/>
                <w:szCs w:val="22"/>
              </w:rPr>
              <w:t>LCC Highways:</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3C063" w14:textId="77777777" w:rsidR="002A01CF" w:rsidRPr="00D2449B" w:rsidRDefault="002A01CF">
            <w:pPr>
              <w:rPr>
                <w:rFonts w:ascii="Calibri" w:hAnsi="Calibri"/>
                <w:b/>
                <w:szCs w:val="22"/>
              </w:rPr>
            </w:pPr>
          </w:p>
        </w:tc>
      </w:tr>
      <w:tr w:rsidR="00C0704D" w:rsidRPr="00D2449B" w14:paraId="765E3A7D"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F37F0E" w14:textId="25427247" w:rsidR="00C0704D" w:rsidRPr="00233559" w:rsidRDefault="00233559" w:rsidP="00D74711">
            <w:pPr>
              <w:rPr>
                <w:rFonts w:ascii="Calibri" w:hAnsi="Calibri"/>
                <w:color w:val="95B3D7" w:themeColor="accent1" w:themeTint="99"/>
                <w:szCs w:val="22"/>
              </w:rPr>
            </w:pPr>
            <w:r w:rsidRPr="00233559">
              <w:rPr>
                <w:rFonts w:ascii="Calibri" w:hAnsi="Calibri"/>
                <w:szCs w:val="22"/>
              </w:rPr>
              <w:t>No objections subject to the imposition of conditions.</w:t>
            </w:r>
          </w:p>
        </w:tc>
      </w:tr>
      <w:tr w:rsidR="00C0704D" w:rsidRPr="00D2449B" w14:paraId="0D3DFDF2" w14:textId="77777777" w:rsidTr="00233559">
        <w:trPr>
          <w:jc w:val="center"/>
        </w:trPr>
        <w:tc>
          <w:tcPr>
            <w:tcW w:w="294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F6B7BC" w14:textId="77777777" w:rsidR="00C0704D" w:rsidRPr="00233559" w:rsidRDefault="00C0704D" w:rsidP="00C618DB">
            <w:pPr>
              <w:rPr>
                <w:rFonts w:ascii="Calibri" w:hAnsi="Calibri"/>
                <w:b/>
                <w:color w:val="95B3D7" w:themeColor="accent1" w:themeTint="99"/>
                <w:szCs w:val="22"/>
              </w:rPr>
            </w:pPr>
            <w:r w:rsidRPr="00233559">
              <w:rPr>
                <w:rFonts w:ascii="Calibri" w:hAnsi="Calibri"/>
                <w:b/>
                <w:szCs w:val="22"/>
              </w:rPr>
              <w:t xml:space="preserve">CONSULTATIONS: </w:t>
            </w:r>
          </w:p>
        </w:tc>
        <w:tc>
          <w:tcPr>
            <w:tcW w:w="644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3778B"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B88BF13"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E1B16" w14:textId="6012A4FB" w:rsidR="00C0704D" w:rsidRPr="00373E0A" w:rsidRDefault="00373E0A" w:rsidP="00692B60">
            <w:pPr>
              <w:rPr>
                <w:rFonts w:ascii="Calibri" w:hAnsi="Calibri"/>
                <w:szCs w:val="22"/>
              </w:rPr>
            </w:pPr>
            <w:r w:rsidRPr="00373E0A">
              <w:rPr>
                <w:rFonts w:ascii="Calibri" w:hAnsi="Calibri"/>
                <w:szCs w:val="22"/>
              </w:rPr>
              <w:t>Two</w:t>
            </w:r>
            <w:r w:rsidR="00F90B5D" w:rsidRPr="00373E0A">
              <w:rPr>
                <w:rFonts w:ascii="Calibri" w:hAnsi="Calibri"/>
                <w:szCs w:val="22"/>
              </w:rPr>
              <w:t xml:space="preserve"> letters of representation have been received </w:t>
            </w:r>
            <w:r w:rsidR="00B40239" w:rsidRPr="00373E0A">
              <w:rPr>
                <w:rFonts w:ascii="Calibri" w:hAnsi="Calibri"/>
                <w:szCs w:val="22"/>
              </w:rPr>
              <w:t>objection</w:t>
            </w:r>
            <w:r w:rsidR="00F90B5D" w:rsidRPr="00373E0A">
              <w:rPr>
                <w:rFonts w:ascii="Calibri" w:hAnsi="Calibri"/>
                <w:szCs w:val="22"/>
              </w:rPr>
              <w:t xml:space="preserve"> on the following grounds:</w:t>
            </w:r>
          </w:p>
          <w:p w14:paraId="237FB94C" w14:textId="7F2D0216" w:rsidR="00F90B5D" w:rsidRPr="00373E0A" w:rsidRDefault="00F90B5D" w:rsidP="00692B60">
            <w:pPr>
              <w:rPr>
                <w:rFonts w:ascii="Calibri" w:hAnsi="Calibri"/>
                <w:szCs w:val="22"/>
              </w:rPr>
            </w:pPr>
          </w:p>
          <w:p w14:paraId="7CB60897" w14:textId="2626325F" w:rsidR="00B40239" w:rsidRPr="00373E0A" w:rsidRDefault="00373E0A" w:rsidP="00B40239">
            <w:pPr>
              <w:pStyle w:val="ListParagraph"/>
              <w:numPr>
                <w:ilvl w:val="0"/>
                <w:numId w:val="2"/>
              </w:numPr>
              <w:rPr>
                <w:rFonts w:ascii="Calibri" w:hAnsi="Calibri"/>
                <w:szCs w:val="22"/>
              </w:rPr>
            </w:pPr>
            <w:r w:rsidRPr="00373E0A">
              <w:rPr>
                <w:rFonts w:ascii="Calibri" w:hAnsi="Calibri"/>
                <w:szCs w:val="22"/>
              </w:rPr>
              <w:t>Increased height of the proposal</w:t>
            </w:r>
          </w:p>
          <w:p w14:paraId="22673138" w14:textId="1C24A1F8" w:rsidR="00373E0A" w:rsidRPr="00373E0A" w:rsidRDefault="00373E0A" w:rsidP="00B40239">
            <w:pPr>
              <w:pStyle w:val="ListParagraph"/>
              <w:numPr>
                <w:ilvl w:val="0"/>
                <w:numId w:val="2"/>
              </w:numPr>
              <w:rPr>
                <w:rFonts w:ascii="Calibri" w:hAnsi="Calibri"/>
                <w:szCs w:val="22"/>
              </w:rPr>
            </w:pPr>
            <w:r w:rsidRPr="00373E0A">
              <w:rPr>
                <w:rFonts w:ascii="Calibri" w:hAnsi="Calibri"/>
                <w:szCs w:val="22"/>
              </w:rPr>
              <w:t>Impact from garage</w:t>
            </w:r>
          </w:p>
          <w:p w14:paraId="412EAFCB" w14:textId="3AC6E9B3" w:rsidR="00373E0A" w:rsidRPr="00373E0A" w:rsidRDefault="00373E0A" w:rsidP="00B40239">
            <w:pPr>
              <w:pStyle w:val="ListParagraph"/>
              <w:numPr>
                <w:ilvl w:val="0"/>
                <w:numId w:val="2"/>
              </w:numPr>
              <w:rPr>
                <w:rFonts w:ascii="Calibri" w:hAnsi="Calibri"/>
                <w:szCs w:val="22"/>
              </w:rPr>
            </w:pPr>
            <w:r w:rsidRPr="00373E0A">
              <w:rPr>
                <w:rFonts w:ascii="Calibri" w:hAnsi="Calibri"/>
                <w:szCs w:val="22"/>
              </w:rPr>
              <w:t>Impact upon existing trees</w:t>
            </w:r>
          </w:p>
          <w:p w14:paraId="1E43D680" w14:textId="22B20BE9" w:rsidR="00F90B5D" w:rsidRPr="00373E0A" w:rsidRDefault="00F90B5D" w:rsidP="00373E0A">
            <w:pPr>
              <w:rPr>
                <w:rFonts w:ascii="Calibri" w:hAnsi="Calibri"/>
                <w:szCs w:val="22"/>
              </w:rPr>
            </w:pPr>
          </w:p>
        </w:tc>
      </w:tr>
      <w:tr w:rsidR="00C0704D" w:rsidRPr="00D2449B" w14:paraId="63E162C9" w14:textId="77777777" w:rsidTr="00233559">
        <w:trPr>
          <w:trHeight w:hRule="exact" w:val="170"/>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16F5D3" w14:textId="77777777" w:rsidR="00C0704D" w:rsidRPr="00233559" w:rsidRDefault="00C0704D">
            <w:pPr>
              <w:rPr>
                <w:rFonts w:ascii="Calibri" w:hAnsi="Calibri"/>
                <w:color w:val="95B3D7" w:themeColor="accent1" w:themeTint="99"/>
                <w:szCs w:val="22"/>
              </w:rPr>
            </w:pPr>
          </w:p>
        </w:tc>
      </w:tr>
      <w:tr w:rsidR="00C0704D" w:rsidRPr="00D2449B" w14:paraId="4E39A1EF"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97AFA1" w14:textId="77777777" w:rsidR="00C0704D" w:rsidRPr="00233559" w:rsidRDefault="00C0704D">
            <w:pPr>
              <w:rPr>
                <w:rFonts w:ascii="Calibri" w:hAnsi="Calibri"/>
                <w:b/>
                <w:szCs w:val="22"/>
              </w:rPr>
            </w:pPr>
            <w:r w:rsidRPr="00233559">
              <w:rPr>
                <w:rFonts w:ascii="Calibri" w:hAnsi="Calibri"/>
                <w:b/>
                <w:szCs w:val="22"/>
              </w:rPr>
              <w:t>RELEVANT POLICIES AND SITE PLANNING HISTORY:</w:t>
            </w:r>
          </w:p>
        </w:tc>
      </w:tr>
      <w:tr w:rsidR="00C0704D" w:rsidRPr="00D2449B" w14:paraId="2C0E7259"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061DA0" w14:textId="77777777" w:rsidR="00C0704D" w:rsidRPr="00233559" w:rsidRDefault="00C0704D" w:rsidP="00A63D55">
            <w:pPr>
              <w:pStyle w:val="PLANNING"/>
              <w:rPr>
                <w:rFonts w:ascii="Calibri" w:hAnsi="Calibri"/>
                <w:b/>
                <w:bCs/>
                <w:szCs w:val="22"/>
              </w:rPr>
            </w:pPr>
            <w:r w:rsidRPr="00233559">
              <w:rPr>
                <w:rFonts w:ascii="Calibri" w:hAnsi="Calibri"/>
                <w:b/>
                <w:bCs/>
                <w:szCs w:val="22"/>
              </w:rPr>
              <w:t>Ribble Valley Core Strategy:</w:t>
            </w:r>
          </w:p>
          <w:p w14:paraId="7874D6BF" w14:textId="77777777" w:rsidR="00B31F80" w:rsidRPr="00233559" w:rsidRDefault="00B31F80" w:rsidP="008542DE">
            <w:pPr>
              <w:pStyle w:val="PLANNING"/>
              <w:rPr>
                <w:rFonts w:ascii="Calibri" w:hAnsi="Calibri"/>
                <w:szCs w:val="22"/>
              </w:rPr>
            </w:pPr>
          </w:p>
          <w:p w14:paraId="355F5B0B" w14:textId="77777777" w:rsidR="008542DE" w:rsidRPr="00233559" w:rsidRDefault="008542DE" w:rsidP="008542DE">
            <w:pPr>
              <w:pStyle w:val="PLANNING"/>
              <w:rPr>
                <w:rFonts w:ascii="Calibri" w:hAnsi="Calibri"/>
                <w:szCs w:val="22"/>
              </w:rPr>
            </w:pPr>
            <w:r w:rsidRPr="00233559">
              <w:rPr>
                <w:rFonts w:ascii="Calibri" w:hAnsi="Calibri"/>
                <w:szCs w:val="22"/>
              </w:rPr>
              <w:t>Policy DMG1 – General Considerations</w:t>
            </w:r>
          </w:p>
          <w:p w14:paraId="26348000" w14:textId="77777777" w:rsidR="008542DE" w:rsidRPr="00233559" w:rsidRDefault="008542DE" w:rsidP="008542DE">
            <w:pPr>
              <w:pStyle w:val="PLANNING"/>
              <w:rPr>
                <w:rFonts w:ascii="Calibri" w:hAnsi="Calibri"/>
                <w:szCs w:val="22"/>
              </w:rPr>
            </w:pPr>
            <w:r w:rsidRPr="00233559">
              <w:rPr>
                <w:rFonts w:ascii="Calibri" w:hAnsi="Calibri"/>
                <w:szCs w:val="22"/>
              </w:rPr>
              <w:t>Policy DMG</w:t>
            </w:r>
            <w:r w:rsidR="00B31F80" w:rsidRPr="00233559">
              <w:rPr>
                <w:rFonts w:ascii="Calibri" w:hAnsi="Calibri"/>
                <w:szCs w:val="22"/>
              </w:rPr>
              <w:t>5</w:t>
            </w:r>
            <w:r w:rsidRPr="00233559">
              <w:rPr>
                <w:rFonts w:ascii="Calibri" w:hAnsi="Calibri"/>
                <w:szCs w:val="22"/>
              </w:rPr>
              <w:t xml:space="preserve"> – </w:t>
            </w:r>
            <w:r w:rsidR="00B31F80" w:rsidRPr="00233559">
              <w:rPr>
                <w:rFonts w:ascii="Calibri" w:hAnsi="Calibri"/>
                <w:szCs w:val="22"/>
              </w:rPr>
              <w:t>Residential and curtilage extensions</w:t>
            </w:r>
          </w:p>
          <w:p w14:paraId="471F5305" w14:textId="77777777" w:rsidR="00B31F80" w:rsidRPr="00233559" w:rsidRDefault="00B31F80" w:rsidP="008542DE">
            <w:pPr>
              <w:pStyle w:val="PLANNING"/>
              <w:rPr>
                <w:rFonts w:ascii="Calibri" w:hAnsi="Calibri"/>
                <w:szCs w:val="22"/>
              </w:rPr>
            </w:pPr>
          </w:p>
          <w:p w14:paraId="17C0CA8C" w14:textId="77777777" w:rsidR="008542DE" w:rsidRPr="00233559" w:rsidRDefault="008542DE" w:rsidP="008542DE">
            <w:pPr>
              <w:rPr>
                <w:rFonts w:ascii="Calibri" w:hAnsi="Calibri"/>
                <w:szCs w:val="22"/>
              </w:rPr>
            </w:pPr>
            <w:r w:rsidRPr="00233559">
              <w:rPr>
                <w:rFonts w:ascii="Calibri" w:hAnsi="Calibri"/>
                <w:szCs w:val="22"/>
              </w:rPr>
              <w:t>National Planning Policy Framework (NPPF)</w:t>
            </w:r>
          </w:p>
          <w:p w14:paraId="5A272DA1" w14:textId="77777777" w:rsidR="008542DE" w:rsidRPr="00233559" w:rsidRDefault="008542DE" w:rsidP="00C0704D">
            <w:pPr>
              <w:rPr>
                <w:rFonts w:ascii="Calibri" w:hAnsi="Calibri"/>
                <w:b/>
                <w:szCs w:val="22"/>
              </w:rPr>
            </w:pPr>
          </w:p>
        </w:tc>
      </w:tr>
      <w:tr w:rsidR="00C0704D" w:rsidRPr="00D2449B" w14:paraId="77A79182"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599A6" w14:textId="77777777" w:rsidR="00C0704D" w:rsidRPr="00233559" w:rsidRDefault="00C0704D" w:rsidP="006A71AD">
            <w:pPr>
              <w:pStyle w:val="PLANNING"/>
              <w:rPr>
                <w:rFonts w:ascii="Calibri" w:hAnsi="Calibri"/>
                <w:b/>
                <w:bCs/>
                <w:szCs w:val="22"/>
              </w:rPr>
            </w:pPr>
            <w:r w:rsidRPr="00233559">
              <w:rPr>
                <w:rFonts w:ascii="Calibri" w:hAnsi="Calibri"/>
                <w:b/>
                <w:bCs/>
                <w:szCs w:val="22"/>
              </w:rPr>
              <w:t>Relevant Planning History:</w:t>
            </w:r>
          </w:p>
          <w:p w14:paraId="26243C90" w14:textId="5488CEBE" w:rsidR="00C0704D" w:rsidRDefault="00C0704D" w:rsidP="00C0704D">
            <w:pPr>
              <w:pStyle w:val="PLANNING"/>
              <w:rPr>
                <w:rFonts w:ascii="Calibri" w:hAnsi="Calibri"/>
                <w:b/>
                <w:bCs/>
                <w:szCs w:val="22"/>
              </w:rPr>
            </w:pPr>
          </w:p>
          <w:p w14:paraId="042F21A7" w14:textId="37984639" w:rsidR="00233559" w:rsidRDefault="00233559" w:rsidP="00C0704D">
            <w:pPr>
              <w:pStyle w:val="PLANNING"/>
              <w:rPr>
                <w:rFonts w:ascii="Calibri" w:hAnsi="Calibri"/>
                <w:b/>
                <w:bCs/>
                <w:szCs w:val="22"/>
              </w:rPr>
            </w:pPr>
            <w:r>
              <w:rPr>
                <w:rFonts w:ascii="Calibri" w:hAnsi="Calibri"/>
                <w:b/>
                <w:bCs/>
                <w:szCs w:val="22"/>
              </w:rPr>
              <w:t>3/2022/1014:</w:t>
            </w:r>
          </w:p>
          <w:p w14:paraId="67CABC4A" w14:textId="4F630AE3" w:rsidR="00233559" w:rsidRPr="00233559" w:rsidRDefault="00233559" w:rsidP="00C0704D">
            <w:pPr>
              <w:pStyle w:val="PLANNING"/>
              <w:rPr>
                <w:rFonts w:ascii="Calibri" w:hAnsi="Calibri"/>
                <w:szCs w:val="22"/>
              </w:rPr>
            </w:pPr>
            <w:r w:rsidRPr="00233559">
              <w:rPr>
                <w:rFonts w:ascii="Calibri" w:hAnsi="Calibri"/>
                <w:szCs w:val="22"/>
              </w:rPr>
              <w:t>Proposed detached garage.  (withdrawn)</w:t>
            </w:r>
          </w:p>
          <w:p w14:paraId="6DCC0A3C" w14:textId="77777777" w:rsidR="00233559" w:rsidRDefault="00233559" w:rsidP="00C0704D">
            <w:pPr>
              <w:pStyle w:val="PLANNING"/>
              <w:rPr>
                <w:rFonts w:ascii="Calibri" w:hAnsi="Calibri"/>
                <w:b/>
                <w:bCs/>
                <w:szCs w:val="22"/>
              </w:rPr>
            </w:pPr>
          </w:p>
          <w:p w14:paraId="38AE1EEA" w14:textId="59124DDA" w:rsidR="00233559" w:rsidRDefault="00233559" w:rsidP="00C0704D">
            <w:pPr>
              <w:pStyle w:val="PLANNING"/>
              <w:rPr>
                <w:rFonts w:ascii="Calibri" w:hAnsi="Calibri"/>
                <w:b/>
                <w:bCs/>
                <w:szCs w:val="22"/>
              </w:rPr>
            </w:pPr>
            <w:r>
              <w:rPr>
                <w:rFonts w:ascii="Calibri" w:hAnsi="Calibri"/>
                <w:b/>
                <w:bCs/>
                <w:szCs w:val="22"/>
              </w:rPr>
              <w:t>3/2022/0860:</w:t>
            </w:r>
          </w:p>
          <w:p w14:paraId="2E418ED2" w14:textId="6354644A" w:rsidR="00233559" w:rsidRPr="00233559" w:rsidRDefault="00233559" w:rsidP="00C0704D">
            <w:pPr>
              <w:pStyle w:val="PLANNING"/>
              <w:rPr>
                <w:rFonts w:ascii="Calibri" w:hAnsi="Calibri"/>
                <w:szCs w:val="22"/>
              </w:rPr>
            </w:pPr>
            <w:r w:rsidRPr="00233559">
              <w:rPr>
                <w:rFonts w:ascii="Calibri" w:hAnsi="Calibri"/>
                <w:szCs w:val="22"/>
              </w:rPr>
              <w:lastRenderedPageBreak/>
              <w:t>Variation of condition 1 of planning permission 3/2022/0421 to amend the approved drawings to amend the design of the approved dwelling with a new proposed ridge height of 8m and the front porch to be widened to 3.8m.  (Refused)</w:t>
            </w:r>
          </w:p>
          <w:p w14:paraId="07C25FC8" w14:textId="77777777" w:rsidR="00233559" w:rsidRDefault="00233559" w:rsidP="00C0704D">
            <w:pPr>
              <w:pStyle w:val="PLANNING"/>
              <w:rPr>
                <w:rFonts w:ascii="Calibri" w:hAnsi="Calibri"/>
                <w:b/>
                <w:bCs/>
                <w:szCs w:val="22"/>
              </w:rPr>
            </w:pPr>
          </w:p>
          <w:p w14:paraId="4C436704" w14:textId="31DFD602" w:rsidR="00233559" w:rsidRDefault="00233559" w:rsidP="00C0704D">
            <w:pPr>
              <w:pStyle w:val="PLANNING"/>
              <w:rPr>
                <w:rFonts w:ascii="Calibri" w:hAnsi="Calibri"/>
                <w:b/>
                <w:bCs/>
                <w:szCs w:val="22"/>
              </w:rPr>
            </w:pPr>
            <w:r>
              <w:rPr>
                <w:rFonts w:ascii="Calibri" w:hAnsi="Calibri"/>
                <w:b/>
                <w:bCs/>
                <w:szCs w:val="22"/>
              </w:rPr>
              <w:t>3/2022/0421:</w:t>
            </w:r>
          </w:p>
          <w:p w14:paraId="4D6D282C" w14:textId="773C22DC" w:rsidR="00233559" w:rsidRPr="00233559" w:rsidRDefault="00233559" w:rsidP="00233559">
            <w:pPr>
              <w:rPr>
                <w:rFonts w:ascii="Calibri" w:hAnsi="Calibri"/>
                <w:szCs w:val="22"/>
              </w:rPr>
            </w:pPr>
            <w:r w:rsidRPr="00233559">
              <w:rPr>
                <w:rFonts w:ascii="Calibri" w:hAnsi="Calibri"/>
                <w:szCs w:val="22"/>
              </w:rPr>
              <w:t>Variation of condition 1 of planning permission 3/2021/1183 to amend the approved drawings to amend the design of the approved dwelling to incorporate an enlarged, two storey porch feature and the insertion of rooflights to the front and rear of the property. (Approved)</w:t>
            </w:r>
          </w:p>
          <w:p w14:paraId="6A5FE7C0" w14:textId="77777777" w:rsidR="00233559" w:rsidRPr="00233559" w:rsidRDefault="00233559" w:rsidP="00C0704D">
            <w:pPr>
              <w:pStyle w:val="PLANNING"/>
              <w:rPr>
                <w:rFonts w:ascii="Calibri" w:hAnsi="Calibri"/>
                <w:b/>
                <w:bCs/>
                <w:szCs w:val="22"/>
              </w:rPr>
            </w:pPr>
          </w:p>
          <w:p w14:paraId="5734302F" w14:textId="005E05B1" w:rsidR="00B31F80" w:rsidRPr="00233559" w:rsidRDefault="00B31F80" w:rsidP="00C0704D">
            <w:pPr>
              <w:pStyle w:val="PLANNING"/>
              <w:rPr>
                <w:rFonts w:ascii="Calibri" w:hAnsi="Calibri"/>
                <w:b/>
                <w:bCs/>
                <w:szCs w:val="22"/>
              </w:rPr>
            </w:pPr>
            <w:r w:rsidRPr="00233559">
              <w:rPr>
                <w:rFonts w:ascii="Calibri" w:hAnsi="Calibri"/>
                <w:b/>
                <w:bCs/>
                <w:szCs w:val="22"/>
              </w:rPr>
              <w:t>3/20</w:t>
            </w:r>
            <w:r w:rsidR="00913E44" w:rsidRPr="00233559">
              <w:rPr>
                <w:rFonts w:ascii="Calibri" w:hAnsi="Calibri"/>
                <w:b/>
                <w:bCs/>
                <w:szCs w:val="22"/>
              </w:rPr>
              <w:t>21</w:t>
            </w:r>
            <w:r w:rsidRPr="00233559">
              <w:rPr>
                <w:rFonts w:ascii="Calibri" w:hAnsi="Calibri"/>
                <w:b/>
                <w:bCs/>
                <w:szCs w:val="22"/>
              </w:rPr>
              <w:t>/</w:t>
            </w:r>
            <w:r w:rsidR="00913E44" w:rsidRPr="00233559">
              <w:rPr>
                <w:rFonts w:ascii="Calibri" w:hAnsi="Calibri"/>
                <w:b/>
                <w:bCs/>
                <w:szCs w:val="22"/>
              </w:rPr>
              <w:t>1183</w:t>
            </w:r>
            <w:r w:rsidRPr="00233559">
              <w:rPr>
                <w:rFonts w:ascii="Calibri" w:hAnsi="Calibri"/>
                <w:b/>
                <w:bCs/>
                <w:szCs w:val="22"/>
              </w:rPr>
              <w:t>:</w:t>
            </w:r>
          </w:p>
          <w:p w14:paraId="39BC61F5" w14:textId="5081EA8F" w:rsidR="00B31F80" w:rsidRPr="00233559" w:rsidRDefault="00913E44" w:rsidP="00131612">
            <w:pPr>
              <w:pStyle w:val="PLANNING"/>
              <w:rPr>
                <w:rFonts w:ascii="Calibri" w:hAnsi="Calibri"/>
                <w:szCs w:val="22"/>
              </w:rPr>
            </w:pPr>
            <w:r w:rsidRPr="00233559">
              <w:rPr>
                <w:rFonts w:ascii="Calibri" w:hAnsi="Calibri"/>
                <w:szCs w:val="22"/>
              </w:rPr>
              <w:t>Variation of condition 2 of planning permission 3/2021/0168 to amend the approved design to incorporate a hipped to gable to roof conversion and other minor alterations.  (Approved)</w:t>
            </w:r>
          </w:p>
          <w:p w14:paraId="2310625E" w14:textId="469A71A3" w:rsidR="00913E44" w:rsidRPr="00233559" w:rsidRDefault="00913E44" w:rsidP="00131612">
            <w:pPr>
              <w:pStyle w:val="PLANNING"/>
              <w:rPr>
                <w:rFonts w:ascii="Calibri" w:hAnsi="Calibri"/>
                <w:szCs w:val="22"/>
              </w:rPr>
            </w:pPr>
          </w:p>
          <w:p w14:paraId="2E064A9D" w14:textId="49C7E9FD" w:rsidR="00913E44" w:rsidRPr="00233559" w:rsidRDefault="00913E44" w:rsidP="00131612">
            <w:pPr>
              <w:pStyle w:val="PLANNING"/>
              <w:rPr>
                <w:rFonts w:ascii="Calibri" w:hAnsi="Calibri"/>
                <w:b/>
                <w:bCs/>
                <w:szCs w:val="22"/>
              </w:rPr>
            </w:pPr>
            <w:r w:rsidRPr="00233559">
              <w:rPr>
                <w:rFonts w:ascii="Calibri" w:hAnsi="Calibri"/>
                <w:b/>
                <w:bCs/>
                <w:szCs w:val="22"/>
              </w:rPr>
              <w:t>3/2021/0870:</w:t>
            </w:r>
          </w:p>
          <w:p w14:paraId="15686F1F" w14:textId="463A55E8" w:rsidR="00913E44" w:rsidRPr="00233559" w:rsidRDefault="00913E44" w:rsidP="00131612">
            <w:pPr>
              <w:pStyle w:val="PLANNING"/>
              <w:rPr>
                <w:rFonts w:ascii="Calibri" w:hAnsi="Calibri"/>
                <w:szCs w:val="22"/>
              </w:rPr>
            </w:pPr>
            <w:r w:rsidRPr="00233559">
              <w:rPr>
                <w:rFonts w:ascii="Calibri" w:hAnsi="Calibri"/>
                <w:szCs w:val="22"/>
              </w:rPr>
              <w:t>Non</w:t>
            </w:r>
            <w:r w:rsidR="00F90B5D" w:rsidRPr="00233559">
              <w:rPr>
                <w:rFonts w:ascii="Calibri" w:hAnsi="Calibri"/>
                <w:szCs w:val="22"/>
              </w:rPr>
              <w:t>-</w:t>
            </w:r>
            <w:r w:rsidRPr="00233559">
              <w:rPr>
                <w:rFonts w:ascii="Calibri" w:hAnsi="Calibri"/>
                <w:szCs w:val="22"/>
              </w:rPr>
              <w:t>material amendment of planning application 3/2020/0072. Proposed change of hip to gable roof; door and window positions revised on front elevation; slate roof tiles to main roof.  (Refused)</w:t>
            </w:r>
          </w:p>
          <w:p w14:paraId="582852E8" w14:textId="1E018485" w:rsidR="00913E44" w:rsidRPr="00233559" w:rsidRDefault="00913E44" w:rsidP="00131612">
            <w:pPr>
              <w:pStyle w:val="PLANNING"/>
              <w:rPr>
                <w:rFonts w:ascii="Calibri" w:hAnsi="Calibri"/>
                <w:szCs w:val="22"/>
              </w:rPr>
            </w:pPr>
          </w:p>
          <w:p w14:paraId="3B45ADEB" w14:textId="127D7651" w:rsidR="00913E44" w:rsidRPr="00233559" w:rsidRDefault="00913E44" w:rsidP="00131612">
            <w:pPr>
              <w:pStyle w:val="PLANNING"/>
              <w:rPr>
                <w:rFonts w:ascii="Calibri" w:hAnsi="Calibri"/>
                <w:b/>
                <w:bCs/>
                <w:szCs w:val="22"/>
              </w:rPr>
            </w:pPr>
            <w:r w:rsidRPr="00233559">
              <w:rPr>
                <w:rFonts w:ascii="Calibri" w:hAnsi="Calibri"/>
                <w:b/>
                <w:bCs/>
                <w:szCs w:val="22"/>
              </w:rPr>
              <w:t>3/2021/0654:</w:t>
            </w:r>
          </w:p>
          <w:p w14:paraId="7230B5F1" w14:textId="7C891C79" w:rsidR="00913E44" w:rsidRPr="00233559" w:rsidRDefault="00913E44" w:rsidP="00131612">
            <w:pPr>
              <w:pStyle w:val="PLANNING"/>
              <w:rPr>
                <w:rFonts w:ascii="Verdana" w:hAnsi="Verdana"/>
                <w:sz w:val="18"/>
                <w:szCs w:val="18"/>
                <w:shd w:val="clear" w:color="auto" w:fill="FFFFFF"/>
              </w:rPr>
            </w:pPr>
            <w:r w:rsidRPr="00233559">
              <w:rPr>
                <w:rFonts w:ascii="Verdana" w:hAnsi="Verdana"/>
                <w:sz w:val="18"/>
                <w:szCs w:val="18"/>
                <w:shd w:val="clear" w:color="auto" w:fill="FFFFFF"/>
              </w:rPr>
              <w:t>Discharge of condition 3 (materials) from planning permission 3/2021/0168.  (Approved)</w:t>
            </w:r>
          </w:p>
          <w:p w14:paraId="33164505" w14:textId="78629C6A" w:rsidR="00913E44" w:rsidRPr="00233559" w:rsidRDefault="00913E44" w:rsidP="00131612">
            <w:pPr>
              <w:pStyle w:val="PLANNING"/>
              <w:rPr>
                <w:rFonts w:ascii="Verdana" w:hAnsi="Verdana"/>
                <w:sz w:val="18"/>
                <w:szCs w:val="18"/>
                <w:shd w:val="clear" w:color="auto" w:fill="FFFFFF"/>
              </w:rPr>
            </w:pPr>
          </w:p>
          <w:p w14:paraId="7A179946" w14:textId="4070579C" w:rsidR="00913E44" w:rsidRPr="00233559" w:rsidRDefault="00913E44" w:rsidP="00131612">
            <w:pPr>
              <w:pStyle w:val="PLANNING"/>
              <w:rPr>
                <w:rFonts w:ascii="Calibri" w:hAnsi="Calibri"/>
                <w:szCs w:val="22"/>
              </w:rPr>
            </w:pPr>
            <w:r w:rsidRPr="00233559">
              <w:rPr>
                <w:rFonts w:ascii="Verdana" w:hAnsi="Verdana"/>
                <w:b/>
                <w:bCs/>
                <w:sz w:val="18"/>
                <w:szCs w:val="18"/>
                <w:shd w:val="clear" w:color="auto" w:fill="FFFFFF"/>
              </w:rPr>
              <w:t>3/2021/0168:</w:t>
            </w:r>
            <w:r w:rsidRPr="00233559">
              <w:rPr>
                <w:rFonts w:ascii="Verdana" w:hAnsi="Verdana"/>
                <w:sz w:val="18"/>
                <w:szCs w:val="18"/>
                <w:shd w:val="clear" w:color="auto" w:fill="FFFFFF"/>
              </w:rPr>
              <w:br/>
            </w:r>
            <w:r w:rsidRPr="00233559">
              <w:rPr>
                <w:rFonts w:ascii="Calibri" w:hAnsi="Calibri"/>
                <w:szCs w:val="22"/>
              </w:rPr>
              <w:t>Amendment to planning permission 3/2020/0072 to allow brick to be used as an external finish, and to allow bi-fold doors to the front of the garage.  (</w:t>
            </w:r>
            <w:r w:rsidR="00E84418" w:rsidRPr="00233559">
              <w:rPr>
                <w:rFonts w:ascii="Calibri" w:hAnsi="Calibri"/>
                <w:szCs w:val="22"/>
              </w:rPr>
              <w:t>A</w:t>
            </w:r>
            <w:r w:rsidRPr="00233559">
              <w:rPr>
                <w:rFonts w:ascii="Calibri" w:hAnsi="Calibri"/>
                <w:szCs w:val="22"/>
              </w:rPr>
              <w:t>pproved)</w:t>
            </w:r>
          </w:p>
          <w:p w14:paraId="00690B13" w14:textId="58DA96FE" w:rsidR="00913E44" w:rsidRPr="00233559" w:rsidRDefault="00913E44" w:rsidP="00131612">
            <w:pPr>
              <w:pStyle w:val="PLANNING"/>
              <w:rPr>
                <w:rFonts w:ascii="Calibri" w:hAnsi="Calibri"/>
                <w:szCs w:val="22"/>
              </w:rPr>
            </w:pPr>
          </w:p>
          <w:p w14:paraId="54DF65DD" w14:textId="5BC4415E" w:rsidR="00913E44" w:rsidRPr="00233559" w:rsidRDefault="00913E44" w:rsidP="00131612">
            <w:pPr>
              <w:pStyle w:val="PLANNING"/>
              <w:rPr>
                <w:rFonts w:ascii="Calibri" w:hAnsi="Calibri"/>
                <w:b/>
                <w:bCs/>
                <w:szCs w:val="22"/>
              </w:rPr>
            </w:pPr>
            <w:r w:rsidRPr="00233559">
              <w:rPr>
                <w:rFonts w:ascii="Calibri" w:hAnsi="Calibri"/>
                <w:b/>
                <w:bCs/>
                <w:szCs w:val="22"/>
              </w:rPr>
              <w:t>3/2020/0072:</w:t>
            </w:r>
          </w:p>
          <w:p w14:paraId="130C8772" w14:textId="1ACA2702" w:rsidR="00913E44" w:rsidRPr="00233559" w:rsidRDefault="00913E44" w:rsidP="00131612">
            <w:pPr>
              <w:pStyle w:val="PLANNING"/>
              <w:rPr>
                <w:rFonts w:ascii="Verdana" w:hAnsi="Verdana"/>
                <w:sz w:val="18"/>
                <w:szCs w:val="18"/>
                <w:shd w:val="clear" w:color="auto" w:fill="FFFFFF"/>
              </w:rPr>
            </w:pPr>
            <w:r w:rsidRPr="00233559">
              <w:rPr>
                <w:rFonts w:ascii="Verdana" w:hAnsi="Verdana"/>
                <w:sz w:val="18"/>
                <w:szCs w:val="18"/>
                <w:shd w:val="clear" w:color="auto" w:fill="FFFFFF"/>
              </w:rPr>
              <w:t>1st floor extension raising the roof. (Approved)</w:t>
            </w:r>
          </w:p>
          <w:p w14:paraId="12E61D8B" w14:textId="21082235" w:rsidR="00913E44" w:rsidRPr="00233559" w:rsidRDefault="00913E44" w:rsidP="00131612">
            <w:pPr>
              <w:pStyle w:val="PLANNING"/>
              <w:rPr>
                <w:rFonts w:ascii="Calibri" w:hAnsi="Calibri"/>
                <w:szCs w:val="22"/>
              </w:rPr>
            </w:pPr>
          </w:p>
          <w:p w14:paraId="50151462" w14:textId="7D12BD05" w:rsidR="00913E44" w:rsidRPr="00233559" w:rsidRDefault="00913E44" w:rsidP="00131612">
            <w:pPr>
              <w:pStyle w:val="PLANNING"/>
              <w:rPr>
                <w:rFonts w:ascii="Calibri" w:hAnsi="Calibri"/>
                <w:b/>
                <w:bCs/>
                <w:szCs w:val="22"/>
              </w:rPr>
            </w:pPr>
            <w:r w:rsidRPr="00233559">
              <w:rPr>
                <w:rFonts w:ascii="Calibri" w:hAnsi="Calibri"/>
                <w:b/>
                <w:bCs/>
                <w:szCs w:val="22"/>
              </w:rPr>
              <w:t>3/2019/0213:</w:t>
            </w:r>
          </w:p>
          <w:p w14:paraId="15304F41" w14:textId="31E12537" w:rsidR="00913E44" w:rsidRPr="00233559" w:rsidRDefault="00913E44" w:rsidP="00131612">
            <w:pPr>
              <w:pStyle w:val="PLANNING"/>
              <w:rPr>
                <w:rFonts w:ascii="Calibri" w:hAnsi="Calibri"/>
                <w:szCs w:val="22"/>
              </w:rPr>
            </w:pPr>
            <w:r w:rsidRPr="00233559">
              <w:rPr>
                <w:rFonts w:ascii="Calibri" w:hAnsi="Calibri"/>
                <w:szCs w:val="22"/>
              </w:rPr>
              <w:t>Replacement dwelling.  (Withdrawn)</w:t>
            </w:r>
          </w:p>
          <w:p w14:paraId="43CBAC8E" w14:textId="320D0D1A" w:rsidR="00913E44" w:rsidRPr="00233559" w:rsidRDefault="00913E44" w:rsidP="00131612">
            <w:pPr>
              <w:pStyle w:val="PLANNING"/>
              <w:rPr>
                <w:rFonts w:ascii="Calibri" w:hAnsi="Calibri"/>
                <w:b/>
                <w:bCs/>
                <w:color w:val="95B3D7" w:themeColor="accent1" w:themeTint="99"/>
                <w:szCs w:val="22"/>
              </w:rPr>
            </w:pPr>
          </w:p>
        </w:tc>
      </w:tr>
      <w:tr w:rsidR="00C0704D" w:rsidRPr="00D2449B" w14:paraId="1F3FDBEB" w14:textId="77777777" w:rsidTr="00233559">
        <w:trPr>
          <w:trHeight w:hRule="exact" w:val="170"/>
          <w:jc w:val="center"/>
        </w:trPr>
        <w:tc>
          <w:tcPr>
            <w:tcW w:w="9390"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8624D4" w14:textId="77777777" w:rsidR="00C0704D" w:rsidRPr="00233559" w:rsidRDefault="00C0704D" w:rsidP="006A71AD">
            <w:pPr>
              <w:pStyle w:val="PLANNING"/>
              <w:rPr>
                <w:rFonts w:ascii="Calibri" w:hAnsi="Calibri"/>
                <w:b/>
                <w:bCs/>
                <w:color w:val="95B3D7" w:themeColor="accent1" w:themeTint="99"/>
                <w:szCs w:val="22"/>
              </w:rPr>
            </w:pPr>
          </w:p>
        </w:tc>
      </w:tr>
      <w:tr w:rsidR="00C0704D" w:rsidRPr="00D2449B" w14:paraId="2D0635C7"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E4866F" w14:textId="77777777" w:rsidR="00C0704D" w:rsidRPr="00373E0A" w:rsidRDefault="00C0704D" w:rsidP="006C2BFA">
            <w:pPr>
              <w:rPr>
                <w:rFonts w:ascii="Calibri" w:hAnsi="Calibri"/>
                <w:b/>
                <w:szCs w:val="22"/>
              </w:rPr>
            </w:pPr>
            <w:r w:rsidRPr="00373E0A">
              <w:rPr>
                <w:rFonts w:ascii="Calibri" w:hAnsi="Calibri"/>
                <w:b/>
                <w:bCs/>
                <w:szCs w:val="22"/>
              </w:rPr>
              <w:t>ASSESSMENT OF PROPOSED DEVELOPMENT:</w:t>
            </w:r>
          </w:p>
        </w:tc>
      </w:tr>
      <w:tr w:rsidR="00C0704D" w:rsidRPr="00D2449B" w14:paraId="2A1BCC3E"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9EB08" w14:textId="77777777" w:rsidR="00C0704D" w:rsidRPr="00373E0A" w:rsidRDefault="00C0704D" w:rsidP="00440CB6">
            <w:pPr>
              <w:pStyle w:val="Header"/>
              <w:tabs>
                <w:tab w:val="clear" w:pos="4153"/>
                <w:tab w:val="clear" w:pos="8306"/>
              </w:tabs>
              <w:contextualSpacing/>
              <w:jc w:val="both"/>
              <w:rPr>
                <w:rFonts w:ascii="Calibri" w:hAnsi="Calibri"/>
                <w:b/>
                <w:szCs w:val="22"/>
              </w:rPr>
            </w:pPr>
            <w:r w:rsidRPr="00373E0A">
              <w:rPr>
                <w:rFonts w:ascii="Calibri" w:hAnsi="Calibri"/>
                <w:b/>
                <w:szCs w:val="22"/>
              </w:rPr>
              <w:t>Site Description and Surrounding Area:</w:t>
            </w:r>
          </w:p>
          <w:p w14:paraId="48CA86A5" w14:textId="77777777" w:rsidR="00C0704D" w:rsidRPr="00373E0A" w:rsidRDefault="00C0704D" w:rsidP="00811771">
            <w:pPr>
              <w:pStyle w:val="Header"/>
              <w:tabs>
                <w:tab w:val="clear" w:pos="4153"/>
                <w:tab w:val="clear" w:pos="8306"/>
              </w:tabs>
              <w:contextualSpacing/>
              <w:jc w:val="both"/>
              <w:rPr>
                <w:rFonts w:ascii="Calibri" w:hAnsi="Calibri"/>
                <w:bCs/>
                <w:szCs w:val="22"/>
              </w:rPr>
            </w:pPr>
          </w:p>
          <w:p w14:paraId="28E773C9" w14:textId="33F34279" w:rsidR="008D4BAC" w:rsidRPr="00373E0A" w:rsidRDefault="008D4BAC" w:rsidP="00B93EB5">
            <w:pPr>
              <w:pStyle w:val="Header"/>
              <w:tabs>
                <w:tab w:val="clear" w:pos="4153"/>
                <w:tab w:val="clear" w:pos="8306"/>
              </w:tabs>
              <w:contextualSpacing/>
              <w:jc w:val="both"/>
              <w:rPr>
                <w:rFonts w:ascii="Calibri" w:hAnsi="Calibri"/>
                <w:bCs/>
                <w:szCs w:val="22"/>
              </w:rPr>
            </w:pPr>
            <w:r w:rsidRPr="00373E0A">
              <w:rPr>
                <w:rFonts w:ascii="Calibri" w:hAnsi="Calibri"/>
                <w:bCs/>
                <w:szCs w:val="22"/>
              </w:rPr>
              <w:t xml:space="preserve">The application relates to 21 Paris in Ramsgreave. The application property </w:t>
            </w:r>
            <w:r w:rsidR="00373E0A" w:rsidRPr="00373E0A">
              <w:rPr>
                <w:rFonts w:ascii="Calibri" w:hAnsi="Calibri"/>
                <w:bCs/>
                <w:szCs w:val="22"/>
              </w:rPr>
              <w:t>relates to an existing</w:t>
            </w:r>
            <w:r w:rsidRPr="00373E0A">
              <w:rPr>
                <w:rFonts w:ascii="Calibri" w:hAnsi="Calibri"/>
                <w:bCs/>
                <w:szCs w:val="22"/>
              </w:rPr>
              <w:t xml:space="preserve"> bungalow dwelling </w:t>
            </w:r>
            <w:r w:rsidR="00373E0A" w:rsidRPr="00373E0A">
              <w:rPr>
                <w:rFonts w:ascii="Calibri" w:hAnsi="Calibri"/>
                <w:bCs/>
                <w:szCs w:val="22"/>
              </w:rPr>
              <w:t xml:space="preserve">previously </w:t>
            </w:r>
            <w:r w:rsidRPr="00373E0A">
              <w:rPr>
                <w:rFonts w:ascii="Calibri" w:hAnsi="Calibri"/>
                <w:bCs/>
                <w:szCs w:val="22"/>
              </w:rPr>
              <w:t>of partial brick and partial render-faced construction</w:t>
            </w:r>
            <w:r w:rsidR="00373E0A" w:rsidRPr="00373E0A">
              <w:rPr>
                <w:rFonts w:ascii="Calibri" w:hAnsi="Calibri"/>
                <w:bCs/>
                <w:szCs w:val="22"/>
              </w:rPr>
              <w:t xml:space="preserve"> with works currently being undertaken on site pursuant to a previous extant consent.</w:t>
            </w:r>
          </w:p>
          <w:p w14:paraId="21859746" w14:textId="77777777" w:rsidR="008D4BAC" w:rsidRPr="00373E0A" w:rsidRDefault="008D4BAC" w:rsidP="00B93EB5">
            <w:pPr>
              <w:pStyle w:val="Header"/>
              <w:tabs>
                <w:tab w:val="clear" w:pos="4153"/>
                <w:tab w:val="clear" w:pos="8306"/>
              </w:tabs>
              <w:contextualSpacing/>
              <w:jc w:val="both"/>
              <w:rPr>
                <w:rFonts w:ascii="Calibri" w:hAnsi="Calibri"/>
                <w:bCs/>
                <w:szCs w:val="22"/>
              </w:rPr>
            </w:pPr>
          </w:p>
          <w:p w14:paraId="176A3C4E" w14:textId="7E9EECC2" w:rsidR="000304A2" w:rsidRPr="00373E0A" w:rsidRDefault="008D4BAC" w:rsidP="00B93EB5">
            <w:pPr>
              <w:pStyle w:val="Header"/>
              <w:tabs>
                <w:tab w:val="clear" w:pos="4153"/>
                <w:tab w:val="clear" w:pos="8306"/>
              </w:tabs>
              <w:contextualSpacing/>
              <w:jc w:val="both"/>
              <w:rPr>
                <w:rFonts w:ascii="Calibri" w:hAnsi="Calibri"/>
                <w:bCs/>
                <w:szCs w:val="22"/>
              </w:rPr>
            </w:pPr>
            <w:r w:rsidRPr="00373E0A">
              <w:rPr>
                <w:rFonts w:ascii="Calibri" w:hAnsi="Calibri"/>
                <w:bCs/>
                <w:szCs w:val="22"/>
              </w:rPr>
              <w:t xml:space="preserve">The dwelling benefits from front of plot parking with vehicular and pedestrian access being provided primary off Paris to the east.  The site is located in a predominantly residential area being located within then defined settlement </w:t>
            </w:r>
            <w:r w:rsidR="00373E0A">
              <w:rPr>
                <w:rFonts w:ascii="Calibri" w:hAnsi="Calibri"/>
                <w:bCs/>
                <w:szCs w:val="22"/>
              </w:rPr>
              <w:t xml:space="preserve">limits of </w:t>
            </w:r>
            <w:r w:rsidRPr="00373E0A">
              <w:rPr>
                <w:rFonts w:ascii="Calibri" w:hAnsi="Calibri"/>
                <w:bCs/>
                <w:szCs w:val="22"/>
              </w:rPr>
              <w:t xml:space="preserve">Wilpshire.  The </w:t>
            </w:r>
            <w:r w:rsidR="00373E0A">
              <w:rPr>
                <w:rFonts w:ascii="Calibri" w:hAnsi="Calibri"/>
                <w:bCs/>
                <w:szCs w:val="22"/>
              </w:rPr>
              <w:t xml:space="preserve">application </w:t>
            </w:r>
            <w:r w:rsidRPr="00373E0A">
              <w:rPr>
                <w:rFonts w:ascii="Calibri" w:hAnsi="Calibri"/>
                <w:bCs/>
                <w:szCs w:val="22"/>
              </w:rPr>
              <w:t>site is bounded to the east by the defined Green Belt (EN1 Designation).</w:t>
            </w:r>
          </w:p>
          <w:p w14:paraId="09DE241B" w14:textId="1FFBBC0F" w:rsidR="008D4BAC" w:rsidRPr="00373E0A" w:rsidRDefault="008D4BAC" w:rsidP="00B93EB5">
            <w:pPr>
              <w:pStyle w:val="Header"/>
              <w:tabs>
                <w:tab w:val="clear" w:pos="4153"/>
                <w:tab w:val="clear" w:pos="8306"/>
              </w:tabs>
              <w:contextualSpacing/>
              <w:jc w:val="both"/>
              <w:rPr>
                <w:rFonts w:ascii="Calibri" w:hAnsi="Calibri"/>
                <w:bCs/>
                <w:szCs w:val="22"/>
              </w:rPr>
            </w:pPr>
          </w:p>
        </w:tc>
      </w:tr>
      <w:tr w:rsidR="00C0704D" w:rsidRPr="00D2449B" w14:paraId="573808EA"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77355A" w14:textId="77777777" w:rsidR="00C0704D" w:rsidRPr="00233559" w:rsidRDefault="00C0704D" w:rsidP="00440CB6">
            <w:pPr>
              <w:pStyle w:val="Header"/>
              <w:tabs>
                <w:tab w:val="clear" w:pos="4153"/>
                <w:tab w:val="clear" w:pos="8306"/>
              </w:tabs>
              <w:jc w:val="both"/>
              <w:rPr>
                <w:rFonts w:ascii="Calibri" w:hAnsi="Calibri"/>
                <w:b/>
                <w:szCs w:val="22"/>
              </w:rPr>
            </w:pPr>
            <w:r w:rsidRPr="00233559">
              <w:rPr>
                <w:rFonts w:ascii="Calibri" w:hAnsi="Calibri"/>
                <w:b/>
                <w:szCs w:val="22"/>
              </w:rPr>
              <w:t>Proposed Development for which consent is sought:</w:t>
            </w:r>
          </w:p>
          <w:p w14:paraId="03467479" w14:textId="77777777" w:rsidR="00C0704D" w:rsidRPr="00233559" w:rsidRDefault="00C0704D" w:rsidP="00440CB6">
            <w:pPr>
              <w:pStyle w:val="Header"/>
              <w:tabs>
                <w:tab w:val="clear" w:pos="4153"/>
                <w:tab w:val="clear" w:pos="8306"/>
              </w:tabs>
              <w:jc w:val="both"/>
              <w:rPr>
                <w:rFonts w:ascii="Calibri" w:hAnsi="Calibri"/>
                <w:b/>
                <w:color w:val="95B3D7" w:themeColor="accent1" w:themeTint="99"/>
                <w:szCs w:val="22"/>
              </w:rPr>
            </w:pPr>
          </w:p>
          <w:p w14:paraId="02580BBD" w14:textId="3AD13383" w:rsidR="00992996" w:rsidRPr="00FD654E" w:rsidRDefault="00E26FDC" w:rsidP="00992996">
            <w:pPr>
              <w:jc w:val="both"/>
              <w:rPr>
                <w:rFonts w:ascii="Calibri" w:hAnsi="Calibri"/>
                <w:color w:val="95B3D7" w:themeColor="accent1" w:themeTint="99"/>
                <w:szCs w:val="22"/>
              </w:rPr>
            </w:pPr>
            <w:r w:rsidRPr="00E57659">
              <w:rPr>
                <w:rFonts w:ascii="Calibri" w:hAnsi="Calibri"/>
                <w:szCs w:val="22"/>
              </w:rPr>
              <w:t xml:space="preserve">The proposal seeks </w:t>
            </w:r>
            <w:r w:rsidR="00FD654E" w:rsidRPr="00E57659">
              <w:rPr>
                <w:rFonts w:ascii="Calibri" w:hAnsi="Calibri"/>
                <w:szCs w:val="22"/>
              </w:rPr>
              <w:t xml:space="preserve">full </w:t>
            </w:r>
            <w:r w:rsidRPr="00E57659">
              <w:rPr>
                <w:rFonts w:ascii="Calibri" w:hAnsi="Calibri"/>
                <w:szCs w:val="22"/>
              </w:rPr>
              <w:t xml:space="preserve">consent </w:t>
            </w:r>
            <w:r w:rsidR="00FD654E" w:rsidRPr="00E57659">
              <w:rPr>
                <w:rFonts w:ascii="Calibri" w:hAnsi="Calibri"/>
                <w:szCs w:val="22"/>
              </w:rPr>
              <w:t xml:space="preserve">for a number of alterations/variations to a previously approved extant consent for the remodelling and roof-lift of an existing bungalow.  </w:t>
            </w:r>
            <w:r w:rsidR="00992996" w:rsidRPr="00992996">
              <w:rPr>
                <w:rFonts w:ascii="Calibri" w:hAnsi="Calibri"/>
                <w:szCs w:val="22"/>
              </w:rPr>
              <w:t xml:space="preserve">The proposed variations </w:t>
            </w:r>
            <w:r w:rsidR="00992996">
              <w:rPr>
                <w:rFonts w:ascii="Calibri" w:hAnsi="Calibri"/>
                <w:szCs w:val="22"/>
              </w:rPr>
              <w:t xml:space="preserve">subsequent to </w:t>
            </w:r>
            <w:r w:rsidR="00FD654E">
              <w:rPr>
                <w:rFonts w:ascii="Calibri" w:hAnsi="Calibri"/>
                <w:szCs w:val="22"/>
              </w:rPr>
              <w:t xml:space="preserve">the </w:t>
            </w:r>
            <w:r w:rsidR="00FD654E" w:rsidRPr="00992996">
              <w:rPr>
                <w:rFonts w:ascii="Calibri" w:hAnsi="Calibri"/>
                <w:szCs w:val="22"/>
              </w:rPr>
              <w:t>last</w:t>
            </w:r>
            <w:r w:rsidR="00992996" w:rsidRPr="00992996">
              <w:rPr>
                <w:rFonts w:ascii="Calibri" w:hAnsi="Calibri"/>
                <w:szCs w:val="22"/>
              </w:rPr>
              <w:t xml:space="preserve"> issued extant consent (2022/0421) would result in an overall height increase of the approved ridge height of the dwelling from that of 7450mm (dimensioned) to 8600mm</w:t>
            </w:r>
            <w:r w:rsidR="00992996">
              <w:rPr>
                <w:rFonts w:ascii="Calibri" w:hAnsi="Calibri"/>
                <w:szCs w:val="22"/>
              </w:rPr>
              <w:t xml:space="preserve">; </w:t>
            </w:r>
            <w:r w:rsidR="00992996" w:rsidRPr="00992996">
              <w:rPr>
                <w:rFonts w:ascii="Calibri" w:hAnsi="Calibri"/>
                <w:szCs w:val="22"/>
              </w:rPr>
              <w:t xml:space="preserve">an overall increase in height of approximately 1.15m.  </w:t>
            </w:r>
          </w:p>
          <w:p w14:paraId="1D61B2C7" w14:textId="77777777" w:rsidR="00992996" w:rsidRDefault="00992996" w:rsidP="00992996">
            <w:pPr>
              <w:jc w:val="both"/>
              <w:rPr>
                <w:rFonts w:ascii="Calibri" w:hAnsi="Calibri"/>
                <w:szCs w:val="22"/>
              </w:rPr>
            </w:pPr>
          </w:p>
          <w:p w14:paraId="14DA2299" w14:textId="14E222F4" w:rsidR="00992996" w:rsidRPr="00992996" w:rsidRDefault="00992996" w:rsidP="00992996">
            <w:pPr>
              <w:jc w:val="both"/>
              <w:rPr>
                <w:rFonts w:ascii="Calibri" w:hAnsi="Calibri"/>
                <w:szCs w:val="22"/>
              </w:rPr>
            </w:pPr>
            <w:r w:rsidRPr="00992996">
              <w:rPr>
                <w:rFonts w:ascii="Calibri" w:hAnsi="Calibri"/>
                <w:szCs w:val="22"/>
              </w:rPr>
              <w:t>It is further proposed that the central ‘feature gable’ element on the primary elevation will also benefit from both widening and an increase in ridge height to that of 8m from the previously approved 6.2m.</w:t>
            </w:r>
          </w:p>
          <w:p w14:paraId="0F6DFCDC" w14:textId="77777777" w:rsidR="00992996" w:rsidRPr="00992996" w:rsidRDefault="00992996" w:rsidP="00992996">
            <w:pPr>
              <w:jc w:val="both"/>
              <w:rPr>
                <w:rFonts w:ascii="Calibri" w:hAnsi="Calibri"/>
                <w:szCs w:val="22"/>
              </w:rPr>
            </w:pPr>
          </w:p>
          <w:p w14:paraId="5024D562" w14:textId="78ECCC06" w:rsidR="00992996" w:rsidRPr="00992996" w:rsidRDefault="00992996" w:rsidP="00992996">
            <w:pPr>
              <w:jc w:val="both"/>
              <w:rPr>
                <w:rFonts w:ascii="Calibri" w:hAnsi="Calibri"/>
                <w:szCs w:val="22"/>
              </w:rPr>
            </w:pPr>
            <w:r w:rsidRPr="00992996">
              <w:rPr>
                <w:rFonts w:ascii="Calibri" w:hAnsi="Calibri"/>
                <w:szCs w:val="22"/>
              </w:rPr>
              <w:t>The submitted details also propose the introduction of two dormers on the eastern facing (primary) roof-plane, with a further three dormers being accommodated on the western (rear) facing roof-plane.</w:t>
            </w:r>
            <w:r w:rsidR="00FD654E">
              <w:rPr>
                <w:rFonts w:ascii="Calibri" w:hAnsi="Calibri"/>
                <w:szCs w:val="22"/>
              </w:rPr>
              <w:t xml:space="preserve">  It is further proposed that the previously approved integral garage will be omitted in-lieu of a new detached garage located to the rear of the property, the garage will benefit from a footprint of 8m by 8.2m measuring 3m at eaves and 6.2m in height at ridge.</w:t>
            </w:r>
          </w:p>
          <w:p w14:paraId="31990A97" w14:textId="3AE7228A" w:rsidR="00992996" w:rsidRPr="00233559" w:rsidRDefault="00992996" w:rsidP="00373E0A">
            <w:pPr>
              <w:jc w:val="both"/>
              <w:rPr>
                <w:rFonts w:ascii="Calibri" w:hAnsi="Calibri"/>
                <w:color w:val="95B3D7" w:themeColor="accent1" w:themeTint="99"/>
                <w:szCs w:val="22"/>
              </w:rPr>
            </w:pPr>
          </w:p>
        </w:tc>
      </w:tr>
      <w:tr w:rsidR="00C0704D" w:rsidRPr="00D2449B" w14:paraId="5AE83E91"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BACC7B" w14:textId="77777777" w:rsidR="00C0704D" w:rsidRPr="00233559" w:rsidRDefault="00C0704D" w:rsidP="00EA09F9">
            <w:pPr>
              <w:pStyle w:val="Header"/>
              <w:tabs>
                <w:tab w:val="clear" w:pos="4153"/>
                <w:tab w:val="clear" w:pos="8306"/>
              </w:tabs>
              <w:contextualSpacing/>
              <w:jc w:val="both"/>
              <w:rPr>
                <w:rFonts w:ascii="Calibri" w:hAnsi="Calibri"/>
                <w:b/>
                <w:szCs w:val="22"/>
              </w:rPr>
            </w:pPr>
            <w:r w:rsidRPr="00233559">
              <w:rPr>
                <w:rFonts w:ascii="Calibri" w:hAnsi="Calibri"/>
                <w:b/>
                <w:szCs w:val="22"/>
              </w:rPr>
              <w:lastRenderedPageBreak/>
              <w:t>Impact Upon Residential Amenity:</w:t>
            </w:r>
          </w:p>
          <w:p w14:paraId="68434B7F" w14:textId="77777777" w:rsidR="00C0704D" w:rsidRPr="00233559" w:rsidRDefault="00C0704D" w:rsidP="00EA09F9">
            <w:pPr>
              <w:pStyle w:val="Header"/>
              <w:tabs>
                <w:tab w:val="clear" w:pos="4153"/>
                <w:tab w:val="clear" w:pos="8306"/>
              </w:tabs>
              <w:contextualSpacing/>
              <w:jc w:val="both"/>
              <w:rPr>
                <w:rFonts w:ascii="Calibri" w:hAnsi="Calibri"/>
                <w:b/>
                <w:color w:val="95B3D7" w:themeColor="accent1" w:themeTint="99"/>
                <w:szCs w:val="22"/>
              </w:rPr>
            </w:pPr>
          </w:p>
          <w:p w14:paraId="0AA55BE9" w14:textId="756B55CF" w:rsidR="00D857CF" w:rsidRPr="00D857CF" w:rsidRDefault="00E851A9" w:rsidP="00580951">
            <w:pPr>
              <w:contextualSpacing/>
              <w:jc w:val="both"/>
              <w:rPr>
                <w:rFonts w:ascii="Calibri" w:hAnsi="Calibri"/>
                <w:szCs w:val="22"/>
              </w:rPr>
            </w:pPr>
            <w:r w:rsidRPr="00D857CF">
              <w:rPr>
                <w:rFonts w:ascii="Calibri" w:hAnsi="Calibri"/>
                <w:szCs w:val="22"/>
              </w:rPr>
              <w:t>Given the proposal seeks consent for a dwelling of an increased height</w:t>
            </w:r>
            <w:r w:rsidR="00D857CF" w:rsidRPr="00D857CF">
              <w:rPr>
                <w:rFonts w:ascii="Calibri" w:hAnsi="Calibri"/>
                <w:szCs w:val="22"/>
              </w:rPr>
              <w:t xml:space="preserve">, </w:t>
            </w:r>
            <w:r w:rsidRPr="00D857CF">
              <w:rPr>
                <w:rFonts w:ascii="Calibri" w:hAnsi="Calibri"/>
                <w:szCs w:val="22"/>
              </w:rPr>
              <w:t>over an</w:t>
            </w:r>
            <w:r w:rsidR="00D857CF" w:rsidRPr="00D857CF">
              <w:rPr>
                <w:rFonts w:ascii="Calibri" w:hAnsi="Calibri"/>
                <w:szCs w:val="22"/>
              </w:rPr>
              <w:t>d</w:t>
            </w:r>
            <w:r w:rsidRPr="00D857CF">
              <w:rPr>
                <w:rFonts w:ascii="Calibri" w:hAnsi="Calibri"/>
                <w:szCs w:val="22"/>
              </w:rPr>
              <w:t xml:space="preserve"> above that which was previously approved</w:t>
            </w:r>
            <w:r w:rsidR="00D857CF" w:rsidRPr="00D857CF">
              <w:rPr>
                <w:rFonts w:ascii="Calibri" w:hAnsi="Calibri"/>
                <w:szCs w:val="22"/>
              </w:rPr>
              <w:t xml:space="preserve">, </w:t>
            </w:r>
            <w:r w:rsidRPr="00D857CF">
              <w:rPr>
                <w:rFonts w:ascii="Calibri" w:hAnsi="Calibri"/>
                <w:szCs w:val="22"/>
              </w:rPr>
              <w:t>consideration must be given in respect of the potential for the proposal to result in detrimental impacts upon existing neighbouring residential amenities by virtue of potential overbearing impact</w:t>
            </w:r>
            <w:r w:rsidR="00D857CF" w:rsidRPr="00D857CF">
              <w:rPr>
                <w:rFonts w:ascii="Calibri" w:hAnsi="Calibri"/>
                <w:szCs w:val="22"/>
              </w:rPr>
              <w:t xml:space="preserve">.  </w:t>
            </w:r>
          </w:p>
          <w:p w14:paraId="64CF0DA9" w14:textId="77777777" w:rsidR="00D857CF" w:rsidRPr="00D857CF" w:rsidRDefault="00D857CF" w:rsidP="00580951">
            <w:pPr>
              <w:contextualSpacing/>
              <w:jc w:val="both"/>
              <w:rPr>
                <w:rFonts w:ascii="Calibri" w:hAnsi="Calibri"/>
                <w:szCs w:val="22"/>
              </w:rPr>
            </w:pPr>
          </w:p>
          <w:p w14:paraId="78B4258B" w14:textId="07F8F8BE" w:rsidR="00ED00B7" w:rsidRPr="00D857CF" w:rsidRDefault="00D857CF" w:rsidP="00580951">
            <w:pPr>
              <w:contextualSpacing/>
              <w:jc w:val="both"/>
              <w:rPr>
                <w:rFonts w:ascii="Calibri" w:hAnsi="Calibri"/>
                <w:szCs w:val="22"/>
              </w:rPr>
            </w:pPr>
            <w:r w:rsidRPr="00D857CF">
              <w:rPr>
                <w:rFonts w:ascii="Calibri" w:hAnsi="Calibri"/>
                <w:szCs w:val="22"/>
              </w:rPr>
              <w:t>Furthermore, given the proposal seeks consent for the inclusion of dormers (front and rear), consideration must also be given in respect of the potential for the proposal to result in detrimental impacts upon nearby residential amenities by virtue of direct overlooking from an elevated position.</w:t>
            </w:r>
          </w:p>
          <w:p w14:paraId="2DD115E9" w14:textId="77777777" w:rsidR="00D857CF" w:rsidRPr="00233559" w:rsidRDefault="00D857CF" w:rsidP="00580951">
            <w:pPr>
              <w:contextualSpacing/>
              <w:jc w:val="both"/>
              <w:rPr>
                <w:rFonts w:ascii="Calibri" w:hAnsi="Calibri"/>
                <w:color w:val="95B3D7" w:themeColor="accent1" w:themeTint="99"/>
                <w:szCs w:val="22"/>
              </w:rPr>
            </w:pPr>
          </w:p>
          <w:p w14:paraId="09FCB6E8" w14:textId="77777777" w:rsidR="00D857CF" w:rsidRPr="00D857CF" w:rsidRDefault="00D857CF" w:rsidP="00D857CF">
            <w:pPr>
              <w:contextualSpacing/>
              <w:jc w:val="both"/>
              <w:rPr>
                <w:rFonts w:ascii="Calibri" w:hAnsi="Calibri"/>
                <w:szCs w:val="22"/>
              </w:rPr>
            </w:pPr>
            <w:r w:rsidRPr="00D857CF">
              <w:rPr>
                <w:rFonts w:ascii="Calibri" w:hAnsi="Calibri"/>
                <w:szCs w:val="22"/>
              </w:rPr>
              <w:t xml:space="preserve">Taking account of the solar orientation of the dwelling in relation to the bungalow property to the north (21a Paris), in concert with the increased height of the dwelling, it is considered that the proposal will result in a clear measurable and unsympathetic overbearing impact upon the neighbouring property, being of detriment to the residential amenities of existing and future occupiers of the dwelling.  </w:t>
            </w:r>
          </w:p>
          <w:p w14:paraId="390F19D7" w14:textId="77777777" w:rsidR="00D857CF" w:rsidRPr="00D857CF" w:rsidRDefault="00D857CF" w:rsidP="00D857CF">
            <w:pPr>
              <w:contextualSpacing/>
              <w:jc w:val="both"/>
              <w:rPr>
                <w:rFonts w:ascii="Calibri" w:hAnsi="Calibri"/>
                <w:szCs w:val="22"/>
              </w:rPr>
            </w:pPr>
          </w:p>
          <w:p w14:paraId="71F0D280" w14:textId="786C4D49" w:rsidR="00A53FEB" w:rsidRDefault="00D857CF" w:rsidP="00D857CF">
            <w:pPr>
              <w:contextualSpacing/>
              <w:jc w:val="both"/>
              <w:rPr>
                <w:rFonts w:ascii="Calibri" w:hAnsi="Calibri"/>
                <w:szCs w:val="22"/>
              </w:rPr>
            </w:pPr>
            <w:r w:rsidRPr="00D857CF">
              <w:rPr>
                <w:rFonts w:ascii="Calibri" w:hAnsi="Calibri"/>
                <w:szCs w:val="22"/>
              </w:rPr>
              <w:t>As such the proposal is considered to be in direct conflict with the aims and objective of Policy DMG1 of the Ribble Valley Core Strategy which seeks to protect existing residential amenities from undue harm from unsympathetic development</w:t>
            </w:r>
            <w:r>
              <w:rPr>
                <w:rFonts w:ascii="Calibri" w:hAnsi="Calibri"/>
                <w:szCs w:val="22"/>
              </w:rPr>
              <w:t>.</w:t>
            </w:r>
          </w:p>
          <w:p w14:paraId="6DDDE1ED" w14:textId="74313D67" w:rsidR="00D857CF" w:rsidRDefault="00D857CF" w:rsidP="00D857CF">
            <w:pPr>
              <w:contextualSpacing/>
              <w:jc w:val="both"/>
              <w:rPr>
                <w:rFonts w:ascii="Calibri" w:hAnsi="Calibri"/>
                <w:szCs w:val="22"/>
              </w:rPr>
            </w:pPr>
          </w:p>
          <w:p w14:paraId="200D7F72" w14:textId="0BD87A5E" w:rsidR="00D857CF" w:rsidRPr="00D857CF" w:rsidRDefault="00D857CF" w:rsidP="00D857CF">
            <w:pPr>
              <w:contextualSpacing/>
              <w:jc w:val="both"/>
              <w:rPr>
                <w:rFonts w:ascii="Calibri" w:hAnsi="Calibri"/>
                <w:szCs w:val="22"/>
              </w:rPr>
            </w:pPr>
            <w:r>
              <w:rPr>
                <w:rFonts w:ascii="Calibri" w:hAnsi="Calibri"/>
                <w:szCs w:val="22"/>
              </w:rPr>
              <w:t xml:space="preserve">In </w:t>
            </w:r>
            <w:r w:rsidR="007A31BA">
              <w:rPr>
                <w:rFonts w:ascii="Calibri" w:hAnsi="Calibri"/>
                <w:szCs w:val="22"/>
              </w:rPr>
              <w:t>respect</w:t>
            </w:r>
            <w:r>
              <w:rPr>
                <w:rFonts w:ascii="Calibri" w:hAnsi="Calibri"/>
                <w:szCs w:val="22"/>
              </w:rPr>
              <w:t xml:space="preserve"> of the proposed rear dormers, their presence gives rise for the potential </w:t>
            </w:r>
            <w:r w:rsidR="007A31BA">
              <w:rPr>
                <w:rFonts w:ascii="Calibri" w:hAnsi="Calibri"/>
                <w:szCs w:val="22"/>
              </w:rPr>
              <w:t>to undermine the sense of privacy enjoyed by neighbouring residential occupiers by virtue of dire</w:t>
            </w:r>
            <w:r w:rsidR="00825A72">
              <w:rPr>
                <w:rFonts w:ascii="Calibri" w:hAnsi="Calibri"/>
                <w:szCs w:val="22"/>
              </w:rPr>
              <w:t>c</w:t>
            </w:r>
            <w:r w:rsidR="007A31BA">
              <w:rPr>
                <w:rFonts w:ascii="Calibri" w:hAnsi="Calibri"/>
                <w:szCs w:val="22"/>
              </w:rPr>
              <w:t>t-overlooking from an elevated position.  However, taking account of the distance of the dormers from neighbouring shared boundaries it is not considered that the extents of direct over-looking from the westerly facing dormers would warrant the refusal to grant planning permission on the basis of harm to existing/future residential amenities.</w:t>
            </w:r>
          </w:p>
          <w:p w14:paraId="3211409B" w14:textId="45F56357" w:rsidR="00D857CF" w:rsidRPr="00233559" w:rsidRDefault="00D857CF" w:rsidP="00C0704D">
            <w:pPr>
              <w:contextualSpacing/>
              <w:rPr>
                <w:rFonts w:ascii="Calibri" w:hAnsi="Calibri"/>
                <w:color w:val="95B3D7" w:themeColor="accent1" w:themeTint="99"/>
                <w:szCs w:val="22"/>
              </w:rPr>
            </w:pPr>
          </w:p>
        </w:tc>
      </w:tr>
      <w:tr w:rsidR="00C0704D" w:rsidRPr="00D2449B" w14:paraId="09067F22"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B52CBA" w14:textId="77777777" w:rsidR="00C0704D" w:rsidRPr="00233559" w:rsidRDefault="00C0704D" w:rsidP="00EA09F9">
            <w:pPr>
              <w:pStyle w:val="Header"/>
              <w:tabs>
                <w:tab w:val="clear" w:pos="4153"/>
                <w:tab w:val="clear" w:pos="8306"/>
              </w:tabs>
              <w:contextualSpacing/>
              <w:jc w:val="both"/>
              <w:rPr>
                <w:rFonts w:ascii="Calibri" w:hAnsi="Calibri"/>
                <w:b/>
                <w:szCs w:val="22"/>
              </w:rPr>
            </w:pPr>
            <w:r w:rsidRPr="00233559">
              <w:rPr>
                <w:rFonts w:ascii="Calibri" w:hAnsi="Calibri"/>
                <w:b/>
                <w:szCs w:val="22"/>
              </w:rPr>
              <w:t>Visual Amenity/External Appearance:</w:t>
            </w:r>
          </w:p>
          <w:p w14:paraId="33818C33" w14:textId="4BB5CDA3" w:rsidR="00C0704D" w:rsidRDefault="00C0704D" w:rsidP="00EA09F9">
            <w:pPr>
              <w:pStyle w:val="Header"/>
              <w:tabs>
                <w:tab w:val="clear" w:pos="4153"/>
                <w:tab w:val="clear" w:pos="8306"/>
              </w:tabs>
              <w:contextualSpacing/>
              <w:jc w:val="both"/>
              <w:rPr>
                <w:rFonts w:ascii="Calibri" w:hAnsi="Calibri"/>
                <w:b/>
                <w:color w:val="95B3D7" w:themeColor="accent1" w:themeTint="99"/>
                <w:szCs w:val="22"/>
              </w:rPr>
            </w:pPr>
          </w:p>
          <w:p w14:paraId="2E870430" w14:textId="77777777" w:rsidR="00E851A9" w:rsidRPr="00E851A9" w:rsidRDefault="00E851A9" w:rsidP="00EA09F9">
            <w:pPr>
              <w:pStyle w:val="Header"/>
              <w:tabs>
                <w:tab w:val="clear" w:pos="4153"/>
                <w:tab w:val="clear" w:pos="8306"/>
              </w:tabs>
              <w:contextualSpacing/>
              <w:jc w:val="both"/>
              <w:rPr>
                <w:rFonts w:ascii="Calibri" w:hAnsi="Calibri"/>
                <w:bCs/>
                <w:szCs w:val="22"/>
              </w:rPr>
            </w:pPr>
            <w:r w:rsidRPr="00E851A9">
              <w:rPr>
                <w:rFonts w:ascii="Calibri" w:hAnsi="Calibri"/>
                <w:bCs/>
                <w:szCs w:val="22"/>
              </w:rPr>
              <w:t xml:space="preserve">The proposal would result in the creation of a dwelling that would benefit from an overall ridge-height that would significantly exceed the height of adjacent dwellings, particularly, but not exclusively, those located directly to the north which are single storey in nature.  </w:t>
            </w:r>
          </w:p>
          <w:p w14:paraId="1D595412" w14:textId="77777777" w:rsidR="00E851A9" w:rsidRPr="00E851A9" w:rsidRDefault="00E851A9" w:rsidP="00EA09F9">
            <w:pPr>
              <w:pStyle w:val="Header"/>
              <w:tabs>
                <w:tab w:val="clear" w:pos="4153"/>
                <w:tab w:val="clear" w:pos="8306"/>
              </w:tabs>
              <w:contextualSpacing/>
              <w:jc w:val="both"/>
              <w:rPr>
                <w:rFonts w:ascii="Calibri" w:hAnsi="Calibri"/>
                <w:bCs/>
                <w:szCs w:val="22"/>
              </w:rPr>
            </w:pPr>
          </w:p>
          <w:p w14:paraId="42A66205" w14:textId="11086D86" w:rsidR="00E851A9" w:rsidRPr="00E851A9" w:rsidRDefault="00E851A9" w:rsidP="00EA09F9">
            <w:pPr>
              <w:pStyle w:val="Header"/>
              <w:tabs>
                <w:tab w:val="clear" w:pos="4153"/>
                <w:tab w:val="clear" w:pos="8306"/>
              </w:tabs>
              <w:contextualSpacing/>
              <w:jc w:val="both"/>
              <w:rPr>
                <w:rFonts w:ascii="Calibri" w:hAnsi="Calibri"/>
                <w:bCs/>
                <w:szCs w:val="22"/>
              </w:rPr>
            </w:pPr>
            <w:r w:rsidRPr="00E851A9">
              <w:rPr>
                <w:rFonts w:ascii="Calibri" w:hAnsi="Calibri"/>
                <w:bCs/>
                <w:szCs w:val="22"/>
              </w:rPr>
              <w:t>In this respect, whilst taking account of the increased vertical dominance and height of the ‘central gable’ on the primary elevation, it is considered that the overall scale, height and articulation of the main body of the built-form of the development would appear significantly incongruous, unsympathetic, and discordant within the streetscene and when read in context with adjacent built-form.  Furthermore, the introduction of dormers on the primary roof-plane (east-facing) would result in the introduction of archetypes/features that would appear significantly ‘alien’ when taking account of the immediate and nearby roofscape which is largely devoid of such additions/features.</w:t>
            </w:r>
          </w:p>
          <w:p w14:paraId="4F0D9533" w14:textId="572194CD" w:rsidR="00E851A9" w:rsidRPr="00E851A9" w:rsidRDefault="00E851A9" w:rsidP="00EA09F9">
            <w:pPr>
              <w:pStyle w:val="Header"/>
              <w:tabs>
                <w:tab w:val="clear" w:pos="4153"/>
                <w:tab w:val="clear" w:pos="8306"/>
              </w:tabs>
              <w:contextualSpacing/>
              <w:jc w:val="both"/>
              <w:rPr>
                <w:rFonts w:ascii="Calibri" w:hAnsi="Calibri"/>
                <w:bCs/>
                <w:szCs w:val="22"/>
              </w:rPr>
            </w:pPr>
          </w:p>
          <w:p w14:paraId="3E566885" w14:textId="75D743C8" w:rsidR="00E851A9" w:rsidRPr="00E851A9" w:rsidRDefault="00E851A9" w:rsidP="00EA09F9">
            <w:pPr>
              <w:pStyle w:val="Header"/>
              <w:tabs>
                <w:tab w:val="clear" w:pos="4153"/>
                <w:tab w:val="clear" w:pos="8306"/>
              </w:tabs>
              <w:contextualSpacing/>
              <w:jc w:val="both"/>
              <w:rPr>
                <w:rFonts w:ascii="Calibri" w:hAnsi="Calibri"/>
                <w:bCs/>
                <w:szCs w:val="22"/>
              </w:rPr>
            </w:pPr>
            <w:r w:rsidRPr="00E851A9">
              <w:rPr>
                <w:rFonts w:ascii="Calibri" w:hAnsi="Calibri"/>
                <w:bCs/>
                <w:szCs w:val="22"/>
              </w:rPr>
              <w:t xml:space="preserve">As such, taking account of the overall design, scale and elevational language of the dwelling, it is considered that approval would result in the introduction of an incongruous, unsympathetic, and discordant form of development that fails to respond positively to the inherent visual character of the area or the inherent defining characteristics or scale of dwellings within the immediate streetscene, being in direct conflict with Policy DMG1 of the Ribble Valley Core Strategy and Paragraphs 130 and </w:t>
            </w:r>
            <w:r w:rsidRPr="00E851A9">
              <w:rPr>
                <w:rFonts w:ascii="Calibri" w:hAnsi="Calibri"/>
                <w:bCs/>
                <w:szCs w:val="22"/>
              </w:rPr>
              <w:lastRenderedPageBreak/>
              <w:t>134 of the National Planning Policy Framework.</w:t>
            </w:r>
          </w:p>
          <w:p w14:paraId="04AA0174" w14:textId="61C92EB9" w:rsidR="00FD654E" w:rsidRPr="00233559" w:rsidRDefault="00FD654E" w:rsidP="00FD654E">
            <w:pPr>
              <w:contextualSpacing/>
              <w:jc w:val="both"/>
              <w:rPr>
                <w:rFonts w:ascii="Calibri" w:hAnsi="Calibri"/>
                <w:b/>
                <w:color w:val="95B3D7" w:themeColor="accent1" w:themeTint="99"/>
                <w:szCs w:val="22"/>
              </w:rPr>
            </w:pPr>
          </w:p>
        </w:tc>
      </w:tr>
      <w:tr w:rsidR="00C0704D" w:rsidRPr="00D2449B" w14:paraId="3499BEA8"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7F379" w14:textId="77777777" w:rsidR="00C0704D" w:rsidRPr="00373E0A" w:rsidRDefault="00C0704D" w:rsidP="00EA09F9">
            <w:pPr>
              <w:pStyle w:val="Header"/>
              <w:tabs>
                <w:tab w:val="clear" w:pos="4153"/>
                <w:tab w:val="clear" w:pos="8306"/>
              </w:tabs>
              <w:contextualSpacing/>
              <w:jc w:val="both"/>
              <w:rPr>
                <w:rFonts w:ascii="Calibri" w:hAnsi="Calibri"/>
                <w:b/>
                <w:szCs w:val="22"/>
              </w:rPr>
            </w:pPr>
            <w:r w:rsidRPr="00373E0A">
              <w:rPr>
                <w:rFonts w:ascii="Calibri" w:hAnsi="Calibri"/>
                <w:b/>
                <w:szCs w:val="22"/>
              </w:rPr>
              <w:lastRenderedPageBreak/>
              <w:t>Landscape/Ecology:</w:t>
            </w:r>
          </w:p>
          <w:p w14:paraId="385444AC" w14:textId="77777777" w:rsidR="00C0704D" w:rsidRPr="00233559" w:rsidRDefault="00C0704D" w:rsidP="00EA09F9">
            <w:pPr>
              <w:pStyle w:val="Header"/>
              <w:tabs>
                <w:tab w:val="clear" w:pos="4153"/>
                <w:tab w:val="clear" w:pos="8306"/>
              </w:tabs>
              <w:contextualSpacing/>
              <w:jc w:val="both"/>
              <w:rPr>
                <w:rFonts w:ascii="Calibri" w:hAnsi="Calibri"/>
                <w:b/>
                <w:color w:val="95B3D7" w:themeColor="accent1" w:themeTint="99"/>
                <w:szCs w:val="22"/>
              </w:rPr>
            </w:pPr>
          </w:p>
          <w:p w14:paraId="13DB3A8D" w14:textId="11880C97" w:rsidR="00C0704D" w:rsidRPr="00373E0A" w:rsidRDefault="00580951" w:rsidP="00E46243">
            <w:pPr>
              <w:contextualSpacing/>
              <w:rPr>
                <w:rFonts w:ascii="Calibri" w:hAnsi="Calibri"/>
                <w:szCs w:val="22"/>
              </w:rPr>
            </w:pPr>
            <w:r w:rsidRPr="00373E0A">
              <w:rPr>
                <w:rFonts w:ascii="Calibri" w:hAnsi="Calibri"/>
                <w:szCs w:val="22"/>
              </w:rPr>
              <w:t>No implications</w:t>
            </w:r>
            <w:r w:rsidR="00913E44" w:rsidRPr="00373E0A">
              <w:rPr>
                <w:rFonts w:ascii="Calibri" w:hAnsi="Calibri"/>
                <w:szCs w:val="22"/>
              </w:rPr>
              <w:t xml:space="preserve"> resultant from the proposal</w:t>
            </w:r>
            <w:r w:rsidRPr="00373E0A">
              <w:rPr>
                <w:rFonts w:ascii="Calibri" w:hAnsi="Calibri"/>
                <w:szCs w:val="22"/>
              </w:rPr>
              <w:t>.</w:t>
            </w:r>
          </w:p>
          <w:p w14:paraId="5C61F250" w14:textId="77777777" w:rsidR="00580951" w:rsidRPr="00233559" w:rsidRDefault="00580951" w:rsidP="00E46243">
            <w:pPr>
              <w:contextualSpacing/>
              <w:rPr>
                <w:rFonts w:ascii="Calibri" w:hAnsi="Calibri"/>
                <w:b/>
                <w:color w:val="95B3D7" w:themeColor="accent1" w:themeTint="99"/>
                <w:szCs w:val="22"/>
              </w:rPr>
            </w:pPr>
          </w:p>
        </w:tc>
      </w:tr>
      <w:tr w:rsidR="00C0704D" w:rsidRPr="00D2449B" w14:paraId="416357BE" w14:textId="77777777" w:rsidTr="00233559">
        <w:trPr>
          <w:jc w:val="center"/>
        </w:trPr>
        <w:tc>
          <w:tcPr>
            <w:tcW w:w="9390"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33F379" w14:textId="77777777" w:rsidR="00C0704D" w:rsidRPr="0036453F" w:rsidRDefault="00C0704D" w:rsidP="00EA09F9">
            <w:pPr>
              <w:contextualSpacing/>
              <w:jc w:val="both"/>
              <w:rPr>
                <w:rFonts w:ascii="Calibri" w:hAnsi="Calibri"/>
                <w:b/>
                <w:bCs/>
                <w:szCs w:val="22"/>
              </w:rPr>
            </w:pPr>
            <w:r w:rsidRPr="0036453F">
              <w:rPr>
                <w:rFonts w:ascii="Calibri" w:hAnsi="Calibri"/>
                <w:b/>
                <w:bCs/>
                <w:szCs w:val="22"/>
              </w:rPr>
              <w:t>Observations/Consideration of Matters Raised/Conclusion:</w:t>
            </w:r>
          </w:p>
          <w:p w14:paraId="58FE8498" w14:textId="6BDC9C8D" w:rsidR="00C0704D" w:rsidRDefault="00C0704D" w:rsidP="00233559">
            <w:pPr>
              <w:pStyle w:val="Header"/>
              <w:tabs>
                <w:tab w:val="clear" w:pos="4153"/>
                <w:tab w:val="clear" w:pos="8306"/>
              </w:tabs>
              <w:contextualSpacing/>
              <w:jc w:val="both"/>
              <w:rPr>
                <w:rFonts w:ascii="Calibri" w:hAnsi="Calibri"/>
                <w:b/>
                <w:color w:val="95B3D7" w:themeColor="accent1" w:themeTint="99"/>
                <w:szCs w:val="22"/>
              </w:rPr>
            </w:pPr>
          </w:p>
          <w:p w14:paraId="096ECFC0" w14:textId="5C57C28E" w:rsidR="00FD62A7" w:rsidRDefault="00FD62A7" w:rsidP="00233559">
            <w:pPr>
              <w:pStyle w:val="Header"/>
              <w:tabs>
                <w:tab w:val="clear" w:pos="4153"/>
                <w:tab w:val="clear" w:pos="8306"/>
              </w:tabs>
              <w:contextualSpacing/>
              <w:jc w:val="both"/>
              <w:rPr>
                <w:rFonts w:ascii="Calibri" w:hAnsi="Calibri"/>
                <w:bCs/>
                <w:szCs w:val="22"/>
              </w:rPr>
            </w:pPr>
            <w:r w:rsidRPr="00FD62A7">
              <w:rPr>
                <w:rFonts w:ascii="Calibri" w:hAnsi="Calibri"/>
                <w:bCs/>
                <w:szCs w:val="22"/>
              </w:rPr>
              <w:t xml:space="preserve">Taking account of the submitted details, it is considered that the proposed dwelling, by virtue of its overall design, scale, elevational language and introduction of dormers on the primary roof-plane (east-facing), would result in the introduction of an incongruous, unsympathetic, and discordant form of development that fails to respond positively to the inherent visual character of the area or the inherent defining characteristics or scale of dwellings </w:t>
            </w:r>
            <w:r>
              <w:rPr>
                <w:rFonts w:ascii="Calibri" w:hAnsi="Calibri"/>
                <w:bCs/>
                <w:szCs w:val="22"/>
              </w:rPr>
              <w:t>within</w:t>
            </w:r>
            <w:r w:rsidRPr="00FD62A7">
              <w:rPr>
                <w:rFonts w:ascii="Calibri" w:hAnsi="Calibri"/>
                <w:bCs/>
                <w:szCs w:val="22"/>
              </w:rPr>
              <w:t xml:space="preserve"> the immediate </w:t>
            </w:r>
            <w:proofErr w:type="spellStart"/>
            <w:r w:rsidRPr="00FD62A7">
              <w:rPr>
                <w:rFonts w:ascii="Calibri" w:hAnsi="Calibri"/>
                <w:bCs/>
                <w:szCs w:val="22"/>
              </w:rPr>
              <w:t>streetscene</w:t>
            </w:r>
            <w:proofErr w:type="spellEnd"/>
            <w:r w:rsidRPr="00FD62A7">
              <w:rPr>
                <w:rFonts w:ascii="Calibri" w:hAnsi="Calibri"/>
                <w:bCs/>
                <w:szCs w:val="22"/>
              </w:rPr>
              <w:t>.</w:t>
            </w:r>
          </w:p>
          <w:p w14:paraId="2DCF9F06" w14:textId="11147011" w:rsidR="00825A72" w:rsidRDefault="00825A72" w:rsidP="00233559">
            <w:pPr>
              <w:pStyle w:val="Header"/>
              <w:tabs>
                <w:tab w:val="clear" w:pos="4153"/>
                <w:tab w:val="clear" w:pos="8306"/>
              </w:tabs>
              <w:contextualSpacing/>
              <w:jc w:val="both"/>
              <w:rPr>
                <w:rFonts w:ascii="Calibri" w:hAnsi="Calibri"/>
                <w:bCs/>
                <w:szCs w:val="22"/>
              </w:rPr>
            </w:pPr>
          </w:p>
          <w:p w14:paraId="581BE935" w14:textId="622FF75A" w:rsidR="00825A72" w:rsidRPr="00FD62A7" w:rsidRDefault="00825A72" w:rsidP="00233559">
            <w:pPr>
              <w:pStyle w:val="Header"/>
              <w:tabs>
                <w:tab w:val="clear" w:pos="4153"/>
                <w:tab w:val="clear" w:pos="8306"/>
              </w:tabs>
              <w:contextualSpacing/>
              <w:jc w:val="both"/>
              <w:rPr>
                <w:rFonts w:ascii="Calibri" w:hAnsi="Calibri"/>
                <w:bCs/>
                <w:szCs w:val="22"/>
              </w:rPr>
            </w:pPr>
            <w:r>
              <w:rPr>
                <w:rFonts w:asciiTheme="minorHAnsi" w:hAnsiTheme="minorHAnsi"/>
                <w:bCs/>
                <w:szCs w:val="22"/>
              </w:rPr>
              <w:t>In addition, t</w:t>
            </w:r>
            <w:r w:rsidRPr="007A31BA">
              <w:rPr>
                <w:rFonts w:asciiTheme="minorHAnsi" w:hAnsiTheme="minorHAnsi"/>
                <w:bCs/>
                <w:szCs w:val="22"/>
              </w:rPr>
              <w:t>he proposed development, by virtue of its scale</w:t>
            </w:r>
            <w:r>
              <w:rPr>
                <w:rFonts w:asciiTheme="minorHAnsi" w:hAnsiTheme="minorHAnsi"/>
                <w:bCs/>
                <w:szCs w:val="22"/>
              </w:rPr>
              <w:t xml:space="preserve"> and height, would result in an unsympathetic overbearing impact upon neighbouring residential occupiers to the north.</w:t>
            </w:r>
          </w:p>
          <w:p w14:paraId="4B5CE2CF" w14:textId="77777777" w:rsidR="00FD62A7" w:rsidRDefault="00FD62A7" w:rsidP="00233559">
            <w:pPr>
              <w:pStyle w:val="Header"/>
              <w:tabs>
                <w:tab w:val="clear" w:pos="4153"/>
                <w:tab w:val="clear" w:pos="8306"/>
              </w:tabs>
              <w:contextualSpacing/>
              <w:jc w:val="both"/>
              <w:rPr>
                <w:rFonts w:ascii="Calibri" w:hAnsi="Calibri"/>
                <w:b/>
                <w:color w:val="95B3D7" w:themeColor="accent1" w:themeTint="99"/>
                <w:szCs w:val="22"/>
              </w:rPr>
            </w:pPr>
          </w:p>
          <w:p w14:paraId="04F96912" w14:textId="64B416D4" w:rsidR="00233559" w:rsidRPr="00FD62A7" w:rsidRDefault="00FD62A7" w:rsidP="00233559">
            <w:pPr>
              <w:pStyle w:val="Header"/>
              <w:tabs>
                <w:tab w:val="clear" w:pos="4153"/>
                <w:tab w:val="clear" w:pos="8306"/>
              </w:tabs>
              <w:contextualSpacing/>
              <w:jc w:val="both"/>
              <w:rPr>
                <w:rFonts w:ascii="Calibri" w:hAnsi="Calibri"/>
                <w:bCs/>
                <w:szCs w:val="22"/>
              </w:rPr>
            </w:pPr>
            <w:r w:rsidRPr="00FD62A7">
              <w:rPr>
                <w:rFonts w:ascii="Calibri" w:hAnsi="Calibri"/>
                <w:bCs/>
                <w:szCs w:val="22"/>
              </w:rPr>
              <w:t>It is for the above reasons and having regard to all material considerations and matters raised that the application is recommended for refusal.</w:t>
            </w:r>
          </w:p>
          <w:p w14:paraId="5FFE7F37" w14:textId="37319A4E" w:rsidR="00233559" w:rsidRPr="00233559" w:rsidRDefault="00233559" w:rsidP="00233559">
            <w:pPr>
              <w:pStyle w:val="Header"/>
              <w:tabs>
                <w:tab w:val="clear" w:pos="4153"/>
                <w:tab w:val="clear" w:pos="8306"/>
              </w:tabs>
              <w:contextualSpacing/>
              <w:jc w:val="both"/>
              <w:rPr>
                <w:rFonts w:ascii="Calibri" w:hAnsi="Calibri"/>
                <w:b/>
                <w:color w:val="95B3D7" w:themeColor="accent1" w:themeTint="99"/>
                <w:szCs w:val="22"/>
              </w:rPr>
            </w:pPr>
          </w:p>
        </w:tc>
      </w:tr>
      <w:tr w:rsidR="00C0704D" w:rsidRPr="00D2449B" w14:paraId="6F385FF8" w14:textId="77777777" w:rsidTr="00233559">
        <w:trPr>
          <w:jc w:val="center"/>
        </w:trPr>
        <w:tc>
          <w:tcPr>
            <w:tcW w:w="214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9EA0B"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46F8E" w14:textId="2566446C" w:rsidR="00C0704D" w:rsidRPr="00D2449B" w:rsidRDefault="00C0704D" w:rsidP="00CD2CEF">
            <w:pPr>
              <w:rPr>
                <w:rFonts w:ascii="Calibri" w:hAnsi="Calibri"/>
                <w:bCs/>
                <w:szCs w:val="22"/>
              </w:rPr>
            </w:pPr>
            <w:r w:rsidRPr="008E0D46">
              <w:rPr>
                <w:rFonts w:asciiTheme="minorHAnsi" w:hAnsiTheme="minorHAnsi"/>
                <w:bCs/>
                <w:szCs w:val="22"/>
              </w:rPr>
              <w:t xml:space="preserve">That </w:t>
            </w:r>
            <w:r w:rsidR="00233559">
              <w:rPr>
                <w:rFonts w:asciiTheme="minorHAnsi" w:hAnsiTheme="minorHAnsi"/>
                <w:bCs/>
                <w:szCs w:val="22"/>
              </w:rPr>
              <w:t>planning consent be refused for the following reason(s)</w:t>
            </w:r>
          </w:p>
        </w:tc>
      </w:tr>
      <w:tr w:rsidR="00233559" w:rsidRPr="00D2449B" w14:paraId="638C6824" w14:textId="77777777" w:rsidTr="00233559">
        <w:trPr>
          <w:jc w:val="center"/>
        </w:trPr>
        <w:tc>
          <w:tcPr>
            <w:tcW w:w="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5FCEF" w14:textId="3C550AD7" w:rsidR="00233559" w:rsidRPr="00233559" w:rsidRDefault="00233559" w:rsidP="00233559">
            <w:pPr>
              <w:jc w:val="center"/>
              <w:rPr>
                <w:rFonts w:asciiTheme="minorHAnsi" w:hAnsiTheme="minorHAnsi"/>
                <w:b/>
                <w:szCs w:val="22"/>
              </w:rPr>
            </w:pPr>
            <w:r w:rsidRPr="00233559">
              <w:rPr>
                <w:rFonts w:asciiTheme="minorHAnsi" w:hAnsiTheme="minorHAnsi"/>
                <w:b/>
                <w:szCs w:val="22"/>
              </w:rPr>
              <w:t>01:</w:t>
            </w:r>
          </w:p>
        </w:tc>
        <w:tc>
          <w:tcPr>
            <w:tcW w:w="855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87C92" w14:textId="165927FA" w:rsidR="0036453F" w:rsidRPr="0036453F" w:rsidRDefault="0036453F" w:rsidP="00E3094A">
            <w:pPr>
              <w:jc w:val="both"/>
              <w:rPr>
                <w:rFonts w:asciiTheme="minorHAnsi" w:hAnsiTheme="minorHAnsi"/>
                <w:bCs/>
                <w:szCs w:val="22"/>
              </w:rPr>
            </w:pPr>
            <w:r w:rsidRPr="0036453F">
              <w:rPr>
                <w:rFonts w:asciiTheme="minorHAnsi" w:hAnsiTheme="minorHAnsi"/>
                <w:bCs/>
                <w:szCs w:val="22"/>
              </w:rPr>
              <w:t>The proposed development, by virtue of its overall design, scale</w:t>
            </w:r>
            <w:r w:rsidR="00E3094A">
              <w:rPr>
                <w:rFonts w:asciiTheme="minorHAnsi" w:hAnsiTheme="minorHAnsi"/>
                <w:bCs/>
                <w:szCs w:val="22"/>
              </w:rPr>
              <w:t xml:space="preserve">, </w:t>
            </w:r>
            <w:r w:rsidRPr="0036453F">
              <w:rPr>
                <w:rFonts w:asciiTheme="minorHAnsi" w:hAnsiTheme="minorHAnsi"/>
                <w:bCs/>
                <w:szCs w:val="22"/>
              </w:rPr>
              <w:t>elevational language</w:t>
            </w:r>
            <w:r w:rsidR="00E3094A">
              <w:rPr>
                <w:rFonts w:asciiTheme="minorHAnsi" w:hAnsiTheme="minorHAnsi"/>
                <w:bCs/>
                <w:szCs w:val="22"/>
              </w:rPr>
              <w:t xml:space="preserve"> and introduction of dormers on the primary roof</w:t>
            </w:r>
            <w:r w:rsidR="009E4BAF">
              <w:rPr>
                <w:rFonts w:asciiTheme="minorHAnsi" w:hAnsiTheme="minorHAnsi"/>
                <w:bCs/>
                <w:szCs w:val="22"/>
              </w:rPr>
              <w:t>-plane (east-facing)</w:t>
            </w:r>
            <w:r w:rsidRPr="0036453F">
              <w:rPr>
                <w:rFonts w:asciiTheme="minorHAnsi" w:hAnsiTheme="minorHAnsi"/>
                <w:bCs/>
                <w:szCs w:val="22"/>
              </w:rPr>
              <w:t>, would result in the introduction of an incongruous, unsympathetic, and discordant form of development</w:t>
            </w:r>
            <w:r w:rsidR="00E3094A">
              <w:rPr>
                <w:rFonts w:asciiTheme="minorHAnsi" w:hAnsiTheme="minorHAnsi"/>
                <w:bCs/>
                <w:szCs w:val="22"/>
              </w:rPr>
              <w:t xml:space="preserve"> </w:t>
            </w:r>
            <w:r w:rsidRPr="0036453F">
              <w:rPr>
                <w:rFonts w:asciiTheme="minorHAnsi" w:hAnsiTheme="minorHAnsi"/>
                <w:bCs/>
                <w:szCs w:val="22"/>
              </w:rPr>
              <w:t xml:space="preserve">that fails to respond positively to the inherent visual character of the area or the inherent defining characteristics </w:t>
            </w:r>
            <w:r w:rsidR="00FD62A7">
              <w:rPr>
                <w:rFonts w:asciiTheme="minorHAnsi" w:hAnsiTheme="minorHAnsi"/>
                <w:bCs/>
                <w:szCs w:val="22"/>
              </w:rPr>
              <w:t>or scale of dwellings within</w:t>
            </w:r>
            <w:r w:rsidRPr="0036453F">
              <w:rPr>
                <w:rFonts w:asciiTheme="minorHAnsi" w:hAnsiTheme="minorHAnsi"/>
                <w:bCs/>
                <w:szCs w:val="22"/>
              </w:rPr>
              <w:t xml:space="preserve"> the immediate streetscene.</w:t>
            </w:r>
          </w:p>
          <w:p w14:paraId="055FED8C" w14:textId="77777777" w:rsidR="0036453F" w:rsidRPr="0036453F" w:rsidRDefault="0036453F" w:rsidP="00E3094A">
            <w:pPr>
              <w:jc w:val="both"/>
              <w:rPr>
                <w:rFonts w:asciiTheme="minorHAnsi" w:hAnsiTheme="minorHAnsi"/>
                <w:bCs/>
                <w:szCs w:val="22"/>
              </w:rPr>
            </w:pPr>
          </w:p>
          <w:p w14:paraId="534DDE3C" w14:textId="77777777" w:rsidR="00233559" w:rsidRDefault="0036453F" w:rsidP="00E3094A">
            <w:pPr>
              <w:jc w:val="both"/>
              <w:rPr>
                <w:rFonts w:asciiTheme="minorHAnsi" w:hAnsiTheme="minorHAnsi"/>
                <w:bCs/>
                <w:szCs w:val="22"/>
              </w:rPr>
            </w:pPr>
            <w:r w:rsidRPr="0036453F">
              <w:rPr>
                <w:rFonts w:asciiTheme="minorHAnsi" w:hAnsiTheme="minorHAnsi"/>
                <w:bCs/>
                <w:szCs w:val="22"/>
              </w:rPr>
              <w:t>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w:t>
            </w:r>
          </w:p>
          <w:p w14:paraId="215C0DDC" w14:textId="2D8B47CA" w:rsidR="009E4BAF" w:rsidRPr="008E0D46" w:rsidRDefault="009E4BAF" w:rsidP="00E3094A">
            <w:pPr>
              <w:jc w:val="both"/>
              <w:rPr>
                <w:rFonts w:asciiTheme="minorHAnsi" w:hAnsiTheme="minorHAnsi"/>
                <w:bCs/>
                <w:szCs w:val="22"/>
              </w:rPr>
            </w:pPr>
          </w:p>
        </w:tc>
      </w:tr>
      <w:tr w:rsidR="007A31BA" w:rsidRPr="00D2449B" w14:paraId="2C26BE7B" w14:textId="77777777" w:rsidTr="00233559">
        <w:trPr>
          <w:jc w:val="center"/>
        </w:trPr>
        <w:tc>
          <w:tcPr>
            <w:tcW w:w="8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8962D2" w14:textId="77777777" w:rsidR="007A31BA" w:rsidRDefault="007A31BA" w:rsidP="00233559">
            <w:pPr>
              <w:jc w:val="center"/>
              <w:rPr>
                <w:rFonts w:asciiTheme="minorHAnsi" w:hAnsiTheme="minorHAnsi"/>
                <w:b/>
                <w:szCs w:val="22"/>
              </w:rPr>
            </w:pPr>
          </w:p>
          <w:p w14:paraId="7A61FC53" w14:textId="3568F4F0" w:rsidR="007A31BA" w:rsidRPr="00233559" w:rsidRDefault="007A31BA" w:rsidP="00233559">
            <w:pPr>
              <w:jc w:val="center"/>
              <w:rPr>
                <w:rFonts w:asciiTheme="minorHAnsi" w:hAnsiTheme="minorHAnsi"/>
                <w:b/>
                <w:szCs w:val="22"/>
              </w:rPr>
            </w:pPr>
            <w:r>
              <w:rPr>
                <w:rFonts w:asciiTheme="minorHAnsi" w:hAnsiTheme="minorHAnsi"/>
                <w:b/>
                <w:szCs w:val="22"/>
              </w:rPr>
              <w:t>02:</w:t>
            </w:r>
          </w:p>
        </w:tc>
        <w:tc>
          <w:tcPr>
            <w:tcW w:w="855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5C066" w14:textId="77777777" w:rsidR="007A31BA" w:rsidRDefault="007A31BA" w:rsidP="00E3094A">
            <w:pPr>
              <w:jc w:val="both"/>
              <w:rPr>
                <w:rFonts w:asciiTheme="minorHAnsi" w:hAnsiTheme="minorHAnsi"/>
                <w:bCs/>
                <w:szCs w:val="22"/>
              </w:rPr>
            </w:pPr>
          </w:p>
          <w:p w14:paraId="0254216F" w14:textId="72E7F7B1" w:rsidR="007A31BA" w:rsidRDefault="007A31BA" w:rsidP="007A31BA">
            <w:pPr>
              <w:jc w:val="both"/>
              <w:rPr>
                <w:rFonts w:asciiTheme="minorHAnsi" w:hAnsiTheme="minorHAnsi"/>
                <w:bCs/>
                <w:szCs w:val="22"/>
              </w:rPr>
            </w:pPr>
            <w:r w:rsidRPr="007A31BA">
              <w:rPr>
                <w:rFonts w:asciiTheme="minorHAnsi" w:hAnsiTheme="minorHAnsi"/>
                <w:bCs/>
                <w:szCs w:val="22"/>
              </w:rPr>
              <w:t>The proposed development, by virtue of its scale</w:t>
            </w:r>
            <w:r>
              <w:rPr>
                <w:rFonts w:asciiTheme="minorHAnsi" w:hAnsiTheme="minorHAnsi"/>
                <w:bCs/>
                <w:szCs w:val="22"/>
              </w:rPr>
              <w:t xml:space="preserve"> and height, would result in an unsympathetic overbearing impact upon neighbouring residential occupiers to the north.  </w:t>
            </w:r>
            <w:r w:rsidRPr="007A31BA">
              <w:rPr>
                <w:rFonts w:asciiTheme="minorHAnsi" w:hAnsiTheme="minorHAnsi"/>
                <w:bCs/>
                <w:szCs w:val="22"/>
              </w:rPr>
              <w:t xml:space="preserve">As such the proposal is considered to be in direct conflict with Policy DMG1 of the Ribble Valley Core Strategy </w:t>
            </w:r>
            <w:r>
              <w:rPr>
                <w:rFonts w:asciiTheme="minorHAnsi" w:hAnsiTheme="minorHAnsi"/>
                <w:bCs/>
                <w:szCs w:val="22"/>
              </w:rPr>
              <w:t>insofar that the proposed development would prove injurious to existing nearby residential amenities.</w:t>
            </w:r>
          </w:p>
          <w:p w14:paraId="1C19FDB5" w14:textId="63CE7465" w:rsidR="007A31BA" w:rsidRPr="0036453F" w:rsidRDefault="007A31BA" w:rsidP="007A31BA">
            <w:pPr>
              <w:jc w:val="both"/>
              <w:rPr>
                <w:rFonts w:asciiTheme="minorHAnsi" w:hAnsiTheme="minorHAnsi"/>
                <w:bCs/>
                <w:szCs w:val="22"/>
              </w:rPr>
            </w:pPr>
          </w:p>
        </w:tc>
      </w:tr>
    </w:tbl>
    <w:p w14:paraId="60C68E93" w14:textId="77777777" w:rsidR="0031197A" w:rsidRPr="00D2449B" w:rsidRDefault="00DA2F3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7A1B" w14:textId="77777777" w:rsidR="006D0B5F" w:rsidRDefault="006D0B5F" w:rsidP="006D0B5F">
      <w:r>
        <w:separator/>
      </w:r>
    </w:p>
  </w:endnote>
  <w:endnote w:type="continuationSeparator" w:id="0">
    <w:p w14:paraId="74E32C66"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F4D6" w14:textId="77777777" w:rsidR="006D0B5F" w:rsidRDefault="006D0B5F" w:rsidP="006D0B5F">
      <w:r>
        <w:separator/>
      </w:r>
    </w:p>
  </w:footnote>
  <w:footnote w:type="continuationSeparator" w:id="0">
    <w:p w14:paraId="050FE43F"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30387"/>
    <w:multiLevelType w:val="hybridMultilevel"/>
    <w:tmpl w:val="0FB2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24957">
    <w:abstractNumId w:val="1"/>
  </w:num>
  <w:num w:numId="2" w16cid:durableId="116778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B5CB5"/>
    <w:rsid w:val="000D5BF7"/>
    <w:rsid w:val="00130035"/>
    <w:rsid w:val="00131612"/>
    <w:rsid w:val="001B3138"/>
    <w:rsid w:val="001D4F7A"/>
    <w:rsid w:val="00212730"/>
    <w:rsid w:val="00233559"/>
    <w:rsid w:val="00250879"/>
    <w:rsid w:val="002816C7"/>
    <w:rsid w:val="0029334A"/>
    <w:rsid w:val="002A01CF"/>
    <w:rsid w:val="002C6277"/>
    <w:rsid w:val="002F2580"/>
    <w:rsid w:val="00321B6E"/>
    <w:rsid w:val="0036453F"/>
    <w:rsid w:val="00371DF6"/>
    <w:rsid w:val="00373E0A"/>
    <w:rsid w:val="00374353"/>
    <w:rsid w:val="00440CB6"/>
    <w:rsid w:val="004936A6"/>
    <w:rsid w:val="004947BB"/>
    <w:rsid w:val="004A5EA9"/>
    <w:rsid w:val="004C2434"/>
    <w:rsid w:val="004F0649"/>
    <w:rsid w:val="00510FA2"/>
    <w:rsid w:val="00556ECD"/>
    <w:rsid w:val="00580951"/>
    <w:rsid w:val="005E1C6C"/>
    <w:rsid w:val="005E65DF"/>
    <w:rsid w:val="00650135"/>
    <w:rsid w:val="00692B60"/>
    <w:rsid w:val="006A71AD"/>
    <w:rsid w:val="006C2BFA"/>
    <w:rsid w:val="006C3A27"/>
    <w:rsid w:val="006D0B5F"/>
    <w:rsid w:val="0070054B"/>
    <w:rsid w:val="00776AE2"/>
    <w:rsid w:val="007A31BA"/>
    <w:rsid w:val="007C791C"/>
    <w:rsid w:val="007D7DF4"/>
    <w:rsid w:val="007E0D23"/>
    <w:rsid w:val="00811771"/>
    <w:rsid w:val="00825A72"/>
    <w:rsid w:val="008501F4"/>
    <w:rsid w:val="008542DE"/>
    <w:rsid w:val="008635AD"/>
    <w:rsid w:val="008A28C8"/>
    <w:rsid w:val="008D4BAC"/>
    <w:rsid w:val="00907E17"/>
    <w:rsid w:val="00913E44"/>
    <w:rsid w:val="009365CD"/>
    <w:rsid w:val="00992996"/>
    <w:rsid w:val="009E4BAF"/>
    <w:rsid w:val="00A42E82"/>
    <w:rsid w:val="00A53FEB"/>
    <w:rsid w:val="00A579BB"/>
    <w:rsid w:val="00A63D55"/>
    <w:rsid w:val="00A95D89"/>
    <w:rsid w:val="00B136D3"/>
    <w:rsid w:val="00B31F80"/>
    <w:rsid w:val="00B40239"/>
    <w:rsid w:val="00B93EB5"/>
    <w:rsid w:val="00BD3F03"/>
    <w:rsid w:val="00C0704D"/>
    <w:rsid w:val="00C235F4"/>
    <w:rsid w:val="00C25722"/>
    <w:rsid w:val="00C618DB"/>
    <w:rsid w:val="00D11007"/>
    <w:rsid w:val="00D2449B"/>
    <w:rsid w:val="00D54E67"/>
    <w:rsid w:val="00D82C05"/>
    <w:rsid w:val="00D857CF"/>
    <w:rsid w:val="00DA2F32"/>
    <w:rsid w:val="00DD62F6"/>
    <w:rsid w:val="00DF2300"/>
    <w:rsid w:val="00E26FDC"/>
    <w:rsid w:val="00E3094A"/>
    <w:rsid w:val="00E46243"/>
    <w:rsid w:val="00E57659"/>
    <w:rsid w:val="00E66534"/>
    <w:rsid w:val="00E72F6C"/>
    <w:rsid w:val="00E84418"/>
    <w:rsid w:val="00E851A9"/>
    <w:rsid w:val="00EA09F9"/>
    <w:rsid w:val="00EC23C7"/>
    <w:rsid w:val="00EC4066"/>
    <w:rsid w:val="00ED00B7"/>
    <w:rsid w:val="00EF44E6"/>
    <w:rsid w:val="00F90B5D"/>
    <w:rsid w:val="00FD62A7"/>
    <w:rsid w:val="00FD654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B35A"/>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2023-01-23T10:13:00Z</cp:lastPrinted>
  <dcterms:created xsi:type="dcterms:W3CDTF">2023-01-23T10:19:00Z</dcterms:created>
  <dcterms:modified xsi:type="dcterms:W3CDTF">2023-01-23T10:19:00Z</dcterms:modified>
</cp:coreProperties>
</file>