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1A09FBE8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DFFD137" w14:textId="77777777"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3F4DBF27" w14:textId="77777777" w:rsidTr="00FC32EC">
        <w:trPr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1D3426C5" w14:textId="42286BD9" w:rsidR="00454754" w:rsidRPr="008C75E4" w:rsidRDefault="004936A6" w:rsidP="00FC32EC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900" w:type="dxa"/>
          </w:tcPr>
          <w:p w14:paraId="74C01B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08EE9F3D" w14:textId="77777777"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455F898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7D2CCE5F" w14:textId="3F550D7D" w:rsidR="004936A6" w:rsidRPr="00F878F4" w:rsidRDefault="00CB1FE7" w:rsidP="00CA42D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18.1.23</w:t>
            </w:r>
          </w:p>
        </w:tc>
        <w:tc>
          <w:tcPr>
            <w:tcW w:w="1098" w:type="dxa"/>
            <w:gridSpan w:val="2"/>
          </w:tcPr>
          <w:p w14:paraId="3AF5FEC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0A3C2AA2" w14:textId="5EF668EF" w:rsidR="004936A6" w:rsidRPr="008C75E4" w:rsidRDefault="00CB1FE7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</w:tcPr>
          <w:p w14:paraId="413C328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D6AA521" w14:textId="2F08742D" w:rsidR="004936A6" w:rsidRPr="008C75E4" w:rsidRDefault="00CB1FE7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18.1.23</w:t>
            </w:r>
          </w:p>
        </w:tc>
      </w:tr>
      <w:tr w:rsidR="008C75E4" w:rsidRPr="008C75E4" w14:paraId="1A353990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D7C0769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4D9E1BE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6EE0AE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75240ABD" w14:textId="30BF7A98"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</w:t>
            </w:r>
            <w:r w:rsidR="00744125">
              <w:rPr>
                <w:rFonts w:ascii="Calibri" w:hAnsi="Calibri"/>
                <w:szCs w:val="22"/>
              </w:rPr>
              <w:t>2022/1081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02BCECED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701D2EE6" wp14:editId="2A9D178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000D1154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B5FED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41FEF751" w14:textId="77777777"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D62BD8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4CA7D6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05E629D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FF9E320" w14:textId="27592AB6" w:rsidR="004A5EA9" w:rsidRPr="005B2F82" w:rsidRDefault="00744125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008B0BB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4A57D18C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CFB446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F43B413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73602427" w14:textId="77777777" w:rsidR="00FD334A" w:rsidRPr="005B2F82" w:rsidRDefault="00E8487D" w:rsidP="005B3B11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</w:t>
            </w:r>
            <w:r w:rsidR="005B2F82" w:rsidRPr="005B2F82">
              <w:rPr>
                <w:rFonts w:ascii="Calibri" w:hAnsi="Calibri"/>
                <w:szCs w:val="22"/>
              </w:rPr>
              <w:t>al</w:t>
            </w:r>
          </w:p>
        </w:tc>
      </w:tr>
      <w:tr w:rsidR="008C75E4" w:rsidRPr="008C75E4" w14:paraId="1DCB117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60EB88F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188D3D1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26A52C2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13F5A35D" w14:textId="5F40C2C6" w:rsidR="00305287" w:rsidRPr="008C75E4" w:rsidRDefault="0074412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single storey extension to the rear of the dwelling </w:t>
            </w:r>
          </w:p>
        </w:tc>
      </w:tr>
      <w:tr w:rsidR="008C75E4" w:rsidRPr="008C75E4" w14:paraId="45F3E579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932D92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7EC0CFE1" w14:textId="611E1B65" w:rsidR="002A01CF" w:rsidRPr="00423A4E" w:rsidRDefault="00744125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36 Beech Drive Whalley BB7 9RA</w:t>
            </w:r>
          </w:p>
        </w:tc>
      </w:tr>
      <w:tr w:rsidR="008C75E4" w:rsidRPr="008C75E4" w14:paraId="638C7ED1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8B71AD0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99C0CB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FEA0F4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71594AEB" w14:textId="77777777"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14:paraId="7CA6E2F7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29F8465" w14:textId="77777777"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1A2AF186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5E1A7D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33FB852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C80596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2F389D4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09F560E9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32EE0CF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48734A47" w14:textId="77777777"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25A24536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5937954" w14:textId="77777777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8A6E764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D45FD3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10FDD3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29E7F64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607C1B0" w14:textId="77777777"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04C7AAB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589DBF2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08B7825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AED9D4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3B89080B" w14:textId="77777777" w:rsidTr="005B5F4B">
        <w:trPr>
          <w:trHeight w:val="710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310EE0D" w14:textId="44A2147B" w:rsidR="001946E0" w:rsidRPr="005B5F4B" w:rsidRDefault="005B5F4B" w:rsidP="006126D1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 w:rsidR="00210265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 w:rsidR="00210265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</w:tc>
      </w:tr>
      <w:tr w:rsidR="008C75E4" w:rsidRPr="008C75E4" w14:paraId="46E36AE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30664FE" w14:textId="5B0DD5A5" w:rsidR="00C0704D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CCA009F" w14:textId="2C8699E5" w:rsidR="00744125" w:rsidRDefault="00744125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42CAC0A1" w14:textId="3C84AF5B" w:rsidR="00744125" w:rsidRDefault="00744125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3/2022/0544:</w:t>
            </w:r>
          </w:p>
          <w:p w14:paraId="17977578" w14:textId="54BDF416" w:rsidR="00CB13B7" w:rsidRPr="00744125" w:rsidRDefault="00744125" w:rsidP="006126D1">
            <w:pPr>
              <w:pStyle w:val="PLANNING"/>
              <w:rPr>
                <w:rFonts w:ascii="Calibri" w:hAnsi="Calibri"/>
                <w:szCs w:val="22"/>
              </w:rPr>
            </w:pPr>
            <w:r w:rsidRPr="00744125">
              <w:rPr>
                <w:rFonts w:ascii="Calibri" w:hAnsi="Calibri"/>
                <w:szCs w:val="22"/>
              </w:rPr>
              <w:t xml:space="preserve">Proposed rear extension to the dwelling to create a larger family living-dining space. </w:t>
            </w:r>
            <w:r w:rsidR="001F5FAD">
              <w:rPr>
                <w:rFonts w:ascii="Calibri" w:hAnsi="Calibri"/>
                <w:szCs w:val="22"/>
              </w:rPr>
              <w:t xml:space="preserve">(Refused) </w:t>
            </w:r>
          </w:p>
          <w:p w14:paraId="17522F0B" w14:textId="3C7947FC" w:rsidR="00305287" w:rsidRPr="00305287" w:rsidRDefault="00305287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24FA5D2D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D88D259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1912E1B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3D54DB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77D5DC6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46ABFFE" w14:textId="5A4949A6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89B3A0C" w14:textId="060EC8E9" w:rsidR="001F5FAD" w:rsidRDefault="001F5FA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03E515D" w14:textId="60B1F6E4" w:rsidR="001F5FAD" w:rsidRPr="001F5FAD" w:rsidRDefault="001F5FA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proposal relates to a detached property in Whalley. </w:t>
            </w:r>
            <w:r w:rsidR="007D1B74">
              <w:rPr>
                <w:rFonts w:ascii="Calibri" w:hAnsi="Calibri"/>
                <w:bCs/>
                <w:szCs w:val="22"/>
              </w:rPr>
              <w:t xml:space="preserve">The property consists of red brick, concrete roof tiles and white UPVC windows and doors throughout. The surrounding area is residential and is characterised by numerous detached properties. </w:t>
            </w:r>
          </w:p>
          <w:p w14:paraId="440A3AC5" w14:textId="73F5453C" w:rsidR="006E70D4" w:rsidRPr="00D102D9" w:rsidRDefault="006E70D4" w:rsidP="00A64013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E17228F" w14:textId="77777777" w:rsidTr="005775DD">
        <w:trPr>
          <w:trHeight w:val="62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F835655" w14:textId="77777777"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6C94002D" w14:textId="77777777"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4D79D96" w14:textId="57B4F8E9" w:rsidR="00F57480" w:rsidRDefault="006E70D4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</w:t>
            </w:r>
            <w:r w:rsidR="00DC4B02">
              <w:rPr>
                <w:rFonts w:ascii="Calibri" w:hAnsi="Calibri"/>
                <w:szCs w:val="22"/>
              </w:rPr>
              <w:t>the</w:t>
            </w:r>
            <w:r w:rsidRPr="006E70D4">
              <w:rPr>
                <w:rFonts w:ascii="Calibri" w:hAnsi="Calibri"/>
                <w:szCs w:val="22"/>
              </w:rPr>
              <w:t xml:space="preserve"> </w:t>
            </w:r>
            <w:r w:rsidR="00CD1A21">
              <w:rPr>
                <w:rFonts w:ascii="Calibri" w:hAnsi="Calibri"/>
                <w:szCs w:val="22"/>
              </w:rPr>
              <w:t xml:space="preserve">construction of a single storey extension. </w:t>
            </w:r>
          </w:p>
          <w:p w14:paraId="5EC531DF" w14:textId="77777777" w:rsidR="00305287" w:rsidRPr="00F012FA" w:rsidRDefault="00305287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214A6" w:rsidRPr="008C75E4" w14:paraId="2713DBF7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895AD06" w14:textId="77777777" w:rsid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511BC0A8" w14:textId="77777777" w:rsidR="008C1F72" w:rsidRPr="006D7624" w:rsidRDefault="008C1F72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30BAC213" w14:textId="77777777" w:rsidR="00D102D9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14:paraId="07B432F7" w14:textId="77777777" w:rsidR="009E0307" w:rsidRPr="006D7624" w:rsidRDefault="009E030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031DD4" w:rsidRPr="00031DD4" w14:paraId="0B824345" w14:textId="77777777" w:rsidTr="002D0A4F">
        <w:trPr>
          <w:trHeight w:val="501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EA48FB" w14:textId="453C2A8C" w:rsidR="006E70D4" w:rsidRPr="005B5F4B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lastRenderedPageBreak/>
              <w:t>Assessment of proposal in relation to the provisions of Schedule 2</w:t>
            </w:r>
            <w:r w:rsidR="003541AF"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</w:t>
            </w:r>
            <w:r w:rsidR="00CD4785" w:rsidRPr="005B5F4B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(England) Order 2015:</w:t>
            </w:r>
          </w:p>
          <w:p w14:paraId="19FE8C25" w14:textId="77777777" w:rsidR="001D3BFC" w:rsidRPr="005B5F4B" w:rsidRDefault="001D3BFC" w:rsidP="001D3BFC">
            <w:pPr>
              <w:rPr>
                <w:rFonts w:ascii="Calibri" w:hAnsi="Calibri"/>
                <w:bCs/>
                <w:szCs w:val="22"/>
              </w:rPr>
            </w:pPr>
          </w:p>
          <w:p w14:paraId="55531B71" w14:textId="0A4C6B5E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 w:rsidR="00796CA1"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 w:rsidR="00796CA1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</w:t>
            </w:r>
            <w:r w:rsidR="00305287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Order </w:t>
            </w:r>
            <w:r w:rsidR="003541AF"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</w:t>
            </w:r>
            <w:r w:rsidR="00305287" w:rsidRPr="005B5F4B">
              <w:rPr>
                <w:rFonts w:ascii="Calibri" w:hAnsi="Calibri"/>
                <w:szCs w:val="22"/>
              </w:rPr>
              <w:t xml:space="preserve">, improvement or other alteration </w:t>
            </w:r>
            <w:r w:rsidRPr="005B5F4B">
              <w:rPr>
                <w:rFonts w:ascii="Calibri" w:hAnsi="Calibri"/>
                <w:szCs w:val="22"/>
              </w:rPr>
              <w:t>of a dwellinghouse</w:t>
            </w:r>
            <w:r w:rsidR="00305287" w:rsidRPr="005B5F4B">
              <w:rPr>
                <w:rFonts w:ascii="Calibri" w:hAnsi="Calibri"/>
                <w:szCs w:val="22"/>
              </w:rPr>
              <w:t>.</w:t>
            </w:r>
          </w:p>
          <w:p w14:paraId="70509A23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36139E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Development is not permitted by Class </w:t>
            </w:r>
            <w:r w:rsidR="005B5F4B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if –</w:t>
            </w:r>
          </w:p>
          <w:p w14:paraId="389B8B9C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4247B923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549648E8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2477DA47" w14:textId="77777777" w:rsidR="001D3BFC" w:rsidRPr="005B5F4B" w:rsidRDefault="001D3BFC" w:rsidP="001D3BFC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24FDA226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314242CE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60998C0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="005B5F4B"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5B5F4B"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4935D544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143718A" w14:textId="77777777" w:rsidR="001D3BFC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03677AD3" w14:textId="77777777" w:rsidR="005B5F4B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3DFB344" w14:textId="77777777" w:rsidR="001D3BFC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="00E40B0D"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E40B0D"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27ECFD8A" w14:textId="77777777" w:rsidR="00E40FA7" w:rsidRPr="005B5F4B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9C755B3" w14:textId="77777777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F2F8133" w14:textId="77777777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7C852D" w14:textId="77777777" w:rsidR="001D3BFC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="00E40FA7" w:rsidRPr="00E40FA7">
              <w:t xml:space="preserve"> </w:t>
            </w:r>
            <w:r w:rsidR="00E40FA7"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300DEEBC" w14:textId="77777777" w:rsidR="00E40FA7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218C5E8B" w14:textId="77777777" w:rsidR="00E40FA7" w:rsidRPr="00E40FA7" w:rsidRDefault="00E40FA7" w:rsidP="00E40FA7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113AF79" w14:textId="77777777" w:rsidR="00E40FA7" w:rsidRPr="005B5F4B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0B3F788C" w14:textId="77777777" w:rsidR="00796CA1" w:rsidRDefault="001D3BFC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="00E40FA7" w:rsidRPr="00E40FA7">
              <w:t xml:space="preserve"> </w:t>
            </w:r>
            <w:r w:rsidR="00796CA1"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1D004032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DAB6D85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2495595D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0921AA8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01558A7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DF6CC4B" w14:textId="77777777" w:rsidR="001D3BFC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 w:rsidR="00A23E02">
              <w:rPr>
                <w:rFonts w:ascii="Calibri" w:hAnsi="Calibri"/>
                <w:b/>
                <w:szCs w:val="22"/>
              </w:rPr>
              <w:t>forms the principle elevation of the original dwellinghouse or fronts a highway and forms a side elevation of the original dwellinghouse.</w:t>
            </w:r>
          </w:p>
          <w:p w14:paraId="600839FA" w14:textId="77777777" w:rsidR="00A23E02" w:rsidRDefault="00A23E0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6A518C4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76B3F516" w14:textId="77777777" w:rsidR="00DC693D" w:rsidRDefault="00DC693D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70CE3DAF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3321439C" w14:textId="77777777" w:rsidR="0098255C" w:rsidRDefault="0098255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1E2B73D7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0407D37B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AB6994B" w14:textId="0A239430" w:rsidR="009729CF" w:rsidRDefault="00060692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 xml:space="preserve">dwellinghouse by </w:t>
            </w:r>
            <w:r w:rsidR="00063707">
              <w:rPr>
                <w:rFonts w:ascii="Calibri" w:hAnsi="Calibri"/>
                <w:b/>
                <w:szCs w:val="22"/>
              </w:rPr>
              <w:t>3.</w:t>
            </w:r>
            <w:r w:rsidR="0044579C">
              <w:rPr>
                <w:rFonts w:ascii="Calibri" w:hAnsi="Calibri"/>
                <w:b/>
                <w:szCs w:val="22"/>
              </w:rPr>
              <w:t>5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and measure </w:t>
            </w:r>
            <w:r w:rsidR="0044579C">
              <w:rPr>
                <w:rFonts w:ascii="Calibri" w:hAnsi="Calibri"/>
                <w:b/>
                <w:szCs w:val="22"/>
              </w:rPr>
              <w:t>4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6FA25ADC" w14:textId="77777777" w:rsidR="001D3BFC" w:rsidRPr="00060692" w:rsidRDefault="001D3BF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4284A986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76686067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D4750BF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lastRenderedPageBreak/>
              <w:t>(i) extend beyond the rear wall of the original dwellinghouse by more than 8 metres in the case of a detached dwellinghouse, or 6 metres in the case of any other dwellinghouse, or</w:t>
            </w:r>
          </w:p>
          <w:p w14:paraId="53F176A5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16167D0" w14:textId="77777777" w:rsidR="00687FE8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40D88887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DFA8785" w14:textId="77777777" w:rsidR="00687FE8" w:rsidRP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1F2DE969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F6030CB" w14:textId="77777777" w:rsidR="00DC693D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 w:rsidR="00160D58"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683CB8C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C8AA79A" w14:textId="77777777" w:rsidR="00160D58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6E4CA6F1" w14:textId="77777777" w:rsidR="00160D58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DAD7041" w14:textId="77777777" w:rsidR="0042068B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="00060692"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51B8151A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0E55B9" w14:textId="77777777" w:rsidR="0042068B" w:rsidRP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26FB546E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2E2B89C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1ED0F870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1D7AA44" w14:textId="237188A1" w:rsidR="0042068B" w:rsidRP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single storey extension would be within 2 metres of the boundary of the curtilage of the dwellinghouse and would be 2.4</w:t>
            </w:r>
            <w:r w:rsidR="002B561F">
              <w:rPr>
                <w:rFonts w:ascii="Calibri" w:hAnsi="Calibri"/>
                <w:b/>
                <w:szCs w:val="22"/>
              </w:rPr>
              <w:t>7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 to the eaves measured from the highest part of the surface of the ground adjacent to it.</w:t>
            </w:r>
          </w:p>
          <w:p w14:paraId="59ABDAC7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0F4E999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EB25C3D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B8958D7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3F22114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FE0DE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65688F2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7493132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4DF13D6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ACE7E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1EE90FE3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E13489C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74D57E02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D4FFD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40CE2A6B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03E2E3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2C803B5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7245E3" w14:textId="77777777" w:rsid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 w:rsidR="00DC693D"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10EFECE9" w14:textId="77777777" w:rsidR="00992D0A" w:rsidRDefault="00992D0A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605925" w14:textId="11F8A2EC" w:rsid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0A8EF508" w14:textId="154E99A0" w:rsidR="009729CF" w:rsidRDefault="009729C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03684899" w14:textId="76F5C191" w:rsidR="009729CF" w:rsidRDefault="009729C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4D0FDF5F" w14:textId="74F9178D" w:rsidR="009729CF" w:rsidRDefault="009729C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13096679" w14:textId="2C549EE5" w:rsidR="009729CF" w:rsidRDefault="009729C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4560820B" w14:textId="2269CB72" w:rsidR="009729CF" w:rsidRDefault="009729C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5F2660F1" w14:textId="77777777" w:rsidR="009729CF" w:rsidRDefault="009729CF" w:rsidP="001D3BFC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6BE9D97A" w14:textId="77777777" w:rsidR="009729CF" w:rsidRDefault="009729CF" w:rsidP="001D3BFC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D0447F4" w14:textId="0B4C6A51" w:rsidR="009729CF" w:rsidRPr="009729CF" w:rsidRDefault="009729C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proposed single storey extension will be traditional red brick with grey roof tiles and double glazed windows with white frames all matching the existing dwelling. </w:t>
            </w:r>
          </w:p>
          <w:p w14:paraId="0A242393" w14:textId="77777777" w:rsidR="002D0A4F" w:rsidRDefault="002D0A4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27756B36" w14:textId="77777777" w:rsidR="0042068B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5E9EC1EB" w14:textId="77777777" w:rsidR="00ED465D" w:rsidRPr="005B5F4B" w:rsidRDefault="00ED465D" w:rsidP="00DC4B02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5C3D5B5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F5B5AF3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0EBCEE8D" w14:textId="77777777" w:rsidR="00612ADC" w:rsidRPr="008C75E4" w:rsidRDefault="00612ADC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01185BA3" w14:textId="77777777" w:rsidR="00DC4B02" w:rsidRPr="00DC4B02" w:rsidRDefault="00DC4B02" w:rsidP="00DC4B02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 w:rsidR="002D0A4F"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1E802979" w14:textId="77777777" w:rsidR="00F22356" w:rsidRPr="00BA2247" w:rsidRDefault="00F22356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79DCAFDA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4EA626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1ECEAD57" w14:textId="77777777" w:rsidR="00C0704D" w:rsidRPr="008C75E4" w:rsidRDefault="00B869F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</w:t>
            </w:r>
            <w:r w:rsidR="00DC4B02">
              <w:rPr>
                <w:rFonts w:ascii="Calibri" w:hAnsi="Calibri"/>
                <w:bCs/>
                <w:szCs w:val="22"/>
              </w:rPr>
              <w:t>approve</w:t>
            </w:r>
            <w:r>
              <w:rPr>
                <w:rFonts w:ascii="Calibri" w:hAnsi="Calibri"/>
                <w:bCs/>
                <w:szCs w:val="22"/>
              </w:rPr>
              <w:t xml:space="preserve">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225348D1" w14:textId="77777777" w:rsidR="0031197A" w:rsidRPr="008C75E4" w:rsidRDefault="000B02DB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14B2" w14:textId="77777777" w:rsidR="0079488E" w:rsidRDefault="0079488E" w:rsidP="006D0B5F">
      <w:r>
        <w:separator/>
      </w:r>
    </w:p>
  </w:endnote>
  <w:endnote w:type="continuationSeparator" w:id="0">
    <w:p w14:paraId="4F251FD0" w14:textId="77777777" w:rsidR="0079488E" w:rsidRDefault="0079488E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1D1A" w14:textId="77777777" w:rsidR="0079488E" w:rsidRDefault="0079488E" w:rsidP="006D0B5F">
      <w:r>
        <w:separator/>
      </w:r>
    </w:p>
  </w:footnote>
  <w:footnote w:type="continuationSeparator" w:id="0">
    <w:p w14:paraId="5CAAF9B6" w14:textId="77777777" w:rsidR="0079488E" w:rsidRDefault="0079488E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26084">
    <w:abstractNumId w:val="13"/>
  </w:num>
  <w:num w:numId="2" w16cid:durableId="685179956">
    <w:abstractNumId w:val="9"/>
  </w:num>
  <w:num w:numId="3" w16cid:durableId="778720398">
    <w:abstractNumId w:val="4"/>
  </w:num>
  <w:num w:numId="4" w16cid:durableId="826628909">
    <w:abstractNumId w:val="5"/>
  </w:num>
  <w:num w:numId="5" w16cid:durableId="634063538">
    <w:abstractNumId w:val="1"/>
  </w:num>
  <w:num w:numId="6" w16cid:durableId="371153678">
    <w:abstractNumId w:val="2"/>
  </w:num>
  <w:num w:numId="7" w16cid:durableId="882014922">
    <w:abstractNumId w:val="6"/>
  </w:num>
  <w:num w:numId="8" w16cid:durableId="310449888">
    <w:abstractNumId w:val="11"/>
  </w:num>
  <w:num w:numId="9" w16cid:durableId="275868232">
    <w:abstractNumId w:val="3"/>
  </w:num>
  <w:num w:numId="10" w16cid:durableId="1612322414">
    <w:abstractNumId w:val="8"/>
  </w:num>
  <w:num w:numId="11" w16cid:durableId="1821924562">
    <w:abstractNumId w:val="12"/>
  </w:num>
  <w:num w:numId="12" w16cid:durableId="278530310">
    <w:abstractNumId w:val="10"/>
  </w:num>
  <w:num w:numId="13" w16cid:durableId="468325856">
    <w:abstractNumId w:val="0"/>
  </w:num>
  <w:num w:numId="14" w16cid:durableId="246889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60692"/>
    <w:rsid w:val="00063707"/>
    <w:rsid w:val="0008638E"/>
    <w:rsid w:val="000A5268"/>
    <w:rsid w:val="000B02DB"/>
    <w:rsid w:val="000B5CB5"/>
    <w:rsid w:val="000B652B"/>
    <w:rsid w:val="000C7A57"/>
    <w:rsid w:val="000D1884"/>
    <w:rsid w:val="000D6FE5"/>
    <w:rsid w:val="000F4418"/>
    <w:rsid w:val="00101855"/>
    <w:rsid w:val="0010371E"/>
    <w:rsid w:val="00106932"/>
    <w:rsid w:val="00130035"/>
    <w:rsid w:val="00141512"/>
    <w:rsid w:val="0015368F"/>
    <w:rsid w:val="00160D58"/>
    <w:rsid w:val="0016428F"/>
    <w:rsid w:val="00174004"/>
    <w:rsid w:val="001946E0"/>
    <w:rsid w:val="00196722"/>
    <w:rsid w:val="001A792B"/>
    <w:rsid w:val="001B769B"/>
    <w:rsid w:val="001C1453"/>
    <w:rsid w:val="001D3BFC"/>
    <w:rsid w:val="001D4F7A"/>
    <w:rsid w:val="001D5ADD"/>
    <w:rsid w:val="001F5FAD"/>
    <w:rsid w:val="00203F50"/>
    <w:rsid w:val="00206E24"/>
    <w:rsid w:val="00210265"/>
    <w:rsid w:val="0022455D"/>
    <w:rsid w:val="00237DA1"/>
    <w:rsid w:val="00250879"/>
    <w:rsid w:val="002509BC"/>
    <w:rsid w:val="00255DCA"/>
    <w:rsid w:val="00284480"/>
    <w:rsid w:val="0028751A"/>
    <w:rsid w:val="0029334A"/>
    <w:rsid w:val="002A01CF"/>
    <w:rsid w:val="002A7DF7"/>
    <w:rsid w:val="002B561F"/>
    <w:rsid w:val="002B6545"/>
    <w:rsid w:val="002B7854"/>
    <w:rsid w:val="002C6277"/>
    <w:rsid w:val="002D0A4F"/>
    <w:rsid w:val="002D4346"/>
    <w:rsid w:val="002E2952"/>
    <w:rsid w:val="002E7CC1"/>
    <w:rsid w:val="002E7ED7"/>
    <w:rsid w:val="002F041D"/>
    <w:rsid w:val="002F2580"/>
    <w:rsid w:val="002F7502"/>
    <w:rsid w:val="00305287"/>
    <w:rsid w:val="003137E0"/>
    <w:rsid w:val="00320A6F"/>
    <w:rsid w:val="00321B6E"/>
    <w:rsid w:val="003237CF"/>
    <w:rsid w:val="003358E1"/>
    <w:rsid w:val="003359D0"/>
    <w:rsid w:val="00341E8D"/>
    <w:rsid w:val="0034594E"/>
    <w:rsid w:val="00346618"/>
    <w:rsid w:val="00347F5E"/>
    <w:rsid w:val="003541AF"/>
    <w:rsid w:val="003634D9"/>
    <w:rsid w:val="0036759A"/>
    <w:rsid w:val="00375DDD"/>
    <w:rsid w:val="003825D5"/>
    <w:rsid w:val="003A4376"/>
    <w:rsid w:val="003B0C3F"/>
    <w:rsid w:val="003C05D0"/>
    <w:rsid w:val="003C28E1"/>
    <w:rsid w:val="003E2151"/>
    <w:rsid w:val="003F16AA"/>
    <w:rsid w:val="003F16B4"/>
    <w:rsid w:val="003F3DB5"/>
    <w:rsid w:val="003F481A"/>
    <w:rsid w:val="00404C72"/>
    <w:rsid w:val="0042068B"/>
    <w:rsid w:val="00423A4E"/>
    <w:rsid w:val="004342C4"/>
    <w:rsid w:val="00435FC9"/>
    <w:rsid w:val="0044039F"/>
    <w:rsid w:val="00440CB6"/>
    <w:rsid w:val="0044579C"/>
    <w:rsid w:val="00454754"/>
    <w:rsid w:val="004654DD"/>
    <w:rsid w:val="00465ED3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21ABA"/>
    <w:rsid w:val="00525341"/>
    <w:rsid w:val="00527A31"/>
    <w:rsid w:val="00534611"/>
    <w:rsid w:val="00545D8C"/>
    <w:rsid w:val="005476BD"/>
    <w:rsid w:val="00556ECD"/>
    <w:rsid w:val="005615B8"/>
    <w:rsid w:val="005631B3"/>
    <w:rsid w:val="005633B0"/>
    <w:rsid w:val="005635FF"/>
    <w:rsid w:val="00563775"/>
    <w:rsid w:val="00573B90"/>
    <w:rsid w:val="00576B84"/>
    <w:rsid w:val="005775DD"/>
    <w:rsid w:val="005878FE"/>
    <w:rsid w:val="00593040"/>
    <w:rsid w:val="005A4D74"/>
    <w:rsid w:val="005B0A0E"/>
    <w:rsid w:val="005B2F82"/>
    <w:rsid w:val="005B3B11"/>
    <w:rsid w:val="005B5F4B"/>
    <w:rsid w:val="005D3432"/>
    <w:rsid w:val="005E1C6C"/>
    <w:rsid w:val="005E55F7"/>
    <w:rsid w:val="005E65DF"/>
    <w:rsid w:val="005E6EAF"/>
    <w:rsid w:val="006126D1"/>
    <w:rsid w:val="00612ADC"/>
    <w:rsid w:val="006326A2"/>
    <w:rsid w:val="00665C24"/>
    <w:rsid w:val="00687FE8"/>
    <w:rsid w:val="00690EC3"/>
    <w:rsid w:val="00692B60"/>
    <w:rsid w:val="00695F88"/>
    <w:rsid w:val="006A71AD"/>
    <w:rsid w:val="006B3856"/>
    <w:rsid w:val="006C126E"/>
    <w:rsid w:val="006C2BFA"/>
    <w:rsid w:val="006D0B5F"/>
    <w:rsid w:val="006D2315"/>
    <w:rsid w:val="006D4E58"/>
    <w:rsid w:val="006D7624"/>
    <w:rsid w:val="006E70D4"/>
    <w:rsid w:val="006F137D"/>
    <w:rsid w:val="006F4D38"/>
    <w:rsid w:val="0070054B"/>
    <w:rsid w:val="007045E1"/>
    <w:rsid w:val="00706480"/>
    <w:rsid w:val="00707B1B"/>
    <w:rsid w:val="00710DBB"/>
    <w:rsid w:val="00712AF9"/>
    <w:rsid w:val="00725F1C"/>
    <w:rsid w:val="007430C8"/>
    <w:rsid w:val="00744125"/>
    <w:rsid w:val="00755FCC"/>
    <w:rsid w:val="00763830"/>
    <w:rsid w:val="00773CF2"/>
    <w:rsid w:val="00776AE2"/>
    <w:rsid w:val="007921CD"/>
    <w:rsid w:val="0079397A"/>
    <w:rsid w:val="0079488E"/>
    <w:rsid w:val="00796CA1"/>
    <w:rsid w:val="007A5340"/>
    <w:rsid w:val="007C5703"/>
    <w:rsid w:val="007C5713"/>
    <w:rsid w:val="007C791C"/>
    <w:rsid w:val="007D1390"/>
    <w:rsid w:val="007D1B74"/>
    <w:rsid w:val="007D6D02"/>
    <w:rsid w:val="007D7DF4"/>
    <w:rsid w:val="007E0D23"/>
    <w:rsid w:val="007F196D"/>
    <w:rsid w:val="00805895"/>
    <w:rsid w:val="008075CB"/>
    <w:rsid w:val="00811771"/>
    <w:rsid w:val="008154DD"/>
    <w:rsid w:val="00826DFE"/>
    <w:rsid w:val="008542DE"/>
    <w:rsid w:val="008638DE"/>
    <w:rsid w:val="008731EA"/>
    <w:rsid w:val="00883ADA"/>
    <w:rsid w:val="00891182"/>
    <w:rsid w:val="008A28C8"/>
    <w:rsid w:val="008A6A30"/>
    <w:rsid w:val="008C1F72"/>
    <w:rsid w:val="008C75E4"/>
    <w:rsid w:val="008E160F"/>
    <w:rsid w:val="008F6B58"/>
    <w:rsid w:val="0090282C"/>
    <w:rsid w:val="009041E6"/>
    <w:rsid w:val="00906D0C"/>
    <w:rsid w:val="00934B34"/>
    <w:rsid w:val="009565F5"/>
    <w:rsid w:val="009729CF"/>
    <w:rsid w:val="00973DC6"/>
    <w:rsid w:val="0098255C"/>
    <w:rsid w:val="009825FF"/>
    <w:rsid w:val="00985097"/>
    <w:rsid w:val="00992D0A"/>
    <w:rsid w:val="00994EF1"/>
    <w:rsid w:val="009C4BCF"/>
    <w:rsid w:val="009C5350"/>
    <w:rsid w:val="009C7F61"/>
    <w:rsid w:val="009E0307"/>
    <w:rsid w:val="009E6A8B"/>
    <w:rsid w:val="00A04A96"/>
    <w:rsid w:val="00A17B03"/>
    <w:rsid w:val="00A23E02"/>
    <w:rsid w:val="00A40070"/>
    <w:rsid w:val="00A42E82"/>
    <w:rsid w:val="00A46EE9"/>
    <w:rsid w:val="00A55E83"/>
    <w:rsid w:val="00A579BB"/>
    <w:rsid w:val="00A63D55"/>
    <w:rsid w:val="00A64013"/>
    <w:rsid w:val="00A67B3E"/>
    <w:rsid w:val="00A8441B"/>
    <w:rsid w:val="00A9088C"/>
    <w:rsid w:val="00A9168C"/>
    <w:rsid w:val="00A95D89"/>
    <w:rsid w:val="00A96DD4"/>
    <w:rsid w:val="00AB3243"/>
    <w:rsid w:val="00AB5232"/>
    <w:rsid w:val="00AD2DF5"/>
    <w:rsid w:val="00AD3749"/>
    <w:rsid w:val="00AE5573"/>
    <w:rsid w:val="00AF5FD7"/>
    <w:rsid w:val="00B14DDC"/>
    <w:rsid w:val="00B30A5E"/>
    <w:rsid w:val="00B31505"/>
    <w:rsid w:val="00B54E40"/>
    <w:rsid w:val="00B6269C"/>
    <w:rsid w:val="00B74C73"/>
    <w:rsid w:val="00B869FF"/>
    <w:rsid w:val="00B93EB5"/>
    <w:rsid w:val="00B96F5A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BF07D7"/>
    <w:rsid w:val="00C0704D"/>
    <w:rsid w:val="00C0738B"/>
    <w:rsid w:val="00C15E5B"/>
    <w:rsid w:val="00C20D90"/>
    <w:rsid w:val="00C214A6"/>
    <w:rsid w:val="00C24A51"/>
    <w:rsid w:val="00C25722"/>
    <w:rsid w:val="00C304C4"/>
    <w:rsid w:val="00C44E40"/>
    <w:rsid w:val="00C4766E"/>
    <w:rsid w:val="00C50517"/>
    <w:rsid w:val="00C618DB"/>
    <w:rsid w:val="00C62279"/>
    <w:rsid w:val="00C6456D"/>
    <w:rsid w:val="00C93384"/>
    <w:rsid w:val="00CA28BA"/>
    <w:rsid w:val="00CA42D8"/>
    <w:rsid w:val="00CB13B7"/>
    <w:rsid w:val="00CB1FE7"/>
    <w:rsid w:val="00CB5CF2"/>
    <w:rsid w:val="00CD12CC"/>
    <w:rsid w:val="00CD1729"/>
    <w:rsid w:val="00CD1A21"/>
    <w:rsid w:val="00CD2E03"/>
    <w:rsid w:val="00CD38B1"/>
    <w:rsid w:val="00CD4785"/>
    <w:rsid w:val="00D102D9"/>
    <w:rsid w:val="00D1063F"/>
    <w:rsid w:val="00D11007"/>
    <w:rsid w:val="00D1420C"/>
    <w:rsid w:val="00D23470"/>
    <w:rsid w:val="00D2449B"/>
    <w:rsid w:val="00D25ADC"/>
    <w:rsid w:val="00D33FBF"/>
    <w:rsid w:val="00D35AF1"/>
    <w:rsid w:val="00D37132"/>
    <w:rsid w:val="00D54384"/>
    <w:rsid w:val="00D54E67"/>
    <w:rsid w:val="00D54F48"/>
    <w:rsid w:val="00D632BB"/>
    <w:rsid w:val="00D80310"/>
    <w:rsid w:val="00D90EA7"/>
    <w:rsid w:val="00D94552"/>
    <w:rsid w:val="00D9608A"/>
    <w:rsid w:val="00D96DF7"/>
    <w:rsid w:val="00D97AA3"/>
    <w:rsid w:val="00DA27B6"/>
    <w:rsid w:val="00DC3C8A"/>
    <w:rsid w:val="00DC4B02"/>
    <w:rsid w:val="00DC693D"/>
    <w:rsid w:val="00DD62F6"/>
    <w:rsid w:val="00DD7E97"/>
    <w:rsid w:val="00DE740E"/>
    <w:rsid w:val="00DF42DA"/>
    <w:rsid w:val="00E03AFD"/>
    <w:rsid w:val="00E0485E"/>
    <w:rsid w:val="00E06DFC"/>
    <w:rsid w:val="00E14831"/>
    <w:rsid w:val="00E23FB0"/>
    <w:rsid w:val="00E40B0D"/>
    <w:rsid w:val="00E40FA7"/>
    <w:rsid w:val="00E41D55"/>
    <w:rsid w:val="00E46243"/>
    <w:rsid w:val="00E66534"/>
    <w:rsid w:val="00E719D1"/>
    <w:rsid w:val="00E71A35"/>
    <w:rsid w:val="00E72F6C"/>
    <w:rsid w:val="00E7302C"/>
    <w:rsid w:val="00E80113"/>
    <w:rsid w:val="00E8487D"/>
    <w:rsid w:val="00EA09F9"/>
    <w:rsid w:val="00EA1673"/>
    <w:rsid w:val="00EA503E"/>
    <w:rsid w:val="00EB7D74"/>
    <w:rsid w:val="00EC23C7"/>
    <w:rsid w:val="00ED00B7"/>
    <w:rsid w:val="00ED465D"/>
    <w:rsid w:val="00EF1341"/>
    <w:rsid w:val="00EF44E6"/>
    <w:rsid w:val="00F012FA"/>
    <w:rsid w:val="00F055D3"/>
    <w:rsid w:val="00F129DD"/>
    <w:rsid w:val="00F16D0F"/>
    <w:rsid w:val="00F22356"/>
    <w:rsid w:val="00F32789"/>
    <w:rsid w:val="00F57480"/>
    <w:rsid w:val="00F71D53"/>
    <w:rsid w:val="00F731F5"/>
    <w:rsid w:val="00F75F59"/>
    <w:rsid w:val="00F8155B"/>
    <w:rsid w:val="00F8201E"/>
    <w:rsid w:val="00F878F4"/>
    <w:rsid w:val="00FC046F"/>
    <w:rsid w:val="00FC32EC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D12D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82C5-B0C9-4458-BF78-5608579D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Jane Tucker</cp:lastModifiedBy>
  <cp:revision>2</cp:revision>
  <cp:lastPrinted>2023-01-18T16:31:00Z</cp:lastPrinted>
  <dcterms:created xsi:type="dcterms:W3CDTF">2023-01-18T16:38:00Z</dcterms:created>
  <dcterms:modified xsi:type="dcterms:W3CDTF">2023-01-18T16:38:00Z</dcterms:modified>
</cp:coreProperties>
</file>