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EB210"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67E7D337" w14:textId="77777777">
        <w:trPr>
          <w:cantSplit/>
        </w:trPr>
        <w:tc>
          <w:tcPr>
            <w:tcW w:w="6990" w:type="dxa"/>
            <w:gridSpan w:val="4"/>
          </w:tcPr>
          <w:p w14:paraId="3F81DD97"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741EB229" w14:textId="77777777" w:rsidR="004D6A8E" w:rsidRPr="00533C3D" w:rsidRDefault="004D6A8E">
            <w:pPr>
              <w:pStyle w:val="DefaultText"/>
              <w:rPr>
                <w:rFonts w:ascii="Calibri" w:hAnsi="Calibri"/>
                <w:sz w:val="24"/>
                <w:szCs w:val="24"/>
              </w:rPr>
            </w:pPr>
          </w:p>
        </w:tc>
        <w:tc>
          <w:tcPr>
            <w:tcW w:w="1713" w:type="dxa"/>
          </w:tcPr>
          <w:p w14:paraId="58A5B399" w14:textId="77777777" w:rsidR="004D6A8E" w:rsidRPr="00533C3D" w:rsidRDefault="004D6A8E">
            <w:pPr>
              <w:pStyle w:val="DefaultText"/>
              <w:rPr>
                <w:rFonts w:ascii="Calibri" w:hAnsi="Calibri"/>
                <w:sz w:val="24"/>
                <w:szCs w:val="24"/>
              </w:rPr>
            </w:pPr>
          </w:p>
        </w:tc>
      </w:tr>
      <w:tr w:rsidR="004D6A8E" w:rsidRPr="00533C3D" w14:paraId="3C7CDA8D" w14:textId="77777777">
        <w:trPr>
          <w:cantSplit/>
        </w:trPr>
        <w:tc>
          <w:tcPr>
            <w:tcW w:w="4124" w:type="dxa"/>
            <w:gridSpan w:val="2"/>
          </w:tcPr>
          <w:p w14:paraId="439ECEA1"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3E69D4AC" w14:textId="77777777" w:rsidR="004D6A8E" w:rsidRPr="00533C3D" w:rsidRDefault="004D6A8E">
            <w:pPr>
              <w:pStyle w:val="DefaultText"/>
              <w:rPr>
                <w:rFonts w:ascii="Calibri" w:hAnsi="Calibri"/>
                <w:sz w:val="24"/>
                <w:szCs w:val="24"/>
              </w:rPr>
            </w:pPr>
          </w:p>
        </w:tc>
        <w:tc>
          <w:tcPr>
            <w:tcW w:w="1410" w:type="dxa"/>
          </w:tcPr>
          <w:p w14:paraId="7D10B0AF" w14:textId="77777777" w:rsidR="004D6A8E" w:rsidRPr="00533C3D" w:rsidRDefault="004D6A8E">
            <w:pPr>
              <w:pStyle w:val="DefaultText"/>
              <w:rPr>
                <w:rFonts w:ascii="Calibri" w:hAnsi="Calibri"/>
                <w:sz w:val="24"/>
                <w:szCs w:val="24"/>
              </w:rPr>
            </w:pPr>
          </w:p>
        </w:tc>
        <w:tc>
          <w:tcPr>
            <w:tcW w:w="1713" w:type="dxa"/>
          </w:tcPr>
          <w:p w14:paraId="0457207D" w14:textId="77777777" w:rsidR="004D6A8E" w:rsidRPr="00533C3D" w:rsidRDefault="004D6A8E">
            <w:pPr>
              <w:pStyle w:val="DefaultText"/>
              <w:rPr>
                <w:rFonts w:ascii="Calibri" w:hAnsi="Calibri"/>
                <w:sz w:val="24"/>
                <w:szCs w:val="24"/>
              </w:rPr>
            </w:pPr>
          </w:p>
        </w:tc>
        <w:tc>
          <w:tcPr>
            <w:tcW w:w="1713" w:type="dxa"/>
          </w:tcPr>
          <w:p w14:paraId="1D861914" w14:textId="77777777" w:rsidR="004D6A8E" w:rsidRPr="00533C3D" w:rsidRDefault="004D6A8E">
            <w:pPr>
              <w:pStyle w:val="DefaultText"/>
              <w:rPr>
                <w:rFonts w:ascii="Calibri" w:hAnsi="Calibri"/>
                <w:sz w:val="24"/>
                <w:szCs w:val="24"/>
              </w:rPr>
            </w:pPr>
          </w:p>
        </w:tc>
      </w:tr>
      <w:tr w:rsidR="00BF398E" w:rsidRPr="00533C3D" w14:paraId="5D03FC6E" w14:textId="77777777" w:rsidTr="003116C7">
        <w:trPr>
          <w:cantSplit/>
        </w:trPr>
        <w:tc>
          <w:tcPr>
            <w:tcW w:w="6990" w:type="dxa"/>
            <w:gridSpan w:val="4"/>
          </w:tcPr>
          <w:p w14:paraId="1CD9153D"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4F10799C" w14:textId="77777777" w:rsidR="00BF398E" w:rsidRPr="00533C3D" w:rsidRDefault="00BF398E">
            <w:pPr>
              <w:pStyle w:val="DefaultText"/>
              <w:rPr>
                <w:rFonts w:ascii="Calibri" w:hAnsi="Calibri"/>
                <w:sz w:val="24"/>
                <w:szCs w:val="24"/>
              </w:rPr>
            </w:pPr>
          </w:p>
        </w:tc>
        <w:tc>
          <w:tcPr>
            <w:tcW w:w="1713" w:type="dxa"/>
          </w:tcPr>
          <w:p w14:paraId="46163535" w14:textId="77777777" w:rsidR="00BF398E" w:rsidRPr="00533C3D" w:rsidRDefault="00BF398E">
            <w:pPr>
              <w:pStyle w:val="DefaultText"/>
              <w:rPr>
                <w:rFonts w:ascii="Calibri" w:hAnsi="Calibri"/>
                <w:sz w:val="24"/>
                <w:szCs w:val="24"/>
              </w:rPr>
            </w:pPr>
          </w:p>
        </w:tc>
      </w:tr>
      <w:tr w:rsidR="00BF398E" w:rsidRPr="00533C3D" w14:paraId="372EBDB1" w14:textId="77777777" w:rsidTr="003116C7">
        <w:trPr>
          <w:cantSplit/>
        </w:trPr>
        <w:tc>
          <w:tcPr>
            <w:tcW w:w="8703" w:type="dxa"/>
            <w:gridSpan w:val="5"/>
            <w:tcBorders>
              <w:bottom w:val="single" w:sz="6" w:space="0" w:color="auto"/>
            </w:tcBorders>
          </w:tcPr>
          <w:p w14:paraId="7CF8016B"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515B5091" w14:textId="77777777" w:rsidR="00BF398E" w:rsidRPr="00533C3D" w:rsidRDefault="00BF398E">
            <w:pPr>
              <w:pStyle w:val="DefaultText"/>
              <w:rPr>
                <w:rFonts w:ascii="Calibri" w:hAnsi="Calibri"/>
                <w:sz w:val="24"/>
                <w:szCs w:val="24"/>
              </w:rPr>
            </w:pPr>
          </w:p>
        </w:tc>
      </w:tr>
      <w:tr w:rsidR="004D6A8E" w:rsidRPr="00533C3D" w14:paraId="104B03DA" w14:textId="77777777">
        <w:trPr>
          <w:cantSplit/>
        </w:trPr>
        <w:tc>
          <w:tcPr>
            <w:tcW w:w="5580" w:type="dxa"/>
            <w:gridSpan w:val="3"/>
          </w:tcPr>
          <w:p w14:paraId="1730022D"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27D027C7" w14:textId="77777777" w:rsidR="004D6A8E" w:rsidRPr="00533C3D" w:rsidRDefault="004D6A8E">
            <w:pPr>
              <w:pStyle w:val="DefaultText"/>
              <w:rPr>
                <w:rFonts w:ascii="Calibri" w:hAnsi="Calibri"/>
                <w:sz w:val="24"/>
                <w:szCs w:val="24"/>
              </w:rPr>
            </w:pPr>
          </w:p>
        </w:tc>
        <w:tc>
          <w:tcPr>
            <w:tcW w:w="1713" w:type="dxa"/>
          </w:tcPr>
          <w:p w14:paraId="7792D64E" w14:textId="77777777" w:rsidR="004D6A8E" w:rsidRPr="00533C3D" w:rsidRDefault="004D6A8E">
            <w:pPr>
              <w:pStyle w:val="DefaultText"/>
              <w:rPr>
                <w:rFonts w:ascii="Calibri" w:hAnsi="Calibri"/>
                <w:sz w:val="24"/>
                <w:szCs w:val="24"/>
              </w:rPr>
            </w:pPr>
          </w:p>
        </w:tc>
        <w:tc>
          <w:tcPr>
            <w:tcW w:w="1713" w:type="dxa"/>
          </w:tcPr>
          <w:p w14:paraId="57346672" w14:textId="77777777" w:rsidR="004D6A8E" w:rsidRPr="00533C3D" w:rsidRDefault="004D6A8E">
            <w:pPr>
              <w:pStyle w:val="DefaultText"/>
              <w:rPr>
                <w:rFonts w:ascii="Calibri" w:hAnsi="Calibri"/>
                <w:sz w:val="24"/>
                <w:szCs w:val="24"/>
              </w:rPr>
            </w:pPr>
          </w:p>
        </w:tc>
      </w:tr>
      <w:tr w:rsidR="004D6A8E" w:rsidRPr="00533C3D" w14:paraId="1E61C84A" w14:textId="77777777">
        <w:trPr>
          <w:cantSplit/>
        </w:trPr>
        <w:tc>
          <w:tcPr>
            <w:tcW w:w="10416" w:type="dxa"/>
            <w:gridSpan w:val="6"/>
          </w:tcPr>
          <w:p w14:paraId="28DF6CE8"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3D6AE083" w14:textId="77777777">
        <w:trPr>
          <w:cantSplit/>
        </w:trPr>
        <w:tc>
          <w:tcPr>
            <w:tcW w:w="2411" w:type="dxa"/>
          </w:tcPr>
          <w:p w14:paraId="284D87B7"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415C403C" w14:textId="2A36F348" w:rsidR="004D6A8E" w:rsidRPr="00533C3D" w:rsidRDefault="00247089">
            <w:pPr>
              <w:rPr>
                <w:rFonts w:ascii="Calibri" w:hAnsi="Calibri"/>
                <w:sz w:val="24"/>
                <w:szCs w:val="24"/>
              </w:rPr>
            </w:pPr>
            <w:r>
              <w:rPr>
                <w:rFonts w:ascii="Calibri" w:hAnsi="Calibri"/>
                <w:sz w:val="24"/>
                <w:szCs w:val="24"/>
              </w:rPr>
              <w:t>3/2022/1092</w:t>
            </w:r>
          </w:p>
        </w:tc>
        <w:tc>
          <w:tcPr>
            <w:tcW w:w="1410" w:type="dxa"/>
          </w:tcPr>
          <w:p w14:paraId="0B1925F3" w14:textId="77777777" w:rsidR="004D6A8E" w:rsidRPr="00533C3D" w:rsidRDefault="004D6A8E">
            <w:pPr>
              <w:pStyle w:val="DefaultText"/>
              <w:rPr>
                <w:rFonts w:ascii="Calibri" w:hAnsi="Calibri"/>
                <w:sz w:val="24"/>
                <w:szCs w:val="24"/>
              </w:rPr>
            </w:pPr>
          </w:p>
        </w:tc>
        <w:tc>
          <w:tcPr>
            <w:tcW w:w="1713" w:type="dxa"/>
          </w:tcPr>
          <w:p w14:paraId="5ED1A12F" w14:textId="77777777" w:rsidR="004D6A8E" w:rsidRPr="00533C3D" w:rsidRDefault="004D6A8E">
            <w:pPr>
              <w:pStyle w:val="DefaultText"/>
              <w:rPr>
                <w:rFonts w:ascii="Calibri" w:hAnsi="Calibri"/>
                <w:sz w:val="24"/>
                <w:szCs w:val="24"/>
              </w:rPr>
            </w:pPr>
          </w:p>
        </w:tc>
        <w:tc>
          <w:tcPr>
            <w:tcW w:w="1713" w:type="dxa"/>
          </w:tcPr>
          <w:p w14:paraId="2B2173F9" w14:textId="77777777" w:rsidR="004D6A8E" w:rsidRPr="00533C3D" w:rsidRDefault="004D6A8E">
            <w:pPr>
              <w:pStyle w:val="DefaultText"/>
              <w:rPr>
                <w:rFonts w:ascii="Calibri" w:hAnsi="Calibri"/>
                <w:sz w:val="24"/>
                <w:szCs w:val="24"/>
              </w:rPr>
            </w:pPr>
          </w:p>
        </w:tc>
      </w:tr>
      <w:tr w:rsidR="004D6A8E" w:rsidRPr="00533C3D" w14:paraId="49A63638" w14:textId="77777777">
        <w:trPr>
          <w:cantSplit/>
        </w:trPr>
        <w:tc>
          <w:tcPr>
            <w:tcW w:w="2411" w:type="dxa"/>
          </w:tcPr>
          <w:p w14:paraId="4833DF40"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0908760A" w14:textId="2C2C331D" w:rsidR="004D6A8E" w:rsidRPr="00533C3D" w:rsidRDefault="0089458D">
            <w:pPr>
              <w:rPr>
                <w:rFonts w:ascii="Calibri" w:hAnsi="Calibri"/>
                <w:sz w:val="24"/>
                <w:szCs w:val="24"/>
              </w:rPr>
            </w:pPr>
            <w:r>
              <w:rPr>
                <w:rFonts w:ascii="Calibri" w:hAnsi="Calibri"/>
                <w:sz w:val="24"/>
                <w:szCs w:val="24"/>
              </w:rPr>
              <w:t>21</w:t>
            </w:r>
            <w:r w:rsidR="00247089">
              <w:rPr>
                <w:rFonts w:ascii="Calibri" w:hAnsi="Calibri"/>
                <w:sz w:val="24"/>
                <w:szCs w:val="24"/>
              </w:rPr>
              <w:t xml:space="preserve"> March 2023</w:t>
            </w:r>
          </w:p>
        </w:tc>
        <w:tc>
          <w:tcPr>
            <w:tcW w:w="1410" w:type="dxa"/>
          </w:tcPr>
          <w:p w14:paraId="24A524AB" w14:textId="77777777" w:rsidR="004D6A8E" w:rsidRPr="00533C3D" w:rsidRDefault="004D6A8E">
            <w:pPr>
              <w:pStyle w:val="DefaultText"/>
              <w:rPr>
                <w:rFonts w:ascii="Calibri" w:hAnsi="Calibri"/>
                <w:sz w:val="24"/>
                <w:szCs w:val="24"/>
              </w:rPr>
            </w:pPr>
          </w:p>
        </w:tc>
        <w:tc>
          <w:tcPr>
            <w:tcW w:w="1713" w:type="dxa"/>
          </w:tcPr>
          <w:p w14:paraId="6E7C6F16" w14:textId="77777777" w:rsidR="004D6A8E" w:rsidRPr="00533C3D" w:rsidRDefault="004D6A8E">
            <w:pPr>
              <w:pStyle w:val="DefaultText"/>
              <w:rPr>
                <w:rFonts w:ascii="Calibri" w:hAnsi="Calibri"/>
                <w:sz w:val="24"/>
                <w:szCs w:val="24"/>
              </w:rPr>
            </w:pPr>
          </w:p>
        </w:tc>
        <w:tc>
          <w:tcPr>
            <w:tcW w:w="1713" w:type="dxa"/>
          </w:tcPr>
          <w:p w14:paraId="36BE9D52" w14:textId="77777777" w:rsidR="004D6A8E" w:rsidRPr="00533C3D" w:rsidRDefault="004D6A8E">
            <w:pPr>
              <w:pStyle w:val="DefaultText"/>
              <w:rPr>
                <w:rFonts w:ascii="Calibri" w:hAnsi="Calibri"/>
                <w:sz w:val="24"/>
                <w:szCs w:val="24"/>
              </w:rPr>
            </w:pPr>
          </w:p>
        </w:tc>
      </w:tr>
      <w:tr w:rsidR="004D6A8E" w:rsidRPr="00533C3D" w14:paraId="675547BD" w14:textId="77777777">
        <w:trPr>
          <w:cantSplit/>
        </w:trPr>
        <w:tc>
          <w:tcPr>
            <w:tcW w:w="2411" w:type="dxa"/>
          </w:tcPr>
          <w:p w14:paraId="087ADD9C"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6C946649" w14:textId="0F78112B" w:rsidR="004D6A8E" w:rsidRPr="00533C3D" w:rsidRDefault="00247089">
            <w:pPr>
              <w:rPr>
                <w:rFonts w:ascii="Calibri" w:hAnsi="Calibri"/>
                <w:sz w:val="24"/>
                <w:szCs w:val="24"/>
              </w:rPr>
            </w:pPr>
            <w:r>
              <w:rPr>
                <w:rFonts w:ascii="Calibri" w:hAnsi="Calibri"/>
                <w:sz w:val="24"/>
                <w:szCs w:val="24"/>
              </w:rPr>
              <w:t>25/11/2022</w:t>
            </w:r>
          </w:p>
        </w:tc>
        <w:tc>
          <w:tcPr>
            <w:tcW w:w="1410" w:type="dxa"/>
          </w:tcPr>
          <w:p w14:paraId="1424FCB4" w14:textId="77777777" w:rsidR="004D6A8E" w:rsidRPr="00533C3D" w:rsidRDefault="004D6A8E">
            <w:pPr>
              <w:pStyle w:val="DefaultText"/>
              <w:rPr>
                <w:rFonts w:ascii="Calibri" w:hAnsi="Calibri"/>
                <w:sz w:val="24"/>
                <w:szCs w:val="24"/>
              </w:rPr>
            </w:pPr>
          </w:p>
        </w:tc>
        <w:tc>
          <w:tcPr>
            <w:tcW w:w="1713" w:type="dxa"/>
          </w:tcPr>
          <w:p w14:paraId="69FF345E" w14:textId="77777777" w:rsidR="004D6A8E" w:rsidRPr="00533C3D" w:rsidRDefault="004D6A8E">
            <w:pPr>
              <w:pStyle w:val="DefaultText"/>
              <w:rPr>
                <w:rFonts w:ascii="Calibri" w:hAnsi="Calibri"/>
                <w:sz w:val="24"/>
                <w:szCs w:val="24"/>
              </w:rPr>
            </w:pPr>
          </w:p>
        </w:tc>
        <w:tc>
          <w:tcPr>
            <w:tcW w:w="1713" w:type="dxa"/>
          </w:tcPr>
          <w:p w14:paraId="7E88F614" w14:textId="77777777" w:rsidR="004D6A8E" w:rsidRPr="00533C3D" w:rsidRDefault="004D6A8E">
            <w:pPr>
              <w:pStyle w:val="DefaultText"/>
              <w:rPr>
                <w:rFonts w:ascii="Calibri" w:hAnsi="Calibri"/>
                <w:sz w:val="24"/>
                <w:szCs w:val="24"/>
              </w:rPr>
            </w:pPr>
          </w:p>
        </w:tc>
      </w:tr>
      <w:tr w:rsidR="004D6A8E" w:rsidRPr="00533C3D" w14:paraId="26A373AC" w14:textId="77777777">
        <w:trPr>
          <w:cantSplit/>
        </w:trPr>
        <w:tc>
          <w:tcPr>
            <w:tcW w:w="10416" w:type="dxa"/>
            <w:gridSpan w:val="6"/>
          </w:tcPr>
          <w:p w14:paraId="4DADFBD8" w14:textId="77777777" w:rsidR="004D6A8E" w:rsidRPr="00533C3D" w:rsidRDefault="004D6A8E">
            <w:pPr>
              <w:pStyle w:val="DefaultText"/>
              <w:rPr>
                <w:rFonts w:ascii="Calibri" w:hAnsi="Calibri"/>
                <w:sz w:val="24"/>
                <w:szCs w:val="24"/>
              </w:rPr>
            </w:pPr>
          </w:p>
        </w:tc>
      </w:tr>
      <w:tr w:rsidR="004D6A8E" w:rsidRPr="00533C3D" w14:paraId="604478A1" w14:textId="77777777">
        <w:trPr>
          <w:cantSplit/>
        </w:trPr>
        <w:tc>
          <w:tcPr>
            <w:tcW w:w="2411" w:type="dxa"/>
          </w:tcPr>
          <w:p w14:paraId="67995E08"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01B93CDD" w14:textId="77777777" w:rsidR="004D6A8E" w:rsidRPr="00533C3D" w:rsidRDefault="004D6A8E">
            <w:pPr>
              <w:pStyle w:val="DefaultText"/>
              <w:rPr>
                <w:rFonts w:ascii="Calibri" w:hAnsi="Calibri"/>
                <w:sz w:val="24"/>
                <w:szCs w:val="24"/>
              </w:rPr>
            </w:pPr>
          </w:p>
        </w:tc>
        <w:tc>
          <w:tcPr>
            <w:tcW w:w="1456" w:type="dxa"/>
          </w:tcPr>
          <w:p w14:paraId="3A60A99A" w14:textId="77777777" w:rsidR="004D6A8E" w:rsidRPr="00533C3D" w:rsidRDefault="004D6A8E">
            <w:pPr>
              <w:pStyle w:val="DefaultText"/>
              <w:rPr>
                <w:rFonts w:ascii="Calibri" w:hAnsi="Calibri"/>
                <w:sz w:val="24"/>
                <w:szCs w:val="24"/>
              </w:rPr>
            </w:pPr>
          </w:p>
        </w:tc>
        <w:tc>
          <w:tcPr>
            <w:tcW w:w="1410" w:type="dxa"/>
          </w:tcPr>
          <w:p w14:paraId="29573F15"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131BD3B6" w14:textId="77777777" w:rsidR="004D6A8E" w:rsidRPr="00533C3D" w:rsidRDefault="004D6A8E">
            <w:pPr>
              <w:pStyle w:val="DefaultText"/>
              <w:rPr>
                <w:rFonts w:ascii="Calibri" w:hAnsi="Calibri"/>
                <w:sz w:val="24"/>
                <w:szCs w:val="24"/>
              </w:rPr>
            </w:pPr>
          </w:p>
        </w:tc>
        <w:tc>
          <w:tcPr>
            <w:tcW w:w="1713" w:type="dxa"/>
          </w:tcPr>
          <w:p w14:paraId="2D95A0BF" w14:textId="77777777" w:rsidR="004D6A8E" w:rsidRPr="00533C3D" w:rsidRDefault="004D6A8E">
            <w:pPr>
              <w:pStyle w:val="DefaultText"/>
              <w:rPr>
                <w:rFonts w:ascii="Calibri" w:hAnsi="Calibri"/>
                <w:sz w:val="24"/>
                <w:szCs w:val="24"/>
              </w:rPr>
            </w:pPr>
          </w:p>
        </w:tc>
      </w:tr>
      <w:tr w:rsidR="004D6A8E" w:rsidRPr="00533C3D" w14:paraId="7DE49BB8" w14:textId="77777777">
        <w:trPr>
          <w:cantSplit/>
        </w:trPr>
        <w:tc>
          <w:tcPr>
            <w:tcW w:w="4124" w:type="dxa"/>
            <w:gridSpan w:val="2"/>
            <w:vMerge w:val="restart"/>
            <w:tcBorders>
              <w:bottom w:val="single" w:sz="4" w:space="0" w:color="auto"/>
            </w:tcBorders>
          </w:tcPr>
          <w:p w14:paraId="3DD4B000" w14:textId="42CB74B5" w:rsidR="004D6A8E" w:rsidRPr="00533C3D" w:rsidRDefault="00247089">
            <w:pPr>
              <w:rPr>
                <w:rFonts w:ascii="Calibri" w:hAnsi="Calibri"/>
                <w:sz w:val="24"/>
                <w:szCs w:val="24"/>
              </w:rPr>
            </w:pPr>
            <w:r>
              <w:rPr>
                <w:rFonts w:ascii="Calibri" w:hAnsi="Calibri"/>
                <w:sz w:val="24"/>
                <w:szCs w:val="24"/>
              </w:rPr>
              <w:t>Caroline Walsh</w:t>
            </w:r>
          </w:p>
          <w:p w14:paraId="3AA31F7F" w14:textId="77777777" w:rsidR="00247089" w:rsidRDefault="00247089">
            <w:pPr>
              <w:rPr>
                <w:rFonts w:ascii="Calibri" w:hAnsi="Calibri"/>
                <w:sz w:val="24"/>
                <w:szCs w:val="24"/>
              </w:rPr>
            </w:pPr>
            <w:r>
              <w:rPr>
                <w:rFonts w:ascii="Calibri" w:hAnsi="Calibri"/>
                <w:sz w:val="24"/>
                <w:szCs w:val="24"/>
              </w:rPr>
              <w:t>8 Hillcrest Road</w:t>
            </w:r>
          </w:p>
          <w:p w14:paraId="48DE8B1B" w14:textId="77777777" w:rsidR="00247089" w:rsidRDefault="00247089">
            <w:pPr>
              <w:rPr>
                <w:rFonts w:ascii="Calibri" w:hAnsi="Calibri"/>
                <w:sz w:val="24"/>
                <w:szCs w:val="24"/>
              </w:rPr>
            </w:pPr>
            <w:r>
              <w:rPr>
                <w:rFonts w:ascii="Calibri" w:hAnsi="Calibri"/>
                <w:sz w:val="24"/>
                <w:szCs w:val="24"/>
              </w:rPr>
              <w:t>Langho</w:t>
            </w:r>
          </w:p>
          <w:p w14:paraId="2B5BDD92" w14:textId="77777777" w:rsidR="00247089" w:rsidRDefault="00247089">
            <w:pPr>
              <w:rPr>
                <w:rFonts w:ascii="Calibri" w:hAnsi="Calibri"/>
                <w:sz w:val="24"/>
                <w:szCs w:val="24"/>
              </w:rPr>
            </w:pPr>
            <w:r>
              <w:rPr>
                <w:rFonts w:ascii="Calibri" w:hAnsi="Calibri"/>
                <w:sz w:val="24"/>
                <w:szCs w:val="24"/>
              </w:rPr>
              <w:t>Lancashire</w:t>
            </w:r>
          </w:p>
          <w:p w14:paraId="2370BEFA" w14:textId="7E500419" w:rsidR="004D6A8E" w:rsidRPr="00533C3D" w:rsidRDefault="00247089">
            <w:pPr>
              <w:rPr>
                <w:rFonts w:ascii="Calibri" w:hAnsi="Calibri"/>
                <w:sz w:val="24"/>
                <w:szCs w:val="24"/>
              </w:rPr>
            </w:pPr>
            <w:r>
              <w:rPr>
                <w:rFonts w:ascii="Calibri" w:hAnsi="Calibri"/>
                <w:sz w:val="24"/>
                <w:szCs w:val="24"/>
              </w:rPr>
              <w:t>BB6 8EP</w:t>
            </w:r>
          </w:p>
        </w:tc>
        <w:tc>
          <w:tcPr>
            <w:tcW w:w="1456" w:type="dxa"/>
          </w:tcPr>
          <w:p w14:paraId="375B4188"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42EDC789" w14:textId="0CC6A4DA" w:rsidR="004D6A8E" w:rsidRPr="00533C3D" w:rsidRDefault="00247089">
            <w:pPr>
              <w:jc w:val="left"/>
              <w:rPr>
                <w:rFonts w:ascii="Calibri" w:hAnsi="Calibri"/>
                <w:sz w:val="24"/>
                <w:szCs w:val="24"/>
              </w:rPr>
            </w:pPr>
            <w:r>
              <w:rPr>
                <w:rFonts w:ascii="Calibri" w:hAnsi="Calibri"/>
                <w:sz w:val="24"/>
                <w:szCs w:val="24"/>
              </w:rPr>
              <w:t>Peter Hitchen</w:t>
            </w:r>
          </w:p>
          <w:p w14:paraId="2C3A1AD5" w14:textId="77777777" w:rsidR="00247089" w:rsidRDefault="00247089">
            <w:pPr>
              <w:jc w:val="left"/>
              <w:rPr>
                <w:rFonts w:ascii="Calibri" w:hAnsi="Calibri"/>
                <w:sz w:val="24"/>
                <w:szCs w:val="24"/>
              </w:rPr>
            </w:pPr>
            <w:r>
              <w:rPr>
                <w:rFonts w:ascii="Calibri" w:hAnsi="Calibri"/>
                <w:sz w:val="24"/>
                <w:szCs w:val="24"/>
              </w:rPr>
              <w:t>Peter Hitchen Architects</w:t>
            </w:r>
          </w:p>
          <w:p w14:paraId="22000CB2" w14:textId="77777777" w:rsidR="00247089" w:rsidRDefault="00247089">
            <w:pPr>
              <w:jc w:val="left"/>
              <w:rPr>
                <w:rFonts w:ascii="Calibri" w:hAnsi="Calibri"/>
                <w:sz w:val="24"/>
                <w:szCs w:val="24"/>
              </w:rPr>
            </w:pPr>
            <w:r>
              <w:rPr>
                <w:rFonts w:ascii="Calibri" w:hAnsi="Calibri"/>
                <w:sz w:val="24"/>
                <w:szCs w:val="24"/>
              </w:rPr>
              <w:t>Marathon House</w:t>
            </w:r>
          </w:p>
          <w:p w14:paraId="7F63044C" w14:textId="77777777" w:rsidR="00247089" w:rsidRDefault="00247089">
            <w:pPr>
              <w:jc w:val="left"/>
              <w:rPr>
                <w:rFonts w:ascii="Calibri" w:hAnsi="Calibri"/>
                <w:sz w:val="24"/>
                <w:szCs w:val="24"/>
              </w:rPr>
            </w:pPr>
            <w:r>
              <w:rPr>
                <w:rFonts w:ascii="Calibri" w:hAnsi="Calibri"/>
                <w:sz w:val="24"/>
                <w:szCs w:val="24"/>
              </w:rPr>
              <w:t>The Sidings Business Park</w:t>
            </w:r>
          </w:p>
          <w:p w14:paraId="2E0A05B0" w14:textId="77777777" w:rsidR="00247089" w:rsidRDefault="00247089">
            <w:pPr>
              <w:jc w:val="left"/>
              <w:rPr>
                <w:rFonts w:ascii="Calibri" w:hAnsi="Calibri"/>
                <w:sz w:val="24"/>
                <w:szCs w:val="24"/>
              </w:rPr>
            </w:pPr>
            <w:r>
              <w:rPr>
                <w:rFonts w:ascii="Calibri" w:hAnsi="Calibri"/>
                <w:sz w:val="24"/>
                <w:szCs w:val="24"/>
              </w:rPr>
              <w:t>Whalley</w:t>
            </w:r>
          </w:p>
          <w:p w14:paraId="370CB766" w14:textId="5188FF50" w:rsidR="004D6A8E" w:rsidRPr="00533C3D" w:rsidRDefault="00247089">
            <w:pPr>
              <w:jc w:val="left"/>
              <w:rPr>
                <w:rFonts w:ascii="Calibri" w:hAnsi="Calibri"/>
                <w:sz w:val="24"/>
                <w:szCs w:val="24"/>
              </w:rPr>
            </w:pPr>
            <w:r>
              <w:rPr>
                <w:rFonts w:ascii="Calibri" w:hAnsi="Calibri"/>
                <w:sz w:val="24"/>
                <w:szCs w:val="24"/>
              </w:rPr>
              <w:t>BB7 9SE</w:t>
            </w:r>
          </w:p>
        </w:tc>
      </w:tr>
      <w:tr w:rsidR="004D6A8E" w:rsidRPr="00533C3D" w14:paraId="38AE5DD8" w14:textId="77777777">
        <w:trPr>
          <w:cantSplit/>
        </w:trPr>
        <w:tc>
          <w:tcPr>
            <w:tcW w:w="4124" w:type="dxa"/>
            <w:gridSpan w:val="2"/>
            <w:vMerge/>
            <w:tcBorders>
              <w:bottom w:val="single" w:sz="4" w:space="0" w:color="auto"/>
            </w:tcBorders>
          </w:tcPr>
          <w:p w14:paraId="4636CF9D" w14:textId="77777777" w:rsidR="004D6A8E" w:rsidRPr="00533C3D" w:rsidRDefault="004D6A8E">
            <w:pPr>
              <w:pStyle w:val="DefaultText"/>
              <w:rPr>
                <w:rFonts w:ascii="Calibri" w:hAnsi="Calibri"/>
                <w:sz w:val="24"/>
                <w:szCs w:val="24"/>
              </w:rPr>
            </w:pPr>
          </w:p>
        </w:tc>
        <w:tc>
          <w:tcPr>
            <w:tcW w:w="1456" w:type="dxa"/>
          </w:tcPr>
          <w:p w14:paraId="3FC797EC"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71C0310" w14:textId="77777777" w:rsidR="004D6A8E" w:rsidRPr="00533C3D" w:rsidRDefault="004D6A8E">
            <w:pPr>
              <w:pStyle w:val="DefaultText"/>
              <w:rPr>
                <w:rFonts w:ascii="Calibri" w:hAnsi="Calibri"/>
                <w:sz w:val="24"/>
                <w:szCs w:val="24"/>
              </w:rPr>
            </w:pPr>
          </w:p>
        </w:tc>
      </w:tr>
      <w:tr w:rsidR="004D6A8E" w:rsidRPr="00533C3D" w14:paraId="58370176" w14:textId="77777777">
        <w:trPr>
          <w:cantSplit/>
        </w:trPr>
        <w:tc>
          <w:tcPr>
            <w:tcW w:w="4124" w:type="dxa"/>
            <w:gridSpan w:val="2"/>
            <w:vMerge/>
            <w:tcBorders>
              <w:bottom w:val="single" w:sz="4" w:space="0" w:color="auto"/>
            </w:tcBorders>
          </w:tcPr>
          <w:p w14:paraId="145309ED" w14:textId="77777777" w:rsidR="004D6A8E" w:rsidRPr="00533C3D" w:rsidRDefault="004D6A8E">
            <w:pPr>
              <w:pStyle w:val="DefaultText"/>
              <w:rPr>
                <w:rFonts w:ascii="Calibri" w:hAnsi="Calibri"/>
                <w:sz w:val="24"/>
                <w:szCs w:val="24"/>
              </w:rPr>
            </w:pPr>
          </w:p>
        </w:tc>
        <w:tc>
          <w:tcPr>
            <w:tcW w:w="1456" w:type="dxa"/>
          </w:tcPr>
          <w:p w14:paraId="50B0967F"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218A7854" w14:textId="77777777" w:rsidR="004D6A8E" w:rsidRPr="00533C3D" w:rsidRDefault="004D6A8E">
            <w:pPr>
              <w:pStyle w:val="DefaultText"/>
              <w:rPr>
                <w:rFonts w:ascii="Calibri" w:hAnsi="Calibri"/>
                <w:sz w:val="24"/>
                <w:szCs w:val="24"/>
              </w:rPr>
            </w:pPr>
          </w:p>
        </w:tc>
      </w:tr>
      <w:tr w:rsidR="004D6A8E" w:rsidRPr="00533C3D" w14:paraId="28B1580C" w14:textId="77777777">
        <w:trPr>
          <w:cantSplit/>
        </w:trPr>
        <w:tc>
          <w:tcPr>
            <w:tcW w:w="4124" w:type="dxa"/>
            <w:gridSpan w:val="2"/>
            <w:vMerge/>
            <w:tcBorders>
              <w:bottom w:val="single" w:sz="4" w:space="0" w:color="auto"/>
            </w:tcBorders>
          </w:tcPr>
          <w:p w14:paraId="513FE8A1" w14:textId="77777777" w:rsidR="004D6A8E" w:rsidRPr="00533C3D" w:rsidRDefault="004D6A8E">
            <w:pPr>
              <w:pStyle w:val="DefaultText"/>
              <w:rPr>
                <w:rFonts w:ascii="Calibri" w:hAnsi="Calibri"/>
                <w:sz w:val="24"/>
                <w:szCs w:val="24"/>
              </w:rPr>
            </w:pPr>
          </w:p>
        </w:tc>
        <w:tc>
          <w:tcPr>
            <w:tcW w:w="1456" w:type="dxa"/>
          </w:tcPr>
          <w:p w14:paraId="1BCC3D62"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055BAABA" w14:textId="77777777" w:rsidR="004D6A8E" w:rsidRPr="00533C3D" w:rsidRDefault="004D6A8E">
            <w:pPr>
              <w:pStyle w:val="DefaultText"/>
              <w:rPr>
                <w:rFonts w:ascii="Calibri" w:hAnsi="Calibri"/>
                <w:sz w:val="24"/>
                <w:szCs w:val="24"/>
              </w:rPr>
            </w:pPr>
          </w:p>
        </w:tc>
      </w:tr>
      <w:tr w:rsidR="004D6A8E" w:rsidRPr="00533C3D" w14:paraId="02F43842" w14:textId="77777777">
        <w:trPr>
          <w:cantSplit/>
        </w:trPr>
        <w:tc>
          <w:tcPr>
            <w:tcW w:w="4124" w:type="dxa"/>
            <w:gridSpan w:val="2"/>
            <w:vMerge/>
            <w:tcBorders>
              <w:bottom w:val="single" w:sz="4" w:space="0" w:color="auto"/>
            </w:tcBorders>
          </w:tcPr>
          <w:p w14:paraId="368B79DC"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1FCEBAED"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8E5CCF2" w14:textId="77777777" w:rsidR="004D6A8E" w:rsidRPr="00533C3D" w:rsidRDefault="004D6A8E">
            <w:pPr>
              <w:pStyle w:val="DefaultText"/>
              <w:rPr>
                <w:rFonts w:ascii="Calibri" w:hAnsi="Calibri"/>
                <w:sz w:val="24"/>
                <w:szCs w:val="24"/>
              </w:rPr>
            </w:pPr>
          </w:p>
        </w:tc>
      </w:tr>
    </w:tbl>
    <w:p w14:paraId="6E1EF55F"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7C75C12E" w14:textId="77777777" w:rsidTr="0089458D">
        <w:trPr>
          <w:gridAfter w:val="1"/>
          <w:wAfter w:w="290" w:type="dxa"/>
          <w:cantSplit/>
        </w:trPr>
        <w:tc>
          <w:tcPr>
            <w:tcW w:w="3494" w:type="dxa"/>
            <w:gridSpan w:val="5"/>
          </w:tcPr>
          <w:p w14:paraId="34B81C99"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162DF752" w14:textId="663F7126" w:rsidR="004D6A8E" w:rsidRPr="00533C3D" w:rsidRDefault="00247089">
            <w:pPr>
              <w:rPr>
                <w:rFonts w:ascii="Calibri" w:hAnsi="Calibri"/>
                <w:sz w:val="24"/>
                <w:szCs w:val="24"/>
              </w:rPr>
            </w:pPr>
            <w:r>
              <w:rPr>
                <w:rFonts w:ascii="Calibri" w:hAnsi="Calibri"/>
                <w:sz w:val="24"/>
                <w:szCs w:val="24"/>
              </w:rPr>
              <w:t>Proposed two storey rear extension and front dormer.</w:t>
            </w:r>
          </w:p>
        </w:tc>
      </w:tr>
      <w:tr w:rsidR="004D6A8E" w:rsidRPr="00533C3D" w14:paraId="54F71CED" w14:textId="77777777" w:rsidTr="0089458D">
        <w:trPr>
          <w:gridAfter w:val="1"/>
          <w:wAfter w:w="290" w:type="dxa"/>
          <w:cantSplit/>
        </w:trPr>
        <w:tc>
          <w:tcPr>
            <w:tcW w:w="841" w:type="dxa"/>
            <w:gridSpan w:val="2"/>
          </w:tcPr>
          <w:p w14:paraId="4C80EAFC"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08C3A755" w14:textId="2432E4E4" w:rsidR="004D6A8E" w:rsidRPr="00533C3D" w:rsidRDefault="00247089">
            <w:pPr>
              <w:rPr>
                <w:rFonts w:ascii="Calibri" w:hAnsi="Calibri"/>
                <w:sz w:val="24"/>
                <w:szCs w:val="24"/>
              </w:rPr>
            </w:pPr>
            <w:r>
              <w:rPr>
                <w:rFonts w:ascii="Calibri" w:hAnsi="Calibri"/>
                <w:sz w:val="24"/>
                <w:szCs w:val="24"/>
              </w:rPr>
              <w:t>8 Hillcrest Road Langho BB6 8EP</w:t>
            </w:r>
          </w:p>
        </w:tc>
      </w:tr>
      <w:tr w:rsidR="004D6A8E" w:rsidRPr="00533C3D" w14:paraId="36B6E607" w14:textId="77777777" w:rsidTr="0089458D">
        <w:trPr>
          <w:gridAfter w:val="1"/>
          <w:wAfter w:w="290" w:type="dxa"/>
          <w:cantSplit/>
        </w:trPr>
        <w:tc>
          <w:tcPr>
            <w:tcW w:w="10156" w:type="dxa"/>
            <w:gridSpan w:val="8"/>
          </w:tcPr>
          <w:p w14:paraId="271DA104" w14:textId="77777777" w:rsidR="004D6A8E"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14:paraId="2174994A" w14:textId="77777777" w:rsidTr="0089458D">
        <w:trPr>
          <w:gridAfter w:val="1"/>
          <w:wAfter w:w="290" w:type="dxa"/>
          <w:cantSplit/>
        </w:trPr>
        <w:tc>
          <w:tcPr>
            <w:tcW w:w="993" w:type="dxa"/>
            <w:gridSpan w:val="3"/>
          </w:tcPr>
          <w:p w14:paraId="21A370A3" w14:textId="7CF65823" w:rsidR="004D6A8E" w:rsidRPr="00533C3D" w:rsidRDefault="00247089">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5E464E5B" w14:textId="77777777" w:rsidR="004D6A8E" w:rsidRDefault="003175DD">
            <w:pPr>
              <w:rPr>
                <w:rFonts w:ascii="Calibri" w:hAnsi="Calibri"/>
                <w:sz w:val="24"/>
                <w:szCs w:val="24"/>
              </w:rPr>
            </w:pPr>
            <w:r w:rsidRPr="003175DD">
              <w:rPr>
                <w:rFonts w:ascii="Calibri" w:hAnsi="Calibri"/>
                <w:sz w:val="24"/>
                <w:szCs w:val="24"/>
              </w:rPr>
              <w:t xml:space="preserve">The proposal, by virtue of </w:t>
            </w:r>
            <w:r>
              <w:rPr>
                <w:rFonts w:ascii="Calibri" w:hAnsi="Calibri"/>
                <w:sz w:val="24"/>
                <w:szCs w:val="24"/>
              </w:rPr>
              <w:t>the</w:t>
            </w:r>
            <w:r w:rsidRPr="003175DD">
              <w:rPr>
                <w:rFonts w:ascii="Calibri" w:hAnsi="Calibri"/>
                <w:sz w:val="24"/>
                <w:szCs w:val="24"/>
              </w:rPr>
              <w:t xml:space="preserve"> design, </w:t>
            </w:r>
            <w:r>
              <w:rPr>
                <w:rFonts w:ascii="Calibri" w:hAnsi="Calibri"/>
                <w:sz w:val="24"/>
                <w:szCs w:val="24"/>
              </w:rPr>
              <w:t xml:space="preserve">size and </w:t>
            </w:r>
            <w:r w:rsidRPr="003175DD">
              <w:rPr>
                <w:rFonts w:ascii="Calibri" w:hAnsi="Calibri"/>
                <w:sz w:val="24"/>
                <w:szCs w:val="24"/>
              </w:rPr>
              <w:t xml:space="preserve">scale </w:t>
            </w:r>
            <w:r>
              <w:rPr>
                <w:rFonts w:ascii="Calibri" w:hAnsi="Calibri"/>
                <w:sz w:val="24"/>
                <w:szCs w:val="24"/>
              </w:rPr>
              <w:t>of the two-storey rear extension,</w:t>
            </w:r>
            <w:r w:rsidRPr="003175DD">
              <w:rPr>
                <w:rFonts w:ascii="Calibri" w:hAnsi="Calibri"/>
                <w:sz w:val="24"/>
                <w:szCs w:val="24"/>
              </w:rPr>
              <w:t xml:space="preserve"> is considered to have a dominant and overbearing impact on adjacent property No. 6 Hillcrest Road. In addition, as a result of the substantial rear fenestration and the extent of rearward projection of this fenestration from the existing dwelling, there is likely to be a significantly increased perception of overlooking suffered by both 6 Hillcrest Road and 10 Hillcrest Road. As such the proposal is considered to be in direct conflict with Policies DMG1 and DMH5 of the Ribble Valley Core Strategy, and Paragraph 130 of the NPPF.</w:t>
            </w:r>
          </w:p>
          <w:p w14:paraId="1624EBBE" w14:textId="6860A27C" w:rsidR="0089458D" w:rsidRPr="003175DD" w:rsidRDefault="0089458D">
            <w:pPr>
              <w:rPr>
                <w:rFonts w:ascii="Calibri" w:hAnsi="Calibri"/>
                <w:sz w:val="24"/>
                <w:szCs w:val="24"/>
              </w:rPr>
            </w:pPr>
          </w:p>
        </w:tc>
      </w:tr>
      <w:tr w:rsidR="004D6A8E" w:rsidRPr="00533C3D" w14:paraId="63C99A68" w14:textId="77777777" w:rsidTr="0089458D">
        <w:trPr>
          <w:gridAfter w:val="1"/>
          <w:wAfter w:w="290" w:type="dxa"/>
          <w:cantSplit/>
        </w:trPr>
        <w:tc>
          <w:tcPr>
            <w:tcW w:w="993" w:type="dxa"/>
            <w:gridSpan w:val="3"/>
          </w:tcPr>
          <w:p w14:paraId="11296761" w14:textId="11A037D2" w:rsidR="004D6A8E" w:rsidRPr="00533C3D" w:rsidRDefault="00247089">
            <w:pPr>
              <w:rPr>
                <w:rFonts w:ascii="Calibri" w:hAnsi="Calibri"/>
                <w:sz w:val="24"/>
                <w:szCs w:val="24"/>
              </w:rPr>
            </w:pPr>
            <w:r>
              <w:rPr>
                <w:rFonts w:ascii="Calibri" w:hAnsi="Calibri"/>
                <w:sz w:val="24"/>
                <w:szCs w:val="24"/>
              </w:rPr>
              <w:t>2</w:t>
            </w:r>
          </w:p>
        </w:tc>
        <w:tc>
          <w:tcPr>
            <w:tcW w:w="9163" w:type="dxa"/>
            <w:gridSpan w:val="5"/>
          </w:tcPr>
          <w:p w14:paraId="7C6FB041" w14:textId="18C68EF6" w:rsidR="004D6A8E" w:rsidRPr="003175DD" w:rsidRDefault="003175DD">
            <w:pPr>
              <w:rPr>
                <w:rFonts w:ascii="Calibri" w:hAnsi="Calibri"/>
                <w:sz w:val="24"/>
                <w:szCs w:val="24"/>
              </w:rPr>
            </w:pPr>
            <w:r w:rsidRPr="003175DD">
              <w:rPr>
                <w:rFonts w:asciiTheme="minorHAnsi" w:hAnsiTheme="minorHAnsi"/>
                <w:bCs/>
                <w:sz w:val="24"/>
                <w:szCs w:val="24"/>
              </w:rPr>
              <w:t>The proposal, by virtue of the design, size and scale of</w:t>
            </w:r>
            <w:r w:rsidR="0089458D" w:rsidRPr="003175DD">
              <w:rPr>
                <w:rFonts w:asciiTheme="minorHAnsi" w:hAnsiTheme="minorHAnsi"/>
                <w:bCs/>
                <w:sz w:val="24"/>
                <w:szCs w:val="24"/>
              </w:rPr>
              <w:t xml:space="preserve"> </w:t>
            </w:r>
            <w:r w:rsidRPr="003175DD">
              <w:rPr>
                <w:rFonts w:asciiTheme="minorHAnsi" w:hAnsiTheme="minorHAnsi"/>
                <w:bCs/>
                <w:sz w:val="24"/>
                <w:szCs w:val="24"/>
              </w:rPr>
              <w:t>the two-storey rear extension would result in a bulky, unsympathetic and disproportionate addition that would be harmful to the character, setting and visual amenities of the existing residential dwelling and fails to respond positively to or enhance the immediate context. As such the proposal is considered to be in direct conflict with Policies DMG1 and DMH5 of the Ribble Valley Core Strategy, and Paragraph 130 of the NPPF.</w:t>
            </w:r>
          </w:p>
        </w:tc>
      </w:tr>
      <w:tr w:rsidR="00BF7ED8" w:rsidRPr="00533C3D" w14:paraId="11F6C42B" w14:textId="77777777" w:rsidTr="0089458D">
        <w:trPr>
          <w:gridAfter w:val="1"/>
          <w:wAfter w:w="290" w:type="dxa"/>
          <w:cantSplit/>
        </w:trPr>
        <w:tc>
          <w:tcPr>
            <w:tcW w:w="993" w:type="dxa"/>
            <w:gridSpan w:val="3"/>
          </w:tcPr>
          <w:p w14:paraId="48357E18" w14:textId="77777777" w:rsidR="00BF7ED8" w:rsidRPr="00533C3D" w:rsidRDefault="00BF7ED8">
            <w:pPr>
              <w:rPr>
                <w:rFonts w:ascii="Calibri" w:hAnsi="Calibri"/>
                <w:sz w:val="24"/>
                <w:szCs w:val="24"/>
              </w:rPr>
            </w:pPr>
          </w:p>
        </w:tc>
        <w:tc>
          <w:tcPr>
            <w:tcW w:w="9163" w:type="dxa"/>
            <w:gridSpan w:val="5"/>
          </w:tcPr>
          <w:p w14:paraId="4733314A" w14:textId="77777777" w:rsidR="00BF7ED8" w:rsidRPr="00533C3D" w:rsidRDefault="00BF7ED8">
            <w:pPr>
              <w:rPr>
                <w:rFonts w:ascii="Calibri" w:hAnsi="Calibri"/>
                <w:sz w:val="24"/>
                <w:szCs w:val="24"/>
              </w:rPr>
            </w:pPr>
          </w:p>
        </w:tc>
      </w:tr>
      <w:tr w:rsidR="00BF7ED8" w:rsidRPr="00533C3D" w14:paraId="1B5569A7" w14:textId="77777777" w:rsidTr="0089458D">
        <w:trPr>
          <w:gridAfter w:val="1"/>
          <w:wAfter w:w="290" w:type="dxa"/>
          <w:cantSplit/>
        </w:trPr>
        <w:tc>
          <w:tcPr>
            <w:tcW w:w="993" w:type="dxa"/>
            <w:gridSpan w:val="3"/>
          </w:tcPr>
          <w:p w14:paraId="42D068C2" w14:textId="77777777" w:rsidR="00BF7ED8" w:rsidRPr="00533C3D" w:rsidRDefault="00BF7ED8">
            <w:pPr>
              <w:rPr>
                <w:rFonts w:ascii="Calibri" w:hAnsi="Calibri"/>
                <w:sz w:val="24"/>
                <w:szCs w:val="24"/>
              </w:rPr>
            </w:pPr>
          </w:p>
        </w:tc>
        <w:tc>
          <w:tcPr>
            <w:tcW w:w="9163" w:type="dxa"/>
            <w:gridSpan w:val="5"/>
          </w:tcPr>
          <w:p w14:paraId="504FAAB9" w14:textId="77777777" w:rsidR="00BF7ED8" w:rsidRPr="00533C3D" w:rsidRDefault="00BF7ED8">
            <w:pPr>
              <w:rPr>
                <w:rFonts w:ascii="Calibri" w:hAnsi="Calibri"/>
                <w:sz w:val="24"/>
                <w:szCs w:val="24"/>
              </w:rPr>
            </w:pPr>
          </w:p>
        </w:tc>
      </w:tr>
      <w:tr w:rsidR="00BF7ED8" w:rsidRPr="00533C3D" w14:paraId="3D276C99" w14:textId="77777777" w:rsidTr="0089458D">
        <w:trPr>
          <w:gridAfter w:val="1"/>
          <w:wAfter w:w="290" w:type="dxa"/>
          <w:cantSplit/>
        </w:trPr>
        <w:tc>
          <w:tcPr>
            <w:tcW w:w="993" w:type="dxa"/>
            <w:gridSpan w:val="3"/>
          </w:tcPr>
          <w:p w14:paraId="36C2FB78" w14:textId="77777777" w:rsidR="00BF7ED8" w:rsidRPr="00533C3D" w:rsidRDefault="00BF7ED8">
            <w:pPr>
              <w:rPr>
                <w:rFonts w:ascii="Calibri" w:hAnsi="Calibri"/>
                <w:sz w:val="24"/>
                <w:szCs w:val="24"/>
              </w:rPr>
            </w:pPr>
          </w:p>
        </w:tc>
        <w:tc>
          <w:tcPr>
            <w:tcW w:w="9163" w:type="dxa"/>
            <w:gridSpan w:val="5"/>
          </w:tcPr>
          <w:p w14:paraId="7135EF3A" w14:textId="44C29973" w:rsidR="00BF7ED8" w:rsidRPr="00533C3D" w:rsidRDefault="0089458D" w:rsidP="0089458D">
            <w:pPr>
              <w:jc w:val="right"/>
              <w:rPr>
                <w:rFonts w:ascii="Calibri" w:hAnsi="Calibri"/>
                <w:sz w:val="24"/>
                <w:szCs w:val="24"/>
              </w:rPr>
            </w:pPr>
            <w:r>
              <w:rPr>
                <w:rFonts w:ascii="Calibri" w:hAnsi="Calibri"/>
                <w:sz w:val="24"/>
                <w:szCs w:val="24"/>
              </w:rPr>
              <w:t>P.T.O.</w:t>
            </w:r>
          </w:p>
        </w:tc>
      </w:tr>
      <w:tr w:rsidR="00BF7ED8" w:rsidRPr="00533C3D" w14:paraId="110EEAC9" w14:textId="77777777" w:rsidTr="0089458D">
        <w:trPr>
          <w:gridAfter w:val="1"/>
          <w:wAfter w:w="290" w:type="dxa"/>
          <w:cantSplit/>
        </w:trPr>
        <w:tc>
          <w:tcPr>
            <w:tcW w:w="993" w:type="dxa"/>
            <w:gridSpan w:val="3"/>
          </w:tcPr>
          <w:p w14:paraId="2C7DEC0C" w14:textId="77777777" w:rsidR="00BF7ED8" w:rsidRPr="00533C3D" w:rsidRDefault="00BF7ED8">
            <w:pPr>
              <w:rPr>
                <w:rFonts w:ascii="Calibri" w:hAnsi="Calibri"/>
                <w:sz w:val="24"/>
                <w:szCs w:val="24"/>
              </w:rPr>
            </w:pPr>
          </w:p>
        </w:tc>
        <w:tc>
          <w:tcPr>
            <w:tcW w:w="9163" w:type="dxa"/>
            <w:gridSpan w:val="5"/>
          </w:tcPr>
          <w:p w14:paraId="75D54041" w14:textId="77777777" w:rsidR="00BF7ED8" w:rsidRPr="00533C3D" w:rsidRDefault="00BF7ED8">
            <w:pPr>
              <w:rPr>
                <w:rFonts w:ascii="Calibri" w:hAnsi="Calibri"/>
                <w:sz w:val="24"/>
                <w:szCs w:val="24"/>
              </w:rPr>
            </w:pPr>
          </w:p>
        </w:tc>
      </w:tr>
      <w:tr w:rsidR="004D6A8E" w:rsidRPr="00533C3D" w14:paraId="09954F13" w14:textId="77777777" w:rsidTr="0089458D">
        <w:trPr>
          <w:gridAfter w:val="1"/>
          <w:wAfter w:w="290" w:type="dxa"/>
          <w:cantSplit/>
        </w:trPr>
        <w:tc>
          <w:tcPr>
            <w:tcW w:w="993" w:type="dxa"/>
            <w:gridSpan w:val="3"/>
          </w:tcPr>
          <w:p w14:paraId="0451ED86" w14:textId="77777777" w:rsidR="004D6A8E" w:rsidRPr="00533C3D" w:rsidRDefault="004D6A8E">
            <w:pPr>
              <w:rPr>
                <w:rFonts w:ascii="Calibri" w:hAnsi="Calibri"/>
                <w:sz w:val="24"/>
                <w:szCs w:val="24"/>
              </w:rPr>
            </w:pPr>
          </w:p>
        </w:tc>
        <w:tc>
          <w:tcPr>
            <w:tcW w:w="9163" w:type="dxa"/>
            <w:gridSpan w:val="5"/>
          </w:tcPr>
          <w:p w14:paraId="5611F29D" w14:textId="77777777" w:rsidR="004D6A8E" w:rsidRPr="00533C3D" w:rsidRDefault="004D6A8E">
            <w:pPr>
              <w:rPr>
                <w:rFonts w:ascii="Calibri" w:hAnsi="Calibri"/>
                <w:sz w:val="24"/>
                <w:szCs w:val="24"/>
              </w:rPr>
            </w:pPr>
          </w:p>
        </w:tc>
      </w:tr>
      <w:tr w:rsidR="004D6A8E" w:rsidRPr="00533C3D" w14:paraId="17E83D55" w14:textId="77777777" w:rsidTr="0089458D">
        <w:trPr>
          <w:gridAfter w:val="1"/>
          <w:wAfter w:w="290" w:type="dxa"/>
          <w:cantSplit/>
        </w:trPr>
        <w:tc>
          <w:tcPr>
            <w:tcW w:w="993" w:type="dxa"/>
            <w:gridSpan w:val="3"/>
          </w:tcPr>
          <w:p w14:paraId="40073DCE" w14:textId="77777777" w:rsidR="004D6A8E" w:rsidRPr="00533C3D" w:rsidRDefault="004D6A8E">
            <w:pPr>
              <w:rPr>
                <w:rFonts w:ascii="Calibri" w:hAnsi="Calibri"/>
                <w:sz w:val="24"/>
                <w:szCs w:val="24"/>
              </w:rPr>
            </w:pPr>
          </w:p>
        </w:tc>
        <w:tc>
          <w:tcPr>
            <w:tcW w:w="9163" w:type="dxa"/>
            <w:gridSpan w:val="5"/>
          </w:tcPr>
          <w:p w14:paraId="70DAE0A0" w14:textId="77777777" w:rsidR="004D6A8E" w:rsidRPr="00533C3D" w:rsidRDefault="004D6A8E">
            <w:pPr>
              <w:rPr>
                <w:rFonts w:ascii="Calibri" w:hAnsi="Calibri"/>
                <w:sz w:val="24"/>
                <w:szCs w:val="24"/>
              </w:rPr>
            </w:pPr>
          </w:p>
        </w:tc>
      </w:tr>
      <w:tr w:rsidR="004D6A8E" w:rsidRPr="00533C3D" w14:paraId="3B2760C5" w14:textId="77777777" w:rsidTr="0089458D">
        <w:trPr>
          <w:gridAfter w:val="1"/>
          <w:wAfter w:w="290" w:type="dxa"/>
          <w:cantSplit/>
        </w:trPr>
        <w:tc>
          <w:tcPr>
            <w:tcW w:w="993" w:type="dxa"/>
            <w:gridSpan w:val="3"/>
          </w:tcPr>
          <w:p w14:paraId="4385AC3D" w14:textId="77777777" w:rsidR="004D6A8E" w:rsidRPr="00533C3D" w:rsidRDefault="004D6A8E">
            <w:pPr>
              <w:rPr>
                <w:rFonts w:ascii="Calibri" w:hAnsi="Calibri"/>
                <w:sz w:val="24"/>
                <w:szCs w:val="24"/>
              </w:rPr>
            </w:pPr>
          </w:p>
        </w:tc>
        <w:tc>
          <w:tcPr>
            <w:tcW w:w="9163" w:type="dxa"/>
            <w:gridSpan w:val="5"/>
          </w:tcPr>
          <w:p w14:paraId="7A2D6923" w14:textId="77777777" w:rsidR="004D6A8E" w:rsidRPr="00533C3D" w:rsidRDefault="004D6A8E">
            <w:pPr>
              <w:rPr>
                <w:rFonts w:ascii="Calibri" w:hAnsi="Calibri"/>
                <w:sz w:val="24"/>
                <w:szCs w:val="24"/>
              </w:rPr>
            </w:pPr>
          </w:p>
        </w:tc>
      </w:tr>
      <w:bookmarkEnd w:id="0"/>
      <w:tr w:rsidR="004D6A8E" w:rsidRPr="00533C3D" w14:paraId="1F034612" w14:textId="77777777" w:rsidTr="0089458D">
        <w:trPr>
          <w:gridAfter w:val="1"/>
          <w:wAfter w:w="290" w:type="dxa"/>
          <w:cantSplit/>
        </w:trPr>
        <w:tc>
          <w:tcPr>
            <w:tcW w:w="993" w:type="dxa"/>
            <w:gridSpan w:val="3"/>
          </w:tcPr>
          <w:p w14:paraId="70B8458C"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6850FFD9" w14:textId="77777777" w:rsidR="004D6A8E" w:rsidRPr="00533C3D" w:rsidRDefault="004D6A8E">
            <w:pPr>
              <w:rPr>
                <w:rFonts w:ascii="Calibri" w:hAnsi="Calibri"/>
                <w:sz w:val="24"/>
                <w:szCs w:val="24"/>
              </w:rPr>
            </w:pPr>
          </w:p>
        </w:tc>
        <w:tc>
          <w:tcPr>
            <w:tcW w:w="1187" w:type="dxa"/>
          </w:tcPr>
          <w:p w14:paraId="06740891" w14:textId="77777777" w:rsidR="004D6A8E" w:rsidRPr="00533C3D" w:rsidRDefault="004D6A8E">
            <w:pPr>
              <w:rPr>
                <w:rFonts w:ascii="Calibri" w:hAnsi="Calibri"/>
                <w:sz w:val="24"/>
                <w:szCs w:val="24"/>
              </w:rPr>
            </w:pPr>
          </w:p>
        </w:tc>
        <w:tc>
          <w:tcPr>
            <w:tcW w:w="1466" w:type="dxa"/>
          </w:tcPr>
          <w:p w14:paraId="2C796942" w14:textId="77777777" w:rsidR="004D6A8E" w:rsidRPr="00533C3D" w:rsidRDefault="004D6A8E">
            <w:pPr>
              <w:rPr>
                <w:rFonts w:ascii="Calibri" w:hAnsi="Calibri"/>
                <w:sz w:val="24"/>
                <w:szCs w:val="24"/>
              </w:rPr>
            </w:pPr>
          </w:p>
        </w:tc>
        <w:tc>
          <w:tcPr>
            <w:tcW w:w="1466" w:type="dxa"/>
          </w:tcPr>
          <w:p w14:paraId="48C7E6DD" w14:textId="77777777" w:rsidR="004D6A8E" w:rsidRPr="00533C3D" w:rsidRDefault="004D6A8E">
            <w:pPr>
              <w:rPr>
                <w:rFonts w:ascii="Calibri" w:hAnsi="Calibri"/>
                <w:sz w:val="24"/>
                <w:szCs w:val="24"/>
              </w:rPr>
            </w:pPr>
          </w:p>
        </w:tc>
        <w:tc>
          <w:tcPr>
            <w:tcW w:w="3730" w:type="dxa"/>
          </w:tcPr>
          <w:p w14:paraId="37F0769D" w14:textId="77777777" w:rsidR="004D6A8E" w:rsidRPr="00533C3D" w:rsidRDefault="004D6A8E">
            <w:pPr>
              <w:rPr>
                <w:rFonts w:ascii="Calibri" w:hAnsi="Calibri"/>
                <w:sz w:val="24"/>
                <w:szCs w:val="24"/>
              </w:rPr>
            </w:pPr>
          </w:p>
        </w:tc>
      </w:tr>
      <w:tr w:rsidR="004D6A8E" w:rsidRPr="00533C3D" w14:paraId="4F860842" w14:textId="77777777" w:rsidTr="0089458D">
        <w:trPr>
          <w:gridAfter w:val="1"/>
          <w:wAfter w:w="290" w:type="dxa"/>
          <w:cantSplit/>
        </w:trPr>
        <w:tc>
          <w:tcPr>
            <w:tcW w:w="993" w:type="dxa"/>
            <w:gridSpan w:val="3"/>
          </w:tcPr>
          <w:p w14:paraId="58395CC6" w14:textId="77777777" w:rsidR="004D6A8E" w:rsidRDefault="004D6A8E">
            <w:pPr>
              <w:rPr>
                <w:rFonts w:ascii="Calibri" w:hAnsi="Calibri"/>
                <w:sz w:val="24"/>
                <w:szCs w:val="24"/>
              </w:rPr>
            </w:pPr>
            <w:r w:rsidRPr="00533C3D">
              <w:rPr>
                <w:rFonts w:ascii="Calibri" w:hAnsi="Calibri"/>
                <w:sz w:val="24"/>
                <w:szCs w:val="24"/>
              </w:rPr>
              <w:t>1</w:t>
            </w:r>
          </w:p>
          <w:p w14:paraId="0B3BC526" w14:textId="77777777" w:rsidR="0089458D" w:rsidRDefault="0089458D">
            <w:pPr>
              <w:rPr>
                <w:rFonts w:ascii="Calibri" w:hAnsi="Calibri"/>
                <w:sz w:val="24"/>
                <w:szCs w:val="24"/>
              </w:rPr>
            </w:pPr>
          </w:p>
          <w:p w14:paraId="17A4AB08" w14:textId="77777777" w:rsidR="0089458D" w:rsidRDefault="0089458D">
            <w:pPr>
              <w:rPr>
                <w:rFonts w:ascii="Calibri" w:hAnsi="Calibri"/>
                <w:sz w:val="24"/>
                <w:szCs w:val="24"/>
              </w:rPr>
            </w:pPr>
          </w:p>
          <w:p w14:paraId="386AA00A" w14:textId="77777777" w:rsidR="0089458D" w:rsidRDefault="0089458D">
            <w:pPr>
              <w:rPr>
                <w:rFonts w:ascii="Calibri" w:hAnsi="Calibri"/>
                <w:sz w:val="24"/>
                <w:szCs w:val="24"/>
              </w:rPr>
            </w:pPr>
          </w:p>
          <w:p w14:paraId="737A131A" w14:textId="77777777" w:rsidR="0089458D" w:rsidRDefault="0089458D">
            <w:pPr>
              <w:rPr>
                <w:rFonts w:ascii="Calibri" w:hAnsi="Calibri"/>
                <w:sz w:val="24"/>
                <w:szCs w:val="24"/>
              </w:rPr>
            </w:pPr>
          </w:p>
          <w:p w14:paraId="5BA3DCA1" w14:textId="2D3BC0CF" w:rsidR="0089458D" w:rsidRPr="00533C3D" w:rsidRDefault="0089458D">
            <w:pPr>
              <w:rPr>
                <w:rFonts w:ascii="Calibri" w:hAnsi="Calibri"/>
                <w:sz w:val="24"/>
                <w:szCs w:val="24"/>
              </w:rPr>
            </w:pPr>
            <w:r>
              <w:rPr>
                <w:rFonts w:ascii="Calibri" w:hAnsi="Calibri"/>
                <w:sz w:val="24"/>
                <w:szCs w:val="24"/>
              </w:rPr>
              <w:t>2</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5B7C4E66" w14:textId="77777777" w:rsidTr="00793BBA">
              <w:trPr>
                <w:cantSplit/>
              </w:trPr>
              <w:tc>
                <w:tcPr>
                  <w:tcW w:w="9163" w:type="dxa"/>
                  <w:hideMark/>
                </w:tcPr>
                <w:p w14:paraId="38540041"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099A8972" w14:textId="77777777" w:rsidR="00793BBA" w:rsidRPr="000043C6" w:rsidRDefault="00793BBA" w:rsidP="00793BBA">
                  <w:pPr>
                    <w:rPr>
                      <w:rFonts w:ascii="Calibri" w:hAnsi="Calibri" w:cs="Calibri"/>
                    </w:rPr>
                  </w:pPr>
                </w:p>
                <w:p w14:paraId="08978700"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3822C166" w14:textId="77777777" w:rsidR="00793BBA" w:rsidRPr="00793BBA" w:rsidRDefault="00793BBA" w:rsidP="00793BBA"/>
                <w:p w14:paraId="28623AF3" w14:textId="77777777" w:rsidR="00793BBA" w:rsidRDefault="00793BBA" w:rsidP="00793BBA">
                  <w:pPr>
                    <w:rPr>
                      <w:rFonts w:ascii="Calibri" w:hAnsi="Calibri"/>
                      <w:sz w:val="24"/>
                      <w:szCs w:val="24"/>
                    </w:rPr>
                  </w:pPr>
                </w:p>
              </w:tc>
            </w:tr>
            <w:tr w:rsidR="00793BBA" w14:paraId="6E15B5B0" w14:textId="77777777" w:rsidTr="00793BBA">
              <w:trPr>
                <w:cantSplit/>
              </w:trPr>
              <w:tc>
                <w:tcPr>
                  <w:tcW w:w="9163" w:type="dxa"/>
                </w:tcPr>
                <w:p w14:paraId="4AD87BE4" w14:textId="77777777" w:rsidR="00793BBA" w:rsidRDefault="00793BBA" w:rsidP="00793BBA">
                  <w:pPr>
                    <w:rPr>
                      <w:rFonts w:ascii="Calibri" w:hAnsi="Calibri"/>
                      <w:sz w:val="24"/>
                      <w:szCs w:val="24"/>
                    </w:rPr>
                  </w:pPr>
                </w:p>
              </w:tc>
            </w:tr>
          </w:tbl>
          <w:p w14:paraId="51E8154D" w14:textId="77777777" w:rsidR="004D6A8E" w:rsidRPr="00533C3D" w:rsidRDefault="004D6A8E">
            <w:pPr>
              <w:rPr>
                <w:rFonts w:ascii="Calibri" w:hAnsi="Calibri"/>
                <w:sz w:val="24"/>
                <w:szCs w:val="24"/>
              </w:rPr>
            </w:pPr>
          </w:p>
        </w:tc>
      </w:tr>
      <w:tr w:rsidR="004D6A8E" w:rsidRPr="00533C3D" w14:paraId="34B69108" w14:textId="77777777" w:rsidTr="0089458D">
        <w:trPr>
          <w:gridAfter w:val="1"/>
          <w:wAfter w:w="290" w:type="dxa"/>
          <w:cantSplit/>
        </w:trPr>
        <w:tc>
          <w:tcPr>
            <w:tcW w:w="993" w:type="dxa"/>
            <w:gridSpan w:val="3"/>
          </w:tcPr>
          <w:p w14:paraId="4B38C260" w14:textId="77777777" w:rsidR="004D6A8E" w:rsidRPr="00533C3D" w:rsidRDefault="004D6A8E">
            <w:pPr>
              <w:rPr>
                <w:rFonts w:ascii="Calibri" w:hAnsi="Calibri"/>
                <w:sz w:val="24"/>
                <w:szCs w:val="24"/>
              </w:rPr>
            </w:pPr>
            <w:bookmarkStart w:id="1" w:name="Informatives" w:colFirst="0" w:colLast="1"/>
          </w:p>
        </w:tc>
        <w:tc>
          <w:tcPr>
            <w:tcW w:w="9163" w:type="dxa"/>
            <w:gridSpan w:val="5"/>
          </w:tcPr>
          <w:p w14:paraId="5B85BD28" w14:textId="77777777" w:rsidR="004D6A8E" w:rsidRPr="00533C3D" w:rsidRDefault="004D6A8E">
            <w:pPr>
              <w:rPr>
                <w:rFonts w:ascii="Calibri" w:hAnsi="Calibri"/>
                <w:sz w:val="24"/>
                <w:szCs w:val="24"/>
              </w:rPr>
            </w:pPr>
          </w:p>
        </w:tc>
      </w:tr>
      <w:tr w:rsidR="004D6A8E" w:rsidRPr="00533C3D" w14:paraId="396A74D6" w14:textId="77777777" w:rsidTr="0089458D">
        <w:trPr>
          <w:gridAfter w:val="1"/>
          <w:wAfter w:w="290" w:type="dxa"/>
          <w:cantSplit/>
        </w:trPr>
        <w:tc>
          <w:tcPr>
            <w:tcW w:w="993" w:type="dxa"/>
            <w:gridSpan w:val="3"/>
          </w:tcPr>
          <w:p w14:paraId="5AE6B027" w14:textId="77777777" w:rsidR="004D6A8E" w:rsidRPr="00533C3D" w:rsidRDefault="004D6A8E">
            <w:pPr>
              <w:rPr>
                <w:rFonts w:ascii="Calibri" w:hAnsi="Calibri"/>
                <w:sz w:val="24"/>
                <w:szCs w:val="24"/>
              </w:rPr>
            </w:pPr>
          </w:p>
        </w:tc>
        <w:tc>
          <w:tcPr>
            <w:tcW w:w="9163" w:type="dxa"/>
            <w:gridSpan w:val="5"/>
          </w:tcPr>
          <w:p w14:paraId="5F00B69C" w14:textId="77777777" w:rsidR="004D6A8E" w:rsidRPr="00533C3D" w:rsidRDefault="004D6A8E">
            <w:pPr>
              <w:rPr>
                <w:rFonts w:ascii="Calibri" w:hAnsi="Calibri"/>
                <w:sz w:val="24"/>
                <w:szCs w:val="24"/>
              </w:rPr>
            </w:pPr>
          </w:p>
        </w:tc>
      </w:tr>
      <w:tr w:rsidR="004D6A8E" w:rsidRPr="00533C3D" w14:paraId="010EBACF" w14:textId="77777777" w:rsidTr="0089458D">
        <w:trPr>
          <w:gridAfter w:val="1"/>
          <w:wAfter w:w="290" w:type="dxa"/>
          <w:cantSplit/>
        </w:trPr>
        <w:tc>
          <w:tcPr>
            <w:tcW w:w="993" w:type="dxa"/>
            <w:gridSpan w:val="3"/>
          </w:tcPr>
          <w:p w14:paraId="4410FA60" w14:textId="77777777" w:rsidR="004D6A8E" w:rsidRPr="00533C3D" w:rsidRDefault="004D6A8E">
            <w:pPr>
              <w:rPr>
                <w:rFonts w:ascii="Calibri" w:hAnsi="Calibri"/>
                <w:sz w:val="24"/>
                <w:szCs w:val="24"/>
              </w:rPr>
            </w:pPr>
          </w:p>
        </w:tc>
        <w:tc>
          <w:tcPr>
            <w:tcW w:w="9163" w:type="dxa"/>
            <w:gridSpan w:val="5"/>
          </w:tcPr>
          <w:p w14:paraId="5A621D66" w14:textId="77777777" w:rsidR="004D6A8E" w:rsidRPr="00533C3D" w:rsidRDefault="004D6A8E">
            <w:pPr>
              <w:rPr>
                <w:rFonts w:ascii="Calibri" w:hAnsi="Calibri"/>
                <w:sz w:val="24"/>
                <w:szCs w:val="24"/>
              </w:rPr>
            </w:pPr>
          </w:p>
        </w:tc>
      </w:tr>
      <w:bookmarkEnd w:id="1"/>
      <w:tr w:rsidR="00BD6012" w14:paraId="08B1F676" w14:textId="77777777" w:rsidTr="0089458D">
        <w:trPr>
          <w:gridBefore w:val="1"/>
          <w:wBefore w:w="43" w:type="dxa"/>
          <w:cantSplit/>
        </w:trPr>
        <w:tc>
          <w:tcPr>
            <w:tcW w:w="10403" w:type="dxa"/>
            <w:gridSpan w:val="8"/>
          </w:tcPr>
          <w:p w14:paraId="2D214821"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70D8E4EA" w14:textId="77777777" w:rsidR="00C85FCA" w:rsidRDefault="00C85FCA" w:rsidP="00C85FCA">
            <w:pPr>
              <w:rPr>
                <w:rFonts w:ascii="Arial" w:hAnsi="Arial" w:cs="Arial"/>
              </w:rPr>
            </w:pPr>
          </w:p>
          <w:p w14:paraId="4BD2E2ED" w14:textId="77777777" w:rsidR="00C85FCA" w:rsidRDefault="00C85FCA" w:rsidP="00C85FCA">
            <w:pPr>
              <w:rPr>
                <w:rFonts w:ascii="Arial" w:hAnsi="Arial" w:cs="Arial"/>
              </w:rPr>
            </w:pPr>
          </w:p>
          <w:p w14:paraId="74586E58" w14:textId="77777777" w:rsidR="00C85FCA" w:rsidRDefault="00C85FCA" w:rsidP="00C85FCA">
            <w:pPr>
              <w:rPr>
                <w:rFonts w:ascii="Arial" w:hAnsi="Arial" w:cs="Arial"/>
              </w:rPr>
            </w:pPr>
            <w:r>
              <w:rPr>
                <w:rFonts w:ascii="Arial" w:hAnsi="Arial" w:cs="Arial"/>
              </w:rPr>
              <w:t>NICOLA HOPKINS</w:t>
            </w:r>
          </w:p>
          <w:p w14:paraId="7F8E1469"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r w:rsidR="00247089" w14:paraId="10350B46" w14:textId="77777777" w:rsidTr="0089458D">
        <w:trPr>
          <w:gridBefore w:val="1"/>
          <w:wBefore w:w="43" w:type="dxa"/>
          <w:cantSplit/>
        </w:trPr>
        <w:tc>
          <w:tcPr>
            <w:tcW w:w="10403" w:type="dxa"/>
            <w:gridSpan w:val="8"/>
          </w:tcPr>
          <w:p w14:paraId="41F93362" w14:textId="77777777" w:rsidR="00247089" w:rsidRDefault="00247089" w:rsidP="00C85FCA">
            <w:pPr>
              <w:rPr>
                <w:rFonts w:ascii="Brush Script MT" w:hAnsi="Brush Script MT"/>
                <w:sz w:val="44"/>
                <w:szCs w:val="44"/>
              </w:rPr>
            </w:pPr>
          </w:p>
        </w:tc>
      </w:tr>
    </w:tbl>
    <w:p w14:paraId="2E48B927"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36F3CE0F" w14:textId="77777777" w:rsidR="005327E5" w:rsidRDefault="005327E5" w:rsidP="005327E5">
      <w:pPr>
        <w:pStyle w:val="TableText"/>
        <w:rPr>
          <w:rFonts w:ascii="Calibri" w:hAnsi="Calibri" w:cs="Calibri"/>
        </w:rPr>
      </w:pPr>
    </w:p>
    <w:p w14:paraId="4234D477"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7FC7A9DA" w14:textId="77777777" w:rsidR="001E50F1" w:rsidRDefault="001E50F1" w:rsidP="001E50F1">
      <w:pPr>
        <w:rPr>
          <w:rFonts w:ascii="Calibri" w:hAnsi="Calibri" w:cs="Calibri"/>
          <w:b/>
          <w:bCs/>
          <w:szCs w:val="22"/>
        </w:rPr>
      </w:pPr>
    </w:p>
    <w:p w14:paraId="29CBFB1F"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16D8F88"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332821E2"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5A8ADE6"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3241F61" w14:textId="77777777" w:rsidR="001E50F1" w:rsidRDefault="001E50F1" w:rsidP="001E50F1">
      <w:pPr>
        <w:rPr>
          <w:rFonts w:ascii="Calibri" w:hAnsi="Calibri" w:cs="Calibri"/>
          <w:szCs w:val="22"/>
        </w:rPr>
      </w:pPr>
    </w:p>
    <w:p w14:paraId="2BD4A960"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w:t>
      </w:r>
      <w:r>
        <w:rPr>
          <w:rFonts w:ascii="Calibri" w:hAnsi="Calibri" w:cs="Calibri"/>
          <w:szCs w:val="22"/>
        </w:rPr>
        <w:lastRenderedPageBreak/>
        <w:t xml:space="preserve">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8729940" w14:textId="77777777" w:rsidR="001E50F1" w:rsidRDefault="001E50F1" w:rsidP="001E50F1">
      <w:pPr>
        <w:rPr>
          <w:rFonts w:ascii="Calibri" w:hAnsi="Calibri" w:cs="Calibri"/>
          <w:szCs w:val="22"/>
        </w:rPr>
      </w:pPr>
    </w:p>
    <w:p w14:paraId="7F6DE9C3"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36ADE2EA"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7E6F543"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4E9A8" w14:textId="77777777" w:rsidR="00247089" w:rsidRDefault="00247089">
      <w:r>
        <w:separator/>
      </w:r>
    </w:p>
  </w:endnote>
  <w:endnote w:type="continuationSeparator" w:id="0">
    <w:p w14:paraId="2FAA3874" w14:textId="77777777" w:rsidR="00247089" w:rsidRDefault="00247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01AD"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BE568" w14:textId="77777777" w:rsidR="00247089" w:rsidRDefault="00247089">
      <w:r>
        <w:separator/>
      </w:r>
    </w:p>
  </w:footnote>
  <w:footnote w:type="continuationSeparator" w:id="0">
    <w:p w14:paraId="3653B1AB" w14:textId="77777777" w:rsidR="00247089" w:rsidRDefault="00247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55F1D"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666EC4E2"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4283FAED" w14:textId="77777777" w:rsidR="004D6A8E" w:rsidRPr="00533C3D" w:rsidRDefault="004D6A8E">
    <w:pPr>
      <w:pStyle w:val="DefaultText"/>
      <w:rPr>
        <w:rFonts w:ascii="Calibri" w:hAnsi="Calibri"/>
        <w:sz w:val="24"/>
        <w:szCs w:val="24"/>
      </w:rPr>
    </w:pPr>
  </w:p>
  <w:p w14:paraId="5C3E345B" w14:textId="12381412"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247089">
      <w:rPr>
        <w:rFonts w:ascii="Calibri" w:hAnsi="Calibri"/>
        <w:b/>
        <w:sz w:val="24"/>
        <w:szCs w:val="24"/>
      </w:rPr>
      <w:t>3/2022/1092</w:t>
    </w:r>
    <w:r w:rsidRPr="00533C3D">
      <w:rPr>
        <w:rFonts w:ascii="Calibri" w:hAnsi="Calibri"/>
        <w:b/>
        <w:sz w:val="24"/>
        <w:szCs w:val="24"/>
      </w:rPr>
      <w:t xml:space="preserve">                       DECISION DATE:</w:t>
    </w:r>
    <w:r w:rsidR="0089458D">
      <w:rPr>
        <w:rFonts w:ascii="Calibri" w:hAnsi="Calibri"/>
        <w:b/>
        <w:sz w:val="24"/>
        <w:szCs w:val="24"/>
      </w:rPr>
      <w:t xml:space="preserve">  21 March 2023</w:t>
    </w:r>
  </w:p>
  <w:p w14:paraId="596B743A"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089"/>
    <w:rsid w:val="000043C6"/>
    <w:rsid w:val="000B583D"/>
    <w:rsid w:val="000B5AE4"/>
    <w:rsid w:val="001E50F1"/>
    <w:rsid w:val="00247089"/>
    <w:rsid w:val="00280C79"/>
    <w:rsid w:val="002B298C"/>
    <w:rsid w:val="003116C7"/>
    <w:rsid w:val="003175DD"/>
    <w:rsid w:val="004D6A8E"/>
    <w:rsid w:val="005327E5"/>
    <w:rsid w:val="00533C3D"/>
    <w:rsid w:val="007448F2"/>
    <w:rsid w:val="00793BBA"/>
    <w:rsid w:val="008001EE"/>
    <w:rsid w:val="0089458D"/>
    <w:rsid w:val="008B1E49"/>
    <w:rsid w:val="008C2A1A"/>
    <w:rsid w:val="008E5B94"/>
    <w:rsid w:val="009D443A"/>
    <w:rsid w:val="009F4657"/>
    <w:rsid w:val="00AB36DC"/>
    <w:rsid w:val="00B34097"/>
    <w:rsid w:val="00B676C4"/>
    <w:rsid w:val="00B70E27"/>
    <w:rsid w:val="00BD6012"/>
    <w:rsid w:val="00BF398E"/>
    <w:rsid w:val="00BF7ED8"/>
    <w:rsid w:val="00C85FCA"/>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6899A"/>
  <w15:chartTrackingRefBased/>
  <w15:docId w15:val="{F3AC7E4E-6576-4C24-B7F6-A29219B32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981</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6347</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Will Hopcroft</dc:creator>
  <cp:keywords/>
  <cp:lastModifiedBy>Lesley Lund</cp:lastModifiedBy>
  <cp:revision>2</cp:revision>
  <cp:lastPrinted>1900-01-01T00:00:00Z</cp:lastPrinted>
  <dcterms:created xsi:type="dcterms:W3CDTF">2023-03-21T14:13:00Z</dcterms:created>
  <dcterms:modified xsi:type="dcterms:W3CDTF">2023-03-21T14:13:00Z</dcterms:modified>
</cp:coreProperties>
</file>