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62"/>
        <w:gridCol w:w="197"/>
        <w:gridCol w:w="431"/>
        <w:gridCol w:w="723"/>
        <w:gridCol w:w="696"/>
        <w:gridCol w:w="602"/>
        <w:gridCol w:w="699"/>
        <w:gridCol w:w="579"/>
        <w:gridCol w:w="826"/>
        <w:gridCol w:w="992"/>
        <w:gridCol w:w="1317"/>
      </w:tblGrid>
      <w:tr w:rsidR="004A5EA9" w:rsidRPr="00D2449B" w14:paraId="230E00AF"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534FC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04E82644" w:rsidR="00B1590F" w:rsidRPr="00D2449B" w:rsidRDefault="002532D6" w:rsidP="00D2449B">
            <w:pPr>
              <w:jc w:val="center"/>
              <w:rPr>
                <w:rFonts w:ascii="Calibri" w:hAnsi="Calibri"/>
                <w:b/>
                <w:szCs w:val="22"/>
              </w:rPr>
            </w:pPr>
            <w:r>
              <w:rPr>
                <w:rFonts w:ascii="Calibri" w:hAnsi="Calibri"/>
                <w:b/>
                <w:szCs w:val="22"/>
              </w:rPr>
              <w:t>EP</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1F1A5313" w:rsidR="00B1590F" w:rsidRPr="00D2449B" w:rsidRDefault="005D5EBE" w:rsidP="00D2449B">
            <w:pPr>
              <w:jc w:val="center"/>
              <w:rPr>
                <w:rFonts w:ascii="Calibri" w:hAnsi="Calibri"/>
                <w:b/>
                <w:szCs w:val="22"/>
              </w:rPr>
            </w:pPr>
            <w:r>
              <w:rPr>
                <w:rFonts w:ascii="Calibri" w:hAnsi="Calibri"/>
                <w:b/>
                <w:szCs w:val="22"/>
              </w:rPr>
              <w:t>15/02/2023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4AED1275" w:rsidR="00B1590F" w:rsidRPr="00D2449B" w:rsidRDefault="00534FCA" w:rsidP="00D2449B">
            <w:pPr>
              <w:jc w:val="center"/>
              <w:rPr>
                <w:rFonts w:ascii="Calibri" w:hAnsi="Calibri"/>
                <w:b/>
                <w:szCs w:val="22"/>
              </w:rPr>
            </w:pPr>
            <w:r>
              <w:rPr>
                <w:rFonts w:ascii="Calibri" w:hAnsi="Calibri"/>
                <w:b/>
                <w:szCs w:val="22"/>
              </w:rPr>
              <w:t>KH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3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4B9C6801" w:rsidR="00B1590F" w:rsidRPr="00D2449B" w:rsidRDefault="00534FCA" w:rsidP="00D2449B">
            <w:pPr>
              <w:jc w:val="center"/>
              <w:rPr>
                <w:rFonts w:ascii="Calibri" w:hAnsi="Calibri"/>
                <w:b/>
                <w:szCs w:val="22"/>
              </w:rPr>
            </w:pPr>
            <w:r>
              <w:rPr>
                <w:rFonts w:ascii="Calibri" w:hAnsi="Calibri"/>
                <w:b/>
                <w:szCs w:val="22"/>
              </w:rPr>
              <w:t>15/02/23</w:t>
            </w:r>
          </w:p>
        </w:tc>
      </w:tr>
      <w:tr w:rsidR="004A5EA9" w:rsidRPr="00D2449B" w14:paraId="2094A164" w14:textId="77777777" w:rsidTr="00534FCA">
        <w:trPr>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34FC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69BDCEC" w:rsidR="004A5EA9" w:rsidRPr="00250879" w:rsidRDefault="002532D6" w:rsidP="008542DE">
            <w:pPr>
              <w:rPr>
                <w:rFonts w:ascii="Calibri" w:hAnsi="Calibri"/>
                <w:color w:val="548DD4" w:themeColor="text2" w:themeTint="99"/>
                <w:szCs w:val="22"/>
              </w:rPr>
            </w:pPr>
            <w:r>
              <w:rPr>
                <w:rFonts w:ascii="Calibri" w:hAnsi="Calibri"/>
                <w:szCs w:val="22"/>
              </w:rPr>
              <w:t>3/</w:t>
            </w:r>
            <w:r w:rsidR="004A5EA9" w:rsidRPr="002C6277">
              <w:rPr>
                <w:rFonts w:ascii="Calibri" w:hAnsi="Calibri"/>
                <w:szCs w:val="22"/>
              </w:rPr>
              <w:t>20</w:t>
            </w:r>
            <w:r w:rsidR="004344DB">
              <w:rPr>
                <w:rFonts w:ascii="Calibri" w:hAnsi="Calibri"/>
                <w:szCs w:val="22"/>
              </w:rPr>
              <w:t>22</w:t>
            </w:r>
            <w:r w:rsidR="00C0704D">
              <w:rPr>
                <w:rFonts w:ascii="Calibri" w:hAnsi="Calibri"/>
                <w:szCs w:val="22"/>
              </w:rPr>
              <w:t>/</w:t>
            </w:r>
            <w:r w:rsidR="004344DB">
              <w:rPr>
                <w:rFonts w:ascii="Calibri" w:hAnsi="Calibri"/>
                <w:szCs w:val="22"/>
              </w:rPr>
              <w:t>1099</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534FC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1A81E2D3" w:rsidR="00CA7A7E" w:rsidRPr="00C0704D" w:rsidRDefault="00CB5C55" w:rsidP="002C6277">
            <w:pPr>
              <w:rPr>
                <w:rFonts w:ascii="Calibri" w:hAnsi="Calibri"/>
                <w:szCs w:val="22"/>
              </w:rPr>
            </w:pPr>
            <w:r>
              <w:rPr>
                <w:rFonts w:ascii="Calibri" w:hAnsi="Calibri"/>
                <w:szCs w:val="22"/>
              </w:rPr>
              <w:t>30/01/2023</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B30D3D9" w:rsidR="00CA7A7E" w:rsidRPr="00C0704D" w:rsidRDefault="007E485D" w:rsidP="002C6277">
            <w:pP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534FC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8E7CAFC" w:rsidR="004A5EA9" w:rsidRPr="00250879" w:rsidRDefault="00692C91" w:rsidP="00811771">
            <w:pPr>
              <w:rPr>
                <w:rFonts w:ascii="Calibri" w:hAnsi="Calibri"/>
                <w:color w:val="548DD4" w:themeColor="text2" w:themeTint="99"/>
                <w:szCs w:val="22"/>
              </w:rPr>
            </w:pPr>
            <w:r>
              <w:rPr>
                <w:rFonts w:ascii="Calibri" w:hAnsi="Calibri"/>
                <w:color w:val="548DD4" w:themeColor="text2" w:themeTint="99"/>
                <w:szCs w:val="22"/>
              </w:rPr>
              <w:t>EP</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34FCA">
        <w:trPr>
          <w:jc w:val="center"/>
        </w:trPr>
        <w:tc>
          <w:tcPr>
            <w:tcW w:w="624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534FCA">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34FCA">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F6F0C79" w:rsidR="004A5EA9" w:rsidRPr="002C6277" w:rsidRDefault="00692C91">
            <w:pPr>
              <w:rPr>
                <w:rFonts w:ascii="Calibri" w:hAnsi="Calibri"/>
                <w:szCs w:val="22"/>
              </w:rPr>
            </w:pPr>
            <w:r>
              <w:rPr>
                <w:rFonts w:ascii="Calibri" w:hAnsi="Calibri"/>
                <w:szCs w:val="22"/>
              </w:rPr>
              <w:t>Proposed demolition of side extension, two storey side extension and front porch.</w:t>
            </w:r>
          </w:p>
        </w:tc>
      </w:tr>
      <w:tr w:rsidR="002A01CF" w:rsidRPr="00D2449B" w14:paraId="52988241" w14:textId="77777777" w:rsidTr="00534FCA">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48F0387" w:rsidR="002A01CF" w:rsidRPr="002C6277" w:rsidRDefault="00692C91" w:rsidP="00A42E82">
            <w:pPr>
              <w:rPr>
                <w:rFonts w:ascii="Calibri" w:hAnsi="Calibri"/>
                <w:szCs w:val="22"/>
              </w:rPr>
            </w:pPr>
            <w:r>
              <w:rPr>
                <w:rFonts w:ascii="Calibri" w:hAnsi="Calibri"/>
                <w:szCs w:val="22"/>
              </w:rPr>
              <w:t>4 Commons Lane Balderstone BB2 7LP</w:t>
            </w:r>
          </w:p>
        </w:tc>
      </w:tr>
      <w:tr w:rsidR="00A95D89" w:rsidRPr="00D2449B" w14:paraId="3FB99B2E" w14:textId="77777777" w:rsidTr="00534FCA">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34FCA">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1DCC3AC" w:rsidR="002A01CF" w:rsidRPr="00517C86" w:rsidRDefault="00517C86">
            <w:pPr>
              <w:rPr>
                <w:rFonts w:ascii="Calibri" w:hAnsi="Calibri"/>
                <w:bCs/>
                <w:szCs w:val="22"/>
              </w:rPr>
            </w:pPr>
            <w:r w:rsidRPr="00517C86">
              <w:rPr>
                <w:rFonts w:ascii="Calibri" w:hAnsi="Calibri"/>
                <w:bCs/>
                <w:szCs w:val="22"/>
              </w:rPr>
              <w:t xml:space="preserve">No comments received. </w:t>
            </w:r>
          </w:p>
        </w:tc>
      </w:tr>
      <w:tr w:rsidR="00C618DB" w:rsidRPr="00D2449B" w14:paraId="639E958B" w14:textId="77777777" w:rsidTr="00534FCA">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34FCA">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34FCA">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0C05641" w:rsidR="002A01CF" w:rsidRPr="00FC5882" w:rsidRDefault="009910E5">
            <w:pPr>
              <w:rPr>
                <w:rFonts w:ascii="Calibri" w:hAnsi="Calibri"/>
                <w:bCs/>
                <w:szCs w:val="22"/>
              </w:rPr>
            </w:pPr>
            <w:r w:rsidRPr="00FC5882">
              <w:rPr>
                <w:rFonts w:ascii="Calibri" w:hAnsi="Calibri"/>
                <w:bCs/>
                <w:szCs w:val="22"/>
              </w:rPr>
              <w:t xml:space="preserve">No objections </w:t>
            </w:r>
          </w:p>
        </w:tc>
      </w:tr>
      <w:tr w:rsidR="00C0704D" w:rsidRPr="00D2449B" w14:paraId="62663AAF"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4130F5DE" w:rsidR="00C0704D" w:rsidRPr="00C0704D" w:rsidRDefault="009910E5" w:rsidP="00D74711">
            <w:pPr>
              <w:rPr>
                <w:rFonts w:ascii="Calibri" w:hAnsi="Calibri"/>
                <w:szCs w:val="22"/>
              </w:rPr>
            </w:pPr>
            <w:r w:rsidRPr="009910E5">
              <w:rPr>
                <w:rFonts w:ascii="Calibri" w:hAnsi="Calibri"/>
                <w:b/>
                <w:bCs/>
                <w:szCs w:val="22"/>
              </w:rPr>
              <w:t>RVBC Countryside</w:t>
            </w:r>
            <w:r>
              <w:rPr>
                <w:rFonts w:ascii="Calibri" w:hAnsi="Calibri"/>
                <w:b/>
                <w:bCs/>
                <w:szCs w:val="22"/>
              </w:rPr>
              <w:t xml:space="preserve"> </w:t>
            </w:r>
            <w:r w:rsidR="006E152A">
              <w:rPr>
                <w:rFonts w:ascii="Calibri" w:hAnsi="Calibri"/>
                <w:b/>
                <w:bCs/>
                <w:szCs w:val="22"/>
              </w:rPr>
              <w:t xml:space="preserve">– </w:t>
            </w:r>
            <w:r w:rsidR="006E152A" w:rsidRPr="006E152A">
              <w:rPr>
                <w:rFonts w:ascii="Calibri" w:hAnsi="Calibri"/>
                <w:szCs w:val="22"/>
              </w:rPr>
              <w:t xml:space="preserve">No objections </w:t>
            </w:r>
          </w:p>
        </w:tc>
      </w:tr>
      <w:tr w:rsidR="00C0704D" w:rsidRPr="00D2449B" w14:paraId="29EBDA1F" w14:textId="77777777" w:rsidTr="00534FCA">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A93030B" w:rsidR="00C0704D" w:rsidRPr="00C0704D" w:rsidRDefault="00517C86"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534FCA">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CF21779" w14:textId="3E7DBE72"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4E7B54FF" w14:textId="77777777" w:rsidR="008542DE" w:rsidRPr="00C618DB" w:rsidRDefault="008542DE" w:rsidP="008542DE">
            <w:pPr>
              <w:pStyle w:val="PLANNING"/>
              <w:rPr>
                <w:rFonts w:ascii="Calibri" w:hAnsi="Calibri"/>
                <w:szCs w:val="22"/>
              </w:rPr>
            </w:pPr>
            <w:r w:rsidRPr="00C618DB">
              <w:rPr>
                <w:rFonts w:ascii="Calibri" w:hAnsi="Calibri"/>
                <w:szCs w:val="22"/>
              </w:rPr>
              <w:t>Policy DMH3 – Dwellings in the Open Countryside</w:t>
            </w:r>
          </w:p>
          <w:p w14:paraId="47AD634D" w14:textId="5B23236B" w:rsidR="007E485D" w:rsidRDefault="003D2ACD" w:rsidP="008542DE">
            <w:pPr>
              <w:rPr>
                <w:rFonts w:ascii="Calibri" w:hAnsi="Calibri"/>
                <w:szCs w:val="22"/>
              </w:rPr>
            </w:pPr>
            <w:r>
              <w:rPr>
                <w:rFonts w:ascii="Calibri" w:hAnsi="Calibri"/>
                <w:szCs w:val="22"/>
              </w:rPr>
              <w:t xml:space="preserve">Policy DME3 – Protected Species </w:t>
            </w:r>
          </w:p>
          <w:p w14:paraId="6E129643" w14:textId="77777777" w:rsidR="003D2ACD" w:rsidRDefault="003D2ACD" w:rsidP="008542DE">
            <w:pPr>
              <w:rPr>
                <w:rFonts w:ascii="Calibri" w:hAnsi="Calibri"/>
                <w:szCs w:val="22"/>
              </w:rPr>
            </w:pPr>
          </w:p>
          <w:p w14:paraId="1C00F88E" w14:textId="29AF5DC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3DC976B6" w:rsidR="0046548C" w:rsidRPr="00692C91" w:rsidRDefault="00692C91" w:rsidP="00C0704D">
            <w:pPr>
              <w:pStyle w:val="PLANNING"/>
              <w:rPr>
                <w:rFonts w:ascii="Calibri" w:hAnsi="Calibri"/>
                <w:szCs w:val="22"/>
              </w:rPr>
            </w:pPr>
            <w:r w:rsidRPr="00692C91">
              <w:rPr>
                <w:rFonts w:ascii="Calibri" w:hAnsi="Calibri"/>
                <w:b/>
                <w:bCs/>
                <w:szCs w:val="22"/>
              </w:rPr>
              <w:t>20</w:t>
            </w:r>
            <w:r w:rsidR="00DA6890">
              <w:rPr>
                <w:rFonts w:ascii="Calibri" w:hAnsi="Calibri"/>
                <w:b/>
                <w:bCs/>
                <w:szCs w:val="22"/>
              </w:rPr>
              <w:t>05/0451</w:t>
            </w:r>
            <w:r w:rsidR="0046548C" w:rsidRPr="00692C91">
              <w:rPr>
                <w:rFonts w:ascii="Calibri" w:hAnsi="Calibri"/>
                <w:b/>
                <w:bCs/>
                <w:szCs w:val="22"/>
              </w:rPr>
              <w:t>:</w:t>
            </w:r>
            <w:r>
              <w:rPr>
                <w:rFonts w:ascii="Calibri" w:hAnsi="Calibri"/>
                <w:b/>
                <w:bCs/>
                <w:szCs w:val="22"/>
              </w:rPr>
              <w:t xml:space="preserve"> </w:t>
            </w:r>
            <w:r w:rsidRPr="00692C91">
              <w:rPr>
                <w:rFonts w:ascii="Calibri" w:hAnsi="Calibri"/>
                <w:szCs w:val="22"/>
              </w:rPr>
              <w:t>Conservatory and lounge extension to rear elevation</w:t>
            </w:r>
            <w:r>
              <w:rPr>
                <w:rFonts w:ascii="Calibri" w:hAnsi="Calibri"/>
                <w:szCs w:val="22"/>
              </w:rPr>
              <w:t>. (approved)</w:t>
            </w:r>
          </w:p>
          <w:p w14:paraId="4600E25C" w14:textId="2AF8C6B4" w:rsidR="00692C91" w:rsidRDefault="00692C91" w:rsidP="00C0704D">
            <w:pPr>
              <w:pStyle w:val="PLANNING"/>
              <w:rPr>
                <w:rFonts w:ascii="Calibri" w:hAnsi="Calibri"/>
                <w:b/>
                <w:bCs/>
                <w:szCs w:val="22"/>
              </w:rPr>
            </w:pPr>
          </w:p>
          <w:p w14:paraId="24EBB4B8" w14:textId="312ECBEA" w:rsidR="00692C91" w:rsidRPr="00692C91" w:rsidRDefault="00692C91" w:rsidP="00C0704D">
            <w:pPr>
              <w:pStyle w:val="PLANNING"/>
              <w:rPr>
                <w:rFonts w:ascii="Calibri" w:hAnsi="Calibri"/>
                <w:szCs w:val="22"/>
              </w:rPr>
            </w:pPr>
            <w:r>
              <w:rPr>
                <w:rFonts w:ascii="Calibri" w:hAnsi="Calibri"/>
                <w:b/>
                <w:bCs/>
                <w:szCs w:val="22"/>
              </w:rPr>
              <w:t>2012/0906:</w:t>
            </w:r>
            <w:r w:rsidRPr="00692C91">
              <w:rPr>
                <w:rFonts w:ascii="Calibri" w:hAnsi="Calibri"/>
                <w:szCs w:val="22"/>
              </w:rPr>
              <w:t xml:space="preserve"> Proposed single storey side extension. (withdrawn)</w:t>
            </w:r>
          </w:p>
          <w:p w14:paraId="0A6A4FC0" w14:textId="2B8234C5" w:rsidR="00692C91" w:rsidRDefault="00692C91" w:rsidP="00C0704D">
            <w:pPr>
              <w:pStyle w:val="PLANNING"/>
              <w:rPr>
                <w:rFonts w:ascii="Calibri" w:hAnsi="Calibri"/>
                <w:b/>
                <w:bCs/>
                <w:szCs w:val="22"/>
              </w:rPr>
            </w:pPr>
          </w:p>
          <w:p w14:paraId="1B8B2897" w14:textId="77777777" w:rsidR="0046548C" w:rsidRDefault="00DA6890" w:rsidP="00C0704D">
            <w:pPr>
              <w:pStyle w:val="PLANNING"/>
              <w:rPr>
                <w:rFonts w:ascii="Calibri" w:hAnsi="Calibri"/>
                <w:szCs w:val="22"/>
              </w:rPr>
            </w:pPr>
            <w:r>
              <w:rPr>
                <w:rFonts w:ascii="Calibri" w:hAnsi="Calibri"/>
                <w:b/>
                <w:bCs/>
                <w:szCs w:val="22"/>
              </w:rPr>
              <w:t>2016/0550</w:t>
            </w:r>
            <w:r w:rsidR="00692C91">
              <w:rPr>
                <w:rFonts w:ascii="Calibri" w:hAnsi="Calibri"/>
                <w:b/>
                <w:bCs/>
                <w:szCs w:val="22"/>
              </w:rPr>
              <w:t>:</w:t>
            </w:r>
            <w:r>
              <w:rPr>
                <w:rFonts w:ascii="Calibri" w:hAnsi="Calibri"/>
                <w:b/>
                <w:bCs/>
                <w:szCs w:val="22"/>
              </w:rPr>
              <w:t xml:space="preserve"> </w:t>
            </w:r>
            <w:r w:rsidRPr="00DA6890">
              <w:rPr>
                <w:rFonts w:ascii="Calibri" w:hAnsi="Calibri"/>
                <w:szCs w:val="22"/>
              </w:rPr>
              <w:t>Proposed two storey extension and associated internal works. (approved with conditions)</w:t>
            </w:r>
          </w:p>
          <w:p w14:paraId="17147D50" w14:textId="5957E222" w:rsidR="002019D2" w:rsidRPr="00D2449B" w:rsidRDefault="002019D2" w:rsidP="00C0704D">
            <w:pPr>
              <w:pStyle w:val="PLANNING"/>
              <w:rPr>
                <w:rFonts w:ascii="Calibri" w:hAnsi="Calibri"/>
                <w:b/>
                <w:bCs/>
                <w:szCs w:val="22"/>
              </w:rPr>
            </w:pPr>
          </w:p>
        </w:tc>
      </w:tr>
      <w:tr w:rsidR="00C0704D" w:rsidRPr="00D2449B" w14:paraId="6AAC3B0A" w14:textId="77777777" w:rsidTr="00534FCA">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202C4438"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D41CE5E" w14:textId="4096C490" w:rsidR="0020375C" w:rsidRDefault="0020375C" w:rsidP="00440CB6">
            <w:pPr>
              <w:pStyle w:val="Header"/>
              <w:tabs>
                <w:tab w:val="clear" w:pos="4153"/>
                <w:tab w:val="clear" w:pos="8306"/>
              </w:tabs>
              <w:contextualSpacing/>
              <w:jc w:val="both"/>
              <w:rPr>
                <w:rFonts w:ascii="Calibri" w:hAnsi="Calibri"/>
                <w:b/>
                <w:szCs w:val="22"/>
              </w:rPr>
            </w:pPr>
          </w:p>
          <w:p w14:paraId="5D32D4EF" w14:textId="161133F4" w:rsidR="00C0704D" w:rsidRPr="00B160D9" w:rsidRDefault="0020375C" w:rsidP="00B160D9">
            <w:pPr>
              <w:jc w:val="both"/>
              <w:rPr>
                <w:rFonts w:asciiTheme="minorHAnsi" w:hAnsiTheme="minorHAnsi" w:cstheme="minorHAnsi"/>
                <w:szCs w:val="22"/>
              </w:rPr>
            </w:pPr>
            <w:r w:rsidRPr="0020375C">
              <w:rPr>
                <w:rFonts w:asciiTheme="minorHAnsi" w:hAnsiTheme="minorHAnsi" w:cstheme="minorHAnsi"/>
                <w:bCs/>
                <w:szCs w:val="22"/>
              </w:rPr>
              <w:lastRenderedPageBreak/>
              <w:t xml:space="preserve">The proposal relates to a semi-detached property in Balderstone, on the edge </w:t>
            </w:r>
            <w:r w:rsidRPr="0020375C">
              <w:rPr>
                <w:rFonts w:asciiTheme="minorHAnsi" w:hAnsiTheme="minorHAnsi" w:cstheme="minorHAnsi"/>
                <w:bCs/>
              </w:rPr>
              <w:t>of the defined settlement of Osbaldeston. T</w:t>
            </w:r>
            <w:r>
              <w:rPr>
                <w:rFonts w:asciiTheme="minorHAnsi" w:hAnsiTheme="minorHAnsi" w:cstheme="minorHAnsi"/>
                <w:bCs/>
              </w:rPr>
              <w:t>he dwelling is on Commons Lane close to the junction of Higher Commons Lane. The dwelling consists of brick</w:t>
            </w:r>
            <w:r w:rsidR="0002029B">
              <w:rPr>
                <w:rFonts w:asciiTheme="minorHAnsi" w:hAnsiTheme="minorHAnsi" w:cstheme="minorHAnsi"/>
                <w:bCs/>
              </w:rPr>
              <w:t>work</w:t>
            </w:r>
            <w:r>
              <w:rPr>
                <w:rFonts w:asciiTheme="minorHAnsi" w:hAnsiTheme="minorHAnsi" w:cstheme="minorHAnsi"/>
                <w:bCs/>
              </w:rPr>
              <w:t xml:space="preserve"> and render</w:t>
            </w:r>
            <w:r w:rsidR="0002029B">
              <w:rPr>
                <w:rFonts w:asciiTheme="minorHAnsi" w:hAnsiTheme="minorHAnsi" w:cstheme="minorHAnsi"/>
                <w:bCs/>
              </w:rPr>
              <w:t xml:space="preserve"> to the</w:t>
            </w:r>
            <w:r>
              <w:rPr>
                <w:rFonts w:asciiTheme="minorHAnsi" w:hAnsiTheme="minorHAnsi" w:cstheme="minorHAnsi"/>
                <w:bCs/>
              </w:rPr>
              <w:t xml:space="preserve"> external walls, grey UPVC windows and concrete roof tiles. </w:t>
            </w:r>
            <w:r w:rsidR="00B160D9">
              <w:rPr>
                <w:rFonts w:asciiTheme="minorHAnsi" w:hAnsiTheme="minorHAnsi" w:cstheme="minorHAnsi"/>
                <w:szCs w:val="22"/>
              </w:rPr>
              <w:t>The surrounding area comprises a mixture of residential dwellings, farmsteads and open countryside.</w:t>
            </w:r>
          </w:p>
          <w:p w14:paraId="62370E9F" w14:textId="0EAB5043" w:rsidR="00AD30CC" w:rsidRPr="00AD30CC" w:rsidRDefault="00AD30CC" w:rsidP="00B93EB5">
            <w:pPr>
              <w:pStyle w:val="Header"/>
              <w:tabs>
                <w:tab w:val="clear" w:pos="4153"/>
                <w:tab w:val="clear" w:pos="8306"/>
              </w:tabs>
              <w:contextualSpacing/>
              <w:jc w:val="both"/>
              <w:rPr>
                <w:rFonts w:asciiTheme="minorHAnsi" w:hAnsiTheme="minorHAnsi" w:cstheme="minorHAnsi"/>
                <w:bCs/>
                <w:szCs w:val="22"/>
              </w:rPr>
            </w:pPr>
          </w:p>
        </w:tc>
      </w:tr>
      <w:tr w:rsidR="00C0704D" w:rsidRPr="00D2449B" w14:paraId="408C6380"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021FB051"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8AC86BC" w14:textId="30F32B99" w:rsidR="00240FAF" w:rsidRDefault="007151E5" w:rsidP="00FA6D80">
            <w:pPr>
              <w:rPr>
                <w:rFonts w:ascii="Calibri" w:hAnsi="Calibri"/>
                <w:szCs w:val="22"/>
              </w:rPr>
            </w:pPr>
            <w:r>
              <w:rPr>
                <w:rFonts w:ascii="Calibri" w:hAnsi="Calibri"/>
                <w:szCs w:val="22"/>
              </w:rPr>
              <w:t xml:space="preserve">Consent is sought for the demolition of an existing </w:t>
            </w:r>
            <w:r w:rsidR="0013658B">
              <w:rPr>
                <w:rFonts w:ascii="Calibri" w:hAnsi="Calibri"/>
                <w:szCs w:val="22"/>
              </w:rPr>
              <w:t xml:space="preserve">lean-to </w:t>
            </w:r>
            <w:r>
              <w:rPr>
                <w:rFonts w:ascii="Calibri" w:hAnsi="Calibri"/>
                <w:szCs w:val="22"/>
              </w:rPr>
              <w:t xml:space="preserve">side extension and the erection of a new two-storey side extension. The proposed side extension will project 3.5m from the existing </w:t>
            </w:r>
            <w:r w:rsidR="00240FAF">
              <w:rPr>
                <w:rFonts w:ascii="Calibri" w:hAnsi="Calibri"/>
                <w:szCs w:val="22"/>
              </w:rPr>
              <w:t>North-East</w:t>
            </w:r>
            <w:r>
              <w:rPr>
                <w:rFonts w:ascii="Calibri" w:hAnsi="Calibri"/>
                <w:szCs w:val="22"/>
              </w:rPr>
              <w:t xml:space="preserve"> elevation and will be 9.9m i</w:t>
            </w:r>
            <w:r w:rsidR="00985D2F">
              <w:rPr>
                <w:rFonts w:ascii="Calibri" w:hAnsi="Calibri"/>
                <w:szCs w:val="22"/>
              </w:rPr>
              <w:t>n</w:t>
            </w:r>
            <w:r>
              <w:rPr>
                <w:rFonts w:ascii="Calibri" w:hAnsi="Calibri"/>
                <w:szCs w:val="22"/>
              </w:rPr>
              <w:t xml:space="preserve"> depth</w:t>
            </w:r>
            <w:r w:rsidR="00985D2F">
              <w:rPr>
                <w:rFonts w:ascii="Calibri" w:hAnsi="Calibri"/>
                <w:szCs w:val="22"/>
              </w:rPr>
              <w:t>. The proposal will provide additional living space and a garage/storeroom to the ground floor and will allow for</w:t>
            </w:r>
            <w:r w:rsidR="004846B0">
              <w:rPr>
                <w:rFonts w:ascii="Calibri" w:hAnsi="Calibri"/>
                <w:szCs w:val="22"/>
              </w:rPr>
              <w:t xml:space="preserve"> the reconfiguration of the first floor providing</w:t>
            </w:r>
            <w:r w:rsidR="00985D2F">
              <w:rPr>
                <w:rFonts w:ascii="Calibri" w:hAnsi="Calibri"/>
                <w:szCs w:val="22"/>
              </w:rPr>
              <w:t xml:space="preserve"> larger bedrooms and the addition of a dressing room and ensuit</w:t>
            </w:r>
            <w:r w:rsidR="004846B0">
              <w:rPr>
                <w:rFonts w:ascii="Calibri" w:hAnsi="Calibri"/>
                <w:szCs w:val="22"/>
              </w:rPr>
              <w:t>e</w:t>
            </w:r>
            <w:r>
              <w:rPr>
                <w:rFonts w:ascii="Calibri" w:hAnsi="Calibri"/>
                <w:szCs w:val="22"/>
              </w:rPr>
              <w:t xml:space="preserve">. The proposal also </w:t>
            </w:r>
            <w:r w:rsidR="00240FAF">
              <w:rPr>
                <w:rFonts w:ascii="Calibri" w:hAnsi="Calibri"/>
                <w:szCs w:val="22"/>
              </w:rPr>
              <w:t>includes</w:t>
            </w:r>
            <w:r>
              <w:rPr>
                <w:rFonts w:ascii="Calibri" w:hAnsi="Calibri"/>
                <w:szCs w:val="22"/>
              </w:rPr>
              <w:t xml:space="preserve"> the </w:t>
            </w:r>
            <w:r w:rsidR="00FA6D80">
              <w:rPr>
                <w:rFonts w:ascii="Calibri" w:hAnsi="Calibri"/>
                <w:szCs w:val="22"/>
              </w:rPr>
              <w:t>demolition of the existing porch</w:t>
            </w:r>
            <w:r w:rsidR="00240FAF">
              <w:rPr>
                <w:rFonts w:ascii="Calibri" w:hAnsi="Calibri"/>
                <w:szCs w:val="22"/>
              </w:rPr>
              <w:t xml:space="preserve"> </w:t>
            </w:r>
            <w:r w:rsidR="00FA6D80">
              <w:rPr>
                <w:rFonts w:ascii="Calibri" w:hAnsi="Calibri"/>
                <w:szCs w:val="22"/>
              </w:rPr>
              <w:t>and re-build of the same at the North Western side of the dwelling.</w:t>
            </w:r>
          </w:p>
          <w:p w14:paraId="1B20488F" w14:textId="4470DBC9" w:rsidR="00FA6D80" w:rsidRPr="00D54E67" w:rsidRDefault="00FA6D80" w:rsidP="00FA6D80">
            <w:pPr>
              <w:rPr>
                <w:rFonts w:ascii="Calibri" w:hAnsi="Calibri"/>
                <w:szCs w:val="22"/>
              </w:rPr>
            </w:pPr>
          </w:p>
        </w:tc>
      </w:tr>
      <w:tr w:rsidR="0046548C" w:rsidRPr="00D2449B" w14:paraId="06BBE02F"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4FBB60BD" w14:textId="77777777" w:rsidR="0046548C" w:rsidRDefault="0046548C" w:rsidP="00590AB5">
            <w:pPr>
              <w:pStyle w:val="Header"/>
              <w:tabs>
                <w:tab w:val="clear" w:pos="4153"/>
                <w:tab w:val="clear" w:pos="8306"/>
              </w:tabs>
              <w:contextualSpacing/>
              <w:jc w:val="both"/>
              <w:rPr>
                <w:rFonts w:ascii="Calibri" w:hAnsi="Calibri"/>
                <w:b/>
                <w:szCs w:val="22"/>
              </w:rPr>
            </w:pPr>
          </w:p>
          <w:p w14:paraId="1F6E4A4C" w14:textId="77777777" w:rsidR="00590CFB" w:rsidRDefault="00590CFB" w:rsidP="00590CFB">
            <w:pPr>
              <w:pStyle w:val="Header"/>
              <w:rPr>
                <w:rFonts w:ascii="Calibri" w:hAnsi="Calibri"/>
                <w:szCs w:val="22"/>
              </w:rPr>
            </w:pPr>
            <w:r>
              <w:rPr>
                <w:rFonts w:ascii="Calibri" w:hAnsi="Calibri"/>
                <w:szCs w:val="22"/>
              </w:rPr>
              <w:t>The proposal is a domestic extension to a dwelling and is acceptable in principle subject to an assessment of the material planning considerations.</w:t>
            </w:r>
          </w:p>
          <w:p w14:paraId="07A958AF" w14:textId="5EDC97E0" w:rsidR="00590CFB" w:rsidRDefault="00590CFB" w:rsidP="00590AB5">
            <w:pPr>
              <w:pStyle w:val="Header"/>
              <w:tabs>
                <w:tab w:val="clear" w:pos="4153"/>
                <w:tab w:val="clear" w:pos="8306"/>
              </w:tabs>
              <w:contextualSpacing/>
              <w:jc w:val="both"/>
              <w:rPr>
                <w:rFonts w:ascii="Calibri" w:hAnsi="Calibri"/>
                <w:b/>
                <w:szCs w:val="22"/>
              </w:rPr>
            </w:pPr>
          </w:p>
        </w:tc>
      </w:tr>
      <w:tr w:rsidR="00C0704D" w:rsidRPr="00D2449B" w14:paraId="617768FF"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67FF2CD" w:rsidR="00C0704D" w:rsidRDefault="00C0704D" w:rsidP="00EA09F9">
            <w:pPr>
              <w:pStyle w:val="Header"/>
              <w:tabs>
                <w:tab w:val="clear" w:pos="4153"/>
                <w:tab w:val="clear" w:pos="8306"/>
              </w:tabs>
              <w:contextualSpacing/>
              <w:jc w:val="both"/>
              <w:rPr>
                <w:rFonts w:ascii="Calibri" w:hAnsi="Calibri"/>
                <w:b/>
                <w:szCs w:val="22"/>
              </w:rPr>
            </w:pPr>
          </w:p>
          <w:p w14:paraId="56B64341" w14:textId="39B1D8D1" w:rsidR="00EB21B5" w:rsidRDefault="004846B0" w:rsidP="00302245">
            <w:pPr>
              <w:pStyle w:val="Header"/>
              <w:tabs>
                <w:tab w:val="clear" w:pos="4153"/>
                <w:tab w:val="clear" w:pos="8306"/>
              </w:tabs>
              <w:contextualSpacing/>
              <w:jc w:val="both"/>
              <w:rPr>
                <w:rFonts w:ascii="Calibri" w:hAnsi="Calibri"/>
                <w:bCs/>
                <w:szCs w:val="22"/>
              </w:rPr>
            </w:pPr>
            <w:r w:rsidRPr="004846B0">
              <w:rPr>
                <w:rFonts w:ascii="Calibri" w:hAnsi="Calibri"/>
                <w:bCs/>
                <w:szCs w:val="22"/>
              </w:rPr>
              <w:t>The North-</w:t>
            </w:r>
            <w:r w:rsidR="00AF2C33">
              <w:rPr>
                <w:rFonts w:ascii="Calibri" w:hAnsi="Calibri"/>
                <w:bCs/>
                <w:szCs w:val="22"/>
              </w:rPr>
              <w:t>We</w:t>
            </w:r>
            <w:r w:rsidRPr="004846B0">
              <w:rPr>
                <w:rFonts w:ascii="Calibri" w:hAnsi="Calibri"/>
                <w:bCs/>
                <w:szCs w:val="22"/>
              </w:rPr>
              <w:t xml:space="preserve">stern elevation runs parallel </w:t>
            </w:r>
            <w:r w:rsidR="007546C4">
              <w:rPr>
                <w:rFonts w:ascii="Calibri" w:hAnsi="Calibri"/>
                <w:bCs/>
                <w:szCs w:val="22"/>
              </w:rPr>
              <w:t>to</w:t>
            </w:r>
            <w:r w:rsidRPr="004846B0">
              <w:rPr>
                <w:rFonts w:ascii="Calibri" w:hAnsi="Calibri"/>
                <w:bCs/>
                <w:szCs w:val="22"/>
              </w:rPr>
              <w:t xml:space="preserve"> the </w:t>
            </w:r>
            <w:r>
              <w:rPr>
                <w:rFonts w:ascii="Calibri" w:hAnsi="Calibri"/>
                <w:bCs/>
                <w:szCs w:val="22"/>
              </w:rPr>
              <w:t xml:space="preserve">adjoining shared boundary with Dentdale House. </w:t>
            </w:r>
            <w:r w:rsidR="00BD726F">
              <w:rPr>
                <w:rFonts w:ascii="Calibri" w:hAnsi="Calibri"/>
                <w:bCs/>
                <w:szCs w:val="22"/>
              </w:rPr>
              <w:t xml:space="preserve">The </w:t>
            </w:r>
            <w:r w:rsidR="00081976">
              <w:rPr>
                <w:rFonts w:ascii="Calibri" w:hAnsi="Calibri"/>
                <w:bCs/>
                <w:szCs w:val="22"/>
              </w:rPr>
              <w:t>proposed</w:t>
            </w:r>
            <w:r w:rsidR="00BD726F">
              <w:rPr>
                <w:rFonts w:ascii="Calibri" w:hAnsi="Calibri"/>
                <w:bCs/>
                <w:szCs w:val="22"/>
              </w:rPr>
              <w:t xml:space="preserve"> side extension</w:t>
            </w:r>
            <w:r w:rsidR="00081976">
              <w:rPr>
                <w:rFonts w:ascii="Calibri" w:hAnsi="Calibri"/>
                <w:bCs/>
                <w:szCs w:val="22"/>
              </w:rPr>
              <w:t xml:space="preserve"> contains no windows to this elevation, as such mitigating any risk of loss of privacy</w:t>
            </w:r>
            <w:r w:rsidR="00783689">
              <w:rPr>
                <w:rFonts w:ascii="Calibri" w:hAnsi="Calibri"/>
                <w:bCs/>
                <w:szCs w:val="22"/>
              </w:rPr>
              <w:t xml:space="preserve"> from this side</w:t>
            </w:r>
            <w:r w:rsidR="00081976">
              <w:rPr>
                <w:rFonts w:ascii="Calibri" w:hAnsi="Calibri"/>
                <w:bCs/>
                <w:szCs w:val="22"/>
              </w:rPr>
              <w:t xml:space="preserve">. In addition to this the windows at the adjoining Dentdale House to this </w:t>
            </w:r>
            <w:r w:rsidR="00783689">
              <w:rPr>
                <w:rFonts w:ascii="Calibri" w:hAnsi="Calibri"/>
                <w:bCs/>
                <w:szCs w:val="22"/>
              </w:rPr>
              <w:t>elevation</w:t>
            </w:r>
            <w:r w:rsidR="00081976">
              <w:rPr>
                <w:rFonts w:ascii="Calibri" w:hAnsi="Calibri"/>
                <w:bCs/>
                <w:szCs w:val="22"/>
              </w:rPr>
              <w:t xml:space="preserve"> are sited at non habitable rooms. </w:t>
            </w:r>
            <w:r w:rsidR="00A60EF6">
              <w:rPr>
                <w:rFonts w:ascii="Calibri" w:hAnsi="Calibri"/>
                <w:bCs/>
                <w:szCs w:val="22"/>
              </w:rPr>
              <w:t>Whilst</w:t>
            </w:r>
            <w:r w:rsidR="00081976">
              <w:rPr>
                <w:rFonts w:ascii="Calibri" w:hAnsi="Calibri"/>
                <w:bCs/>
                <w:szCs w:val="22"/>
              </w:rPr>
              <w:t xml:space="preserve"> it is noted that the proposed side extension is to project just 1m from the adjoining boundary, given that the rooms at Dentdale house adjacent are non-habitable no adverse impact is expected</w:t>
            </w:r>
            <w:r w:rsidR="00A60EF6">
              <w:rPr>
                <w:rFonts w:ascii="Calibri" w:hAnsi="Calibri"/>
                <w:bCs/>
                <w:szCs w:val="22"/>
              </w:rPr>
              <w:t xml:space="preserve"> as a result</w:t>
            </w:r>
            <w:r w:rsidR="00081976">
              <w:rPr>
                <w:rFonts w:ascii="Calibri" w:hAnsi="Calibri"/>
                <w:bCs/>
                <w:szCs w:val="22"/>
              </w:rPr>
              <w:t xml:space="preserve">. </w:t>
            </w:r>
            <w:r w:rsidR="00D23A19">
              <w:rPr>
                <w:rFonts w:ascii="Calibri" w:hAnsi="Calibri"/>
                <w:bCs/>
                <w:szCs w:val="22"/>
              </w:rPr>
              <w:t xml:space="preserve">The proposal </w:t>
            </w:r>
            <w:r w:rsidR="00A60EF6">
              <w:rPr>
                <w:rFonts w:ascii="Calibri" w:hAnsi="Calibri"/>
                <w:bCs/>
                <w:szCs w:val="22"/>
              </w:rPr>
              <w:t>would</w:t>
            </w:r>
            <w:r w:rsidR="00D23A19">
              <w:rPr>
                <w:rFonts w:ascii="Calibri" w:hAnsi="Calibri"/>
                <w:bCs/>
                <w:szCs w:val="22"/>
              </w:rPr>
              <w:t xml:space="preserve"> not project </w:t>
            </w:r>
            <w:r w:rsidR="00A60EF6">
              <w:rPr>
                <w:rFonts w:ascii="Calibri" w:hAnsi="Calibri"/>
                <w:bCs/>
                <w:szCs w:val="22"/>
              </w:rPr>
              <w:t xml:space="preserve">any </w:t>
            </w:r>
            <w:r w:rsidR="00D23A19">
              <w:rPr>
                <w:rFonts w:ascii="Calibri" w:hAnsi="Calibri"/>
                <w:bCs/>
                <w:szCs w:val="22"/>
              </w:rPr>
              <w:t xml:space="preserve">further rearwards than the existing extension </w:t>
            </w:r>
            <w:r w:rsidR="00E8005E">
              <w:rPr>
                <w:rFonts w:ascii="Calibri" w:hAnsi="Calibri"/>
                <w:bCs/>
                <w:szCs w:val="22"/>
              </w:rPr>
              <w:t xml:space="preserve">at the host dwelling, as such no undue loss of light or overshadowing will be inflicted </w:t>
            </w:r>
            <w:r w:rsidR="00783689">
              <w:rPr>
                <w:rFonts w:ascii="Calibri" w:hAnsi="Calibri"/>
                <w:bCs/>
                <w:szCs w:val="22"/>
              </w:rPr>
              <w:t>up</w:t>
            </w:r>
            <w:r w:rsidR="00E8005E">
              <w:rPr>
                <w:rFonts w:ascii="Calibri" w:hAnsi="Calibri"/>
                <w:bCs/>
                <w:szCs w:val="22"/>
              </w:rPr>
              <w:t xml:space="preserve">on Dentdale House. </w:t>
            </w:r>
          </w:p>
          <w:p w14:paraId="7165263F" w14:textId="77777777" w:rsidR="00EB21B5" w:rsidRDefault="00EB21B5" w:rsidP="00302245">
            <w:pPr>
              <w:pStyle w:val="Header"/>
              <w:tabs>
                <w:tab w:val="clear" w:pos="4153"/>
                <w:tab w:val="clear" w:pos="8306"/>
              </w:tabs>
              <w:contextualSpacing/>
              <w:jc w:val="both"/>
              <w:rPr>
                <w:rFonts w:ascii="Calibri" w:hAnsi="Calibri"/>
                <w:bCs/>
                <w:szCs w:val="22"/>
              </w:rPr>
            </w:pPr>
          </w:p>
          <w:p w14:paraId="511B35C8" w14:textId="6AB554CB" w:rsidR="00E733BC" w:rsidRDefault="00AF2C33" w:rsidP="00E733BC">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extension is </w:t>
            </w:r>
            <w:r w:rsidR="00302245">
              <w:rPr>
                <w:rFonts w:ascii="Calibri" w:hAnsi="Calibri"/>
                <w:bCs/>
                <w:szCs w:val="22"/>
              </w:rPr>
              <w:t xml:space="preserve">to be </w:t>
            </w:r>
            <w:r>
              <w:rPr>
                <w:rFonts w:ascii="Calibri" w:hAnsi="Calibri"/>
                <w:bCs/>
                <w:szCs w:val="22"/>
              </w:rPr>
              <w:t>sited to the North-West</w:t>
            </w:r>
            <w:r w:rsidR="002019D2">
              <w:rPr>
                <w:rFonts w:ascii="Calibri" w:hAnsi="Calibri"/>
                <w:bCs/>
                <w:szCs w:val="22"/>
              </w:rPr>
              <w:t>ern</w:t>
            </w:r>
            <w:r>
              <w:rPr>
                <w:rFonts w:ascii="Calibri" w:hAnsi="Calibri"/>
                <w:bCs/>
                <w:szCs w:val="22"/>
              </w:rPr>
              <w:t xml:space="preserve"> </w:t>
            </w:r>
            <w:r w:rsidR="00783689">
              <w:rPr>
                <w:rFonts w:ascii="Calibri" w:hAnsi="Calibri"/>
                <w:bCs/>
                <w:szCs w:val="22"/>
              </w:rPr>
              <w:t>side of the host dwelling</w:t>
            </w:r>
            <w:r w:rsidR="00E8005E">
              <w:rPr>
                <w:rFonts w:ascii="Calibri" w:hAnsi="Calibri"/>
                <w:bCs/>
                <w:szCs w:val="22"/>
              </w:rPr>
              <w:t xml:space="preserve"> and</w:t>
            </w:r>
            <w:r>
              <w:rPr>
                <w:rFonts w:ascii="Calibri" w:hAnsi="Calibri"/>
                <w:bCs/>
                <w:szCs w:val="22"/>
              </w:rPr>
              <w:t xml:space="preserve"> </w:t>
            </w:r>
            <w:r w:rsidR="00584697">
              <w:rPr>
                <w:rFonts w:ascii="Calibri" w:hAnsi="Calibri"/>
                <w:bCs/>
                <w:szCs w:val="22"/>
              </w:rPr>
              <w:t>affixed to the existing rear two storey extension</w:t>
            </w:r>
            <w:r w:rsidR="00302245">
              <w:rPr>
                <w:rFonts w:ascii="Calibri" w:hAnsi="Calibri"/>
                <w:bCs/>
                <w:szCs w:val="22"/>
              </w:rPr>
              <w:t>.</w:t>
            </w:r>
            <w:r w:rsidR="00EB21B5">
              <w:rPr>
                <w:rFonts w:ascii="Calibri" w:hAnsi="Calibri"/>
                <w:bCs/>
                <w:szCs w:val="22"/>
              </w:rPr>
              <w:t xml:space="preserve"> With the exception of a </w:t>
            </w:r>
            <w:r w:rsidR="004559D2">
              <w:rPr>
                <w:rFonts w:ascii="Calibri" w:hAnsi="Calibri"/>
                <w:bCs/>
                <w:szCs w:val="22"/>
              </w:rPr>
              <w:t>slight</w:t>
            </w:r>
            <w:r w:rsidR="00EB21B5">
              <w:rPr>
                <w:rFonts w:ascii="Calibri" w:hAnsi="Calibri"/>
                <w:bCs/>
                <w:szCs w:val="22"/>
              </w:rPr>
              <w:t xml:space="preserve"> </w:t>
            </w:r>
            <w:r w:rsidR="004559D2">
              <w:rPr>
                <w:rFonts w:ascii="Calibri" w:hAnsi="Calibri"/>
                <w:bCs/>
                <w:szCs w:val="22"/>
              </w:rPr>
              <w:t>increase</w:t>
            </w:r>
            <w:r w:rsidR="00EB21B5">
              <w:rPr>
                <w:rFonts w:ascii="Calibri" w:hAnsi="Calibri"/>
                <w:bCs/>
                <w:szCs w:val="22"/>
              </w:rPr>
              <w:t xml:space="preserve"> in the height of the roof pitch the </w:t>
            </w:r>
            <w:r w:rsidR="00E8005E">
              <w:rPr>
                <w:rFonts w:ascii="Calibri" w:hAnsi="Calibri"/>
                <w:bCs/>
                <w:szCs w:val="22"/>
              </w:rPr>
              <w:t xml:space="preserve">outlook from </w:t>
            </w:r>
            <w:r w:rsidR="002E0B79">
              <w:rPr>
                <w:rFonts w:ascii="Calibri" w:hAnsi="Calibri"/>
                <w:bCs/>
                <w:szCs w:val="22"/>
              </w:rPr>
              <w:t xml:space="preserve">the </w:t>
            </w:r>
            <w:r w:rsidR="00EB21B5">
              <w:rPr>
                <w:rFonts w:ascii="Calibri" w:hAnsi="Calibri"/>
                <w:bCs/>
                <w:szCs w:val="22"/>
              </w:rPr>
              <w:t>South-Western elevation</w:t>
            </w:r>
            <w:r w:rsidR="00772FC2">
              <w:rPr>
                <w:rFonts w:ascii="Calibri" w:hAnsi="Calibri"/>
                <w:bCs/>
                <w:szCs w:val="22"/>
              </w:rPr>
              <w:t>,</w:t>
            </w:r>
            <w:r w:rsidR="00EB21B5">
              <w:rPr>
                <w:rFonts w:ascii="Calibri" w:hAnsi="Calibri"/>
                <w:bCs/>
                <w:szCs w:val="22"/>
              </w:rPr>
              <w:t xml:space="preserve"> that faces the adjoining No.3 Commons Lane</w:t>
            </w:r>
            <w:r w:rsidR="004559D2">
              <w:rPr>
                <w:rFonts w:ascii="Calibri" w:hAnsi="Calibri"/>
                <w:bCs/>
                <w:szCs w:val="22"/>
              </w:rPr>
              <w:t>, will remain consistent with</w:t>
            </w:r>
            <w:r w:rsidR="002E0B79">
              <w:rPr>
                <w:rFonts w:ascii="Calibri" w:hAnsi="Calibri"/>
                <w:bCs/>
                <w:szCs w:val="22"/>
              </w:rPr>
              <w:t xml:space="preserve"> that of</w:t>
            </w:r>
            <w:r w:rsidR="004559D2">
              <w:rPr>
                <w:rFonts w:ascii="Calibri" w:hAnsi="Calibri"/>
                <w:bCs/>
                <w:szCs w:val="22"/>
              </w:rPr>
              <w:t xml:space="preserve"> the existing rear extension</w:t>
            </w:r>
            <w:r w:rsidR="00115F0A">
              <w:rPr>
                <w:rFonts w:ascii="Calibri" w:hAnsi="Calibri"/>
                <w:bCs/>
                <w:szCs w:val="22"/>
              </w:rPr>
              <w:t xml:space="preserve">. The </w:t>
            </w:r>
            <w:r w:rsidR="00302245">
              <w:rPr>
                <w:rFonts w:ascii="Calibri" w:hAnsi="Calibri"/>
                <w:bCs/>
                <w:szCs w:val="22"/>
              </w:rPr>
              <w:t>existing</w:t>
            </w:r>
            <w:r w:rsidR="00960592">
              <w:rPr>
                <w:rFonts w:ascii="Calibri" w:hAnsi="Calibri"/>
                <w:bCs/>
                <w:szCs w:val="22"/>
              </w:rPr>
              <w:t xml:space="preserve"> two-storey</w:t>
            </w:r>
            <w:r w:rsidR="00302245">
              <w:rPr>
                <w:rFonts w:ascii="Calibri" w:hAnsi="Calibri"/>
                <w:bCs/>
                <w:szCs w:val="22"/>
              </w:rPr>
              <w:t xml:space="preserve"> extension w</w:t>
            </w:r>
            <w:r w:rsidR="00EB21B5">
              <w:rPr>
                <w:rFonts w:ascii="Calibri" w:hAnsi="Calibri"/>
                <w:bCs/>
                <w:szCs w:val="22"/>
              </w:rPr>
              <w:t>ould</w:t>
            </w:r>
            <w:r w:rsidR="00302245">
              <w:rPr>
                <w:rFonts w:ascii="Calibri" w:hAnsi="Calibri"/>
                <w:bCs/>
                <w:szCs w:val="22"/>
              </w:rPr>
              <w:t xml:space="preserve"> obscure the new </w:t>
            </w:r>
            <w:r w:rsidR="00E733BC">
              <w:rPr>
                <w:rFonts w:ascii="Calibri" w:hAnsi="Calibri"/>
                <w:bCs/>
                <w:szCs w:val="22"/>
              </w:rPr>
              <w:t>development</w:t>
            </w:r>
            <w:r w:rsidR="00302245">
              <w:rPr>
                <w:rFonts w:ascii="Calibri" w:hAnsi="Calibri"/>
                <w:bCs/>
                <w:szCs w:val="22"/>
              </w:rPr>
              <w:t xml:space="preserve"> from </w:t>
            </w:r>
            <w:r w:rsidR="00960592">
              <w:rPr>
                <w:rFonts w:ascii="Calibri" w:hAnsi="Calibri"/>
                <w:bCs/>
                <w:szCs w:val="22"/>
              </w:rPr>
              <w:t>view of the</w:t>
            </w:r>
            <w:r w:rsidR="00302245">
              <w:rPr>
                <w:rFonts w:ascii="Calibri" w:hAnsi="Calibri"/>
                <w:bCs/>
                <w:szCs w:val="22"/>
              </w:rPr>
              <w:t xml:space="preserve"> neighbouring property No.3</w:t>
            </w:r>
            <w:r w:rsidR="00E733BC">
              <w:rPr>
                <w:rFonts w:ascii="Calibri" w:hAnsi="Calibri"/>
                <w:bCs/>
                <w:szCs w:val="22"/>
              </w:rPr>
              <w:t xml:space="preserve">, </w:t>
            </w:r>
            <w:r w:rsidR="00E93C05">
              <w:rPr>
                <w:rFonts w:ascii="Calibri" w:hAnsi="Calibri"/>
                <w:bCs/>
                <w:szCs w:val="22"/>
              </w:rPr>
              <w:t xml:space="preserve">as such no adverse impact is expected as a result of the proposal. </w:t>
            </w:r>
          </w:p>
          <w:p w14:paraId="0DB485A3" w14:textId="4F0A16D8" w:rsidR="00D760CB" w:rsidRPr="00AF2C33" w:rsidRDefault="00D760CB" w:rsidP="00E733BC">
            <w:pPr>
              <w:pStyle w:val="Header"/>
              <w:tabs>
                <w:tab w:val="clear" w:pos="4153"/>
                <w:tab w:val="clear" w:pos="8306"/>
              </w:tabs>
              <w:contextualSpacing/>
              <w:jc w:val="both"/>
              <w:rPr>
                <w:rFonts w:ascii="Calibri" w:hAnsi="Calibri"/>
                <w:bCs/>
                <w:szCs w:val="22"/>
              </w:rPr>
            </w:pPr>
          </w:p>
        </w:tc>
      </w:tr>
      <w:tr w:rsidR="00C0704D" w:rsidRPr="00D2449B" w14:paraId="6754C065"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55B8DAC4" w14:textId="346D4F95" w:rsidR="00C0704D" w:rsidRDefault="00560768" w:rsidP="005E1C6C">
            <w:pPr>
              <w:contextualSpacing/>
              <w:rPr>
                <w:rFonts w:ascii="Calibri" w:hAnsi="Calibri"/>
                <w:bCs/>
                <w:szCs w:val="22"/>
              </w:rPr>
            </w:pPr>
            <w:r w:rsidRPr="00560768">
              <w:rPr>
                <w:rFonts w:ascii="Calibri" w:hAnsi="Calibri"/>
                <w:bCs/>
                <w:szCs w:val="22"/>
              </w:rPr>
              <w:t xml:space="preserve">The proposed two-storey side extension </w:t>
            </w:r>
            <w:r>
              <w:rPr>
                <w:rFonts w:ascii="Calibri" w:hAnsi="Calibri"/>
                <w:bCs/>
                <w:szCs w:val="22"/>
              </w:rPr>
              <w:t xml:space="preserve">is set back slightly from the existing principle elevation and the roofline falls below that of the existing dwelling. Whilst the extension has a sizeable footprint, its </w:t>
            </w:r>
            <w:r w:rsidR="002E0B79">
              <w:rPr>
                <w:rFonts w:ascii="Calibri" w:hAnsi="Calibri"/>
                <w:bCs/>
                <w:szCs w:val="22"/>
              </w:rPr>
              <w:t>proximity</w:t>
            </w:r>
            <w:r>
              <w:rPr>
                <w:rFonts w:ascii="Calibri" w:hAnsi="Calibri"/>
                <w:bCs/>
                <w:szCs w:val="22"/>
              </w:rPr>
              <w:t xml:space="preserve"> between the neighbouring properties and</w:t>
            </w:r>
            <w:r w:rsidR="002E0B79">
              <w:rPr>
                <w:rFonts w:ascii="Calibri" w:hAnsi="Calibri"/>
                <w:bCs/>
                <w:szCs w:val="22"/>
              </w:rPr>
              <w:t xml:space="preserve"> its position within</w:t>
            </w:r>
            <w:r>
              <w:rPr>
                <w:rFonts w:ascii="Calibri" w:hAnsi="Calibri"/>
                <w:bCs/>
                <w:szCs w:val="22"/>
              </w:rPr>
              <w:t xml:space="preserve"> the surrounding open countryside </w:t>
            </w:r>
            <w:r w:rsidR="00AF2C33">
              <w:rPr>
                <w:rFonts w:ascii="Calibri" w:hAnsi="Calibri"/>
                <w:bCs/>
                <w:szCs w:val="22"/>
              </w:rPr>
              <w:t>relieves</w:t>
            </w:r>
            <w:r>
              <w:rPr>
                <w:rFonts w:ascii="Calibri" w:hAnsi="Calibri"/>
                <w:bCs/>
                <w:szCs w:val="22"/>
              </w:rPr>
              <w:t xml:space="preserve"> the risk of the extension appearing </w:t>
            </w:r>
            <w:r w:rsidR="002E0B79">
              <w:rPr>
                <w:rFonts w:ascii="Calibri" w:hAnsi="Calibri"/>
                <w:bCs/>
                <w:szCs w:val="22"/>
              </w:rPr>
              <w:t>as</w:t>
            </w:r>
            <w:r w:rsidR="0013658B">
              <w:rPr>
                <w:rFonts w:ascii="Calibri" w:hAnsi="Calibri"/>
                <w:bCs/>
                <w:szCs w:val="22"/>
              </w:rPr>
              <w:t xml:space="preserve"> an</w:t>
            </w:r>
            <w:r w:rsidR="002E0B79">
              <w:rPr>
                <w:rFonts w:ascii="Calibri" w:hAnsi="Calibri"/>
                <w:bCs/>
                <w:szCs w:val="22"/>
              </w:rPr>
              <w:t xml:space="preserve"> </w:t>
            </w:r>
            <w:r>
              <w:rPr>
                <w:rFonts w:ascii="Calibri" w:hAnsi="Calibri"/>
                <w:bCs/>
                <w:szCs w:val="22"/>
              </w:rPr>
              <w:t>over</w:t>
            </w:r>
            <w:r w:rsidR="00273FEF">
              <w:rPr>
                <w:rFonts w:ascii="Calibri" w:hAnsi="Calibri"/>
                <w:bCs/>
                <w:szCs w:val="22"/>
              </w:rPr>
              <w:t>-</w:t>
            </w:r>
            <w:r>
              <w:rPr>
                <w:rFonts w:ascii="Calibri" w:hAnsi="Calibri"/>
                <w:bCs/>
                <w:szCs w:val="22"/>
              </w:rPr>
              <w:t>dominan</w:t>
            </w:r>
            <w:r w:rsidR="002E0B79">
              <w:rPr>
                <w:rFonts w:ascii="Calibri" w:hAnsi="Calibri"/>
                <w:bCs/>
                <w:szCs w:val="22"/>
              </w:rPr>
              <w:t>t addition</w:t>
            </w:r>
            <w:r w:rsidR="00273FEF">
              <w:rPr>
                <w:rFonts w:ascii="Calibri" w:hAnsi="Calibri"/>
                <w:bCs/>
                <w:szCs w:val="22"/>
              </w:rPr>
              <w:t xml:space="preserve">. </w:t>
            </w:r>
          </w:p>
          <w:p w14:paraId="2C1E2917" w14:textId="77777777" w:rsidR="00273FEF" w:rsidRDefault="00273FEF" w:rsidP="005E1C6C">
            <w:pPr>
              <w:contextualSpacing/>
              <w:rPr>
                <w:rFonts w:ascii="Calibri" w:hAnsi="Calibri"/>
                <w:bCs/>
                <w:szCs w:val="22"/>
              </w:rPr>
            </w:pPr>
          </w:p>
          <w:p w14:paraId="212BD0C5" w14:textId="53F9A9B7" w:rsidR="00F1284C" w:rsidRDefault="00273FEF" w:rsidP="001B0581">
            <w:pPr>
              <w:contextualSpacing/>
              <w:rPr>
                <w:rFonts w:ascii="Calibri" w:hAnsi="Calibri"/>
                <w:bCs/>
                <w:szCs w:val="22"/>
              </w:rPr>
            </w:pPr>
            <w:r>
              <w:rPr>
                <w:rFonts w:ascii="Calibri" w:hAnsi="Calibri"/>
                <w:bCs/>
                <w:szCs w:val="22"/>
              </w:rPr>
              <w:t xml:space="preserve">The proposed materials </w:t>
            </w:r>
            <w:r w:rsidR="00B832BA">
              <w:rPr>
                <w:rFonts w:ascii="Calibri" w:hAnsi="Calibri"/>
                <w:bCs/>
                <w:szCs w:val="22"/>
              </w:rPr>
              <w:t xml:space="preserve">for the side extension </w:t>
            </w:r>
            <w:r>
              <w:rPr>
                <w:rFonts w:ascii="Calibri" w:hAnsi="Calibri"/>
                <w:bCs/>
                <w:szCs w:val="22"/>
              </w:rPr>
              <w:t xml:space="preserve">consist of off-white render to the external walls, timber facia, roof tiles and uPVC windows and doors in grey, all of which match the host dwelling. The </w:t>
            </w:r>
            <w:r w:rsidR="002E0B79">
              <w:rPr>
                <w:rFonts w:ascii="Calibri" w:hAnsi="Calibri"/>
                <w:bCs/>
                <w:szCs w:val="22"/>
              </w:rPr>
              <w:t xml:space="preserve">proposal </w:t>
            </w:r>
            <w:r w:rsidR="00B832BA">
              <w:rPr>
                <w:rFonts w:ascii="Calibri" w:hAnsi="Calibri"/>
                <w:bCs/>
                <w:szCs w:val="22"/>
              </w:rPr>
              <w:t>seeks to render the</w:t>
            </w:r>
            <w:r>
              <w:rPr>
                <w:rFonts w:ascii="Calibri" w:hAnsi="Calibri"/>
                <w:bCs/>
                <w:szCs w:val="22"/>
              </w:rPr>
              <w:t xml:space="preserve"> remainder of the existing dwelling in off-white render to align with the new extension and the existing rear extension.</w:t>
            </w:r>
            <w:r w:rsidR="00CD616B">
              <w:rPr>
                <w:rFonts w:ascii="Calibri" w:hAnsi="Calibri"/>
                <w:bCs/>
                <w:szCs w:val="22"/>
              </w:rPr>
              <w:t xml:space="preserve"> </w:t>
            </w:r>
            <w:r w:rsidR="00302245">
              <w:rPr>
                <w:rFonts w:ascii="Calibri" w:hAnsi="Calibri"/>
                <w:bCs/>
                <w:szCs w:val="22"/>
              </w:rPr>
              <w:t xml:space="preserve">The properties in the surrounding area comprise numerous material styles and as such there is no uniform street scene. With this in mind, the proposed extension will not have an undue negative impact on the visual amenity of the area. </w:t>
            </w:r>
          </w:p>
          <w:p w14:paraId="10A3648A" w14:textId="42BE7F70" w:rsidR="00302245" w:rsidRPr="00560768" w:rsidRDefault="00302245" w:rsidP="001B0581">
            <w:pPr>
              <w:contextualSpacing/>
              <w:rPr>
                <w:rFonts w:ascii="Calibri" w:hAnsi="Calibri"/>
                <w:bCs/>
                <w:szCs w:val="22"/>
              </w:rPr>
            </w:pPr>
          </w:p>
        </w:tc>
      </w:tr>
      <w:tr w:rsidR="00CA7A7E" w:rsidRPr="00D2449B" w14:paraId="38B546F7"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0E0ED5A8" w14:textId="77777777" w:rsidR="00CA7A7E" w:rsidRDefault="00CA7A7E" w:rsidP="00EA09F9">
            <w:pPr>
              <w:pStyle w:val="Header"/>
              <w:tabs>
                <w:tab w:val="clear" w:pos="4153"/>
                <w:tab w:val="clear" w:pos="8306"/>
              </w:tabs>
              <w:contextualSpacing/>
              <w:jc w:val="both"/>
              <w:rPr>
                <w:rFonts w:ascii="Calibri" w:hAnsi="Calibri"/>
                <w:b/>
                <w:szCs w:val="22"/>
              </w:rPr>
            </w:pPr>
          </w:p>
          <w:p w14:paraId="0CBD26E3" w14:textId="16AFDB17" w:rsidR="00614D12" w:rsidRPr="005C25D4" w:rsidRDefault="00AF2C33" w:rsidP="005C25D4">
            <w:pPr>
              <w:pStyle w:val="Header"/>
              <w:tabs>
                <w:tab w:val="clear" w:pos="4153"/>
                <w:tab w:val="clear" w:pos="8306"/>
              </w:tabs>
              <w:contextualSpacing/>
              <w:jc w:val="both"/>
              <w:rPr>
                <w:rFonts w:asciiTheme="minorHAnsi" w:hAnsiTheme="minorHAnsi" w:cstheme="minorHAnsi"/>
                <w:bCs/>
                <w:szCs w:val="22"/>
              </w:rPr>
            </w:pPr>
            <w:r w:rsidRPr="00F1284C">
              <w:rPr>
                <w:rFonts w:ascii="Calibri" w:hAnsi="Calibri"/>
                <w:bCs/>
                <w:szCs w:val="22"/>
              </w:rPr>
              <w:lastRenderedPageBreak/>
              <w:t>LCC Highways have made no objections</w:t>
            </w:r>
            <w:r w:rsidR="005C25D4">
              <w:rPr>
                <w:rFonts w:ascii="Calibri" w:hAnsi="Calibri"/>
                <w:bCs/>
                <w:szCs w:val="22"/>
              </w:rPr>
              <w:t xml:space="preserve"> to the proposal</w:t>
            </w:r>
            <w:r w:rsidRPr="00F1284C">
              <w:rPr>
                <w:rFonts w:ascii="Calibri" w:hAnsi="Calibri"/>
                <w:bCs/>
                <w:szCs w:val="22"/>
              </w:rPr>
              <w:t xml:space="preserve"> and </w:t>
            </w:r>
            <w:r w:rsidR="00F1284C" w:rsidRPr="00F1284C">
              <w:rPr>
                <w:rFonts w:ascii="Calibri" w:hAnsi="Calibri"/>
                <w:bCs/>
                <w:szCs w:val="22"/>
              </w:rPr>
              <w:t xml:space="preserve">are of the opinion that the proposed development will not have any significant </w:t>
            </w:r>
            <w:r w:rsidR="00F1284C" w:rsidRPr="005C25D4">
              <w:rPr>
                <w:rFonts w:asciiTheme="minorHAnsi" w:hAnsiTheme="minorHAnsi" w:cstheme="minorHAnsi"/>
                <w:bCs/>
                <w:szCs w:val="22"/>
              </w:rPr>
              <w:t>impact on highway safety, capacity or amenity in the immediate vicinity subject to</w:t>
            </w:r>
            <w:r w:rsidR="005C25D4" w:rsidRPr="005C25D4">
              <w:rPr>
                <w:rFonts w:asciiTheme="minorHAnsi" w:hAnsiTheme="minorHAnsi" w:cstheme="minorHAnsi"/>
                <w:bCs/>
                <w:szCs w:val="22"/>
              </w:rPr>
              <w:t>:</w:t>
            </w:r>
          </w:p>
          <w:p w14:paraId="6A2C1CFD" w14:textId="77777777" w:rsidR="005C25D4" w:rsidRPr="005C25D4" w:rsidRDefault="005C25D4" w:rsidP="005C25D4">
            <w:pPr>
              <w:pStyle w:val="Header"/>
              <w:tabs>
                <w:tab w:val="clear" w:pos="4153"/>
                <w:tab w:val="clear" w:pos="8306"/>
              </w:tabs>
              <w:contextualSpacing/>
              <w:jc w:val="both"/>
              <w:rPr>
                <w:rFonts w:asciiTheme="minorHAnsi" w:hAnsiTheme="minorHAnsi" w:cstheme="minorHAnsi"/>
                <w:bCs/>
                <w:szCs w:val="22"/>
              </w:rPr>
            </w:pPr>
          </w:p>
          <w:p w14:paraId="5897F660" w14:textId="76CCD91B" w:rsidR="005C25D4" w:rsidRPr="005C25D4" w:rsidRDefault="005C25D4" w:rsidP="005C25D4">
            <w:pPr>
              <w:pStyle w:val="ListParagraph"/>
              <w:numPr>
                <w:ilvl w:val="0"/>
                <w:numId w:val="3"/>
              </w:numPr>
              <w:rPr>
                <w:rFonts w:asciiTheme="minorHAnsi" w:hAnsiTheme="minorHAnsi" w:cstheme="minorHAnsi"/>
                <w:bCs/>
              </w:rPr>
            </w:pPr>
            <w:r w:rsidRPr="005C25D4">
              <w:rPr>
                <w:rFonts w:asciiTheme="minorHAnsi" w:hAnsiTheme="minorHAnsi" w:cstheme="minorHAnsi"/>
                <w:bCs/>
              </w:rPr>
              <w:t xml:space="preserve">The parking areas must be constructed of a bound porous material and created before first occupation up until the lifetime of the dwellings existing in their proposed state. </w:t>
            </w:r>
          </w:p>
          <w:p w14:paraId="2BB1DB51" w14:textId="71D93513" w:rsidR="005C25D4" w:rsidRPr="005C25D4" w:rsidRDefault="005C25D4" w:rsidP="005C25D4">
            <w:pPr>
              <w:pStyle w:val="ListParagraph"/>
              <w:numPr>
                <w:ilvl w:val="0"/>
                <w:numId w:val="3"/>
              </w:numPr>
              <w:rPr>
                <w:rFonts w:asciiTheme="minorHAnsi" w:hAnsiTheme="minorHAnsi" w:cstheme="minorHAnsi"/>
                <w:bCs/>
              </w:rPr>
            </w:pPr>
            <w:r w:rsidRPr="005C25D4">
              <w:rPr>
                <w:rFonts w:asciiTheme="minorHAnsi" w:hAnsiTheme="minorHAnsi" w:cstheme="minorHAnsi"/>
                <w:bCs/>
              </w:rPr>
              <w:t>No development shall take place, including any works of demolition, until a construction method statement has been submitted to and approved in writing by the Local Planning Authority. The approved statement shall be adhered to throughout the construction period.</w:t>
            </w:r>
          </w:p>
          <w:p w14:paraId="554BB407" w14:textId="77777777" w:rsidR="005C25D4" w:rsidRDefault="005C25D4" w:rsidP="005C25D4">
            <w:pPr>
              <w:pStyle w:val="Header"/>
              <w:tabs>
                <w:tab w:val="clear" w:pos="4153"/>
                <w:tab w:val="clear" w:pos="8306"/>
              </w:tabs>
              <w:contextualSpacing/>
              <w:jc w:val="both"/>
              <w:rPr>
                <w:rFonts w:ascii="Calibri" w:hAnsi="Calibri"/>
                <w:bCs/>
                <w:szCs w:val="22"/>
              </w:rPr>
            </w:pPr>
          </w:p>
          <w:p w14:paraId="24367F73" w14:textId="43BA6102" w:rsidR="005C25D4" w:rsidRDefault="005C25D4" w:rsidP="005C25D4">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applicant has since submitted further supporting information outlining the proposed materials for the parking areas and a construction method statement. As such the proposed pre-commencement conditions set out by LCC Highways are no longer deemed necessary. </w:t>
            </w:r>
          </w:p>
          <w:p w14:paraId="1B8E2F32" w14:textId="273B2CE8" w:rsidR="005C25D4" w:rsidRPr="00F1284C" w:rsidRDefault="005C25D4" w:rsidP="005C25D4">
            <w:pPr>
              <w:pStyle w:val="Header"/>
              <w:tabs>
                <w:tab w:val="clear" w:pos="4153"/>
                <w:tab w:val="clear" w:pos="8306"/>
              </w:tabs>
              <w:contextualSpacing/>
              <w:jc w:val="both"/>
              <w:rPr>
                <w:rFonts w:ascii="Calibri" w:hAnsi="Calibri"/>
                <w:bCs/>
                <w:szCs w:val="22"/>
              </w:rPr>
            </w:pPr>
          </w:p>
        </w:tc>
      </w:tr>
      <w:tr w:rsidR="00C0704D" w:rsidRPr="00D2449B" w14:paraId="6D877C31"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5FBF6978"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4D3E0F0A" w14:textId="2CBD9C63" w:rsidR="00FB7D55" w:rsidRDefault="00FB7D55" w:rsidP="00EA09F9">
            <w:pPr>
              <w:pStyle w:val="Header"/>
              <w:tabs>
                <w:tab w:val="clear" w:pos="4153"/>
                <w:tab w:val="clear" w:pos="8306"/>
              </w:tabs>
              <w:contextualSpacing/>
              <w:jc w:val="both"/>
              <w:rPr>
                <w:rFonts w:ascii="Calibri" w:hAnsi="Calibri"/>
                <w:b/>
                <w:szCs w:val="22"/>
              </w:rPr>
            </w:pPr>
          </w:p>
          <w:p w14:paraId="01254DCC" w14:textId="4EFADCF0" w:rsidR="00FB7D55" w:rsidRPr="00874AB7" w:rsidRDefault="00FB7D55" w:rsidP="000B6EEE">
            <w:pPr>
              <w:pStyle w:val="ListBullet"/>
              <w:numPr>
                <w:ilvl w:val="0"/>
                <w:numId w:val="0"/>
              </w:numPr>
              <w:rPr>
                <w:rFonts w:asciiTheme="minorHAnsi" w:hAnsiTheme="minorHAnsi" w:cstheme="minorHAnsi"/>
                <w:i/>
                <w:iCs/>
              </w:rPr>
            </w:pPr>
            <w:r w:rsidRPr="00874AB7">
              <w:rPr>
                <w:rFonts w:asciiTheme="minorHAnsi" w:hAnsiTheme="minorHAnsi" w:cstheme="minorHAnsi"/>
              </w:rPr>
              <w:t xml:space="preserve">A bat survey </w:t>
            </w:r>
            <w:r w:rsidR="00A816EF" w:rsidRPr="00874AB7">
              <w:rPr>
                <w:rFonts w:asciiTheme="minorHAnsi" w:hAnsiTheme="minorHAnsi" w:cstheme="minorHAnsi"/>
              </w:rPr>
              <w:t xml:space="preserve">was </w:t>
            </w:r>
            <w:r w:rsidRPr="00874AB7">
              <w:rPr>
                <w:rFonts w:asciiTheme="minorHAnsi" w:hAnsiTheme="minorHAnsi" w:cstheme="minorHAnsi"/>
              </w:rPr>
              <w:t xml:space="preserve">carried on 05/12/2022 and </w:t>
            </w:r>
            <w:r w:rsidR="00A816EF" w:rsidRPr="00874AB7">
              <w:rPr>
                <w:rFonts w:asciiTheme="minorHAnsi" w:hAnsiTheme="minorHAnsi" w:cstheme="minorHAnsi"/>
              </w:rPr>
              <w:t xml:space="preserve">although no evidence of species </w:t>
            </w:r>
            <w:r w:rsidR="00E8710B" w:rsidRPr="00874AB7">
              <w:rPr>
                <w:rFonts w:asciiTheme="minorHAnsi" w:hAnsiTheme="minorHAnsi" w:cstheme="minorHAnsi"/>
              </w:rPr>
              <w:t>was</w:t>
            </w:r>
            <w:r w:rsidR="00A816EF" w:rsidRPr="00874AB7">
              <w:rPr>
                <w:rFonts w:asciiTheme="minorHAnsi" w:hAnsiTheme="minorHAnsi" w:cstheme="minorHAnsi"/>
              </w:rPr>
              <w:t xml:space="preserve"> recorded on the day, </w:t>
            </w:r>
            <w:r w:rsidR="00B3776E">
              <w:rPr>
                <w:rFonts w:asciiTheme="minorHAnsi" w:hAnsiTheme="minorHAnsi" w:cstheme="minorHAnsi"/>
              </w:rPr>
              <w:t xml:space="preserve">and roosting potential was considered negligible to low, </w:t>
            </w:r>
            <w:r w:rsidR="00787EB2">
              <w:rPr>
                <w:rFonts w:asciiTheme="minorHAnsi" w:hAnsiTheme="minorHAnsi" w:cstheme="minorHAnsi"/>
              </w:rPr>
              <w:t xml:space="preserve">bat presence has previously been </w:t>
            </w:r>
            <w:r w:rsidR="00787EB2" w:rsidRPr="00B3776E">
              <w:rPr>
                <w:rFonts w:asciiTheme="minorHAnsi" w:hAnsiTheme="minorHAnsi" w:cstheme="minorHAnsi"/>
              </w:rPr>
              <w:t>recorded in the area</w:t>
            </w:r>
            <w:r w:rsidR="00A816EF" w:rsidRPr="00B3776E">
              <w:rPr>
                <w:rFonts w:asciiTheme="minorHAnsi" w:hAnsiTheme="minorHAnsi" w:cstheme="minorHAnsi"/>
              </w:rPr>
              <w:t>.</w:t>
            </w:r>
            <w:r w:rsidR="000B6EEE" w:rsidRPr="00B3776E">
              <w:rPr>
                <w:rFonts w:asciiTheme="minorHAnsi" w:hAnsiTheme="minorHAnsi" w:cstheme="minorHAnsi"/>
              </w:rPr>
              <w:t xml:space="preserve"> </w:t>
            </w:r>
            <w:r w:rsidR="00A816EF" w:rsidRPr="00B3776E">
              <w:rPr>
                <w:rFonts w:asciiTheme="minorHAnsi" w:hAnsiTheme="minorHAnsi" w:cstheme="minorHAnsi"/>
              </w:rPr>
              <w:t xml:space="preserve">It is therefore considered that a precautionary approach to development with suitable reasonable avoidance measures </w:t>
            </w:r>
            <w:r w:rsidR="00874AB7" w:rsidRPr="00B3776E">
              <w:rPr>
                <w:rFonts w:asciiTheme="minorHAnsi" w:hAnsiTheme="minorHAnsi" w:cstheme="minorHAnsi"/>
              </w:rPr>
              <w:t>would be an appropriate approach</w:t>
            </w:r>
            <w:r w:rsidR="00B3776E" w:rsidRPr="00B3776E">
              <w:rPr>
                <w:rFonts w:asciiTheme="minorHAnsi" w:hAnsiTheme="minorHAnsi" w:cstheme="minorHAnsi"/>
              </w:rPr>
              <w:t xml:space="preserve"> and that </w:t>
            </w:r>
            <w:r w:rsidR="00B3776E">
              <w:rPr>
                <w:rFonts w:asciiTheme="minorHAnsi" w:hAnsiTheme="minorHAnsi" w:cstheme="minorHAnsi"/>
              </w:rPr>
              <w:t>s</w:t>
            </w:r>
            <w:r w:rsidR="00874AB7" w:rsidRPr="00B3776E">
              <w:rPr>
                <w:rFonts w:asciiTheme="minorHAnsi" w:hAnsiTheme="minorHAnsi" w:cstheme="minorHAnsi"/>
              </w:rPr>
              <w:t xml:space="preserve">urveys to support a Natural England EPC Development License will take place between May and August. </w:t>
            </w:r>
          </w:p>
          <w:p w14:paraId="465C7CFA" w14:textId="77777777" w:rsidR="00395468" w:rsidRPr="00A816EF" w:rsidRDefault="00395468" w:rsidP="00EA09F9">
            <w:pPr>
              <w:pStyle w:val="Header"/>
              <w:tabs>
                <w:tab w:val="clear" w:pos="4153"/>
                <w:tab w:val="clear" w:pos="8306"/>
              </w:tabs>
              <w:contextualSpacing/>
              <w:jc w:val="both"/>
              <w:rPr>
                <w:rFonts w:ascii="Calibri" w:hAnsi="Calibri"/>
                <w:bCs/>
                <w:szCs w:val="22"/>
              </w:rPr>
            </w:pPr>
          </w:p>
          <w:p w14:paraId="36D6E0F6" w14:textId="4019A2C3" w:rsidR="00FB7D55" w:rsidRPr="00FB7D55" w:rsidRDefault="00534FCA" w:rsidP="00EA09F9">
            <w:pPr>
              <w:pStyle w:val="Header"/>
              <w:tabs>
                <w:tab w:val="clear" w:pos="4153"/>
                <w:tab w:val="clear" w:pos="8306"/>
              </w:tabs>
              <w:contextualSpacing/>
              <w:jc w:val="both"/>
              <w:rPr>
                <w:rFonts w:asciiTheme="minorHAnsi" w:hAnsiTheme="minorHAnsi" w:cstheme="minorHAnsi"/>
                <w:bCs/>
                <w:szCs w:val="22"/>
              </w:rPr>
            </w:pPr>
            <w:r>
              <w:rPr>
                <w:rFonts w:asciiTheme="minorHAnsi" w:hAnsiTheme="minorHAnsi" w:cstheme="minorHAnsi"/>
                <w:bCs/>
                <w:szCs w:val="22"/>
              </w:rPr>
              <w:t>I</w:t>
            </w:r>
            <w:r w:rsidR="00FB7D55">
              <w:rPr>
                <w:rFonts w:asciiTheme="minorHAnsi" w:hAnsiTheme="minorHAnsi" w:cstheme="minorHAnsi"/>
                <w:bCs/>
                <w:szCs w:val="22"/>
              </w:rPr>
              <w:t xml:space="preserve">n relation to the above survey </w:t>
            </w:r>
            <w:r>
              <w:rPr>
                <w:rFonts w:asciiTheme="minorHAnsi" w:hAnsiTheme="minorHAnsi" w:cstheme="minorHAnsi"/>
                <w:bCs/>
                <w:szCs w:val="22"/>
              </w:rPr>
              <w:t xml:space="preserve">it has been </w:t>
            </w:r>
            <w:r w:rsidR="00FB7D55" w:rsidRPr="00FB7D55">
              <w:rPr>
                <w:rFonts w:asciiTheme="minorHAnsi" w:hAnsiTheme="minorHAnsi" w:cstheme="minorHAnsi"/>
                <w:bCs/>
                <w:szCs w:val="22"/>
              </w:rPr>
              <w:t>concluded that</w:t>
            </w:r>
            <w:r w:rsidR="00611A5A">
              <w:rPr>
                <w:rFonts w:asciiTheme="minorHAnsi" w:hAnsiTheme="minorHAnsi" w:cstheme="minorHAnsi"/>
                <w:bCs/>
                <w:szCs w:val="22"/>
              </w:rPr>
              <w:t>,</w:t>
            </w:r>
            <w:r w:rsidR="00FB7D55" w:rsidRPr="00FB7D55">
              <w:rPr>
                <w:rFonts w:asciiTheme="minorHAnsi" w:hAnsiTheme="minorHAnsi" w:cstheme="minorHAnsi"/>
                <w:bCs/>
                <w:szCs w:val="22"/>
              </w:rPr>
              <w:t xml:space="preserve"> </w:t>
            </w:r>
            <w:r w:rsidR="00611A5A">
              <w:rPr>
                <w:rFonts w:asciiTheme="minorHAnsi" w:hAnsiTheme="minorHAnsi" w:cstheme="minorHAnsi"/>
                <w:bCs/>
                <w:szCs w:val="22"/>
              </w:rPr>
              <w:t xml:space="preserve">with the exception of the proposed works to the front porch, further surveys during optimum bat roosting time </w:t>
            </w:r>
            <w:r w:rsidR="00694750">
              <w:rPr>
                <w:rFonts w:asciiTheme="minorHAnsi" w:hAnsiTheme="minorHAnsi" w:cstheme="minorHAnsi"/>
                <w:bCs/>
                <w:szCs w:val="22"/>
              </w:rPr>
              <w:t>will be</w:t>
            </w:r>
            <w:r w:rsidR="00611A5A">
              <w:rPr>
                <w:rFonts w:asciiTheme="minorHAnsi" w:hAnsiTheme="minorHAnsi" w:cstheme="minorHAnsi"/>
                <w:bCs/>
                <w:szCs w:val="22"/>
              </w:rPr>
              <w:t xml:space="preserve"> required prior to the development commencing</w:t>
            </w:r>
            <w:r w:rsidR="00FB7D55" w:rsidRPr="00FB7D55">
              <w:rPr>
                <w:rFonts w:asciiTheme="minorHAnsi" w:hAnsiTheme="minorHAnsi" w:cstheme="minorHAnsi"/>
                <w:bCs/>
                <w:szCs w:val="22"/>
              </w:rPr>
              <w:t>.</w:t>
            </w:r>
            <w:r w:rsidR="00063880">
              <w:rPr>
                <w:rFonts w:asciiTheme="minorHAnsi" w:hAnsiTheme="minorHAnsi" w:cstheme="minorHAnsi"/>
                <w:bCs/>
                <w:szCs w:val="22"/>
              </w:rPr>
              <w:t xml:space="preserve"> In the event that bats are discover</w:t>
            </w:r>
            <w:r w:rsidR="00611A5A">
              <w:rPr>
                <w:rFonts w:asciiTheme="minorHAnsi" w:hAnsiTheme="minorHAnsi" w:cstheme="minorHAnsi"/>
                <w:bCs/>
                <w:szCs w:val="22"/>
              </w:rPr>
              <w:t>ed</w:t>
            </w:r>
            <w:r w:rsidR="00063880">
              <w:rPr>
                <w:rFonts w:asciiTheme="minorHAnsi" w:hAnsiTheme="minorHAnsi" w:cstheme="minorHAnsi"/>
                <w:bCs/>
                <w:szCs w:val="22"/>
              </w:rPr>
              <w:t xml:space="preserve"> during the porch works, work must cease immediately and advise should be sought from a Licensed Ecologist.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534FCA">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23D62520" w14:textId="77777777" w:rsidR="00EB21B5" w:rsidRDefault="00EB21B5" w:rsidP="00EB21B5">
            <w:pPr>
              <w:pStyle w:val="Header"/>
              <w:rPr>
                <w:rFonts w:ascii="Calibri" w:hAnsi="Calibri"/>
                <w:bCs/>
                <w:szCs w:val="22"/>
              </w:rPr>
            </w:pPr>
            <w:r>
              <w:rPr>
                <w:rFonts w:ascii="Calibri" w:hAnsi="Calibri"/>
                <w:bCs/>
                <w:szCs w:val="22"/>
              </w:rPr>
              <w:t>The proposal does not raise any concerns with regards to residential amenity in as much that the proposed works would not lead to any loss of privacy, natural light or outlook for any neighbouring residents.</w:t>
            </w:r>
          </w:p>
          <w:p w14:paraId="695B077A" w14:textId="77777777" w:rsidR="00EB21B5" w:rsidRDefault="00EB21B5" w:rsidP="00EB21B5">
            <w:pPr>
              <w:pStyle w:val="Header"/>
              <w:rPr>
                <w:rFonts w:ascii="Calibri" w:hAnsi="Calibri"/>
                <w:bCs/>
                <w:szCs w:val="22"/>
              </w:rPr>
            </w:pPr>
          </w:p>
          <w:p w14:paraId="63C4409F" w14:textId="7C3C5976" w:rsidR="00EB21B5" w:rsidRDefault="00063880" w:rsidP="00DD62F6">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extension, </w:t>
            </w:r>
            <w:r w:rsidR="003A56AB">
              <w:rPr>
                <w:rFonts w:ascii="Calibri" w:hAnsi="Calibri"/>
                <w:bCs/>
                <w:szCs w:val="22"/>
              </w:rPr>
              <w:t>whilst being a significant addition, is not considered o</w:t>
            </w:r>
            <w:r w:rsidR="00614D12">
              <w:rPr>
                <w:rFonts w:ascii="Calibri" w:hAnsi="Calibri"/>
                <w:bCs/>
                <w:szCs w:val="22"/>
              </w:rPr>
              <w:t>ver-dominant</w:t>
            </w:r>
            <w:r w:rsidR="003A56AB">
              <w:rPr>
                <w:rFonts w:ascii="Calibri" w:hAnsi="Calibri"/>
                <w:bCs/>
                <w:szCs w:val="22"/>
              </w:rPr>
              <w:t xml:space="preserve"> in relation to the host dwelling or surrounding properties. The overall street scene comprises various property styles and as such the proposed material alterations are not considered harmful to the visual amenities of the ar</w:t>
            </w:r>
            <w:r w:rsidR="0062629E">
              <w:rPr>
                <w:rFonts w:ascii="Calibri" w:hAnsi="Calibri"/>
                <w:bCs/>
                <w:szCs w:val="22"/>
              </w:rPr>
              <w:t xml:space="preserve">ea. </w:t>
            </w:r>
          </w:p>
          <w:p w14:paraId="53EA520A" w14:textId="21DD356E" w:rsidR="00063880" w:rsidRDefault="00063880" w:rsidP="00DD62F6">
            <w:pPr>
              <w:pStyle w:val="Header"/>
              <w:tabs>
                <w:tab w:val="clear" w:pos="4153"/>
                <w:tab w:val="clear" w:pos="8306"/>
              </w:tabs>
              <w:contextualSpacing/>
              <w:jc w:val="both"/>
              <w:rPr>
                <w:rFonts w:ascii="Calibri" w:hAnsi="Calibri"/>
                <w:bCs/>
                <w:szCs w:val="22"/>
              </w:rPr>
            </w:pPr>
          </w:p>
          <w:p w14:paraId="7E3806FF" w14:textId="716FA971" w:rsidR="00C0704D" w:rsidRPr="00CB5C55" w:rsidRDefault="0046548C" w:rsidP="00DD62F6">
            <w:pPr>
              <w:pStyle w:val="Header"/>
              <w:tabs>
                <w:tab w:val="clear" w:pos="4153"/>
                <w:tab w:val="clear" w:pos="8306"/>
              </w:tabs>
              <w:contextualSpacing/>
              <w:jc w:val="both"/>
              <w:rPr>
                <w:rFonts w:ascii="Calibri" w:hAnsi="Calibri"/>
                <w:bCs/>
                <w:szCs w:val="22"/>
              </w:rPr>
            </w:pPr>
            <w:r w:rsidRPr="00CB5C55">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534FCA">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9A0A6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644B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C627CE"/>
    <w:multiLevelType w:val="hybridMultilevel"/>
    <w:tmpl w:val="4D70340E"/>
    <w:lvl w:ilvl="0" w:tplc="5BCACF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391849972">
    <w:abstractNumId w:val="0"/>
  </w:num>
  <w:num w:numId="3" w16cid:durableId="130935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029B"/>
    <w:rsid w:val="00063880"/>
    <w:rsid w:val="000768F2"/>
    <w:rsid w:val="00081976"/>
    <w:rsid w:val="000B2533"/>
    <w:rsid w:val="000B5CB5"/>
    <w:rsid w:val="000B6EEE"/>
    <w:rsid w:val="000C03DD"/>
    <w:rsid w:val="00115F0A"/>
    <w:rsid w:val="00130035"/>
    <w:rsid w:val="0013658B"/>
    <w:rsid w:val="001A16F4"/>
    <w:rsid w:val="001B0581"/>
    <w:rsid w:val="001D4F7A"/>
    <w:rsid w:val="002019D2"/>
    <w:rsid w:val="0020375C"/>
    <w:rsid w:val="00240FAF"/>
    <w:rsid w:val="00250307"/>
    <w:rsid w:val="00250879"/>
    <w:rsid w:val="002532D6"/>
    <w:rsid w:val="00273FEF"/>
    <w:rsid w:val="0029334A"/>
    <w:rsid w:val="002A01CF"/>
    <w:rsid w:val="002C6277"/>
    <w:rsid w:val="002D76AA"/>
    <w:rsid w:val="002E0B79"/>
    <w:rsid w:val="002F2580"/>
    <w:rsid w:val="00302245"/>
    <w:rsid w:val="00321B6E"/>
    <w:rsid w:val="00395468"/>
    <w:rsid w:val="003A56AB"/>
    <w:rsid w:val="003C68E6"/>
    <w:rsid w:val="003D2ACD"/>
    <w:rsid w:val="004157DE"/>
    <w:rsid w:val="004344DB"/>
    <w:rsid w:val="00440CB6"/>
    <w:rsid w:val="004559D2"/>
    <w:rsid w:val="0046548C"/>
    <w:rsid w:val="004846B0"/>
    <w:rsid w:val="004947BB"/>
    <w:rsid w:val="004A2DE4"/>
    <w:rsid w:val="004A5EA9"/>
    <w:rsid w:val="004C2434"/>
    <w:rsid w:val="004F0649"/>
    <w:rsid w:val="00510FA2"/>
    <w:rsid w:val="00517C86"/>
    <w:rsid w:val="00534FCA"/>
    <w:rsid w:val="00556ECD"/>
    <w:rsid w:val="00560768"/>
    <w:rsid w:val="00584697"/>
    <w:rsid w:val="00590AB5"/>
    <w:rsid w:val="00590CFB"/>
    <w:rsid w:val="005C25D4"/>
    <w:rsid w:val="005D5EBE"/>
    <w:rsid w:val="005E1C6C"/>
    <w:rsid w:val="005E65DF"/>
    <w:rsid w:val="00611A5A"/>
    <w:rsid w:val="00614D12"/>
    <w:rsid w:val="0062629E"/>
    <w:rsid w:val="00692B60"/>
    <w:rsid w:val="00692C91"/>
    <w:rsid w:val="006935F2"/>
    <w:rsid w:val="00694750"/>
    <w:rsid w:val="006A71AD"/>
    <w:rsid w:val="006C2BFA"/>
    <w:rsid w:val="006E152A"/>
    <w:rsid w:val="006F6849"/>
    <w:rsid w:val="0070054B"/>
    <w:rsid w:val="00703731"/>
    <w:rsid w:val="007151E5"/>
    <w:rsid w:val="007546C4"/>
    <w:rsid w:val="00772FC2"/>
    <w:rsid w:val="00776AE2"/>
    <w:rsid w:val="00783689"/>
    <w:rsid w:val="00787EB2"/>
    <w:rsid w:val="007C791C"/>
    <w:rsid w:val="007D3D8E"/>
    <w:rsid w:val="007D7DF4"/>
    <w:rsid w:val="007E0D23"/>
    <w:rsid w:val="007E485D"/>
    <w:rsid w:val="007F16D6"/>
    <w:rsid w:val="00811771"/>
    <w:rsid w:val="008323AF"/>
    <w:rsid w:val="008542DE"/>
    <w:rsid w:val="00874AB7"/>
    <w:rsid w:val="008A28C8"/>
    <w:rsid w:val="00960592"/>
    <w:rsid w:val="00985D2F"/>
    <w:rsid w:val="009910E5"/>
    <w:rsid w:val="009A0A63"/>
    <w:rsid w:val="00A42E82"/>
    <w:rsid w:val="00A579BB"/>
    <w:rsid w:val="00A60EF6"/>
    <w:rsid w:val="00A63D55"/>
    <w:rsid w:val="00A816EF"/>
    <w:rsid w:val="00A95D89"/>
    <w:rsid w:val="00AD30CC"/>
    <w:rsid w:val="00AF2C33"/>
    <w:rsid w:val="00B1590F"/>
    <w:rsid w:val="00B160D9"/>
    <w:rsid w:val="00B3776E"/>
    <w:rsid w:val="00B832BA"/>
    <w:rsid w:val="00B93EB5"/>
    <w:rsid w:val="00B97D72"/>
    <w:rsid w:val="00BD3F03"/>
    <w:rsid w:val="00BD726F"/>
    <w:rsid w:val="00C0704D"/>
    <w:rsid w:val="00C25722"/>
    <w:rsid w:val="00C618DB"/>
    <w:rsid w:val="00CA7A7E"/>
    <w:rsid w:val="00CB5C55"/>
    <w:rsid w:val="00CD616B"/>
    <w:rsid w:val="00D00340"/>
    <w:rsid w:val="00D11007"/>
    <w:rsid w:val="00D17EB1"/>
    <w:rsid w:val="00D23A19"/>
    <w:rsid w:val="00D2449B"/>
    <w:rsid w:val="00D54E67"/>
    <w:rsid w:val="00D760CB"/>
    <w:rsid w:val="00DA6890"/>
    <w:rsid w:val="00DD5641"/>
    <w:rsid w:val="00DD62F6"/>
    <w:rsid w:val="00E46243"/>
    <w:rsid w:val="00E66534"/>
    <w:rsid w:val="00E72F6C"/>
    <w:rsid w:val="00E733BC"/>
    <w:rsid w:val="00E8005E"/>
    <w:rsid w:val="00E8710B"/>
    <w:rsid w:val="00E93C05"/>
    <w:rsid w:val="00EA09F9"/>
    <w:rsid w:val="00EB21B5"/>
    <w:rsid w:val="00EC23C7"/>
    <w:rsid w:val="00ED00B7"/>
    <w:rsid w:val="00EF44E6"/>
    <w:rsid w:val="00F1284C"/>
    <w:rsid w:val="00FA6D80"/>
    <w:rsid w:val="00FB7D55"/>
    <w:rsid w:val="00FC5882"/>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ListBullet">
    <w:name w:val="List Bullet"/>
    <w:basedOn w:val="Normal"/>
    <w:uiPriority w:val="99"/>
    <w:unhideWhenUsed/>
    <w:rsid w:val="00874AB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2691">
      <w:bodyDiv w:val="1"/>
      <w:marLeft w:val="0"/>
      <w:marRight w:val="0"/>
      <w:marTop w:val="0"/>
      <w:marBottom w:val="0"/>
      <w:divBdr>
        <w:top w:val="none" w:sz="0" w:space="0" w:color="auto"/>
        <w:left w:val="none" w:sz="0" w:space="0" w:color="auto"/>
        <w:bottom w:val="none" w:sz="0" w:space="0" w:color="auto"/>
        <w:right w:val="none" w:sz="0" w:space="0" w:color="auto"/>
      </w:divBdr>
    </w:div>
    <w:div w:id="1021592829">
      <w:bodyDiv w:val="1"/>
      <w:marLeft w:val="0"/>
      <w:marRight w:val="0"/>
      <w:marTop w:val="0"/>
      <w:marBottom w:val="0"/>
      <w:divBdr>
        <w:top w:val="none" w:sz="0" w:space="0" w:color="auto"/>
        <w:left w:val="none" w:sz="0" w:space="0" w:color="auto"/>
        <w:bottom w:val="none" w:sz="0" w:space="0" w:color="auto"/>
        <w:right w:val="none" w:sz="0" w:space="0" w:color="auto"/>
      </w:divBdr>
    </w:div>
    <w:div w:id="12005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2023-02-15T16:41:00Z</cp:lastPrinted>
  <dcterms:created xsi:type="dcterms:W3CDTF">2023-02-15T16:43:00Z</dcterms:created>
  <dcterms:modified xsi:type="dcterms:W3CDTF">2023-02-15T16:43:00Z</dcterms:modified>
</cp:coreProperties>
</file>