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0709"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0385642" w14:textId="77777777">
        <w:trPr>
          <w:cantSplit/>
        </w:trPr>
        <w:tc>
          <w:tcPr>
            <w:tcW w:w="6990" w:type="dxa"/>
            <w:gridSpan w:val="4"/>
          </w:tcPr>
          <w:p w14:paraId="2F5DD15E"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D35C89C" w14:textId="77777777" w:rsidR="004D6A8E" w:rsidRPr="00533C3D" w:rsidRDefault="004D6A8E">
            <w:pPr>
              <w:pStyle w:val="DefaultText"/>
              <w:rPr>
                <w:rFonts w:ascii="Calibri" w:hAnsi="Calibri"/>
                <w:sz w:val="24"/>
                <w:szCs w:val="24"/>
              </w:rPr>
            </w:pPr>
          </w:p>
        </w:tc>
        <w:tc>
          <w:tcPr>
            <w:tcW w:w="1713" w:type="dxa"/>
          </w:tcPr>
          <w:p w14:paraId="535DCAC2" w14:textId="77777777" w:rsidR="004D6A8E" w:rsidRPr="00533C3D" w:rsidRDefault="004D6A8E">
            <w:pPr>
              <w:pStyle w:val="DefaultText"/>
              <w:rPr>
                <w:rFonts w:ascii="Calibri" w:hAnsi="Calibri"/>
                <w:sz w:val="24"/>
                <w:szCs w:val="24"/>
              </w:rPr>
            </w:pPr>
          </w:p>
        </w:tc>
      </w:tr>
      <w:tr w:rsidR="004D6A8E" w:rsidRPr="00533C3D" w14:paraId="73A10E86" w14:textId="77777777">
        <w:trPr>
          <w:cantSplit/>
        </w:trPr>
        <w:tc>
          <w:tcPr>
            <w:tcW w:w="4124" w:type="dxa"/>
            <w:gridSpan w:val="2"/>
          </w:tcPr>
          <w:p w14:paraId="1C51FD64"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072AFE3" w14:textId="77777777" w:rsidR="004D6A8E" w:rsidRPr="00533C3D" w:rsidRDefault="004D6A8E">
            <w:pPr>
              <w:pStyle w:val="DefaultText"/>
              <w:rPr>
                <w:rFonts w:ascii="Calibri" w:hAnsi="Calibri"/>
                <w:sz w:val="24"/>
                <w:szCs w:val="24"/>
              </w:rPr>
            </w:pPr>
          </w:p>
        </w:tc>
        <w:tc>
          <w:tcPr>
            <w:tcW w:w="1410" w:type="dxa"/>
          </w:tcPr>
          <w:p w14:paraId="1AD240AE" w14:textId="77777777" w:rsidR="004D6A8E" w:rsidRPr="00533C3D" w:rsidRDefault="004D6A8E">
            <w:pPr>
              <w:pStyle w:val="DefaultText"/>
              <w:rPr>
                <w:rFonts w:ascii="Calibri" w:hAnsi="Calibri"/>
                <w:sz w:val="24"/>
                <w:szCs w:val="24"/>
              </w:rPr>
            </w:pPr>
          </w:p>
        </w:tc>
        <w:tc>
          <w:tcPr>
            <w:tcW w:w="1713" w:type="dxa"/>
          </w:tcPr>
          <w:p w14:paraId="0F0802F2" w14:textId="77777777" w:rsidR="004D6A8E" w:rsidRPr="00533C3D" w:rsidRDefault="004D6A8E">
            <w:pPr>
              <w:pStyle w:val="DefaultText"/>
              <w:rPr>
                <w:rFonts w:ascii="Calibri" w:hAnsi="Calibri"/>
                <w:sz w:val="24"/>
                <w:szCs w:val="24"/>
              </w:rPr>
            </w:pPr>
          </w:p>
        </w:tc>
        <w:tc>
          <w:tcPr>
            <w:tcW w:w="1713" w:type="dxa"/>
          </w:tcPr>
          <w:p w14:paraId="4165A613" w14:textId="77777777" w:rsidR="004D6A8E" w:rsidRPr="00533C3D" w:rsidRDefault="004D6A8E">
            <w:pPr>
              <w:pStyle w:val="DefaultText"/>
              <w:rPr>
                <w:rFonts w:ascii="Calibri" w:hAnsi="Calibri"/>
                <w:sz w:val="24"/>
                <w:szCs w:val="24"/>
              </w:rPr>
            </w:pPr>
          </w:p>
        </w:tc>
      </w:tr>
      <w:tr w:rsidR="00BF398E" w:rsidRPr="00533C3D" w14:paraId="34F9FB7F" w14:textId="77777777" w:rsidTr="003116C7">
        <w:trPr>
          <w:cantSplit/>
        </w:trPr>
        <w:tc>
          <w:tcPr>
            <w:tcW w:w="6990" w:type="dxa"/>
            <w:gridSpan w:val="4"/>
          </w:tcPr>
          <w:p w14:paraId="04B732E7"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3288417" w14:textId="77777777" w:rsidR="00BF398E" w:rsidRPr="00533C3D" w:rsidRDefault="00BF398E">
            <w:pPr>
              <w:pStyle w:val="DefaultText"/>
              <w:rPr>
                <w:rFonts w:ascii="Calibri" w:hAnsi="Calibri"/>
                <w:sz w:val="24"/>
                <w:szCs w:val="24"/>
              </w:rPr>
            </w:pPr>
          </w:p>
        </w:tc>
        <w:tc>
          <w:tcPr>
            <w:tcW w:w="1713" w:type="dxa"/>
          </w:tcPr>
          <w:p w14:paraId="4460145D" w14:textId="77777777" w:rsidR="00BF398E" w:rsidRPr="00533C3D" w:rsidRDefault="00BF398E">
            <w:pPr>
              <w:pStyle w:val="DefaultText"/>
              <w:rPr>
                <w:rFonts w:ascii="Calibri" w:hAnsi="Calibri"/>
                <w:sz w:val="24"/>
                <w:szCs w:val="24"/>
              </w:rPr>
            </w:pPr>
          </w:p>
        </w:tc>
      </w:tr>
      <w:tr w:rsidR="00BF398E" w:rsidRPr="00533C3D" w14:paraId="14E1AB3E" w14:textId="77777777" w:rsidTr="003116C7">
        <w:trPr>
          <w:cantSplit/>
        </w:trPr>
        <w:tc>
          <w:tcPr>
            <w:tcW w:w="8703" w:type="dxa"/>
            <w:gridSpan w:val="5"/>
            <w:tcBorders>
              <w:bottom w:val="single" w:sz="6" w:space="0" w:color="auto"/>
            </w:tcBorders>
          </w:tcPr>
          <w:p w14:paraId="7531FB18"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97ABE42" w14:textId="77777777" w:rsidR="00BF398E" w:rsidRPr="00533C3D" w:rsidRDefault="00BF398E">
            <w:pPr>
              <w:pStyle w:val="DefaultText"/>
              <w:rPr>
                <w:rFonts w:ascii="Calibri" w:hAnsi="Calibri"/>
                <w:sz w:val="24"/>
                <w:szCs w:val="24"/>
              </w:rPr>
            </w:pPr>
          </w:p>
        </w:tc>
      </w:tr>
      <w:tr w:rsidR="004D6A8E" w:rsidRPr="00533C3D" w14:paraId="6434002E" w14:textId="77777777">
        <w:trPr>
          <w:cantSplit/>
        </w:trPr>
        <w:tc>
          <w:tcPr>
            <w:tcW w:w="5580" w:type="dxa"/>
            <w:gridSpan w:val="3"/>
          </w:tcPr>
          <w:p w14:paraId="30732505"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C5FECD5" w14:textId="77777777" w:rsidR="004D6A8E" w:rsidRPr="00533C3D" w:rsidRDefault="004D6A8E">
            <w:pPr>
              <w:pStyle w:val="DefaultText"/>
              <w:rPr>
                <w:rFonts w:ascii="Calibri" w:hAnsi="Calibri"/>
                <w:sz w:val="24"/>
                <w:szCs w:val="24"/>
              </w:rPr>
            </w:pPr>
          </w:p>
        </w:tc>
        <w:tc>
          <w:tcPr>
            <w:tcW w:w="1713" w:type="dxa"/>
          </w:tcPr>
          <w:p w14:paraId="170D942D" w14:textId="77777777" w:rsidR="004D6A8E" w:rsidRPr="00533C3D" w:rsidRDefault="004D6A8E">
            <w:pPr>
              <w:pStyle w:val="DefaultText"/>
              <w:rPr>
                <w:rFonts w:ascii="Calibri" w:hAnsi="Calibri"/>
                <w:sz w:val="24"/>
                <w:szCs w:val="24"/>
              </w:rPr>
            </w:pPr>
          </w:p>
        </w:tc>
        <w:tc>
          <w:tcPr>
            <w:tcW w:w="1713" w:type="dxa"/>
          </w:tcPr>
          <w:p w14:paraId="7EFA524B" w14:textId="77777777" w:rsidR="004D6A8E" w:rsidRPr="00533C3D" w:rsidRDefault="004D6A8E">
            <w:pPr>
              <w:pStyle w:val="DefaultText"/>
              <w:rPr>
                <w:rFonts w:ascii="Calibri" w:hAnsi="Calibri"/>
                <w:sz w:val="24"/>
                <w:szCs w:val="24"/>
              </w:rPr>
            </w:pPr>
          </w:p>
        </w:tc>
      </w:tr>
      <w:tr w:rsidR="004D6A8E" w:rsidRPr="00533C3D" w14:paraId="7152ED83" w14:textId="77777777">
        <w:trPr>
          <w:cantSplit/>
        </w:trPr>
        <w:tc>
          <w:tcPr>
            <w:tcW w:w="10416" w:type="dxa"/>
            <w:gridSpan w:val="6"/>
          </w:tcPr>
          <w:p w14:paraId="39F7C525"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E949A93" w14:textId="77777777">
        <w:trPr>
          <w:cantSplit/>
        </w:trPr>
        <w:tc>
          <w:tcPr>
            <w:tcW w:w="2411" w:type="dxa"/>
          </w:tcPr>
          <w:p w14:paraId="156EA8F6"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154AE46" w14:textId="5020383C" w:rsidR="004D6A8E" w:rsidRPr="00533C3D" w:rsidRDefault="00150885">
            <w:pPr>
              <w:rPr>
                <w:rFonts w:ascii="Calibri" w:hAnsi="Calibri"/>
                <w:sz w:val="24"/>
                <w:szCs w:val="24"/>
              </w:rPr>
            </w:pPr>
            <w:r>
              <w:rPr>
                <w:rFonts w:ascii="Calibri" w:hAnsi="Calibri"/>
                <w:sz w:val="24"/>
                <w:szCs w:val="24"/>
              </w:rPr>
              <w:t>3/2022/1129</w:t>
            </w:r>
          </w:p>
        </w:tc>
        <w:tc>
          <w:tcPr>
            <w:tcW w:w="1410" w:type="dxa"/>
          </w:tcPr>
          <w:p w14:paraId="38AE8327" w14:textId="77777777" w:rsidR="004D6A8E" w:rsidRPr="00533C3D" w:rsidRDefault="004D6A8E">
            <w:pPr>
              <w:pStyle w:val="DefaultText"/>
              <w:rPr>
                <w:rFonts w:ascii="Calibri" w:hAnsi="Calibri"/>
                <w:sz w:val="24"/>
                <w:szCs w:val="24"/>
              </w:rPr>
            </w:pPr>
          </w:p>
        </w:tc>
        <w:tc>
          <w:tcPr>
            <w:tcW w:w="1713" w:type="dxa"/>
          </w:tcPr>
          <w:p w14:paraId="19EA5333" w14:textId="77777777" w:rsidR="004D6A8E" w:rsidRPr="00533C3D" w:rsidRDefault="004D6A8E">
            <w:pPr>
              <w:pStyle w:val="DefaultText"/>
              <w:rPr>
                <w:rFonts w:ascii="Calibri" w:hAnsi="Calibri"/>
                <w:sz w:val="24"/>
                <w:szCs w:val="24"/>
              </w:rPr>
            </w:pPr>
          </w:p>
        </w:tc>
        <w:tc>
          <w:tcPr>
            <w:tcW w:w="1713" w:type="dxa"/>
          </w:tcPr>
          <w:p w14:paraId="4D8691CF" w14:textId="77777777" w:rsidR="004D6A8E" w:rsidRPr="00533C3D" w:rsidRDefault="004D6A8E">
            <w:pPr>
              <w:pStyle w:val="DefaultText"/>
              <w:rPr>
                <w:rFonts w:ascii="Calibri" w:hAnsi="Calibri"/>
                <w:sz w:val="24"/>
                <w:szCs w:val="24"/>
              </w:rPr>
            </w:pPr>
          </w:p>
        </w:tc>
      </w:tr>
      <w:tr w:rsidR="004D6A8E" w:rsidRPr="00533C3D" w14:paraId="79087EB9" w14:textId="77777777">
        <w:trPr>
          <w:cantSplit/>
        </w:trPr>
        <w:tc>
          <w:tcPr>
            <w:tcW w:w="2411" w:type="dxa"/>
          </w:tcPr>
          <w:p w14:paraId="65FAD437"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2AC2183" w14:textId="7DFD2F2D" w:rsidR="004D6A8E" w:rsidRPr="00533C3D" w:rsidRDefault="00150885">
            <w:pPr>
              <w:rPr>
                <w:rFonts w:ascii="Calibri" w:hAnsi="Calibri"/>
                <w:sz w:val="24"/>
                <w:szCs w:val="24"/>
              </w:rPr>
            </w:pPr>
            <w:r>
              <w:rPr>
                <w:rFonts w:ascii="Calibri" w:hAnsi="Calibri"/>
                <w:sz w:val="24"/>
                <w:szCs w:val="24"/>
              </w:rPr>
              <w:t>08 December 2023</w:t>
            </w:r>
          </w:p>
        </w:tc>
        <w:tc>
          <w:tcPr>
            <w:tcW w:w="1410" w:type="dxa"/>
          </w:tcPr>
          <w:p w14:paraId="008E8F23" w14:textId="77777777" w:rsidR="004D6A8E" w:rsidRPr="00533C3D" w:rsidRDefault="004D6A8E">
            <w:pPr>
              <w:pStyle w:val="DefaultText"/>
              <w:rPr>
                <w:rFonts w:ascii="Calibri" w:hAnsi="Calibri"/>
                <w:sz w:val="24"/>
                <w:szCs w:val="24"/>
              </w:rPr>
            </w:pPr>
          </w:p>
        </w:tc>
        <w:tc>
          <w:tcPr>
            <w:tcW w:w="1713" w:type="dxa"/>
          </w:tcPr>
          <w:p w14:paraId="7815DE72" w14:textId="77777777" w:rsidR="004D6A8E" w:rsidRPr="00533C3D" w:rsidRDefault="004D6A8E">
            <w:pPr>
              <w:pStyle w:val="DefaultText"/>
              <w:rPr>
                <w:rFonts w:ascii="Calibri" w:hAnsi="Calibri"/>
                <w:sz w:val="24"/>
                <w:szCs w:val="24"/>
              </w:rPr>
            </w:pPr>
          </w:p>
        </w:tc>
        <w:tc>
          <w:tcPr>
            <w:tcW w:w="1713" w:type="dxa"/>
          </w:tcPr>
          <w:p w14:paraId="7A03A61C" w14:textId="77777777" w:rsidR="004D6A8E" w:rsidRPr="00533C3D" w:rsidRDefault="004D6A8E">
            <w:pPr>
              <w:pStyle w:val="DefaultText"/>
              <w:rPr>
                <w:rFonts w:ascii="Calibri" w:hAnsi="Calibri"/>
                <w:sz w:val="24"/>
                <w:szCs w:val="24"/>
              </w:rPr>
            </w:pPr>
          </w:p>
        </w:tc>
      </w:tr>
      <w:tr w:rsidR="004D6A8E" w:rsidRPr="00533C3D" w14:paraId="531428A6" w14:textId="77777777">
        <w:trPr>
          <w:cantSplit/>
        </w:trPr>
        <w:tc>
          <w:tcPr>
            <w:tcW w:w="2411" w:type="dxa"/>
          </w:tcPr>
          <w:p w14:paraId="55F27777"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1DDFE99" w14:textId="02ED1A6F" w:rsidR="004D6A8E" w:rsidRPr="00533C3D" w:rsidRDefault="00150885">
            <w:pPr>
              <w:rPr>
                <w:rFonts w:ascii="Calibri" w:hAnsi="Calibri"/>
                <w:sz w:val="24"/>
                <w:szCs w:val="24"/>
              </w:rPr>
            </w:pPr>
            <w:r>
              <w:rPr>
                <w:rFonts w:ascii="Calibri" w:hAnsi="Calibri"/>
                <w:sz w:val="24"/>
                <w:szCs w:val="24"/>
              </w:rPr>
              <w:t>05/12/2022</w:t>
            </w:r>
          </w:p>
        </w:tc>
        <w:tc>
          <w:tcPr>
            <w:tcW w:w="1410" w:type="dxa"/>
          </w:tcPr>
          <w:p w14:paraId="4C7D22C6" w14:textId="77777777" w:rsidR="004D6A8E" w:rsidRPr="00533C3D" w:rsidRDefault="004D6A8E">
            <w:pPr>
              <w:pStyle w:val="DefaultText"/>
              <w:rPr>
                <w:rFonts w:ascii="Calibri" w:hAnsi="Calibri"/>
                <w:sz w:val="24"/>
                <w:szCs w:val="24"/>
              </w:rPr>
            </w:pPr>
          </w:p>
        </w:tc>
        <w:tc>
          <w:tcPr>
            <w:tcW w:w="1713" w:type="dxa"/>
          </w:tcPr>
          <w:p w14:paraId="77ABF50C" w14:textId="77777777" w:rsidR="004D6A8E" w:rsidRPr="00533C3D" w:rsidRDefault="004D6A8E">
            <w:pPr>
              <w:pStyle w:val="DefaultText"/>
              <w:rPr>
                <w:rFonts w:ascii="Calibri" w:hAnsi="Calibri"/>
                <w:sz w:val="24"/>
                <w:szCs w:val="24"/>
              </w:rPr>
            </w:pPr>
          </w:p>
        </w:tc>
        <w:tc>
          <w:tcPr>
            <w:tcW w:w="1713" w:type="dxa"/>
          </w:tcPr>
          <w:p w14:paraId="1AE4B583" w14:textId="77777777" w:rsidR="004D6A8E" w:rsidRPr="00533C3D" w:rsidRDefault="004D6A8E">
            <w:pPr>
              <w:pStyle w:val="DefaultText"/>
              <w:rPr>
                <w:rFonts w:ascii="Calibri" w:hAnsi="Calibri"/>
                <w:sz w:val="24"/>
                <w:szCs w:val="24"/>
              </w:rPr>
            </w:pPr>
          </w:p>
        </w:tc>
      </w:tr>
      <w:tr w:rsidR="004D6A8E" w:rsidRPr="00533C3D" w14:paraId="04CA021C" w14:textId="77777777">
        <w:trPr>
          <w:cantSplit/>
        </w:trPr>
        <w:tc>
          <w:tcPr>
            <w:tcW w:w="10416" w:type="dxa"/>
            <w:gridSpan w:val="6"/>
          </w:tcPr>
          <w:p w14:paraId="47683BC6" w14:textId="77777777" w:rsidR="004D6A8E" w:rsidRPr="00533C3D" w:rsidRDefault="004D6A8E">
            <w:pPr>
              <w:pStyle w:val="DefaultText"/>
              <w:rPr>
                <w:rFonts w:ascii="Calibri" w:hAnsi="Calibri"/>
                <w:sz w:val="24"/>
                <w:szCs w:val="24"/>
              </w:rPr>
            </w:pPr>
          </w:p>
        </w:tc>
      </w:tr>
      <w:tr w:rsidR="004D6A8E" w:rsidRPr="00533C3D" w14:paraId="1FB6B2C5" w14:textId="77777777">
        <w:trPr>
          <w:cantSplit/>
        </w:trPr>
        <w:tc>
          <w:tcPr>
            <w:tcW w:w="2411" w:type="dxa"/>
          </w:tcPr>
          <w:p w14:paraId="54BFA438"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70BCD16" w14:textId="77777777" w:rsidR="004D6A8E" w:rsidRPr="00533C3D" w:rsidRDefault="004D6A8E">
            <w:pPr>
              <w:pStyle w:val="DefaultText"/>
              <w:rPr>
                <w:rFonts w:ascii="Calibri" w:hAnsi="Calibri"/>
                <w:sz w:val="24"/>
                <w:szCs w:val="24"/>
              </w:rPr>
            </w:pPr>
          </w:p>
        </w:tc>
        <w:tc>
          <w:tcPr>
            <w:tcW w:w="1456" w:type="dxa"/>
          </w:tcPr>
          <w:p w14:paraId="7AC7AF89" w14:textId="77777777" w:rsidR="004D6A8E" w:rsidRPr="00533C3D" w:rsidRDefault="004D6A8E">
            <w:pPr>
              <w:pStyle w:val="DefaultText"/>
              <w:rPr>
                <w:rFonts w:ascii="Calibri" w:hAnsi="Calibri"/>
                <w:sz w:val="24"/>
                <w:szCs w:val="24"/>
              </w:rPr>
            </w:pPr>
          </w:p>
        </w:tc>
        <w:tc>
          <w:tcPr>
            <w:tcW w:w="1410" w:type="dxa"/>
          </w:tcPr>
          <w:p w14:paraId="59A62636"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614C0CE" w14:textId="77777777" w:rsidR="004D6A8E" w:rsidRPr="00533C3D" w:rsidRDefault="004D6A8E">
            <w:pPr>
              <w:pStyle w:val="DefaultText"/>
              <w:rPr>
                <w:rFonts w:ascii="Calibri" w:hAnsi="Calibri"/>
                <w:sz w:val="24"/>
                <w:szCs w:val="24"/>
              </w:rPr>
            </w:pPr>
          </w:p>
        </w:tc>
        <w:tc>
          <w:tcPr>
            <w:tcW w:w="1713" w:type="dxa"/>
          </w:tcPr>
          <w:p w14:paraId="75357AD8" w14:textId="77777777" w:rsidR="004D6A8E" w:rsidRPr="00533C3D" w:rsidRDefault="004D6A8E">
            <w:pPr>
              <w:pStyle w:val="DefaultText"/>
              <w:rPr>
                <w:rFonts w:ascii="Calibri" w:hAnsi="Calibri"/>
                <w:sz w:val="24"/>
                <w:szCs w:val="24"/>
              </w:rPr>
            </w:pPr>
          </w:p>
        </w:tc>
      </w:tr>
      <w:tr w:rsidR="004D6A8E" w:rsidRPr="00533C3D" w14:paraId="4C3D5046" w14:textId="77777777">
        <w:trPr>
          <w:cantSplit/>
        </w:trPr>
        <w:tc>
          <w:tcPr>
            <w:tcW w:w="4124" w:type="dxa"/>
            <w:gridSpan w:val="2"/>
            <w:vMerge w:val="restart"/>
            <w:tcBorders>
              <w:bottom w:val="single" w:sz="4" w:space="0" w:color="auto"/>
            </w:tcBorders>
          </w:tcPr>
          <w:p w14:paraId="3EF5049C" w14:textId="2762B86D" w:rsidR="004D6A8E" w:rsidRPr="00533C3D" w:rsidRDefault="00150885">
            <w:pPr>
              <w:rPr>
                <w:rFonts w:ascii="Calibri" w:hAnsi="Calibri"/>
                <w:sz w:val="24"/>
                <w:szCs w:val="24"/>
              </w:rPr>
            </w:pPr>
            <w:r>
              <w:rPr>
                <w:rFonts w:ascii="Calibri" w:hAnsi="Calibri"/>
                <w:sz w:val="24"/>
                <w:szCs w:val="24"/>
              </w:rPr>
              <w:t>Bridge Hey Wood Caravan Park</w:t>
            </w:r>
          </w:p>
          <w:p w14:paraId="58BEB4BB" w14:textId="5DCD3F39" w:rsidR="004D6A8E" w:rsidRPr="00533C3D" w:rsidRDefault="00150885">
            <w:pPr>
              <w:rPr>
                <w:rFonts w:ascii="Calibri" w:hAnsi="Calibri"/>
                <w:sz w:val="24"/>
                <w:szCs w:val="24"/>
              </w:rPr>
            </w:pPr>
            <w:r>
              <w:rPr>
                <w:rFonts w:ascii="Calibri" w:hAnsi="Calibri"/>
                <w:sz w:val="24"/>
                <w:szCs w:val="24"/>
              </w:rPr>
              <w:t>c/o Agent</w:t>
            </w:r>
          </w:p>
        </w:tc>
        <w:tc>
          <w:tcPr>
            <w:tcW w:w="1456" w:type="dxa"/>
          </w:tcPr>
          <w:p w14:paraId="27283E8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DF39DA7" w14:textId="296398F0" w:rsidR="004D6A8E" w:rsidRPr="00533C3D" w:rsidRDefault="00150885">
            <w:pPr>
              <w:jc w:val="left"/>
              <w:rPr>
                <w:rFonts w:ascii="Calibri" w:hAnsi="Calibri"/>
                <w:sz w:val="24"/>
                <w:szCs w:val="24"/>
              </w:rPr>
            </w:pPr>
            <w:r>
              <w:rPr>
                <w:rFonts w:ascii="Calibri" w:hAnsi="Calibri"/>
                <w:sz w:val="24"/>
                <w:szCs w:val="24"/>
              </w:rPr>
              <w:t>Alan Kinder</w:t>
            </w:r>
          </w:p>
          <w:p w14:paraId="72392BC7" w14:textId="77777777" w:rsidR="00150885" w:rsidRDefault="00150885">
            <w:pPr>
              <w:jc w:val="left"/>
              <w:rPr>
                <w:rFonts w:ascii="Calibri" w:hAnsi="Calibri"/>
                <w:sz w:val="24"/>
                <w:szCs w:val="24"/>
              </w:rPr>
            </w:pPr>
            <w:r>
              <w:rPr>
                <w:rFonts w:ascii="Calibri" w:hAnsi="Calibri"/>
                <w:sz w:val="24"/>
                <w:szCs w:val="24"/>
              </w:rPr>
              <w:t>AV Town Planning Ltd</w:t>
            </w:r>
          </w:p>
          <w:p w14:paraId="4C7EF244" w14:textId="77777777" w:rsidR="00150885" w:rsidRDefault="00150885">
            <w:pPr>
              <w:jc w:val="left"/>
              <w:rPr>
                <w:rFonts w:ascii="Calibri" w:hAnsi="Calibri"/>
                <w:sz w:val="24"/>
                <w:szCs w:val="24"/>
              </w:rPr>
            </w:pPr>
            <w:r>
              <w:rPr>
                <w:rFonts w:ascii="Calibri" w:hAnsi="Calibri"/>
                <w:sz w:val="24"/>
                <w:szCs w:val="24"/>
              </w:rPr>
              <w:t>Unit 3</w:t>
            </w:r>
          </w:p>
          <w:p w14:paraId="32278321" w14:textId="77777777" w:rsidR="00150885" w:rsidRDefault="00150885">
            <w:pPr>
              <w:jc w:val="left"/>
              <w:rPr>
                <w:rFonts w:ascii="Calibri" w:hAnsi="Calibri"/>
                <w:sz w:val="24"/>
                <w:szCs w:val="24"/>
              </w:rPr>
            </w:pPr>
            <w:r>
              <w:rPr>
                <w:rFonts w:ascii="Calibri" w:hAnsi="Calibri"/>
                <w:sz w:val="24"/>
                <w:szCs w:val="24"/>
              </w:rPr>
              <w:t>31-33 Kenyon Road</w:t>
            </w:r>
          </w:p>
          <w:p w14:paraId="5CE7232E" w14:textId="77777777" w:rsidR="00150885" w:rsidRDefault="00150885">
            <w:pPr>
              <w:jc w:val="left"/>
              <w:rPr>
                <w:rFonts w:ascii="Calibri" w:hAnsi="Calibri"/>
                <w:sz w:val="24"/>
                <w:szCs w:val="24"/>
              </w:rPr>
            </w:pPr>
            <w:proofErr w:type="spellStart"/>
            <w:r>
              <w:rPr>
                <w:rFonts w:ascii="Calibri" w:hAnsi="Calibri"/>
                <w:sz w:val="24"/>
                <w:szCs w:val="24"/>
              </w:rPr>
              <w:t>Lomeshaye</w:t>
            </w:r>
            <w:proofErr w:type="spellEnd"/>
            <w:r>
              <w:rPr>
                <w:rFonts w:ascii="Calibri" w:hAnsi="Calibri"/>
                <w:sz w:val="24"/>
                <w:szCs w:val="24"/>
              </w:rPr>
              <w:t xml:space="preserve"> </w:t>
            </w:r>
          </w:p>
          <w:p w14:paraId="14D5FCC0" w14:textId="77777777" w:rsidR="00150885" w:rsidRDefault="00150885">
            <w:pPr>
              <w:jc w:val="left"/>
              <w:rPr>
                <w:rFonts w:ascii="Calibri" w:hAnsi="Calibri"/>
                <w:sz w:val="24"/>
                <w:szCs w:val="24"/>
              </w:rPr>
            </w:pPr>
            <w:r>
              <w:rPr>
                <w:rFonts w:ascii="Calibri" w:hAnsi="Calibri"/>
                <w:sz w:val="24"/>
                <w:szCs w:val="24"/>
              </w:rPr>
              <w:t>Nelson</w:t>
            </w:r>
          </w:p>
          <w:p w14:paraId="15F3FCFE" w14:textId="704DFC02" w:rsidR="004D6A8E" w:rsidRPr="00533C3D" w:rsidRDefault="00150885">
            <w:pPr>
              <w:jc w:val="left"/>
              <w:rPr>
                <w:rFonts w:ascii="Calibri" w:hAnsi="Calibri"/>
                <w:sz w:val="24"/>
                <w:szCs w:val="24"/>
              </w:rPr>
            </w:pPr>
            <w:r>
              <w:rPr>
                <w:rFonts w:ascii="Calibri" w:hAnsi="Calibri"/>
                <w:sz w:val="24"/>
                <w:szCs w:val="24"/>
              </w:rPr>
              <w:t>BB9 5SZ</w:t>
            </w:r>
          </w:p>
        </w:tc>
      </w:tr>
      <w:tr w:rsidR="004D6A8E" w:rsidRPr="00533C3D" w14:paraId="0FDE8E09" w14:textId="77777777">
        <w:trPr>
          <w:cantSplit/>
        </w:trPr>
        <w:tc>
          <w:tcPr>
            <w:tcW w:w="4124" w:type="dxa"/>
            <w:gridSpan w:val="2"/>
            <w:vMerge/>
            <w:tcBorders>
              <w:bottom w:val="single" w:sz="4" w:space="0" w:color="auto"/>
            </w:tcBorders>
          </w:tcPr>
          <w:p w14:paraId="673D6984" w14:textId="77777777" w:rsidR="004D6A8E" w:rsidRPr="00533C3D" w:rsidRDefault="004D6A8E">
            <w:pPr>
              <w:pStyle w:val="DefaultText"/>
              <w:rPr>
                <w:rFonts w:ascii="Calibri" w:hAnsi="Calibri"/>
                <w:sz w:val="24"/>
                <w:szCs w:val="24"/>
              </w:rPr>
            </w:pPr>
          </w:p>
        </w:tc>
        <w:tc>
          <w:tcPr>
            <w:tcW w:w="1456" w:type="dxa"/>
          </w:tcPr>
          <w:p w14:paraId="3A05CFD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C03FBC6" w14:textId="77777777" w:rsidR="004D6A8E" w:rsidRPr="00533C3D" w:rsidRDefault="004D6A8E">
            <w:pPr>
              <w:pStyle w:val="DefaultText"/>
              <w:rPr>
                <w:rFonts w:ascii="Calibri" w:hAnsi="Calibri"/>
                <w:sz w:val="24"/>
                <w:szCs w:val="24"/>
              </w:rPr>
            </w:pPr>
          </w:p>
        </w:tc>
      </w:tr>
      <w:tr w:rsidR="004D6A8E" w:rsidRPr="00533C3D" w14:paraId="402E34C2" w14:textId="77777777">
        <w:trPr>
          <w:cantSplit/>
        </w:trPr>
        <w:tc>
          <w:tcPr>
            <w:tcW w:w="4124" w:type="dxa"/>
            <w:gridSpan w:val="2"/>
            <w:vMerge/>
            <w:tcBorders>
              <w:bottom w:val="single" w:sz="4" w:space="0" w:color="auto"/>
            </w:tcBorders>
          </w:tcPr>
          <w:p w14:paraId="67FB9E19" w14:textId="77777777" w:rsidR="004D6A8E" w:rsidRPr="00533C3D" w:rsidRDefault="004D6A8E">
            <w:pPr>
              <w:pStyle w:val="DefaultText"/>
              <w:rPr>
                <w:rFonts w:ascii="Calibri" w:hAnsi="Calibri"/>
                <w:sz w:val="24"/>
                <w:szCs w:val="24"/>
              </w:rPr>
            </w:pPr>
          </w:p>
        </w:tc>
        <w:tc>
          <w:tcPr>
            <w:tcW w:w="1456" w:type="dxa"/>
          </w:tcPr>
          <w:p w14:paraId="3AED131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401B29E" w14:textId="77777777" w:rsidR="004D6A8E" w:rsidRPr="00533C3D" w:rsidRDefault="004D6A8E">
            <w:pPr>
              <w:pStyle w:val="DefaultText"/>
              <w:rPr>
                <w:rFonts w:ascii="Calibri" w:hAnsi="Calibri"/>
                <w:sz w:val="24"/>
                <w:szCs w:val="24"/>
              </w:rPr>
            </w:pPr>
          </w:p>
        </w:tc>
      </w:tr>
      <w:tr w:rsidR="004D6A8E" w:rsidRPr="00533C3D" w14:paraId="518196D8" w14:textId="77777777">
        <w:trPr>
          <w:cantSplit/>
        </w:trPr>
        <w:tc>
          <w:tcPr>
            <w:tcW w:w="4124" w:type="dxa"/>
            <w:gridSpan w:val="2"/>
            <w:vMerge/>
            <w:tcBorders>
              <w:bottom w:val="single" w:sz="4" w:space="0" w:color="auto"/>
            </w:tcBorders>
          </w:tcPr>
          <w:p w14:paraId="47AADCC1" w14:textId="77777777" w:rsidR="004D6A8E" w:rsidRPr="00533C3D" w:rsidRDefault="004D6A8E">
            <w:pPr>
              <w:pStyle w:val="DefaultText"/>
              <w:rPr>
                <w:rFonts w:ascii="Calibri" w:hAnsi="Calibri"/>
                <w:sz w:val="24"/>
                <w:szCs w:val="24"/>
              </w:rPr>
            </w:pPr>
          </w:p>
        </w:tc>
        <w:tc>
          <w:tcPr>
            <w:tcW w:w="1456" w:type="dxa"/>
          </w:tcPr>
          <w:p w14:paraId="00E3AFA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9D59353" w14:textId="77777777" w:rsidR="004D6A8E" w:rsidRPr="00533C3D" w:rsidRDefault="004D6A8E">
            <w:pPr>
              <w:pStyle w:val="DefaultText"/>
              <w:rPr>
                <w:rFonts w:ascii="Calibri" w:hAnsi="Calibri"/>
                <w:sz w:val="24"/>
                <w:szCs w:val="24"/>
              </w:rPr>
            </w:pPr>
          </w:p>
        </w:tc>
      </w:tr>
      <w:tr w:rsidR="004D6A8E" w:rsidRPr="00533C3D" w14:paraId="3785332E" w14:textId="77777777">
        <w:trPr>
          <w:cantSplit/>
        </w:trPr>
        <w:tc>
          <w:tcPr>
            <w:tcW w:w="4124" w:type="dxa"/>
            <w:gridSpan w:val="2"/>
            <w:vMerge/>
            <w:tcBorders>
              <w:bottom w:val="single" w:sz="4" w:space="0" w:color="auto"/>
            </w:tcBorders>
          </w:tcPr>
          <w:p w14:paraId="7384AA8B"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438F7AA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2621324" w14:textId="77777777" w:rsidR="004D6A8E" w:rsidRPr="00533C3D" w:rsidRDefault="004D6A8E">
            <w:pPr>
              <w:pStyle w:val="DefaultText"/>
              <w:rPr>
                <w:rFonts w:ascii="Calibri" w:hAnsi="Calibri"/>
                <w:sz w:val="24"/>
                <w:szCs w:val="24"/>
              </w:rPr>
            </w:pPr>
          </w:p>
        </w:tc>
      </w:tr>
    </w:tbl>
    <w:p w14:paraId="0C094328"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565EB8DD" w14:textId="77777777">
        <w:trPr>
          <w:gridAfter w:val="1"/>
          <w:wAfter w:w="290" w:type="dxa"/>
          <w:cantSplit/>
        </w:trPr>
        <w:tc>
          <w:tcPr>
            <w:tcW w:w="3494" w:type="dxa"/>
            <w:gridSpan w:val="5"/>
          </w:tcPr>
          <w:p w14:paraId="5A62080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DDB0514" w14:textId="613756C8" w:rsidR="004D6A8E" w:rsidRPr="00533C3D" w:rsidRDefault="00150885">
            <w:pPr>
              <w:rPr>
                <w:rFonts w:ascii="Calibri" w:hAnsi="Calibri"/>
                <w:sz w:val="24"/>
                <w:szCs w:val="24"/>
              </w:rPr>
            </w:pPr>
            <w:r>
              <w:rPr>
                <w:rFonts w:ascii="Calibri" w:hAnsi="Calibri"/>
                <w:sz w:val="24"/>
                <w:szCs w:val="24"/>
              </w:rPr>
              <w:t>Retrospective change of use with minor engineering works and associated landscaping works for the reuse of the former railway embankment and track bed to form an informal recreational amenity area in association with the adjacent holiday park.</w:t>
            </w:r>
          </w:p>
        </w:tc>
      </w:tr>
      <w:tr w:rsidR="004D6A8E" w:rsidRPr="00533C3D" w14:paraId="7CE65E12" w14:textId="77777777">
        <w:trPr>
          <w:gridAfter w:val="1"/>
          <w:wAfter w:w="290" w:type="dxa"/>
          <w:cantSplit/>
        </w:trPr>
        <w:tc>
          <w:tcPr>
            <w:tcW w:w="841" w:type="dxa"/>
            <w:gridSpan w:val="2"/>
          </w:tcPr>
          <w:p w14:paraId="0AE6E60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7128788" w14:textId="32767403" w:rsidR="004D6A8E" w:rsidRPr="00533C3D" w:rsidRDefault="00150885">
            <w:pPr>
              <w:rPr>
                <w:rFonts w:ascii="Calibri" w:hAnsi="Calibri"/>
                <w:sz w:val="24"/>
                <w:szCs w:val="24"/>
              </w:rPr>
            </w:pPr>
            <w:r>
              <w:rPr>
                <w:rFonts w:ascii="Calibri" w:hAnsi="Calibri"/>
                <w:sz w:val="24"/>
                <w:szCs w:val="24"/>
              </w:rPr>
              <w:t>Bridge Hey Wood Caravan Park Dunkirk Farm Read BB12 7RR</w:t>
            </w:r>
          </w:p>
        </w:tc>
      </w:tr>
      <w:tr w:rsidR="004D6A8E" w:rsidRPr="00533C3D" w14:paraId="07F6C093" w14:textId="77777777">
        <w:trPr>
          <w:gridAfter w:val="1"/>
          <w:wAfter w:w="290" w:type="dxa"/>
          <w:cantSplit/>
        </w:trPr>
        <w:tc>
          <w:tcPr>
            <w:tcW w:w="10156" w:type="dxa"/>
            <w:gridSpan w:val="8"/>
          </w:tcPr>
          <w:p w14:paraId="2CB3C76F"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46FA5D94" w14:textId="77777777">
        <w:trPr>
          <w:gridAfter w:val="1"/>
          <w:wAfter w:w="290" w:type="dxa"/>
          <w:cantSplit/>
        </w:trPr>
        <w:tc>
          <w:tcPr>
            <w:tcW w:w="993" w:type="dxa"/>
            <w:gridSpan w:val="3"/>
          </w:tcPr>
          <w:p w14:paraId="20467350" w14:textId="0F36B4A1" w:rsidR="004D6A8E" w:rsidRPr="00533C3D" w:rsidRDefault="00150885">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56CA467" w14:textId="77777777" w:rsidR="004D6A8E" w:rsidRDefault="00150885">
            <w:pPr>
              <w:rPr>
                <w:rFonts w:ascii="Calibri" w:hAnsi="Calibri"/>
                <w:sz w:val="24"/>
                <w:szCs w:val="24"/>
              </w:rPr>
            </w:pPr>
            <w:r>
              <w:rPr>
                <w:rFonts w:ascii="Calibri" w:hAnsi="Calibri"/>
                <w:sz w:val="24"/>
                <w:szCs w:val="24"/>
              </w:rPr>
              <w:t xml:space="preserve">The development is considered to have an adverse visual impact on the landscape and locality, and a detrimental effect on the character of the local area, by virtue of the removal of a significant number of trees and the substantial earthworks that have been undertaken including the formation of the ditch and mound (bund) which is considered to be over-bearing and out of scale and character in a rural setting. This </w:t>
            </w:r>
            <w:proofErr w:type="gramStart"/>
            <w:r>
              <w:rPr>
                <w:rFonts w:ascii="Calibri" w:hAnsi="Calibri"/>
                <w:sz w:val="24"/>
                <w:szCs w:val="24"/>
              </w:rPr>
              <w:t>is in conflict with</w:t>
            </w:r>
            <w:proofErr w:type="gramEnd"/>
            <w:r>
              <w:rPr>
                <w:rFonts w:ascii="Calibri" w:hAnsi="Calibri"/>
                <w:sz w:val="24"/>
                <w:szCs w:val="24"/>
              </w:rPr>
              <w:t xml:space="preserve"> key statement EN1, EN2, EN3 and EN4 and policies DMG1, DMG2, DME2 and DME3 of the Ribble Valley Core Strategy.</w:t>
            </w:r>
          </w:p>
          <w:p w14:paraId="49C28879" w14:textId="2B6E17B6" w:rsidR="00150885" w:rsidRPr="00533C3D" w:rsidRDefault="00150885">
            <w:pPr>
              <w:rPr>
                <w:rFonts w:ascii="Calibri" w:hAnsi="Calibri"/>
                <w:sz w:val="24"/>
                <w:szCs w:val="24"/>
              </w:rPr>
            </w:pPr>
          </w:p>
        </w:tc>
      </w:tr>
      <w:tr w:rsidR="004D6A8E" w:rsidRPr="00533C3D" w14:paraId="166E8DC2" w14:textId="77777777">
        <w:trPr>
          <w:gridAfter w:val="1"/>
          <w:wAfter w:w="290" w:type="dxa"/>
          <w:cantSplit/>
        </w:trPr>
        <w:tc>
          <w:tcPr>
            <w:tcW w:w="993" w:type="dxa"/>
            <w:gridSpan w:val="3"/>
          </w:tcPr>
          <w:p w14:paraId="0DE4C585" w14:textId="40BC3EB5" w:rsidR="004D6A8E" w:rsidRPr="00533C3D" w:rsidRDefault="00150885">
            <w:pPr>
              <w:rPr>
                <w:rFonts w:ascii="Calibri" w:hAnsi="Calibri"/>
                <w:sz w:val="24"/>
                <w:szCs w:val="24"/>
              </w:rPr>
            </w:pPr>
            <w:r>
              <w:rPr>
                <w:rFonts w:ascii="Calibri" w:hAnsi="Calibri"/>
                <w:sz w:val="24"/>
                <w:szCs w:val="24"/>
              </w:rPr>
              <w:t>2</w:t>
            </w:r>
          </w:p>
        </w:tc>
        <w:tc>
          <w:tcPr>
            <w:tcW w:w="9163" w:type="dxa"/>
            <w:gridSpan w:val="5"/>
          </w:tcPr>
          <w:p w14:paraId="1C7A2F20" w14:textId="36B3E173" w:rsidR="004D6A8E" w:rsidRPr="00533C3D" w:rsidRDefault="00150885">
            <w:pPr>
              <w:rPr>
                <w:rFonts w:ascii="Calibri" w:hAnsi="Calibri"/>
                <w:sz w:val="24"/>
                <w:szCs w:val="24"/>
              </w:rPr>
            </w:pPr>
            <w:r>
              <w:rPr>
                <w:rFonts w:ascii="Calibri" w:hAnsi="Calibri"/>
                <w:sz w:val="24"/>
                <w:szCs w:val="24"/>
              </w:rPr>
              <w:t xml:space="preserve">The development involves excavating a trench immediately adjacent to </w:t>
            </w:r>
            <w:proofErr w:type="spellStart"/>
            <w:r>
              <w:rPr>
                <w:rFonts w:ascii="Calibri" w:hAnsi="Calibri"/>
                <w:sz w:val="24"/>
                <w:szCs w:val="24"/>
              </w:rPr>
              <w:t>Martholme</w:t>
            </w:r>
            <w:proofErr w:type="spellEnd"/>
            <w:r>
              <w:rPr>
                <w:rFonts w:ascii="Calibri" w:hAnsi="Calibri"/>
                <w:sz w:val="24"/>
                <w:szCs w:val="24"/>
              </w:rPr>
              <w:t xml:space="preserve"> Viaduct, a Grade II Listed Building, resulting in removal of fill material abutting the viaduct and exposure of stonework at risk of deterioration. Insufficient information (such as an engineering report) has been submitted to demonstrate that the development would preserve the structural integrity of the designated heritage asset, as such the proposal </w:t>
            </w:r>
            <w:proofErr w:type="gramStart"/>
            <w:r>
              <w:rPr>
                <w:rFonts w:ascii="Calibri" w:hAnsi="Calibri"/>
                <w:sz w:val="24"/>
                <w:szCs w:val="24"/>
              </w:rPr>
              <w:t>is in conflict with</w:t>
            </w:r>
            <w:proofErr w:type="gramEnd"/>
            <w:r>
              <w:rPr>
                <w:rFonts w:ascii="Calibri" w:hAnsi="Calibri"/>
                <w:sz w:val="24"/>
                <w:szCs w:val="24"/>
              </w:rPr>
              <w:t xml:space="preserve"> key statement EN5 and policy DME4 of the Ribble Valley Core Strategy.</w:t>
            </w:r>
          </w:p>
        </w:tc>
      </w:tr>
      <w:tr w:rsidR="00BF7ED8" w:rsidRPr="00533C3D" w14:paraId="0C9E3A5A" w14:textId="77777777">
        <w:trPr>
          <w:gridAfter w:val="1"/>
          <w:wAfter w:w="290" w:type="dxa"/>
          <w:cantSplit/>
        </w:trPr>
        <w:tc>
          <w:tcPr>
            <w:tcW w:w="993" w:type="dxa"/>
            <w:gridSpan w:val="3"/>
          </w:tcPr>
          <w:p w14:paraId="2A41089F" w14:textId="77777777" w:rsidR="00BF7ED8" w:rsidRPr="00533C3D" w:rsidRDefault="00BF7ED8">
            <w:pPr>
              <w:rPr>
                <w:rFonts w:ascii="Calibri" w:hAnsi="Calibri"/>
                <w:sz w:val="24"/>
                <w:szCs w:val="24"/>
              </w:rPr>
            </w:pPr>
          </w:p>
        </w:tc>
        <w:tc>
          <w:tcPr>
            <w:tcW w:w="9163" w:type="dxa"/>
            <w:gridSpan w:val="5"/>
          </w:tcPr>
          <w:p w14:paraId="1BF477A2" w14:textId="77777777" w:rsidR="00BF7ED8" w:rsidRPr="00533C3D" w:rsidRDefault="00BF7ED8">
            <w:pPr>
              <w:rPr>
                <w:rFonts w:ascii="Calibri" w:hAnsi="Calibri"/>
                <w:sz w:val="24"/>
                <w:szCs w:val="24"/>
              </w:rPr>
            </w:pPr>
          </w:p>
        </w:tc>
      </w:tr>
      <w:tr w:rsidR="00BF7ED8" w:rsidRPr="00533C3D" w14:paraId="7022E3D3" w14:textId="77777777">
        <w:trPr>
          <w:gridAfter w:val="1"/>
          <w:wAfter w:w="290" w:type="dxa"/>
          <w:cantSplit/>
        </w:trPr>
        <w:tc>
          <w:tcPr>
            <w:tcW w:w="993" w:type="dxa"/>
            <w:gridSpan w:val="3"/>
          </w:tcPr>
          <w:p w14:paraId="2D314086" w14:textId="77777777" w:rsidR="00BF7ED8" w:rsidRPr="00533C3D" w:rsidRDefault="00BF7ED8">
            <w:pPr>
              <w:rPr>
                <w:rFonts w:ascii="Calibri" w:hAnsi="Calibri"/>
                <w:sz w:val="24"/>
                <w:szCs w:val="24"/>
              </w:rPr>
            </w:pPr>
          </w:p>
        </w:tc>
        <w:tc>
          <w:tcPr>
            <w:tcW w:w="9163" w:type="dxa"/>
            <w:gridSpan w:val="5"/>
          </w:tcPr>
          <w:p w14:paraId="55852680" w14:textId="03593ACD" w:rsidR="00BF7ED8" w:rsidRPr="00533C3D" w:rsidRDefault="00150885" w:rsidP="00150885">
            <w:pPr>
              <w:jc w:val="right"/>
              <w:rPr>
                <w:rFonts w:ascii="Calibri" w:hAnsi="Calibri"/>
                <w:sz w:val="24"/>
                <w:szCs w:val="24"/>
              </w:rPr>
            </w:pPr>
            <w:r>
              <w:rPr>
                <w:rFonts w:ascii="Calibri" w:hAnsi="Calibri"/>
                <w:sz w:val="24"/>
                <w:szCs w:val="24"/>
              </w:rPr>
              <w:t>P.T.O.</w:t>
            </w:r>
          </w:p>
        </w:tc>
      </w:tr>
      <w:bookmarkEnd w:id="0"/>
      <w:tr w:rsidR="004D6A8E" w:rsidRPr="00533C3D" w14:paraId="45CF4518" w14:textId="77777777">
        <w:trPr>
          <w:gridAfter w:val="1"/>
          <w:wAfter w:w="290" w:type="dxa"/>
          <w:cantSplit/>
        </w:trPr>
        <w:tc>
          <w:tcPr>
            <w:tcW w:w="993" w:type="dxa"/>
            <w:gridSpan w:val="3"/>
          </w:tcPr>
          <w:p w14:paraId="1A9E332E"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421E35E4" w14:textId="77777777" w:rsidR="004D6A8E" w:rsidRPr="00533C3D" w:rsidRDefault="004D6A8E">
            <w:pPr>
              <w:rPr>
                <w:rFonts w:ascii="Calibri" w:hAnsi="Calibri"/>
                <w:sz w:val="24"/>
                <w:szCs w:val="24"/>
              </w:rPr>
            </w:pPr>
          </w:p>
        </w:tc>
        <w:tc>
          <w:tcPr>
            <w:tcW w:w="1187" w:type="dxa"/>
          </w:tcPr>
          <w:p w14:paraId="1C063EED" w14:textId="77777777" w:rsidR="004D6A8E" w:rsidRPr="00533C3D" w:rsidRDefault="004D6A8E">
            <w:pPr>
              <w:rPr>
                <w:rFonts w:ascii="Calibri" w:hAnsi="Calibri"/>
                <w:sz w:val="24"/>
                <w:szCs w:val="24"/>
              </w:rPr>
            </w:pPr>
          </w:p>
        </w:tc>
        <w:tc>
          <w:tcPr>
            <w:tcW w:w="1466" w:type="dxa"/>
          </w:tcPr>
          <w:p w14:paraId="36A8CE6F" w14:textId="77777777" w:rsidR="004D6A8E" w:rsidRPr="00533C3D" w:rsidRDefault="004D6A8E">
            <w:pPr>
              <w:rPr>
                <w:rFonts w:ascii="Calibri" w:hAnsi="Calibri"/>
                <w:sz w:val="24"/>
                <w:szCs w:val="24"/>
              </w:rPr>
            </w:pPr>
          </w:p>
        </w:tc>
        <w:tc>
          <w:tcPr>
            <w:tcW w:w="1466" w:type="dxa"/>
          </w:tcPr>
          <w:p w14:paraId="050444FB" w14:textId="77777777" w:rsidR="004D6A8E" w:rsidRPr="00533C3D" w:rsidRDefault="004D6A8E">
            <w:pPr>
              <w:rPr>
                <w:rFonts w:ascii="Calibri" w:hAnsi="Calibri"/>
                <w:sz w:val="24"/>
                <w:szCs w:val="24"/>
              </w:rPr>
            </w:pPr>
          </w:p>
        </w:tc>
        <w:tc>
          <w:tcPr>
            <w:tcW w:w="3730" w:type="dxa"/>
          </w:tcPr>
          <w:p w14:paraId="0FD6FDB2" w14:textId="77777777" w:rsidR="004D6A8E" w:rsidRPr="00533C3D" w:rsidRDefault="004D6A8E">
            <w:pPr>
              <w:rPr>
                <w:rFonts w:ascii="Calibri" w:hAnsi="Calibri"/>
                <w:sz w:val="24"/>
                <w:szCs w:val="24"/>
              </w:rPr>
            </w:pPr>
          </w:p>
        </w:tc>
      </w:tr>
      <w:tr w:rsidR="004D6A8E" w:rsidRPr="00533C3D" w14:paraId="7251A283" w14:textId="77777777">
        <w:trPr>
          <w:gridAfter w:val="1"/>
          <w:wAfter w:w="290" w:type="dxa"/>
          <w:cantSplit/>
        </w:trPr>
        <w:tc>
          <w:tcPr>
            <w:tcW w:w="993" w:type="dxa"/>
            <w:gridSpan w:val="3"/>
          </w:tcPr>
          <w:p w14:paraId="3B9A82BC" w14:textId="77777777" w:rsidR="004D6A8E" w:rsidRDefault="004D6A8E">
            <w:pPr>
              <w:rPr>
                <w:rFonts w:ascii="Calibri" w:hAnsi="Calibri"/>
                <w:sz w:val="24"/>
                <w:szCs w:val="24"/>
              </w:rPr>
            </w:pPr>
            <w:r w:rsidRPr="00533C3D">
              <w:rPr>
                <w:rFonts w:ascii="Calibri" w:hAnsi="Calibri"/>
                <w:sz w:val="24"/>
                <w:szCs w:val="24"/>
              </w:rPr>
              <w:t>1</w:t>
            </w:r>
          </w:p>
          <w:p w14:paraId="3196380B" w14:textId="77777777" w:rsidR="00F81553" w:rsidRDefault="00F81553">
            <w:pPr>
              <w:rPr>
                <w:rFonts w:ascii="Calibri" w:hAnsi="Calibri"/>
                <w:sz w:val="24"/>
                <w:szCs w:val="24"/>
              </w:rPr>
            </w:pPr>
          </w:p>
          <w:p w14:paraId="6AF0DE5A" w14:textId="77777777" w:rsidR="00F81553" w:rsidRDefault="00F81553">
            <w:pPr>
              <w:rPr>
                <w:rFonts w:ascii="Calibri" w:hAnsi="Calibri"/>
                <w:sz w:val="24"/>
                <w:szCs w:val="24"/>
              </w:rPr>
            </w:pPr>
          </w:p>
          <w:p w14:paraId="358F132A" w14:textId="77777777" w:rsidR="00F81553" w:rsidRDefault="00F81553">
            <w:pPr>
              <w:rPr>
                <w:rFonts w:ascii="Calibri" w:hAnsi="Calibri"/>
                <w:sz w:val="24"/>
                <w:szCs w:val="24"/>
              </w:rPr>
            </w:pPr>
          </w:p>
          <w:p w14:paraId="4CDEFE76" w14:textId="77777777" w:rsidR="00F81553" w:rsidRDefault="00F81553">
            <w:pPr>
              <w:rPr>
                <w:rFonts w:ascii="Calibri" w:hAnsi="Calibri"/>
                <w:sz w:val="24"/>
                <w:szCs w:val="24"/>
              </w:rPr>
            </w:pPr>
          </w:p>
          <w:p w14:paraId="21D4C44B" w14:textId="77777777" w:rsidR="00F81553" w:rsidRDefault="00F81553">
            <w:pPr>
              <w:rPr>
                <w:rFonts w:ascii="Calibri" w:hAnsi="Calibri"/>
                <w:sz w:val="24"/>
                <w:szCs w:val="24"/>
              </w:rPr>
            </w:pPr>
            <w:r>
              <w:rPr>
                <w:rFonts w:ascii="Calibri" w:hAnsi="Calibri"/>
                <w:sz w:val="24"/>
                <w:szCs w:val="24"/>
              </w:rPr>
              <w:t>2</w:t>
            </w:r>
          </w:p>
          <w:p w14:paraId="7A7B3966" w14:textId="77777777" w:rsidR="00F81553" w:rsidRDefault="00F81553">
            <w:pPr>
              <w:rPr>
                <w:rFonts w:ascii="Calibri" w:hAnsi="Calibri"/>
                <w:sz w:val="24"/>
                <w:szCs w:val="24"/>
              </w:rPr>
            </w:pPr>
          </w:p>
          <w:p w14:paraId="6455FB2F" w14:textId="77777777" w:rsidR="00F81553" w:rsidRDefault="00F81553">
            <w:pPr>
              <w:rPr>
                <w:rFonts w:ascii="Calibri" w:hAnsi="Calibri"/>
                <w:sz w:val="24"/>
                <w:szCs w:val="24"/>
              </w:rPr>
            </w:pPr>
          </w:p>
          <w:p w14:paraId="5192211A"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4CF5D148" w14:textId="77777777" w:rsidTr="00F81553">
              <w:trPr>
                <w:cantSplit/>
                <w:trHeight w:val="2496"/>
              </w:trPr>
              <w:tc>
                <w:tcPr>
                  <w:tcW w:w="9163" w:type="dxa"/>
                  <w:hideMark/>
                </w:tcPr>
                <w:p w14:paraId="6E0CB2EA"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7838BE5B" w14:textId="77777777" w:rsidR="00793BBA" w:rsidRPr="000043C6" w:rsidRDefault="00793BBA" w:rsidP="00793BBA">
                  <w:pPr>
                    <w:rPr>
                      <w:rFonts w:ascii="Calibri" w:hAnsi="Calibri" w:cs="Calibri"/>
                    </w:rPr>
                  </w:pPr>
                </w:p>
                <w:p w14:paraId="33EB92EF"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F70A7A0" w14:textId="77777777" w:rsidR="00793BBA" w:rsidRDefault="00793BBA" w:rsidP="00793BBA"/>
                <w:p w14:paraId="4FDB85EF"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33ADEF60" w14:textId="77777777" w:rsidR="00F81553" w:rsidRPr="00793BBA" w:rsidRDefault="00F81553" w:rsidP="00793BBA"/>
                <w:p w14:paraId="32C50FA4" w14:textId="77777777" w:rsidR="00793BBA" w:rsidRDefault="00793BBA" w:rsidP="00793BBA">
                  <w:pPr>
                    <w:rPr>
                      <w:rFonts w:ascii="Calibri" w:hAnsi="Calibri"/>
                      <w:sz w:val="24"/>
                      <w:szCs w:val="24"/>
                    </w:rPr>
                  </w:pPr>
                </w:p>
              </w:tc>
            </w:tr>
            <w:tr w:rsidR="00793BBA" w14:paraId="4CD631F9" w14:textId="77777777" w:rsidTr="00793BBA">
              <w:trPr>
                <w:cantSplit/>
              </w:trPr>
              <w:tc>
                <w:tcPr>
                  <w:tcW w:w="9163" w:type="dxa"/>
                </w:tcPr>
                <w:p w14:paraId="0D6A94AC" w14:textId="77777777" w:rsidR="00793BBA" w:rsidRDefault="00793BBA" w:rsidP="00793BBA">
                  <w:pPr>
                    <w:rPr>
                      <w:rFonts w:ascii="Calibri" w:hAnsi="Calibri"/>
                      <w:sz w:val="24"/>
                      <w:szCs w:val="24"/>
                    </w:rPr>
                  </w:pPr>
                </w:p>
              </w:tc>
            </w:tr>
          </w:tbl>
          <w:p w14:paraId="5047ECBB" w14:textId="77777777" w:rsidR="004D6A8E" w:rsidRPr="00533C3D" w:rsidRDefault="004D6A8E">
            <w:pPr>
              <w:rPr>
                <w:rFonts w:ascii="Calibri" w:hAnsi="Calibri"/>
                <w:sz w:val="24"/>
                <w:szCs w:val="24"/>
              </w:rPr>
            </w:pPr>
          </w:p>
        </w:tc>
      </w:tr>
      <w:tr w:rsidR="00BD6012" w14:paraId="5E506461" w14:textId="77777777" w:rsidTr="000B5AE4">
        <w:trPr>
          <w:gridBefore w:val="1"/>
          <w:wBefore w:w="43" w:type="dxa"/>
          <w:cantSplit/>
        </w:trPr>
        <w:tc>
          <w:tcPr>
            <w:tcW w:w="10403" w:type="dxa"/>
            <w:gridSpan w:val="8"/>
          </w:tcPr>
          <w:p w14:paraId="59E5449E"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4B864AAC" w14:textId="77777777" w:rsidR="00C85FCA" w:rsidRDefault="00C85FCA" w:rsidP="00C85FCA">
            <w:pPr>
              <w:rPr>
                <w:rFonts w:ascii="Arial" w:hAnsi="Arial" w:cs="Arial"/>
              </w:rPr>
            </w:pPr>
          </w:p>
          <w:p w14:paraId="79EB8A30" w14:textId="77777777" w:rsidR="00C85FCA" w:rsidRDefault="00C85FCA" w:rsidP="00C85FCA">
            <w:pPr>
              <w:rPr>
                <w:rFonts w:ascii="Arial" w:hAnsi="Arial" w:cs="Arial"/>
              </w:rPr>
            </w:pPr>
          </w:p>
          <w:p w14:paraId="5C214E3E" w14:textId="77777777" w:rsidR="00C85FCA" w:rsidRDefault="00C85FCA" w:rsidP="00C85FCA">
            <w:pPr>
              <w:rPr>
                <w:rFonts w:ascii="Arial" w:hAnsi="Arial" w:cs="Arial"/>
              </w:rPr>
            </w:pPr>
            <w:r>
              <w:rPr>
                <w:rFonts w:ascii="Arial" w:hAnsi="Arial" w:cs="Arial"/>
              </w:rPr>
              <w:t>NICOLA HOPKINS</w:t>
            </w:r>
          </w:p>
          <w:p w14:paraId="04C395A4"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150885" w14:paraId="3CD02BE8" w14:textId="77777777" w:rsidTr="000B5AE4">
        <w:trPr>
          <w:gridBefore w:val="1"/>
          <w:wBefore w:w="43" w:type="dxa"/>
          <w:cantSplit/>
        </w:trPr>
        <w:tc>
          <w:tcPr>
            <w:tcW w:w="10403" w:type="dxa"/>
            <w:gridSpan w:val="8"/>
          </w:tcPr>
          <w:p w14:paraId="105C37AA" w14:textId="77777777" w:rsidR="00150885" w:rsidRDefault="00150885" w:rsidP="00C85FCA">
            <w:pPr>
              <w:rPr>
                <w:rFonts w:ascii="Brush Script MT" w:hAnsi="Brush Script MT"/>
                <w:sz w:val="44"/>
                <w:szCs w:val="44"/>
              </w:rPr>
            </w:pPr>
          </w:p>
        </w:tc>
      </w:tr>
    </w:tbl>
    <w:p w14:paraId="4D27D918"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CC0513A" w14:textId="77777777" w:rsidR="005327E5" w:rsidRDefault="005327E5" w:rsidP="005327E5">
      <w:pPr>
        <w:pStyle w:val="TableText"/>
        <w:rPr>
          <w:rFonts w:ascii="Calibri" w:hAnsi="Calibri" w:cs="Calibri"/>
        </w:rPr>
      </w:pPr>
    </w:p>
    <w:p w14:paraId="48F8D9F0"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0DCDAB0D" w14:textId="77777777" w:rsidR="001E50F1" w:rsidRDefault="001E50F1" w:rsidP="001E50F1">
      <w:pPr>
        <w:rPr>
          <w:rFonts w:ascii="Calibri" w:hAnsi="Calibri" w:cs="Calibri"/>
          <w:b/>
          <w:bCs/>
          <w:szCs w:val="22"/>
        </w:rPr>
      </w:pPr>
    </w:p>
    <w:p w14:paraId="2627C38D"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E85CA0B"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DA4EF52"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B7E0923"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D315038" w14:textId="77777777" w:rsidR="001E50F1" w:rsidRDefault="001E50F1" w:rsidP="001E50F1">
      <w:pPr>
        <w:rPr>
          <w:rFonts w:ascii="Calibri" w:hAnsi="Calibri" w:cs="Calibri"/>
          <w:szCs w:val="22"/>
        </w:rPr>
      </w:pPr>
    </w:p>
    <w:p w14:paraId="27DF3948"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w:t>
      </w:r>
      <w:r>
        <w:rPr>
          <w:rFonts w:ascii="Calibri" w:hAnsi="Calibri" w:cs="Calibri"/>
          <w:szCs w:val="22"/>
        </w:rPr>
        <w:lastRenderedPageBreak/>
        <w:t xml:space="preserve">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9A536D4" w14:textId="77777777" w:rsidR="001E50F1" w:rsidRDefault="001E50F1" w:rsidP="001E50F1">
      <w:pPr>
        <w:rPr>
          <w:rFonts w:ascii="Calibri" w:hAnsi="Calibri" w:cs="Calibri"/>
          <w:szCs w:val="22"/>
        </w:rPr>
      </w:pPr>
    </w:p>
    <w:p w14:paraId="12353B49"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F3011F3"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22D541F"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02B2" w14:textId="77777777" w:rsidR="00150885" w:rsidRDefault="00150885">
      <w:r>
        <w:separator/>
      </w:r>
    </w:p>
  </w:endnote>
  <w:endnote w:type="continuationSeparator" w:id="0">
    <w:p w14:paraId="6C7F11A8" w14:textId="77777777" w:rsidR="00150885" w:rsidRDefault="0015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4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6FBD" w14:textId="77777777" w:rsidR="00150885" w:rsidRDefault="00150885">
      <w:r>
        <w:separator/>
      </w:r>
    </w:p>
  </w:footnote>
  <w:footnote w:type="continuationSeparator" w:id="0">
    <w:p w14:paraId="3D90E635" w14:textId="77777777" w:rsidR="00150885" w:rsidRDefault="00150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96A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78D00C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76374B0" w14:textId="77777777" w:rsidR="004D6A8E" w:rsidRPr="00533C3D" w:rsidRDefault="004D6A8E">
    <w:pPr>
      <w:pStyle w:val="DefaultText"/>
      <w:rPr>
        <w:rFonts w:ascii="Calibri" w:hAnsi="Calibri"/>
        <w:sz w:val="24"/>
        <w:szCs w:val="24"/>
      </w:rPr>
    </w:pPr>
  </w:p>
  <w:p w14:paraId="0D8045BA" w14:textId="4C19FEDD"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150885">
      <w:rPr>
        <w:rFonts w:ascii="Calibri" w:hAnsi="Calibri"/>
        <w:b/>
        <w:sz w:val="24"/>
        <w:szCs w:val="24"/>
      </w:rPr>
      <w:t>3/2022/1129</w:t>
    </w:r>
    <w:r w:rsidRPr="00533C3D">
      <w:rPr>
        <w:rFonts w:ascii="Calibri" w:hAnsi="Calibri"/>
        <w:b/>
        <w:sz w:val="24"/>
        <w:szCs w:val="24"/>
      </w:rPr>
      <w:t xml:space="preserve">                       DECISION DATE:</w:t>
    </w:r>
    <w:r w:rsidR="00150885">
      <w:rPr>
        <w:rFonts w:ascii="Calibri" w:hAnsi="Calibri"/>
        <w:b/>
        <w:sz w:val="24"/>
        <w:szCs w:val="24"/>
      </w:rPr>
      <w:t xml:space="preserve">  08 December 2023</w:t>
    </w:r>
  </w:p>
  <w:p w14:paraId="0CFFB67B"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85"/>
    <w:rsid w:val="000043C6"/>
    <w:rsid w:val="000B583D"/>
    <w:rsid w:val="000B5AE4"/>
    <w:rsid w:val="00150885"/>
    <w:rsid w:val="001E50F1"/>
    <w:rsid w:val="00280C79"/>
    <w:rsid w:val="002B298C"/>
    <w:rsid w:val="003116C7"/>
    <w:rsid w:val="004D6A8E"/>
    <w:rsid w:val="005327E5"/>
    <w:rsid w:val="00533C3D"/>
    <w:rsid w:val="007448F2"/>
    <w:rsid w:val="00793BBA"/>
    <w:rsid w:val="008001EE"/>
    <w:rsid w:val="008B1E49"/>
    <w:rsid w:val="008C2A1A"/>
    <w:rsid w:val="008E5B94"/>
    <w:rsid w:val="00947DA1"/>
    <w:rsid w:val="009D443A"/>
    <w:rsid w:val="009F4657"/>
    <w:rsid w:val="00AB36DC"/>
    <w:rsid w:val="00B676C4"/>
    <w:rsid w:val="00B70E27"/>
    <w:rsid w:val="00BD6012"/>
    <w:rsid w:val="00BF398E"/>
    <w:rsid w:val="00BF7ED8"/>
    <w:rsid w:val="00C85FCA"/>
    <w:rsid w:val="00E61BAB"/>
    <w:rsid w:val="00E86B5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61BE"/>
  <w15:chartTrackingRefBased/>
  <w15:docId w15:val="{E0029470-2E1C-44DB-9F8E-B7A2C4B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1025</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6600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1900-01-01T00:00:00Z</cp:lastPrinted>
  <dcterms:created xsi:type="dcterms:W3CDTF">2023-12-08T10:57:00Z</dcterms:created>
  <dcterms:modified xsi:type="dcterms:W3CDTF">2023-12-08T10:57:00Z</dcterms:modified>
</cp:coreProperties>
</file>