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86"/>
        <w:gridCol w:w="592"/>
        <w:gridCol w:w="519"/>
        <w:gridCol w:w="579"/>
        <w:gridCol w:w="1030"/>
        <w:gridCol w:w="1030"/>
        <w:gridCol w:w="1031"/>
      </w:tblGrid>
      <w:tr w:rsidR="004A5EA9" w:rsidRPr="00D2449B" w14:paraId="230E00AF"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0E65A2">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346D5CFB" w:rsidR="00B1590F" w:rsidRPr="005E2AB8" w:rsidRDefault="00C411F2" w:rsidP="00D2449B">
            <w:pPr>
              <w:jc w:val="center"/>
              <w:rPr>
                <w:rFonts w:ascii="Calibri" w:hAnsi="Calibri"/>
                <w:bCs/>
                <w:szCs w:val="22"/>
              </w:rPr>
            </w:pPr>
            <w:r w:rsidRPr="005E2AB8">
              <w:rPr>
                <w:rFonts w:ascii="Calibri" w:hAnsi="Calibri"/>
                <w:bCs/>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6C8C87A5" w:rsidR="00B1590F" w:rsidRPr="005E2AB8" w:rsidRDefault="00275E83" w:rsidP="00D2449B">
            <w:pPr>
              <w:jc w:val="center"/>
              <w:rPr>
                <w:rFonts w:ascii="Calibri" w:hAnsi="Calibri"/>
                <w:bCs/>
                <w:szCs w:val="22"/>
              </w:rPr>
            </w:pPr>
            <w:r w:rsidRPr="005E2AB8">
              <w:rPr>
                <w:rFonts w:ascii="Calibri" w:hAnsi="Calibri"/>
                <w:bCs/>
                <w:szCs w:val="22"/>
              </w:rPr>
              <w:t>20/02/2023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742FBCA5" w:rsidR="00B1590F" w:rsidRPr="005E2AB8" w:rsidRDefault="005E2AB8" w:rsidP="00D2449B">
            <w:pPr>
              <w:jc w:val="center"/>
              <w:rPr>
                <w:rFonts w:ascii="Calibri" w:hAnsi="Calibri"/>
                <w:bCs/>
                <w:szCs w:val="22"/>
              </w:rPr>
            </w:pPr>
            <w:r w:rsidRPr="005E2AB8">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20996283" w:rsidR="00B1590F" w:rsidRPr="005E2AB8" w:rsidRDefault="005E2AB8" w:rsidP="00D2449B">
            <w:pPr>
              <w:jc w:val="center"/>
              <w:rPr>
                <w:rFonts w:ascii="Calibri" w:hAnsi="Calibri"/>
                <w:bCs/>
                <w:szCs w:val="22"/>
              </w:rPr>
            </w:pPr>
            <w:r w:rsidRPr="005E2AB8">
              <w:rPr>
                <w:rFonts w:ascii="Calibri" w:hAnsi="Calibri"/>
                <w:bCs/>
                <w:szCs w:val="22"/>
              </w:rPr>
              <w:t>20.2.23</w:t>
            </w:r>
          </w:p>
        </w:tc>
      </w:tr>
      <w:tr w:rsidR="004A5EA9" w:rsidRPr="00D2449B" w14:paraId="2094A164" w14:textId="77777777" w:rsidTr="000E65A2">
        <w:trPr>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E65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56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27BBC7B" w:rsidR="004A5EA9" w:rsidRPr="00250879" w:rsidRDefault="005176FE" w:rsidP="008542DE">
            <w:pPr>
              <w:rPr>
                <w:rFonts w:ascii="Calibri" w:hAnsi="Calibri"/>
                <w:color w:val="548DD4" w:themeColor="text2" w:themeTint="99"/>
                <w:szCs w:val="22"/>
              </w:rPr>
            </w:pPr>
            <w:r>
              <w:rPr>
                <w:rFonts w:ascii="Calibri" w:hAnsi="Calibri"/>
                <w:szCs w:val="22"/>
              </w:rPr>
              <w:t>3/</w:t>
            </w:r>
            <w:r w:rsidR="004A5EA9" w:rsidRPr="002C6277">
              <w:rPr>
                <w:rFonts w:ascii="Calibri" w:hAnsi="Calibri"/>
                <w:szCs w:val="22"/>
              </w:rPr>
              <w:t>20</w:t>
            </w:r>
            <w:r w:rsidR="00C411F2">
              <w:rPr>
                <w:rFonts w:ascii="Calibri" w:hAnsi="Calibri"/>
                <w:szCs w:val="22"/>
              </w:rPr>
              <w:t>22</w:t>
            </w:r>
            <w:r w:rsidR="00C0704D">
              <w:rPr>
                <w:rFonts w:ascii="Calibri" w:hAnsi="Calibri"/>
                <w:szCs w:val="22"/>
              </w:rPr>
              <w:t>/</w:t>
            </w:r>
            <w:r w:rsidR="00C411F2">
              <w:rPr>
                <w:rFonts w:ascii="Calibri" w:hAnsi="Calibri"/>
                <w:szCs w:val="22"/>
              </w:rPr>
              <w:t>1161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0E65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241E311A" w:rsidR="00CA7A7E" w:rsidRPr="00C0704D" w:rsidRDefault="00C411F2" w:rsidP="002C6277">
            <w:pPr>
              <w:rPr>
                <w:rFonts w:ascii="Calibri" w:hAnsi="Calibri"/>
                <w:szCs w:val="22"/>
              </w:rPr>
            </w:pPr>
            <w:r>
              <w:rPr>
                <w:rFonts w:ascii="Calibri" w:hAnsi="Calibri"/>
                <w:szCs w:val="22"/>
              </w:rPr>
              <w:t>26/0</w:t>
            </w:r>
            <w:r w:rsidR="00244C0C">
              <w:rPr>
                <w:rFonts w:ascii="Calibri" w:hAnsi="Calibri"/>
                <w:szCs w:val="22"/>
              </w:rPr>
              <w:t>1</w:t>
            </w:r>
            <w:r>
              <w:rPr>
                <w:rFonts w:ascii="Calibri" w:hAnsi="Calibri"/>
                <w:szCs w:val="22"/>
              </w:rPr>
              <w:t>/2023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9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AC30D26" w:rsidR="00CA7A7E" w:rsidRPr="00C0704D" w:rsidRDefault="00C411F2"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0E65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56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15EFF2E" w:rsidR="004A5EA9" w:rsidRPr="00250879" w:rsidRDefault="00C411F2" w:rsidP="00811771">
            <w:pPr>
              <w:rPr>
                <w:rFonts w:ascii="Calibri" w:hAnsi="Calibri"/>
                <w:color w:val="548DD4" w:themeColor="text2" w:themeTint="99"/>
                <w:szCs w:val="22"/>
              </w:rPr>
            </w:pPr>
            <w:r w:rsidRPr="005E2AB8">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E65A2">
        <w:trPr>
          <w:jc w:val="center"/>
        </w:trPr>
        <w:tc>
          <w:tcPr>
            <w:tcW w:w="579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0E65A2">
        <w:trPr>
          <w:trHeight w:hRule="exact" w:val="170"/>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9DD4A68" w:rsidR="004A5EA9" w:rsidRPr="002C6277" w:rsidRDefault="00C411F2">
            <w:pPr>
              <w:rPr>
                <w:rFonts w:ascii="Calibri" w:hAnsi="Calibri"/>
                <w:szCs w:val="22"/>
              </w:rPr>
            </w:pPr>
            <w:r>
              <w:rPr>
                <w:rFonts w:ascii="Calibri" w:hAnsi="Calibri"/>
                <w:szCs w:val="22"/>
              </w:rPr>
              <w:t xml:space="preserve">Proposed enclosed car port </w:t>
            </w:r>
          </w:p>
        </w:tc>
      </w:tr>
      <w:tr w:rsidR="002A01CF" w:rsidRPr="00D2449B" w14:paraId="52988241"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2FFFE24" w:rsidR="002A01CF" w:rsidRPr="002C6277" w:rsidRDefault="00C411F2" w:rsidP="00A42E82">
            <w:pPr>
              <w:rPr>
                <w:rFonts w:ascii="Calibri" w:hAnsi="Calibri"/>
                <w:szCs w:val="22"/>
              </w:rPr>
            </w:pPr>
            <w:r>
              <w:rPr>
                <w:rFonts w:ascii="Calibri" w:hAnsi="Calibri"/>
                <w:szCs w:val="22"/>
              </w:rPr>
              <w:t>The Coach House Hodder Street Longridge PR3 3JB</w:t>
            </w:r>
          </w:p>
        </w:tc>
      </w:tr>
      <w:tr w:rsidR="00A95D89" w:rsidRPr="00D2449B" w14:paraId="3FB99B2E" w14:textId="77777777" w:rsidTr="000E65A2">
        <w:trPr>
          <w:trHeight w:hRule="exact" w:val="170"/>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630E59F" w:rsidR="002A01CF" w:rsidRPr="00AE6FA6" w:rsidRDefault="00AE6FA6">
            <w:pPr>
              <w:rPr>
                <w:rFonts w:ascii="Calibri" w:hAnsi="Calibri"/>
                <w:bCs/>
                <w:szCs w:val="22"/>
              </w:rPr>
            </w:pPr>
            <w:r w:rsidRPr="00AE6FA6">
              <w:rPr>
                <w:rFonts w:ascii="Calibri" w:hAnsi="Calibri"/>
                <w:bCs/>
                <w:szCs w:val="22"/>
              </w:rPr>
              <w:t xml:space="preserve">No comments received. </w:t>
            </w:r>
          </w:p>
        </w:tc>
      </w:tr>
      <w:tr w:rsidR="00C618DB" w:rsidRPr="00D2449B" w14:paraId="639E958B" w14:textId="77777777" w:rsidTr="000E65A2">
        <w:trPr>
          <w:trHeight w:hRule="exact" w:val="170"/>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3C27DFC" w:rsidR="002A01CF" w:rsidRPr="00A945BB" w:rsidRDefault="00A945BB">
            <w:pPr>
              <w:rPr>
                <w:rFonts w:ascii="Calibri" w:hAnsi="Calibri"/>
                <w:bCs/>
                <w:szCs w:val="22"/>
              </w:rPr>
            </w:pPr>
            <w:r w:rsidRPr="00A945BB">
              <w:rPr>
                <w:rFonts w:ascii="Calibri" w:hAnsi="Calibri"/>
                <w:bCs/>
                <w:szCs w:val="22"/>
              </w:rPr>
              <w:t>No objections</w:t>
            </w:r>
            <w:r w:rsidR="00BA691B">
              <w:rPr>
                <w:rFonts w:ascii="Calibri" w:hAnsi="Calibri"/>
                <w:bCs/>
                <w:szCs w:val="22"/>
              </w:rPr>
              <w:t>.</w:t>
            </w:r>
            <w:r w:rsidRPr="00A945BB">
              <w:rPr>
                <w:rFonts w:ascii="Calibri" w:hAnsi="Calibri"/>
                <w:bCs/>
                <w:szCs w:val="22"/>
              </w:rPr>
              <w:t xml:space="preserve"> </w:t>
            </w:r>
          </w:p>
        </w:tc>
      </w:tr>
      <w:tr w:rsidR="00C0704D" w:rsidRPr="00D2449B" w14:paraId="62663AAF"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0E65A2">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0C12F20" w:rsidR="00C0704D" w:rsidRPr="00C0704D" w:rsidRDefault="00AE6FA6"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0E65A2">
        <w:trPr>
          <w:trHeight w:hRule="exact" w:val="170"/>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02E5B035" w:rsidR="0046548C" w:rsidRDefault="00A81B1E" w:rsidP="008542DE">
            <w:pPr>
              <w:pStyle w:val="PLANNING"/>
              <w:rPr>
                <w:rFonts w:ascii="Calibri" w:hAnsi="Calibri"/>
                <w:szCs w:val="22"/>
              </w:rPr>
            </w:pPr>
            <w:r>
              <w:rPr>
                <w:rFonts w:ascii="Calibri" w:hAnsi="Calibri"/>
                <w:szCs w:val="22"/>
              </w:rPr>
              <w:t xml:space="preserve">Key Statement EN5 </w:t>
            </w:r>
            <w:r w:rsidR="00A945BB">
              <w:rPr>
                <w:rFonts w:ascii="Calibri" w:hAnsi="Calibri"/>
                <w:szCs w:val="22"/>
              </w:rPr>
              <w:t>–</w:t>
            </w:r>
            <w:r>
              <w:rPr>
                <w:rFonts w:ascii="Calibri" w:hAnsi="Calibri"/>
                <w:szCs w:val="22"/>
              </w:rPr>
              <w:t xml:space="preserve"> </w:t>
            </w:r>
            <w:r w:rsidR="00A945BB">
              <w:rPr>
                <w:rFonts w:ascii="Calibri" w:hAnsi="Calibri"/>
                <w:szCs w:val="22"/>
              </w:rPr>
              <w:t xml:space="preserve">Heritage Assets </w:t>
            </w:r>
          </w:p>
          <w:p w14:paraId="40A59C5F" w14:textId="77777777" w:rsidR="00A945BB" w:rsidRPr="00C618DB" w:rsidRDefault="00A945BB"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3E0A2A85" w:rsidR="008542DE" w:rsidRDefault="008542DE" w:rsidP="008542DE">
            <w:pPr>
              <w:pStyle w:val="PLANNING"/>
              <w:rPr>
                <w:rFonts w:ascii="Calibri" w:hAnsi="Calibri"/>
                <w:szCs w:val="22"/>
              </w:rPr>
            </w:pPr>
            <w:r w:rsidRPr="00C618DB">
              <w:rPr>
                <w:rFonts w:ascii="Calibri" w:hAnsi="Calibri"/>
                <w:szCs w:val="22"/>
              </w:rPr>
              <w:t>Policy DMG2 – Strategic Considerations</w:t>
            </w:r>
          </w:p>
          <w:p w14:paraId="270E06B6" w14:textId="3879499C" w:rsidR="000A2583" w:rsidRPr="00C618DB" w:rsidRDefault="000A2583" w:rsidP="008542DE">
            <w:pPr>
              <w:pStyle w:val="PLANNING"/>
              <w:rPr>
                <w:rFonts w:ascii="Calibri" w:hAnsi="Calibri"/>
                <w:szCs w:val="22"/>
              </w:rPr>
            </w:pPr>
            <w:r>
              <w:rPr>
                <w:rFonts w:ascii="Calibri" w:hAnsi="Calibri"/>
                <w:szCs w:val="22"/>
              </w:rPr>
              <w:t xml:space="preserve">Policy DMG3 – Transport </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2B52727E" w:rsidR="0046548C" w:rsidRPr="00A81B1E" w:rsidRDefault="00A81B1E" w:rsidP="00C0704D">
            <w:pPr>
              <w:pStyle w:val="PLANNING"/>
              <w:rPr>
                <w:rFonts w:ascii="Calibri" w:hAnsi="Calibri"/>
                <w:szCs w:val="22"/>
              </w:rPr>
            </w:pPr>
            <w:r>
              <w:rPr>
                <w:rFonts w:ascii="Calibri" w:hAnsi="Calibri"/>
                <w:b/>
                <w:bCs/>
                <w:szCs w:val="22"/>
              </w:rPr>
              <w:t xml:space="preserve">2008/0562: </w:t>
            </w:r>
            <w:r>
              <w:rPr>
                <w:rFonts w:ascii="Calibri" w:hAnsi="Calibri"/>
                <w:szCs w:val="22"/>
              </w:rPr>
              <w:t xml:space="preserve">Proposed two storey rear extension and associated sight works.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0E65A2">
        <w:trPr>
          <w:trHeight w:hRule="exact" w:val="170"/>
          <w:jc w:val="center"/>
        </w:trPr>
        <w:tc>
          <w:tcPr>
            <w:tcW w:w="946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EB205EF" w14:textId="64647D0E" w:rsidR="00C0704D" w:rsidRDefault="00DD33D0" w:rsidP="00B93EB5">
            <w:pPr>
              <w:pStyle w:val="Header"/>
              <w:tabs>
                <w:tab w:val="clear" w:pos="4153"/>
                <w:tab w:val="clear" w:pos="8306"/>
              </w:tabs>
              <w:contextualSpacing/>
              <w:jc w:val="both"/>
              <w:rPr>
                <w:rFonts w:ascii="Calibri" w:hAnsi="Calibri"/>
                <w:bCs/>
                <w:szCs w:val="22"/>
              </w:rPr>
            </w:pPr>
            <w:r>
              <w:rPr>
                <w:rFonts w:ascii="Calibri" w:hAnsi="Calibri"/>
                <w:bCs/>
                <w:szCs w:val="22"/>
              </w:rPr>
              <w:t>The proposal relates to a two-storey detached property located within the</w:t>
            </w:r>
            <w:r w:rsidR="009946E0">
              <w:rPr>
                <w:rFonts w:ascii="Calibri" w:hAnsi="Calibri"/>
                <w:bCs/>
                <w:szCs w:val="22"/>
              </w:rPr>
              <w:t xml:space="preserve"> designated</w:t>
            </w:r>
            <w:r>
              <w:rPr>
                <w:rFonts w:ascii="Calibri" w:hAnsi="Calibri"/>
                <w:bCs/>
                <w:szCs w:val="22"/>
              </w:rPr>
              <w:t xml:space="preserve"> Conservation Area</w:t>
            </w:r>
            <w:r w:rsidR="009946E0">
              <w:rPr>
                <w:rFonts w:ascii="Calibri" w:hAnsi="Calibri"/>
                <w:bCs/>
                <w:szCs w:val="22"/>
              </w:rPr>
              <w:t xml:space="preserve"> and Settlement Boundary of Longridge.</w:t>
            </w:r>
            <w:r w:rsidR="00A945BB">
              <w:rPr>
                <w:rFonts w:ascii="Calibri" w:hAnsi="Calibri"/>
                <w:bCs/>
                <w:szCs w:val="22"/>
              </w:rPr>
              <w:t xml:space="preserve"> </w:t>
            </w:r>
            <w:r w:rsidR="00E026C9">
              <w:rPr>
                <w:rFonts w:ascii="Calibri" w:hAnsi="Calibri"/>
                <w:bCs/>
                <w:szCs w:val="22"/>
              </w:rPr>
              <w:t xml:space="preserve">The property is a detached former Coach House and comprises stone walls, slate roof tiles and timber window frames. </w:t>
            </w:r>
            <w:r w:rsidR="00A945BB">
              <w:rPr>
                <w:rFonts w:ascii="Calibri" w:hAnsi="Calibri"/>
                <w:bCs/>
                <w:szCs w:val="22"/>
              </w:rPr>
              <w:t xml:space="preserve">The dwelling is positioned on a Courtyard </w:t>
            </w:r>
            <w:r w:rsidR="00A945BB">
              <w:rPr>
                <w:rFonts w:ascii="Calibri" w:hAnsi="Calibri"/>
                <w:bCs/>
                <w:szCs w:val="22"/>
              </w:rPr>
              <w:lastRenderedPageBreak/>
              <w:t xml:space="preserve">Development, Church Gardens, leading off Berry Lane which forms part of the main high street in the Town Centre. </w:t>
            </w:r>
          </w:p>
          <w:p w14:paraId="62370E9F" w14:textId="1F4FAD24" w:rsidR="00A81B1E" w:rsidRPr="006C2BFA" w:rsidRDefault="00A81B1E"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A1CB16C" w14:textId="77777777" w:rsidR="00C0704D" w:rsidRDefault="00DD33D0" w:rsidP="002F2580">
            <w:pPr>
              <w:rPr>
                <w:rFonts w:ascii="Calibri" w:hAnsi="Calibri"/>
                <w:szCs w:val="22"/>
              </w:rPr>
            </w:pPr>
            <w:r>
              <w:rPr>
                <w:rFonts w:ascii="Calibri" w:hAnsi="Calibri"/>
                <w:szCs w:val="22"/>
              </w:rPr>
              <w:t>Consent is sought for the erection of an enclosed car port with a store for outside</w:t>
            </w:r>
            <w:r w:rsidR="00131465">
              <w:rPr>
                <w:rFonts w:ascii="Calibri" w:hAnsi="Calibri"/>
                <w:szCs w:val="22"/>
              </w:rPr>
              <w:t>/garden equipment.</w:t>
            </w:r>
            <w:r w:rsidR="000E65A2">
              <w:rPr>
                <w:rFonts w:ascii="Calibri" w:hAnsi="Calibri"/>
                <w:szCs w:val="22"/>
              </w:rPr>
              <w:t xml:space="preserve"> The car port would be formulated of</w:t>
            </w:r>
            <w:r w:rsidR="00131465">
              <w:rPr>
                <w:rFonts w:ascii="Calibri" w:hAnsi="Calibri"/>
                <w:szCs w:val="22"/>
              </w:rPr>
              <w:t xml:space="preserve"> </w:t>
            </w:r>
            <w:r w:rsidR="000E65A2">
              <w:rPr>
                <w:rFonts w:ascii="Calibri" w:hAnsi="Calibri"/>
                <w:szCs w:val="22"/>
              </w:rPr>
              <w:t>profiled metal sheeting and timber cladding with a sectional garage door</w:t>
            </w:r>
            <w:r w:rsidR="00A81B1E">
              <w:rPr>
                <w:rFonts w:ascii="Calibri" w:hAnsi="Calibri"/>
                <w:szCs w:val="22"/>
              </w:rPr>
              <w:t xml:space="preserve"> and would provide secure parking provisions for the occupants of </w:t>
            </w:r>
            <w:r w:rsidR="00A945BB">
              <w:rPr>
                <w:rFonts w:ascii="Calibri" w:hAnsi="Calibri"/>
                <w:szCs w:val="22"/>
              </w:rPr>
              <w:t>The Coach House</w:t>
            </w:r>
            <w:r w:rsidR="00A81B1E">
              <w:rPr>
                <w:rFonts w:ascii="Calibri" w:hAnsi="Calibri"/>
                <w:szCs w:val="22"/>
              </w:rPr>
              <w:t xml:space="preserve">. The proposal also includes the installation of an electric car charging point. </w:t>
            </w:r>
          </w:p>
          <w:p w14:paraId="1B20488F" w14:textId="75ECD7B8" w:rsidR="00A945BB" w:rsidRPr="00D54E67" w:rsidRDefault="00A945BB" w:rsidP="002F2580">
            <w:pPr>
              <w:rPr>
                <w:rFonts w:ascii="Calibri" w:hAnsi="Calibri"/>
                <w:szCs w:val="22"/>
              </w:rPr>
            </w:pPr>
          </w:p>
        </w:tc>
      </w:tr>
      <w:tr w:rsidR="008542DE" w:rsidRPr="00D2449B" w14:paraId="31994184"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C4C415A"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r w:rsidR="0046548C">
              <w:rPr>
                <w:rFonts w:ascii="Calibri" w:hAnsi="Calibri"/>
                <w:b/>
                <w:szCs w:val="22"/>
              </w:rPr>
              <w:t xml:space="preserve"> (Where Applicable)</w:t>
            </w:r>
            <w:r>
              <w:rPr>
                <w:rFonts w:ascii="Calibri" w:hAnsi="Calibri"/>
                <w:b/>
                <w:szCs w:val="22"/>
              </w:rPr>
              <w:t>:</w:t>
            </w:r>
          </w:p>
          <w:p w14:paraId="3C664B9F" w14:textId="77777777" w:rsidR="008542DE" w:rsidRPr="006E5D1B" w:rsidRDefault="008542DE" w:rsidP="008542DE">
            <w:pPr>
              <w:pStyle w:val="Header"/>
              <w:tabs>
                <w:tab w:val="clear" w:pos="4153"/>
                <w:tab w:val="clear" w:pos="8306"/>
              </w:tabs>
              <w:contextualSpacing/>
              <w:jc w:val="both"/>
              <w:rPr>
                <w:rFonts w:ascii="Calibri" w:hAnsi="Calibri"/>
                <w:bCs/>
                <w:szCs w:val="22"/>
              </w:rPr>
            </w:pPr>
          </w:p>
          <w:p w14:paraId="258C7656" w14:textId="3658CFE0" w:rsidR="0040056B" w:rsidRDefault="006E5D1B" w:rsidP="0040056B">
            <w:pPr>
              <w:pStyle w:val="Header"/>
              <w:tabs>
                <w:tab w:val="clear" w:pos="4153"/>
                <w:tab w:val="clear" w:pos="8306"/>
              </w:tabs>
              <w:contextualSpacing/>
              <w:jc w:val="both"/>
              <w:rPr>
                <w:rFonts w:ascii="Calibri" w:hAnsi="Calibri"/>
                <w:bCs/>
                <w:szCs w:val="22"/>
              </w:rPr>
            </w:pPr>
            <w:r w:rsidRPr="006E5D1B">
              <w:rPr>
                <w:rFonts w:ascii="Calibri" w:hAnsi="Calibri"/>
                <w:bCs/>
                <w:szCs w:val="22"/>
              </w:rPr>
              <w:t>The proposal dwelling is sited within the Longridge Conservation area and therefore</w:t>
            </w:r>
            <w:r>
              <w:rPr>
                <w:rFonts w:ascii="Calibri" w:hAnsi="Calibri"/>
                <w:b/>
                <w:szCs w:val="22"/>
              </w:rPr>
              <w:t xml:space="preserve"> </w:t>
            </w:r>
            <w:r>
              <w:rPr>
                <w:rFonts w:ascii="Calibri" w:hAnsi="Calibri"/>
                <w:bCs/>
                <w:szCs w:val="22"/>
              </w:rPr>
              <w:t xml:space="preserve">it must safeguard the character, appearance and significance of the area. </w:t>
            </w:r>
            <w:r w:rsidR="00FD27CE" w:rsidRPr="00406CAD">
              <w:rPr>
                <w:rFonts w:ascii="Calibri" w:hAnsi="Calibri"/>
                <w:bCs/>
                <w:szCs w:val="22"/>
              </w:rPr>
              <w:t xml:space="preserve">The </w:t>
            </w:r>
            <w:r w:rsidR="00FD27CE">
              <w:rPr>
                <w:rFonts w:ascii="Calibri" w:hAnsi="Calibri"/>
                <w:bCs/>
                <w:szCs w:val="22"/>
              </w:rPr>
              <w:t>proposed car port would consist of stone coloured profiled metal sheeting to the sides and rear, timber cladding</w:t>
            </w:r>
            <w:r w:rsidR="000E65A2">
              <w:rPr>
                <w:rFonts w:ascii="Calibri" w:hAnsi="Calibri"/>
                <w:bCs/>
                <w:szCs w:val="22"/>
              </w:rPr>
              <w:t xml:space="preserve"> with a timber-coloured sectional garage door</w:t>
            </w:r>
            <w:r w:rsidR="00FD27CE">
              <w:rPr>
                <w:rFonts w:ascii="Calibri" w:hAnsi="Calibri"/>
                <w:bCs/>
                <w:szCs w:val="22"/>
              </w:rPr>
              <w:t xml:space="preserve"> to the front and grey profiled metal sheeting for the roof.</w:t>
            </w:r>
            <w:r w:rsidR="0040056B">
              <w:rPr>
                <w:rFonts w:ascii="Calibri" w:hAnsi="Calibri"/>
                <w:bCs/>
                <w:szCs w:val="22"/>
              </w:rPr>
              <w:t xml:space="preserve"> </w:t>
            </w:r>
            <w:r w:rsidR="001D3D20">
              <w:rPr>
                <w:rFonts w:ascii="Calibri" w:hAnsi="Calibri"/>
                <w:bCs/>
                <w:szCs w:val="22"/>
              </w:rPr>
              <w:t>T</w:t>
            </w:r>
            <w:r w:rsidR="0040056B">
              <w:rPr>
                <w:rFonts w:ascii="Calibri" w:hAnsi="Calibri"/>
                <w:bCs/>
                <w:szCs w:val="22"/>
              </w:rPr>
              <w:t xml:space="preserve">he car port would not be </w:t>
            </w:r>
            <w:r w:rsidR="00BA691B">
              <w:rPr>
                <w:rFonts w:ascii="Calibri" w:hAnsi="Calibri"/>
                <w:bCs/>
                <w:szCs w:val="22"/>
              </w:rPr>
              <w:t xml:space="preserve">readily </w:t>
            </w:r>
            <w:r w:rsidR="0040056B">
              <w:rPr>
                <w:rFonts w:ascii="Calibri" w:hAnsi="Calibri"/>
                <w:bCs/>
                <w:szCs w:val="22"/>
              </w:rPr>
              <w:t xml:space="preserve">visible from the roadside, </w:t>
            </w:r>
            <w:r w:rsidR="00B77AF1">
              <w:rPr>
                <w:rFonts w:ascii="Calibri" w:hAnsi="Calibri"/>
                <w:bCs/>
                <w:szCs w:val="22"/>
              </w:rPr>
              <w:t xml:space="preserve">however </w:t>
            </w:r>
            <w:r w:rsidR="0040056B">
              <w:rPr>
                <w:rFonts w:ascii="Calibri" w:hAnsi="Calibri"/>
                <w:bCs/>
                <w:szCs w:val="22"/>
              </w:rPr>
              <w:t>all of</w:t>
            </w:r>
            <w:r w:rsidR="00FD27CE">
              <w:rPr>
                <w:rFonts w:ascii="Calibri" w:hAnsi="Calibri"/>
                <w:bCs/>
                <w:szCs w:val="22"/>
              </w:rPr>
              <w:t xml:space="preserve"> the proposed materials</w:t>
            </w:r>
            <w:r w:rsidR="0040056B">
              <w:rPr>
                <w:rFonts w:ascii="Calibri" w:hAnsi="Calibri"/>
                <w:bCs/>
                <w:szCs w:val="22"/>
              </w:rPr>
              <w:t xml:space="preserve"> do remain</w:t>
            </w:r>
            <w:r w:rsidR="00FD27CE">
              <w:rPr>
                <w:rFonts w:ascii="Calibri" w:hAnsi="Calibri"/>
                <w:bCs/>
                <w:szCs w:val="22"/>
              </w:rPr>
              <w:t xml:space="preserve"> in keeping with the properties in the immediate vicinity, as well as the host dwelling.</w:t>
            </w:r>
            <w:r w:rsidR="00244C0C">
              <w:rPr>
                <w:rFonts w:ascii="Calibri" w:hAnsi="Calibri"/>
                <w:bCs/>
                <w:szCs w:val="22"/>
              </w:rPr>
              <w:t xml:space="preserve"> </w:t>
            </w:r>
            <w:r w:rsidR="00FC09E3">
              <w:rPr>
                <w:rFonts w:ascii="Calibri" w:hAnsi="Calibri"/>
                <w:bCs/>
                <w:szCs w:val="22"/>
              </w:rPr>
              <w:t xml:space="preserve">The surrounding area is comprised of a mixture of residential and commercial dwellings, </w:t>
            </w:r>
            <w:r w:rsidR="00DA42AC">
              <w:rPr>
                <w:rFonts w:ascii="Calibri" w:hAnsi="Calibri"/>
                <w:bCs/>
                <w:szCs w:val="22"/>
              </w:rPr>
              <w:t>resulting in</w:t>
            </w:r>
            <w:r w:rsidR="00FC09E3">
              <w:rPr>
                <w:rFonts w:ascii="Calibri" w:hAnsi="Calibri"/>
                <w:bCs/>
                <w:szCs w:val="22"/>
              </w:rPr>
              <w:t xml:space="preserve"> a vast range of signage</w:t>
            </w:r>
            <w:r w:rsidR="00DA42AC">
              <w:rPr>
                <w:rFonts w:ascii="Calibri" w:hAnsi="Calibri"/>
                <w:bCs/>
                <w:szCs w:val="22"/>
              </w:rPr>
              <w:t xml:space="preserve"> and frontage styles in the vicinity. Given the diversity of the wider street scene the proposed</w:t>
            </w:r>
            <w:r w:rsidR="00D20509">
              <w:rPr>
                <w:rFonts w:ascii="Calibri" w:hAnsi="Calibri"/>
                <w:bCs/>
                <w:szCs w:val="22"/>
              </w:rPr>
              <w:t xml:space="preserve"> car port</w:t>
            </w:r>
            <w:r w:rsidR="0040056B">
              <w:rPr>
                <w:rFonts w:ascii="Calibri" w:hAnsi="Calibri"/>
                <w:bCs/>
                <w:szCs w:val="22"/>
              </w:rPr>
              <w:t xml:space="preserve"> </w:t>
            </w:r>
            <w:r w:rsidR="00B823BE">
              <w:rPr>
                <w:rFonts w:ascii="Calibri" w:hAnsi="Calibri"/>
                <w:bCs/>
                <w:szCs w:val="22"/>
              </w:rPr>
              <w:t xml:space="preserve">is </w:t>
            </w:r>
            <w:r w:rsidR="0040056B">
              <w:rPr>
                <w:rFonts w:ascii="Calibri" w:hAnsi="Calibri"/>
                <w:bCs/>
                <w:szCs w:val="22"/>
              </w:rPr>
              <w:t>not considered to have a negative impact on the character of the Longridge Conservation Area.</w:t>
            </w:r>
          </w:p>
          <w:p w14:paraId="4D64DDAE" w14:textId="12496AA2" w:rsidR="0040056B" w:rsidRPr="006E5D1B" w:rsidRDefault="0040056B" w:rsidP="0040056B">
            <w:pPr>
              <w:pStyle w:val="Header"/>
              <w:tabs>
                <w:tab w:val="clear" w:pos="4153"/>
                <w:tab w:val="clear" w:pos="8306"/>
              </w:tabs>
              <w:contextualSpacing/>
              <w:jc w:val="both"/>
              <w:rPr>
                <w:rFonts w:ascii="Calibri" w:hAnsi="Calibri"/>
                <w:bCs/>
                <w:szCs w:val="22"/>
              </w:rPr>
            </w:pPr>
          </w:p>
        </w:tc>
      </w:tr>
      <w:tr w:rsidR="00C0704D" w:rsidRPr="00D2449B" w14:paraId="617768FF"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50CD5788" w:rsidR="00C0704D" w:rsidRDefault="00C0704D" w:rsidP="00EA09F9">
            <w:pPr>
              <w:pStyle w:val="Header"/>
              <w:tabs>
                <w:tab w:val="clear" w:pos="4153"/>
                <w:tab w:val="clear" w:pos="8306"/>
              </w:tabs>
              <w:contextualSpacing/>
              <w:jc w:val="both"/>
              <w:rPr>
                <w:rFonts w:ascii="Calibri" w:hAnsi="Calibri"/>
                <w:b/>
                <w:szCs w:val="22"/>
              </w:rPr>
            </w:pPr>
          </w:p>
          <w:p w14:paraId="70A3CF33" w14:textId="6B1958E2" w:rsidR="007C1A61" w:rsidRPr="007C1A61" w:rsidRDefault="007C1A61" w:rsidP="00EA09F9">
            <w:pPr>
              <w:pStyle w:val="Header"/>
              <w:tabs>
                <w:tab w:val="clear" w:pos="4153"/>
                <w:tab w:val="clear" w:pos="8306"/>
              </w:tabs>
              <w:contextualSpacing/>
              <w:jc w:val="both"/>
              <w:rPr>
                <w:rFonts w:ascii="Calibri" w:hAnsi="Calibri"/>
                <w:bCs/>
                <w:szCs w:val="22"/>
              </w:rPr>
            </w:pPr>
            <w:r w:rsidRPr="007C1A61">
              <w:rPr>
                <w:rFonts w:ascii="Calibri" w:hAnsi="Calibri"/>
                <w:bCs/>
                <w:szCs w:val="22"/>
              </w:rPr>
              <w:t xml:space="preserve">The proposed car port is positioned to the North of the host dwelling, on the common boundary shared with </w:t>
            </w:r>
            <w:r>
              <w:rPr>
                <w:rFonts w:ascii="Calibri" w:hAnsi="Calibri"/>
                <w:bCs/>
                <w:szCs w:val="22"/>
              </w:rPr>
              <w:t>No.10 Church Gardens. The adjoining external wall at No.10 has no windows</w:t>
            </w:r>
            <w:r w:rsidR="00B77AF1">
              <w:rPr>
                <w:rFonts w:ascii="Calibri" w:hAnsi="Calibri"/>
                <w:bCs/>
                <w:szCs w:val="22"/>
              </w:rPr>
              <w:t xml:space="preserve"> to this elevation</w:t>
            </w:r>
            <w:r>
              <w:rPr>
                <w:rFonts w:ascii="Calibri" w:hAnsi="Calibri"/>
                <w:bCs/>
                <w:szCs w:val="22"/>
              </w:rPr>
              <w:t xml:space="preserve"> and therefore there will be no </w:t>
            </w:r>
            <w:r w:rsidR="00D20509">
              <w:rPr>
                <w:rFonts w:ascii="Calibri" w:hAnsi="Calibri"/>
                <w:bCs/>
                <w:szCs w:val="22"/>
              </w:rPr>
              <w:t xml:space="preserve">loss of light </w:t>
            </w:r>
            <w:r w:rsidR="00BF3968">
              <w:rPr>
                <w:rFonts w:ascii="Calibri" w:hAnsi="Calibri"/>
                <w:bCs/>
                <w:szCs w:val="22"/>
              </w:rPr>
              <w:t>as a result of the proposal</w:t>
            </w:r>
            <w:r w:rsidR="00D20509">
              <w:rPr>
                <w:rFonts w:ascii="Calibri" w:hAnsi="Calibri"/>
                <w:bCs/>
                <w:szCs w:val="22"/>
              </w:rPr>
              <w:t>.</w:t>
            </w:r>
            <w:r>
              <w:rPr>
                <w:rFonts w:ascii="Calibri" w:hAnsi="Calibri"/>
                <w:bCs/>
                <w:szCs w:val="22"/>
              </w:rPr>
              <w:t xml:space="preserve"> The car port is positioned approximately 5.3m rearwards of the </w:t>
            </w:r>
            <w:r w:rsidR="00406CAD">
              <w:rPr>
                <w:rFonts w:ascii="Calibri" w:hAnsi="Calibri"/>
                <w:bCs/>
                <w:szCs w:val="22"/>
              </w:rPr>
              <w:t>principal</w:t>
            </w:r>
            <w:r>
              <w:rPr>
                <w:rFonts w:ascii="Calibri" w:hAnsi="Calibri"/>
                <w:bCs/>
                <w:szCs w:val="22"/>
              </w:rPr>
              <w:t xml:space="preserve"> elevation</w:t>
            </w:r>
            <w:r w:rsidR="000E65A2">
              <w:rPr>
                <w:rFonts w:ascii="Calibri" w:hAnsi="Calibri"/>
                <w:bCs/>
                <w:szCs w:val="22"/>
              </w:rPr>
              <w:t>,</w:t>
            </w:r>
            <w:r>
              <w:rPr>
                <w:rFonts w:ascii="Calibri" w:hAnsi="Calibri"/>
                <w:bCs/>
                <w:szCs w:val="22"/>
              </w:rPr>
              <w:t xml:space="preserve"> </w:t>
            </w:r>
            <w:r w:rsidR="00406CAD">
              <w:rPr>
                <w:rFonts w:ascii="Calibri" w:hAnsi="Calibri"/>
                <w:bCs/>
                <w:szCs w:val="22"/>
              </w:rPr>
              <w:t>where the existing garden wall</w:t>
            </w:r>
            <w:r w:rsidR="00E077C1">
              <w:rPr>
                <w:rFonts w:ascii="Calibri" w:hAnsi="Calibri"/>
                <w:bCs/>
                <w:szCs w:val="22"/>
              </w:rPr>
              <w:t xml:space="preserve"> would </w:t>
            </w:r>
            <w:r w:rsidR="00406CAD">
              <w:rPr>
                <w:rFonts w:ascii="Calibri" w:hAnsi="Calibri"/>
                <w:bCs/>
                <w:szCs w:val="22"/>
              </w:rPr>
              <w:t>obscur</w:t>
            </w:r>
            <w:r w:rsidR="00E077C1">
              <w:rPr>
                <w:rFonts w:ascii="Calibri" w:hAnsi="Calibri"/>
                <w:bCs/>
                <w:szCs w:val="22"/>
              </w:rPr>
              <w:t>e</w:t>
            </w:r>
            <w:r w:rsidR="00406CAD">
              <w:rPr>
                <w:rFonts w:ascii="Calibri" w:hAnsi="Calibri"/>
                <w:bCs/>
                <w:szCs w:val="22"/>
              </w:rPr>
              <w:t xml:space="preserve"> it from view from the neighbouring property, No.10. Consequently, there shall be no harmful impact on residential amenity as a result.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D42E778" w:rsidR="00C0704D" w:rsidRDefault="00C0704D" w:rsidP="00EA09F9">
            <w:pPr>
              <w:pStyle w:val="Header"/>
              <w:tabs>
                <w:tab w:val="clear" w:pos="4153"/>
                <w:tab w:val="clear" w:pos="8306"/>
              </w:tabs>
              <w:contextualSpacing/>
              <w:jc w:val="both"/>
              <w:rPr>
                <w:rFonts w:ascii="Calibri" w:hAnsi="Calibri"/>
                <w:b/>
                <w:szCs w:val="22"/>
              </w:rPr>
            </w:pPr>
          </w:p>
          <w:p w14:paraId="48D794D7" w14:textId="007EB961" w:rsidR="00C0704D" w:rsidRDefault="00FD27CE" w:rsidP="00FD27C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is positioned 5.3m rearwards of the </w:t>
            </w:r>
            <w:r w:rsidR="00D20509">
              <w:rPr>
                <w:rFonts w:ascii="Calibri" w:hAnsi="Calibri"/>
                <w:bCs/>
                <w:szCs w:val="22"/>
              </w:rPr>
              <w:t>principal</w:t>
            </w:r>
            <w:r>
              <w:rPr>
                <w:rFonts w:ascii="Calibri" w:hAnsi="Calibri"/>
                <w:bCs/>
                <w:szCs w:val="22"/>
              </w:rPr>
              <w:t xml:space="preserve"> elevation and as a result the proposed car port would be obscured from </w:t>
            </w:r>
            <w:r w:rsidR="00D20509">
              <w:rPr>
                <w:rFonts w:ascii="Calibri" w:hAnsi="Calibri"/>
                <w:bCs/>
                <w:szCs w:val="22"/>
              </w:rPr>
              <w:t>most viewpoints within the streetscape</w:t>
            </w:r>
            <w:r>
              <w:rPr>
                <w:rFonts w:ascii="Calibri" w:hAnsi="Calibri"/>
                <w:bCs/>
                <w:szCs w:val="22"/>
              </w:rPr>
              <w:t>.</w:t>
            </w:r>
            <w:r w:rsidR="00E8126A">
              <w:rPr>
                <w:rFonts w:ascii="Calibri" w:hAnsi="Calibri"/>
                <w:bCs/>
                <w:szCs w:val="22"/>
              </w:rPr>
              <w:t xml:space="preserve"> A number</w:t>
            </w:r>
            <w:r w:rsidR="000E65A2">
              <w:rPr>
                <w:rFonts w:ascii="Calibri" w:hAnsi="Calibri"/>
                <w:bCs/>
                <w:szCs w:val="22"/>
              </w:rPr>
              <w:t xml:space="preserve"> of the surrounding properties also comprise garages of a similar style to the proposed car port. As </w:t>
            </w:r>
            <w:r w:rsidR="006F29AE">
              <w:rPr>
                <w:rFonts w:ascii="Calibri" w:hAnsi="Calibri"/>
                <w:bCs/>
                <w:szCs w:val="22"/>
              </w:rPr>
              <w:t>such</w:t>
            </w:r>
            <w:r w:rsidR="000E65A2">
              <w:rPr>
                <w:rFonts w:ascii="Calibri" w:hAnsi="Calibri"/>
                <w:bCs/>
                <w:szCs w:val="22"/>
              </w:rPr>
              <w:t>, the proposal is not expected to have an adverse impact on the visual amenity of the area</w:t>
            </w:r>
            <w:r w:rsidR="00BF3968">
              <w:rPr>
                <w:rFonts w:ascii="Calibri" w:hAnsi="Calibri"/>
                <w:bCs/>
                <w:szCs w:val="22"/>
              </w:rPr>
              <w:t xml:space="preserve"> and will integrate well into the street scene</w:t>
            </w:r>
            <w:r w:rsidR="000E65A2">
              <w:rPr>
                <w:rFonts w:ascii="Calibri" w:hAnsi="Calibri"/>
                <w:bCs/>
                <w:szCs w:val="22"/>
              </w:rPr>
              <w:t xml:space="preserve">. </w:t>
            </w:r>
          </w:p>
          <w:p w14:paraId="10A3648A" w14:textId="2BAA8C5D" w:rsidR="00FD27CE" w:rsidRDefault="00FD27CE" w:rsidP="00FD27CE">
            <w:pPr>
              <w:pStyle w:val="Header"/>
              <w:tabs>
                <w:tab w:val="clear" w:pos="4153"/>
                <w:tab w:val="clear" w:pos="8306"/>
              </w:tabs>
              <w:contextualSpacing/>
              <w:jc w:val="both"/>
              <w:rPr>
                <w:rFonts w:ascii="Calibri" w:hAnsi="Calibri"/>
                <w:b/>
                <w:szCs w:val="22"/>
              </w:rPr>
            </w:pPr>
          </w:p>
        </w:tc>
      </w:tr>
      <w:tr w:rsidR="00CA7A7E" w:rsidRPr="00D2449B" w14:paraId="38B546F7"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1C251655" w14:textId="77777777" w:rsidR="00CA7A7E" w:rsidRDefault="00CA7A7E" w:rsidP="00EA09F9">
            <w:pPr>
              <w:pStyle w:val="Header"/>
              <w:tabs>
                <w:tab w:val="clear" w:pos="4153"/>
                <w:tab w:val="clear" w:pos="8306"/>
              </w:tabs>
              <w:contextualSpacing/>
              <w:jc w:val="both"/>
              <w:rPr>
                <w:rFonts w:ascii="Calibri" w:hAnsi="Calibri"/>
                <w:b/>
                <w:szCs w:val="22"/>
              </w:rPr>
            </w:pPr>
          </w:p>
          <w:p w14:paraId="5F8FA2BC" w14:textId="6A91CA76" w:rsidR="00CC6D9A" w:rsidRDefault="00E026C9" w:rsidP="00EA09F9">
            <w:pPr>
              <w:pStyle w:val="Header"/>
              <w:tabs>
                <w:tab w:val="clear" w:pos="4153"/>
                <w:tab w:val="clear" w:pos="8306"/>
              </w:tabs>
              <w:contextualSpacing/>
              <w:jc w:val="both"/>
              <w:rPr>
                <w:rFonts w:asciiTheme="minorHAnsi" w:hAnsiTheme="minorHAnsi" w:cstheme="minorHAnsi"/>
              </w:rPr>
            </w:pPr>
            <w:r>
              <w:rPr>
                <w:rFonts w:ascii="Calibri" w:hAnsi="Calibri"/>
                <w:bCs/>
                <w:szCs w:val="22"/>
              </w:rPr>
              <w:t xml:space="preserve">LCC Highways were consulted in relation to the proposal. </w:t>
            </w:r>
            <w:r w:rsidR="00CC6D9A" w:rsidRPr="00FD27CE">
              <w:rPr>
                <w:rFonts w:ascii="Calibri" w:hAnsi="Calibri"/>
                <w:bCs/>
                <w:szCs w:val="22"/>
              </w:rPr>
              <w:t xml:space="preserve">The proposed car port is 2.7m wide at its narrowest point and set back 5.3m from the main road. </w:t>
            </w:r>
            <w:r w:rsidR="00FD27CE" w:rsidRPr="00FD27CE">
              <w:rPr>
                <w:rFonts w:asciiTheme="minorHAnsi" w:hAnsiTheme="minorHAnsi" w:cstheme="minorHAnsi"/>
              </w:rPr>
              <w:t>Usually, the LHA require a garage serving one car parking space to be the minimum of 3m wide for the duration of its length to ensure that a vehicle can use the garage</w:t>
            </w:r>
            <w:r>
              <w:rPr>
                <w:rFonts w:asciiTheme="minorHAnsi" w:hAnsiTheme="minorHAnsi" w:cstheme="minorHAnsi"/>
              </w:rPr>
              <w:t xml:space="preserve">. In addition, the LHA also require a </w:t>
            </w:r>
            <w:r w:rsidR="00FD27CE" w:rsidRPr="00FD27CE">
              <w:rPr>
                <w:rFonts w:asciiTheme="minorHAnsi" w:hAnsiTheme="minorHAnsi" w:cstheme="minorHAnsi"/>
              </w:rPr>
              <w:t>setback distance of the garage doors and the start of the access to be 6m to ensure that there is adequate space to operate the garage doors without obstructing the highway. However,</w:t>
            </w:r>
            <w:r w:rsidR="00BF3968">
              <w:rPr>
                <w:rFonts w:asciiTheme="minorHAnsi" w:hAnsiTheme="minorHAnsi" w:cstheme="minorHAnsi"/>
              </w:rPr>
              <w:t xml:space="preserve"> the</w:t>
            </w:r>
            <w:r w:rsidR="00FD27CE" w:rsidRPr="00FD27CE">
              <w:rPr>
                <w:rFonts w:asciiTheme="minorHAnsi" w:hAnsiTheme="minorHAnsi" w:cstheme="minorHAnsi"/>
              </w:rPr>
              <w:t xml:space="preserve"> LHA will accept the shortfall with the dwelling being accessed off a private, unadopted access track and </w:t>
            </w:r>
            <w:r w:rsidR="005176FE">
              <w:rPr>
                <w:rFonts w:asciiTheme="minorHAnsi" w:hAnsiTheme="minorHAnsi" w:cstheme="minorHAnsi"/>
              </w:rPr>
              <w:t xml:space="preserve">given it </w:t>
            </w:r>
            <w:r w:rsidR="00FD27CE" w:rsidRPr="00FD27CE">
              <w:rPr>
                <w:rFonts w:asciiTheme="minorHAnsi" w:hAnsiTheme="minorHAnsi" w:cstheme="minorHAnsi"/>
              </w:rPr>
              <w:t xml:space="preserve">is unlikely to have a detrimental impact on the adopted highway. Therefore, </w:t>
            </w:r>
            <w:r>
              <w:rPr>
                <w:rFonts w:asciiTheme="minorHAnsi" w:hAnsiTheme="minorHAnsi" w:cstheme="minorHAnsi"/>
              </w:rPr>
              <w:t>LCC highways</w:t>
            </w:r>
            <w:r w:rsidR="00FD27CE" w:rsidRPr="00FD27CE">
              <w:rPr>
                <w:rFonts w:asciiTheme="minorHAnsi" w:hAnsiTheme="minorHAnsi" w:cstheme="minorHAnsi"/>
              </w:rPr>
              <w:t xml:space="preserve"> have no objection to the proposal.</w:t>
            </w:r>
          </w:p>
          <w:p w14:paraId="1B8E2F32" w14:textId="4B643D47" w:rsidR="00FD27CE" w:rsidRPr="00FD27CE" w:rsidRDefault="00FD27CE"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0E65A2">
        <w:trPr>
          <w:jc w:val="center"/>
        </w:trPr>
        <w:tc>
          <w:tcPr>
            <w:tcW w:w="946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1CFA2F29" w:rsidR="00C0704D" w:rsidRPr="00A945BB" w:rsidRDefault="00A945BB" w:rsidP="00DD62F6">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proposed development is not considered to have any negative impact on the Longridge Conservation area, or the visual/residential amenity of the immediate and surrounding area. </w:t>
            </w:r>
            <w:r w:rsidR="0046548C" w:rsidRPr="00A945BB">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0E65A2">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26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68612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A2583"/>
    <w:rsid w:val="000B5CB5"/>
    <w:rsid w:val="000E65A2"/>
    <w:rsid w:val="00130035"/>
    <w:rsid w:val="00131465"/>
    <w:rsid w:val="001D3D20"/>
    <w:rsid w:val="001D4F7A"/>
    <w:rsid w:val="00244C0C"/>
    <w:rsid w:val="00250879"/>
    <w:rsid w:val="00275E83"/>
    <w:rsid w:val="0029334A"/>
    <w:rsid w:val="002A01CF"/>
    <w:rsid w:val="002C6277"/>
    <w:rsid w:val="002E46DD"/>
    <w:rsid w:val="002F2580"/>
    <w:rsid w:val="00321B6E"/>
    <w:rsid w:val="0040056B"/>
    <w:rsid w:val="00406CAD"/>
    <w:rsid w:val="00440CB6"/>
    <w:rsid w:val="0046548C"/>
    <w:rsid w:val="004947BB"/>
    <w:rsid w:val="004A5EA9"/>
    <w:rsid w:val="004C2434"/>
    <w:rsid w:val="004F0649"/>
    <w:rsid w:val="00510FA2"/>
    <w:rsid w:val="005176FE"/>
    <w:rsid w:val="00543D34"/>
    <w:rsid w:val="00556ECD"/>
    <w:rsid w:val="005E1C6C"/>
    <w:rsid w:val="005E2AB8"/>
    <w:rsid w:val="005E65DF"/>
    <w:rsid w:val="006132CC"/>
    <w:rsid w:val="0068612D"/>
    <w:rsid w:val="00692B60"/>
    <w:rsid w:val="006A71AD"/>
    <w:rsid w:val="006C2BFA"/>
    <w:rsid w:val="006E5D1B"/>
    <w:rsid w:val="006F29AE"/>
    <w:rsid w:val="006F6849"/>
    <w:rsid w:val="0070054B"/>
    <w:rsid w:val="007767F9"/>
    <w:rsid w:val="00776AE2"/>
    <w:rsid w:val="007C1A61"/>
    <w:rsid w:val="007C791C"/>
    <w:rsid w:val="007D7DF4"/>
    <w:rsid w:val="007E0D23"/>
    <w:rsid w:val="007F16D6"/>
    <w:rsid w:val="00811771"/>
    <w:rsid w:val="008542DE"/>
    <w:rsid w:val="008A28C8"/>
    <w:rsid w:val="009946E0"/>
    <w:rsid w:val="00A42E82"/>
    <w:rsid w:val="00A579BB"/>
    <w:rsid w:val="00A63D55"/>
    <w:rsid w:val="00A81B1E"/>
    <w:rsid w:val="00A945BB"/>
    <w:rsid w:val="00A95D89"/>
    <w:rsid w:val="00AE6FA6"/>
    <w:rsid w:val="00B1590F"/>
    <w:rsid w:val="00B77AF1"/>
    <w:rsid w:val="00B823BE"/>
    <w:rsid w:val="00B93EB5"/>
    <w:rsid w:val="00BA691B"/>
    <w:rsid w:val="00BD3F03"/>
    <w:rsid w:val="00BF3968"/>
    <w:rsid w:val="00C0704D"/>
    <w:rsid w:val="00C25722"/>
    <w:rsid w:val="00C411F2"/>
    <w:rsid w:val="00C618DB"/>
    <w:rsid w:val="00CA7A7E"/>
    <w:rsid w:val="00CC6D9A"/>
    <w:rsid w:val="00D11007"/>
    <w:rsid w:val="00D17EB1"/>
    <w:rsid w:val="00D20509"/>
    <w:rsid w:val="00D2449B"/>
    <w:rsid w:val="00D54E67"/>
    <w:rsid w:val="00DA42AC"/>
    <w:rsid w:val="00DB484C"/>
    <w:rsid w:val="00DD33D0"/>
    <w:rsid w:val="00DD62F6"/>
    <w:rsid w:val="00E01BFB"/>
    <w:rsid w:val="00E026C9"/>
    <w:rsid w:val="00E077C1"/>
    <w:rsid w:val="00E46243"/>
    <w:rsid w:val="00E66534"/>
    <w:rsid w:val="00E72F6C"/>
    <w:rsid w:val="00E8126A"/>
    <w:rsid w:val="00EA09F9"/>
    <w:rsid w:val="00EC23C7"/>
    <w:rsid w:val="00ED00B7"/>
    <w:rsid w:val="00EF44E6"/>
    <w:rsid w:val="00FC09E3"/>
    <w:rsid w:val="00FD27CE"/>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2023-02-21T09:34:00Z</cp:lastPrinted>
  <dcterms:created xsi:type="dcterms:W3CDTF">2023-02-21T09:41:00Z</dcterms:created>
  <dcterms:modified xsi:type="dcterms:W3CDTF">2023-02-21T09:41:00Z</dcterms:modified>
</cp:coreProperties>
</file>