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797"/>
        <w:gridCol w:w="1134"/>
        <w:gridCol w:w="1204"/>
      </w:tblGrid>
      <w:tr w:rsidR="004A5EA9" w:rsidRPr="00D2449B" w14:paraId="230E00AF"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556E9">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0E884B" w:rsidR="00837F4F" w:rsidRPr="008B4F84" w:rsidRDefault="008B4F84" w:rsidP="00D2449B">
            <w:pPr>
              <w:jc w:val="center"/>
              <w:rPr>
                <w:rFonts w:ascii="Calibri" w:hAnsi="Calibri"/>
                <w:bCs/>
                <w:szCs w:val="22"/>
              </w:rPr>
            </w:pPr>
            <w:r w:rsidRPr="008B4F84">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44D0627" w:rsidR="00837F4F" w:rsidRPr="0046799D" w:rsidRDefault="0046799D" w:rsidP="00D2449B">
            <w:pPr>
              <w:jc w:val="center"/>
              <w:rPr>
                <w:rFonts w:ascii="Calibri" w:hAnsi="Calibri"/>
                <w:bCs/>
                <w:szCs w:val="22"/>
              </w:rPr>
            </w:pPr>
            <w:r w:rsidRPr="0046799D">
              <w:rPr>
                <w:rFonts w:ascii="Calibri" w:hAnsi="Calibri"/>
                <w:bCs/>
                <w:szCs w:val="22"/>
              </w:rPr>
              <w:t>13/2/23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9CA4F5" w:rsidR="00837F4F" w:rsidRPr="00D2449B" w:rsidRDefault="009556E9"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4016C7" w:rsidR="00837F4F" w:rsidRPr="00D2449B" w:rsidRDefault="009556E9" w:rsidP="00D2449B">
            <w:pPr>
              <w:jc w:val="center"/>
              <w:rPr>
                <w:rFonts w:ascii="Calibri" w:hAnsi="Calibri"/>
                <w:b/>
                <w:szCs w:val="22"/>
              </w:rPr>
            </w:pPr>
            <w:r>
              <w:rPr>
                <w:rFonts w:ascii="Calibri" w:hAnsi="Calibri"/>
                <w:b/>
                <w:szCs w:val="22"/>
              </w:rPr>
              <w:t>14/02/23</w:t>
            </w:r>
          </w:p>
        </w:tc>
      </w:tr>
      <w:tr w:rsidR="004A5EA9" w:rsidRPr="00D2449B" w14:paraId="2094A164" w14:textId="77777777" w:rsidTr="009556E9">
        <w:trPr>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556E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5EA8D17" w:rsidR="004A5EA9" w:rsidRPr="008B4F84" w:rsidRDefault="008B4F84" w:rsidP="008542DE">
            <w:pPr>
              <w:rPr>
                <w:rFonts w:ascii="Calibri" w:hAnsi="Calibri"/>
                <w:szCs w:val="22"/>
              </w:rPr>
            </w:pPr>
            <w:r w:rsidRPr="008B4F84">
              <w:rPr>
                <w:rFonts w:ascii="Calibri" w:hAnsi="Calibri"/>
                <w:szCs w:val="22"/>
              </w:rPr>
              <w:t>3/2022/1171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556E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60A706" w:rsidR="00824DB6" w:rsidRPr="008B4F84" w:rsidRDefault="001E54D1" w:rsidP="002C6277">
            <w:pPr>
              <w:rPr>
                <w:rFonts w:ascii="Calibri" w:hAnsi="Calibri"/>
                <w:szCs w:val="22"/>
              </w:rPr>
            </w:pPr>
            <w:r>
              <w:rPr>
                <w:rFonts w:ascii="Calibri" w:hAnsi="Calibri"/>
                <w:szCs w:val="22"/>
              </w:rPr>
              <w:t>13</w:t>
            </w:r>
            <w:r w:rsidR="00824DB6" w:rsidRPr="008B4F84">
              <w:rPr>
                <w:rFonts w:ascii="Calibri" w:hAnsi="Calibri"/>
                <w:szCs w:val="22"/>
              </w:rPr>
              <w:t>/</w:t>
            </w:r>
            <w:r w:rsidR="008B4F84" w:rsidRPr="008B4F84">
              <w:rPr>
                <w:rFonts w:ascii="Calibri" w:hAnsi="Calibri"/>
                <w:szCs w:val="22"/>
              </w:rPr>
              <w:t>2</w:t>
            </w:r>
            <w:r w:rsidR="00824DB6" w:rsidRPr="008B4F84">
              <w:rPr>
                <w:rFonts w:ascii="Calibri" w:hAnsi="Calibri"/>
                <w:szCs w:val="22"/>
              </w:rPr>
              <w:t>/</w:t>
            </w:r>
            <w:r w:rsidR="008B4F84" w:rsidRPr="008B4F84">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B4F84" w:rsidRDefault="00824DB6" w:rsidP="002C6277">
            <w:pPr>
              <w:rPr>
                <w:rFonts w:ascii="Calibri" w:hAnsi="Calibri"/>
                <w:b/>
                <w:bCs/>
                <w:szCs w:val="22"/>
              </w:rPr>
            </w:pPr>
            <w:r w:rsidRPr="008B4F8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69CD88" w:rsidR="00824DB6" w:rsidRPr="008B4F84" w:rsidRDefault="008B4F84" w:rsidP="008B4F84">
            <w:pPr>
              <w:jc w:val="center"/>
              <w:rPr>
                <w:rFonts w:ascii="Calibri" w:hAnsi="Calibri"/>
                <w:szCs w:val="22"/>
              </w:rPr>
            </w:pPr>
            <w:r w:rsidRPr="008B4F84">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556E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E8D24A8" w:rsidR="004A5EA9" w:rsidRPr="008B4F84" w:rsidRDefault="008B4F84" w:rsidP="00811771">
            <w:pPr>
              <w:rPr>
                <w:rFonts w:ascii="Calibri" w:hAnsi="Calibri"/>
                <w:szCs w:val="22"/>
              </w:rPr>
            </w:pPr>
            <w:r w:rsidRPr="008B4F84">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556E9">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9556E9">
        <w:trPr>
          <w:trHeight w:hRule="exact" w:val="170"/>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4CB5D9" w:rsidR="004A5EA9" w:rsidRPr="002C6277" w:rsidRDefault="008B4F84">
            <w:pPr>
              <w:rPr>
                <w:rFonts w:ascii="Calibri" w:hAnsi="Calibri"/>
                <w:szCs w:val="22"/>
              </w:rPr>
            </w:pPr>
            <w:r w:rsidRPr="008B4F84">
              <w:rPr>
                <w:rFonts w:ascii="Calibri" w:hAnsi="Calibri"/>
                <w:szCs w:val="22"/>
              </w:rPr>
              <w:t>Proposed two storey side extension</w:t>
            </w:r>
            <w:r>
              <w:rPr>
                <w:rFonts w:ascii="Calibri" w:hAnsi="Calibri"/>
                <w:szCs w:val="22"/>
              </w:rPr>
              <w:t>.</w:t>
            </w:r>
          </w:p>
        </w:tc>
      </w:tr>
      <w:tr w:rsidR="002A01CF" w:rsidRPr="00D2449B" w14:paraId="52988241"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D6F33F7" w:rsidR="002A01CF" w:rsidRPr="002C6277" w:rsidRDefault="008B4F84" w:rsidP="00A42E82">
            <w:pPr>
              <w:rPr>
                <w:rFonts w:ascii="Calibri" w:hAnsi="Calibri"/>
                <w:szCs w:val="22"/>
              </w:rPr>
            </w:pPr>
            <w:r>
              <w:rPr>
                <w:rFonts w:ascii="Calibri" w:hAnsi="Calibri"/>
                <w:szCs w:val="22"/>
              </w:rPr>
              <w:t>6 The Grove, Whalley. BB7 9RN</w:t>
            </w:r>
          </w:p>
        </w:tc>
      </w:tr>
      <w:tr w:rsidR="00A95D89" w:rsidRPr="00D2449B" w14:paraId="3FB99B2E" w14:textId="77777777" w:rsidTr="009556E9">
        <w:trPr>
          <w:trHeight w:hRule="exact" w:val="170"/>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8B4F84" w:rsidRPr="00D2449B" w14:paraId="1412DC8A"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E6FBC" w14:textId="108D6F7B" w:rsidR="008B4F84" w:rsidRPr="00D2449B" w:rsidRDefault="008B4F84">
            <w:pPr>
              <w:rPr>
                <w:rFonts w:ascii="Calibri" w:hAnsi="Calibri"/>
                <w:b/>
                <w:szCs w:val="22"/>
              </w:rPr>
            </w:pPr>
            <w:r w:rsidRPr="008B4F84">
              <w:rPr>
                <w:rFonts w:ascii="Calibri" w:hAnsi="Calibri"/>
                <w:b/>
                <w:szCs w:val="22"/>
              </w:rPr>
              <w:t>Whalley Parish Council</w:t>
            </w:r>
            <w:r>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14BB9" w14:textId="23406B47" w:rsidR="008B4F84" w:rsidRPr="008B4F84" w:rsidRDefault="008B4F84">
            <w:pPr>
              <w:rPr>
                <w:rFonts w:ascii="Calibri" w:hAnsi="Calibri"/>
                <w:bCs/>
                <w:szCs w:val="22"/>
              </w:rPr>
            </w:pPr>
            <w:r w:rsidRPr="008B4F84">
              <w:rPr>
                <w:rFonts w:ascii="Calibri" w:hAnsi="Calibri"/>
                <w:bCs/>
                <w:szCs w:val="22"/>
              </w:rPr>
              <w:t>Consulted 20/1</w:t>
            </w:r>
            <w:r>
              <w:rPr>
                <w:rFonts w:ascii="Calibri" w:hAnsi="Calibri"/>
                <w:bCs/>
                <w:szCs w:val="22"/>
              </w:rPr>
              <w:t>/23</w:t>
            </w:r>
            <w:r w:rsidRPr="008B4F84">
              <w:rPr>
                <w:rFonts w:ascii="Calibri" w:hAnsi="Calibri"/>
                <w:bCs/>
                <w:szCs w:val="22"/>
              </w:rPr>
              <w:t xml:space="preserve"> – no response.</w:t>
            </w:r>
          </w:p>
        </w:tc>
      </w:tr>
      <w:tr w:rsidR="00C618DB" w:rsidRPr="00D2449B" w14:paraId="639E958B" w14:textId="77777777" w:rsidTr="009556E9">
        <w:trPr>
          <w:trHeight w:hRule="exact" w:val="170"/>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2F1EF30" w:rsidR="002A01CF" w:rsidRPr="008B4F84" w:rsidRDefault="008B4F84">
            <w:pPr>
              <w:rPr>
                <w:rFonts w:ascii="Calibri" w:hAnsi="Calibri"/>
                <w:bCs/>
                <w:szCs w:val="22"/>
              </w:rPr>
            </w:pPr>
            <w:r w:rsidRPr="008B4F84">
              <w:rPr>
                <w:rFonts w:ascii="Calibri" w:hAnsi="Calibri"/>
                <w:bCs/>
                <w:szCs w:val="22"/>
              </w:rPr>
              <w:t>No objections subject to conditions.</w:t>
            </w:r>
          </w:p>
        </w:tc>
      </w:tr>
      <w:tr w:rsidR="00C0704D" w:rsidRPr="00D2449B" w14:paraId="62663AAF"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556E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7249D8" w:rsidR="00C0704D" w:rsidRPr="00C0704D" w:rsidRDefault="008B4F84" w:rsidP="00692B60">
            <w:pPr>
              <w:rPr>
                <w:rFonts w:ascii="Calibri" w:hAnsi="Calibri"/>
                <w:szCs w:val="22"/>
              </w:rPr>
            </w:pPr>
            <w:r>
              <w:rPr>
                <w:rFonts w:ascii="Calibri" w:hAnsi="Calibri"/>
                <w:szCs w:val="22"/>
              </w:rPr>
              <w:t>None.</w:t>
            </w:r>
          </w:p>
        </w:tc>
      </w:tr>
      <w:tr w:rsidR="00C0704D" w:rsidRPr="00D2449B" w14:paraId="1CDFA4C3" w14:textId="77777777" w:rsidTr="009556E9">
        <w:trPr>
          <w:trHeight w:hRule="exact" w:val="170"/>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17B916B4"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32A8B56F"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0D452617" w14:textId="08A65A95" w:rsidR="008B4F84" w:rsidRDefault="008B4F84" w:rsidP="008542DE">
            <w:pPr>
              <w:pStyle w:val="PLANNING"/>
              <w:rPr>
                <w:rFonts w:ascii="Calibri" w:hAnsi="Calibri"/>
                <w:szCs w:val="22"/>
              </w:rPr>
            </w:pPr>
            <w:r>
              <w:rPr>
                <w:rFonts w:ascii="Calibri" w:hAnsi="Calibri"/>
                <w:szCs w:val="22"/>
              </w:rPr>
              <w:t>Policy DMH5  - Residential And Curtilage Extensions</w:t>
            </w:r>
          </w:p>
          <w:p w14:paraId="70EDCA63" w14:textId="77777777" w:rsidR="008B4F84" w:rsidRPr="00C618DB" w:rsidRDefault="008B4F84"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C78D591" w:rsidR="0046548C" w:rsidRPr="008B4F84" w:rsidRDefault="008B4F84" w:rsidP="00C0704D">
            <w:pPr>
              <w:pStyle w:val="PLANNING"/>
              <w:rPr>
                <w:rFonts w:ascii="Calibri" w:hAnsi="Calibri"/>
                <w:szCs w:val="22"/>
              </w:rPr>
            </w:pPr>
            <w:r w:rsidRPr="008B4F84">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556E9">
        <w:trPr>
          <w:trHeight w:hRule="exact" w:val="170"/>
          <w:jc w:val="center"/>
        </w:trPr>
        <w:tc>
          <w:tcPr>
            <w:tcW w:w="956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2A5D214" w:rsidR="00C0704D" w:rsidRDefault="00C0704D" w:rsidP="00811771">
            <w:pPr>
              <w:pStyle w:val="Header"/>
              <w:tabs>
                <w:tab w:val="clear" w:pos="4153"/>
                <w:tab w:val="clear" w:pos="8306"/>
              </w:tabs>
              <w:contextualSpacing/>
              <w:jc w:val="both"/>
              <w:rPr>
                <w:rFonts w:ascii="Calibri" w:hAnsi="Calibri"/>
                <w:bCs/>
                <w:szCs w:val="22"/>
              </w:rPr>
            </w:pPr>
          </w:p>
          <w:p w14:paraId="7E78F7CB" w14:textId="6E4C029E" w:rsidR="008B4F84" w:rsidRDefault="003A1F11"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two storey property in Whalley. The property consists of brick and render, concrete roof tiles and UPVC doors and windows</w:t>
            </w:r>
            <w:r w:rsidR="00F37E0C">
              <w:rPr>
                <w:rFonts w:ascii="Calibri" w:hAnsi="Calibri"/>
                <w:bCs/>
                <w:szCs w:val="22"/>
              </w:rPr>
              <w:t xml:space="preserve"> and is adjoined by an integral garage on its North-western gable end. </w:t>
            </w:r>
            <w:r>
              <w:rPr>
                <w:rFonts w:ascii="Calibri" w:hAnsi="Calibri"/>
                <w:bCs/>
                <w:szCs w:val="22"/>
              </w:rPr>
              <w:t xml:space="preserve">The surrounding area is residential </w:t>
            </w:r>
            <w:r w:rsidR="00F37E0C">
              <w:rPr>
                <w:rFonts w:ascii="Calibri" w:hAnsi="Calibri"/>
                <w:bCs/>
                <w:szCs w:val="22"/>
              </w:rPr>
              <w:t xml:space="preserve">with the application property and No. 8 The Grove forming one of several pairings of semi-detached properties comprising a similar design.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55521177" w:rsidR="00C0704D" w:rsidRPr="00F37E0C" w:rsidRDefault="00F37E0C" w:rsidP="00440CB6">
            <w:pPr>
              <w:pStyle w:val="Header"/>
              <w:tabs>
                <w:tab w:val="clear" w:pos="4153"/>
                <w:tab w:val="clear" w:pos="8306"/>
              </w:tabs>
              <w:jc w:val="both"/>
              <w:rPr>
                <w:rFonts w:ascii="Calibri" w:hAnsi="Calibri"/>
                <w:bCs/>
                <w:szCs w:val="22"/>
              </w:rPr>
            </w:pPr>
            <w:r w:rsidRPr="00F37E0C">
              <w:rPr>
                <w:rFonts w:ascii="Calibri" w:hAnsi="Calibri"/>
                <w:bCs/>
                <w:szCs w:val="22"/>
              </w:rPr>
              <w:lastRenderedPageBreak/>
              <w:t>Consent is sought for the construction of a two storey side extension.</w:t>
            </w:r>
          </w:p>
          <w:p w14:paraId="1B20488F" w14:textId="77777777" w:rsidR="00C0704D" w:rsidRPr="00D54E67" w:rsidRDefault="00C0704D" w:rsidP="002F2580">
            <w:pPr>
              <w:rPr>
                <w:rFonts w:ascii="Calibri" w:hAnsi="Calibri"/>
                <w:szCs w:val="22"/>
              </w:rPr>
            </w:pPr>
          </w:p>
        </w:tc>
      </w:tr>
      <w:tr w:rsidR="00C0704D" w:rsidRPr="00D2449B" w14:paraId="617768FF"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2D32B160" w:rsidR="00C0704D" w:rsidRDefault="00C0704D" w:rsidP="00EA09F9">
            <w:pPr>
              <w:pStyle w:val="Header"/>
              <w:tabs>
                <w:tab w:val="clear" w:pos="4153"/>
                <w:tab w:val="clear" w:pos="8306"/>
              </w:tabs>
              <w:contextualSpacing/>
              <w:jc w:val="both"/>
              <w:rPr>
                <w:rFonts w:ascii="Calibri" w:hAnsi="Calibri"/>
                <w:b/>
                <w:szCs w:val="22"/>
              </w:rPr>
            </w:pPr>
          </w:p>
          <w:p w14:paraId="0CCB890B" w14:textId="30CAE957" w:rsidR="008B4F84" w:rsidRPr="001470CB" w:rsidRDefault="001470CB" w:rsidP="00EA09F9">
            <w:pPr>
              <w:pStyle w:val="Header"/>
              <w:tabs>
                <w:tab w:val="clear" w:pos="4153"/>
                <w:tab w:val="clear" w:pos="8306"/>
              </w:tabs>
              <w:contextualSpacing/>
              <w:jc w:val="both"/>
              <w:rPr>
                <w:rFonts w:ascii="Calibri" w:hAnsi="Calibri"/>
                <w:bCs/>
                <w:szCs w:val="22"/>
              </w:rPr>
            </w:pPr>
            <w:r w:rsidRPr="001470CB">
              <w:rPr>
                <w:rFonts w:ascii="Calibri" w:hAnsi="Calibri"/>
                <w:bCs/>
                <w:szCs w:val="22"/>
              </w:rPr>
              <w:t xml:space="preserve">The extension’s front and rear facing windows </w:t>
            </w:r>
            <w:r>
              <w:rPr>
                <w:rFonts w:ascii="Calibri" w:hAnsi="Calibri"/>
                <w:bCs/>
                <w:szCs w:val="22"/>
              </w:rPr>
              <w:t xml:space="preserve">would provide views into the public realm and rear garden of the property respectively </w:t>
            </w:r>
            <w:r w:rsidR="0038256E">
              <w:rPr>
                <w:rFonts w:ascii="Calibri" w:hAnsi="Calibri"/>
                <w:bCs/>
                <w:szCs w:val="22"/>
              </w:rPr>
              <w:t xml:space="preserve">and as such would not provide compromise the privacy of any neighbouring residents. The extension would comprise a gable end window at the first floor level however this window would serve an ensuite and would therefore comprise an obscured glazed design which would prevent any opportunities for overlooking towards No. 4 The Grove. </w:t>
            </w:r>
            <w:r w:rsidR="005900D2">
              <w:rPr>
                <w:rFonts w:ascii="Calibri" w:hAnsi="Calibri"/>
                <w:bCs/>
                <w:szCs w:val="22"/>
              </w:rPr>
              <w:t xml:space="preserve">The extension proposed </w:t>
            </w:r>
            <w:r w:rsidR="005E0CE4">
              <w:rPr>
                <w:rFonts w:ascii="Calibri" w:hAnsi="Calibri"/>
                <w:bCs/>
                <w:szCs w:val="22"/>
              </w:rPr>
              <w:t xml:space="preserve">would more than likely lead to some overshadowing on the common boundary shared with No. 4 The Grove however desktop analysis shows that this area already experiences </w:t>
            </w:r>
            <w:r w:rsidR="00385388">
              <w:rPr>
                <w:rFonts w:ascii="Calibri" w:hAnsi="Calibri"/>
                <w:bCs/>
                <w:szCs w:val="22"/>
              </w:rPr>
              <w:t>overshadowing due to the solar orientation of No. 6 therefore it is not considered that the extension would result in any additional loss of natural light to No. 4. Accordingly, it is not anticipated that the proposal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32EBEDEF" w:rsidR="00C0704D" w:rsidRDefault="00C0704D" w:rsidP="00EA09F9">
            <w:pPr>
              <w:pStyle w:val="Header"/>
              <w:tabs>
                <w:tab w:val="clear" w:pos="4153"/>
                <w:tab w:val="clear" w:pos="8306"/>
              </w:tabs>
              <w:contextualSpacing/>
              <w:jc w:val="both"/>
              <w:rPr>
                <w:rFonts w:ascii="Calibri" w:hAnsi="Calibri"/>
                <w:b/>
                <w:szCs w:val="22"/>
              </w:rPr>
            </w:pPr>
          </w:p>
          <w:p w14:paraId="666C8AAB" w14:textId="77777777" w:rsidR="00E7084A" w:rsidRPr="00E7084A" w:rsidRDefault="00E7084A" w:rsidP="00E7084A">
            <w:pPr>
              <w:pStyle w:val="Header"/>
              <w:rPr>
                <w:rFonts w:ascii="Calibri" w:hAnsi="Calibri"/>
                <w:bCs/>
                <w:szCs w:val="22"/>
              </w:rPr>
            </w:pPr>
            <w:r w:rsidRPr="00E7084A">
              <w:rPr>
                <w:rFonts w:ascii="Calibri" w:hAnsi="Calibri"/>
                <w:bCs/>
                <w:szCs w:val="22"/>
              </w:rPr>
              <w:t>Paragraph 130 of the NPPF states:</w:t>
            </w:r>
          </w:p>
          <w:p w14:paraId="6D10B7E8" w14:textId="77777777" w:rsidR="00E7084A" w:rsidRPr="00E7084A" w:rsidRDefault="00E7084A" w:rsidP="00E7084A">
            <w:pPr>
              <w:pStyle w:val="Header"/>
              <w:rPr>
                <w:rFonts w:ascii="Calibri" w:hAnsi="Calibri"/>
                <w:bCs/>
                <w:szCs w:val="22"/>
              </w:rPr>
            </w:pPr>
          </w:p>
          <w:p w14:paraId="356C2DCD" w14:textId="77777777" w:rsidR="00E7084A" w:rsidRPr="00E7084A" w:rsidRDefault="00E7084A" w:rsidP="00E7084A">
            <w:pPr>
              <w:pStyle w:val="Header"/>
              <w:rPr>
                <w:rFonts w:ascii="Calibri" w:hAnsi="Calibri"/>
                <w:bCs/>
                <w:i/>
                <w:iCs/>
                <w:szCs w:val="22"/>
              </w:rPr>
            </w:pPr>
            <w:r w:rsidRPr="00E7084A">
              <w:rPr>
                <w:rFonts w:ascii="Calibri" w:hAnsi="Calibri"/>
                <w:bCs/>
                <w:i/>
                <w:iCs/>
                <w:szCs w:val="22"/>
              </w:rPr>
              <w:t>‘Planning policies and decisions should ensure that developments are sympathetic to local character and history, including the surrounding built environment and landscape setting’.</w:t>
            </w:r>
          </w:p>
          <w:p w14:paraId="1225E851" w14:textId="77777777" w:rsidR="00E7084A" w:rsidRPr="00E7084A" w:rsidRDefault="00E7084A" w:rsidP="00E7084A">
            <w:pPr>
              <w:pStyle w:val="Header"/>
              <w:tabs>
                <w:tab w:val="clear" w:pos="4153"/>
                <w:tab w:val="clear" w:pos="8306"/>
              </w:tabs>
              <w:contextualSpacing/>
              <w:jc w:val="both"/>
              <w:rPr>
                <w:rFonts w:ascii="Calibri" w:hAnsi="Calibri"/>
                <w:bCs/>
                <w:szCs w:val="22"/>
              </w:rPr>
            </w:pPr>
          </w:p>
          <w:p w14:paraId="534E32E8" w14:textId="77777777" w:rsidR="00E7084A" w:rsidRPr="00E7084A" w:rsidRDefault="00E7084A" w:rsidP="00E7084A">
            <w:pPr>
              <w:pStyle w:val="Header"/>
              <w:tabs>
                <w:tab w:val="clear" w:pos="4153"/>
                <w:tab w:val="clear" w:pos="8306"/>
              </w:tabs>
              <w:contextualSpacing/>
              <w:jc w:val="both"/>
              <w:rPr>
                <w:rFonts w:ascii="Calibri" w:hAnsi="Calibri"/>
                <w:bCs/>
                <w:szCs w:val="22"/>
              </w:rPr>
            </w:pPr>
            <w:r w:rsidRPr="00E7084A">
              <w:rPr>
                <w:rFonts w:ascii="Calibri" w:hAnsi="Calibri"/>
                <w:bCs/>
                <w:szCs w:val="22"/>
              </w:rPr>
              <w:t xml:space="preserve">Furthermore, Policy DMG1 of the </w:t>
            </w:r>
            <w:proofErr w:type="spellStart"/>
            <w:r w:rsidRPr="00E7084A">
              <w:rPr>
                <w:rFonts w:ascii="Calibri" w:hAnsi="Calibri"/>
                <w:bCs/>
                <w:szCs w:val="22"/>
              </w:rPr>
              <w:t>Ribble</w:t>
            </w:r>
            <w:proofErr w:type="spellEnd"/>
            <w:r w:rsidRPr="00E7084A">
              <w:rPr>
                <w:rFonts w:ascii="Calibri" w:hAnsi="Calibri"/>
                <w:bCs/>
                <w:szCs w:val="22"/>
              </w:rPr>
              <w:t xml:space="preserve"> Valley Core Strategy states:</w:t>
            </w:r>
          </w:p>
          <w:p w14:paraId="7A03D30E" w14:textId="77777777" w:rsidR="00E7084A" w:rsidRPr="00E7084A" w:rsidRDefault="00E7084A" w:rsidP="00E7084A">
            <w:pPr>
              <w:pStyle w:val="Header"/>
              <w:tabs>
                <w:tab w:val="clear" w:pos="4153"/>
                <w:tab w:val="clear" w:pos="8306"/>
              </w:tabs>
              <w:contextualSpacing/>
              <w:jc w:val="both"/>
              <w:rPr>
                <w:rFonts w:ascii="Calibri" w:hAnsi="Calibri"/>
                <w:bCs/>
                <w:szCs w:val="22"/>
              </w:rPr>
            </w:pPr>
          </w:p>
          <w:p w14:paraId="7FC4CC0C" w14:textId="2EF063C6" w:rsidR="00E7084A" w:rsidRDefault="00E7084A" w:rsidP="00E7084A">
            <w:pPr>
              <w:pStyle w:val="Header"/>
              <w:jc w:val="both"/>
              <w:rPr>
                <w:rFonts w:ascii="Calibri" w:hAnsi="Calibri"/>
                <w:bCs/>
                <w:i/>
                <w:iCs/>
                <w:szCs w:val="22"/>
              </w:rPr>
            </w:pPr>
            <w:r w:rsidRPr="00E7084A">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 including impact on landscape character, as well as the effects of development on existing amenities</w:t>
            </w:r>
            <w:r>
              <w:rPr>
                <w:rFonts w:ascii="Calibri" w:hAnsi="Calibri"/>
                <w:bCs/>
                <w:i/>
                <w:iCs/>
                <w:szCs w:val="22"/>
              </w:rPr>
              <w:t>.’</w:t>
            </w:r>
          </w:p>
          <w:p w14:paraId="57305ECC" w14:textId="75B196F7" w:rsidR="00E7084A" w:rsidRDefault="00E7084A" w:rsidP="00E7084A">
            <w:pPr>
              <w:pStyle w:val="Header"/>
              <w:jc w:val="both"/>
              <w:rPr>
                <w:rFonts w:ascii="Calibri" w:hAnsi="Calibri"/>
                <w:bCs/>
                <w:i/>
                <w:iCs/>
                <w:szCs w:val="22"/>
              </w:rPr>
            </w:pPr>
          </w:p>
          <w:p w14:paraId="524402B2" w14:textId="19AC5BD2" w:rsidR="00E7084A" w:rsidRDefault="001E499E" w:rsidP="00E7084A">
            <w:pPr>
              <w:pStyle w:val="Header"/>
              <w:jc w:val="both"/>
              <w:rPr>
                <w:rFonts w:ascii="Calibri" w:hAnsi="Calibri"/>
                <w:bCs/>
                <w:szCs w:val="22"/>
              </w:rPr>
            </w:pPr>
            <w:r>
              <w:rPr>
                <w:rFonts w:ascii="Calibri" w:hAnsi="Calibri"/>
                <w:bCs/>
                <w:szCs w:val="22"/>
              </w:rPr>
              <w:t xml:space="preserve">In this instance, the application property forms one of several pairings of semi-detached two storey properties on The Grove, the large majority of which comprise a two storey design with flat roof integral garage elements adjoined to their gable ends. As such, there is a discernible degree of </w:t>
            </w:r>
            <w:r w:rsidR="00917E81">
              <w:rPr>
                <w:rFonts w:ascii="Calibri" w:hAnsi="Calibri"/>
                <w:bCs/>
                <w:szCs w:val="22"/>
              </w:rPr>
              <w:t xml:space="preserve">symmetry and overall </w:t>
            </w:r>
            <w:r>
              <w:rPr>
                <w:rFonts w:ascii="Calibri" w:hAnsi="Calibri"/>
                <w:bCs/>
                <w:szCs w:val="22"/>
              </w:rPr>
              <w:t xml:space="preserve">uniformity </w:t>
            </w:r>
            <w:r w:rsidR="00363156">
              <w:rPr>
                <w:rFonts w:ascii="Calibri" w:hAnsi="Calibri"/>
                <w:bCs/>
                <w:szCs w:val="22"/>
              </w:rPr>
              <w:t xml:space="preserve">shared between the </w:t>
            </w:r>
            <w:r w:rsidR="00917E81">
              <w:rPr>
                <w:rFonts w:ascii="Calibri" w:hAnsi="Calibri"/>
                <w:bCs/>
                <w:szCs w:val="22"/>
              </w:rPr>
              <w:t xml:space="preserve">semi-detached </w:t>
            </w:r>
            <w:r w:rsidR="00363156">
              <w:rPr>
                <w:rFonts w:ascii="Calibri" w:hAnsi="Calibri"/>
                <w:bCs/>
                <w:szCs w:val="22"/>
              </w:rPr>
              <w:t>properties within the</w:t>
            </w:r>
            <w:r>
              <w:rPr>
                <w:rFonts w:ascii="Calibri" w:hAnsi="Calibri"/>
                <w:bCs/>
                <w:szCs w:val="22"/>
              </w:rPr>
              <w:t xml:space="preserve"> existing street scene</w:t>
            </w:r>
            <w:r w:rsidR="00363156">
              <w:rPr>
                <w:rFonts w:ascii="Calibri" w:hAnsi="Calibri"/>
                <w:bCs/>
                <w:szCs w:val="22"/>
              </w:rPr>
              <w:t>.</w:t>
            </w:r>
          </w:p>
          <w:p w14:paraId="48D4506B" w14:textId="141DF08A" w:rsidR="00363156" w:rsidRDefault="00363156" w:rsidP="00E7084A">
            <w:pPr>
              <w:pStyle w:val="Header"/>
              <w:jc w:val="both"/>
              <w:rPr>
                <w:rFonts w:ascii="Calibri" w:hAnsi="Calibri"/>
                <w:bCs/>
                <w:szCs w:val="22"/>
              </w:rPr>
            </w:pPr>
          </w:p>
          <w:p w14:paraId="6547F4FC" w14:textId="4B47843D" w:rsidR="0004184B" w:rsidRDefault="0004184B" w:rsidP="0004184B">
            <w:pPr>
              <w:pStyle w:val="Header"/>
              <w:jc w:val="both"/>
              <w:rPr>
                <w:rFonts w:ascii="Calibri" w:hAnsi="Calibri"/>
                <w:bCs/>
                <w:iCs/>
                <w:szCs w:val="22"/>
              </w:rPr>
            </w:pPr>
            <w:r w:rsidRPr="0004184B">
              <w:rPr>
                <w:rFonts w:ascii="Calibri" w:hAnsi="Calibri"/>
                <w:bCs/>
                <w:iCs/>
                <w:szCs w:val="22"/>
              </w:rPr>
              <w:t xml:space="preserve">In </w:t>
            </w:r>
            <w:r w:rsidR="00F3284A">
              <w:rPr>
                <w:rFonts w:ascii="Calibri" w:hAnsi="Calibri"/>
                <w:bCs/>
                <w:iCs/>
                <w:szCs w:val="22"/>
              </w:rPr>
              <w:t>contrast</w:t>
            </w:r>
            <w:r w:rsidRPr="0004184B">
              <w:rPr>
                <w:rFonts w:ascii="Calibri" w:hAnsi="Calibri"/>
                <w:bCs/>
                <w:iCs/>
                <w:szCs w:val="22"/>
              </w:rPr>
              <w:t xml:space="preserve">, </w:t>
            </w:r>
            <w:r w:rsidR="00F3284A">
              <w:rPr>
                <w:rFonts w:ascii="Calibri" w:hAnsi="Calibri"/>
                <w:bCs/>
                <w:iCs/>
                <w:szCs w:val="22"/>
              </w:rPr>
              <w:t>the proposed two storey side extension would comprise an irregular shaped footprint whereby the extension would increase in width from front to rear with the extension being topped with an equally anomalous hybrid pitched / flat roof design. In addition, t</w:t>
            </w:r>
            <w:r w:rsidR="00BD22F3">
              <w:rPr>
                <w:rFonts w:ascii="Calibri" w:hAnsi="Calibri"/>
                <w:bCs/>
                <w:iCs/>
                <w:szCs w:val="22"/>
              </w:rPr>
              <w:t xml:space="preserve">he </w:t>
            </w:r>
            <w:r w:rsidRPr="0004184B">
              <w:rPr>
                <w:rFonts w:ascii="Calibri" w:hAnsi="Calibri"/>
                <w:bCs/>
                <w:iCs/>
                <w:szCs w:val="22"/>
              </w:rPr>
              <w:t xml:space="preserve">front </w:t>
            </w:r>
            <w:r w:rsidR="00D53A95">
              <w:rPr>
                <w:rFonts w:ascii="Calibri" w:hAnsi="Calibri"/>
                <w:bCs/>
                <w:iCs/>
                <w:szCs w:val="22"/>
              </w:rPr>
              <w:t>elevation and pitched roof slope</w:t>
            </w:r>
            <w:r w:rsidRPr="0004184B">
              <w:rPr>
                <w:rFonts w:ascii="Calibri" w:hAnsi="Calibri"/>
                <w:bCs/>
                <w:iCs/>
                <w:szCs w:val="22"/>
              </w:rPr>
              <w:t xml:space="preserve"> </w:t>
            </w:r>
            <w:r w:rsidR="00D53A95">
              <w:rPr>
                <w:rFonts w:ascii="Calibri" w:hAnsi="Calibri"/>
                <w:bCs/>
                <w:iCs/>
                <w:szCs w:val="22"/>
              </w:rPr>
              <w:t xml:space="preserve">element </w:t>
            </w:r>
            <w:r>
              <w:rPr>
                <w:rFonts w:ascii="Calibri" w:hAnsi="Calibri"/>
                <w:bCs/>
                <w:iCs/>
                <w:szCs w:val="22"/>
              </w:rPr>
              <w:t xml:space="preserve">of the extension would </w:t>
            </w:r>
            <w:r w:rsidRPr="0004184B">
              <w:rPr>
                <w:rFonts w:ascii="Calibri" w:hAnsi="Calibri"/>
                <w:bCs/>
                <w:iCs/>
                <w:szCs w:val="22"/>
              </w:rPr>
              <w:t>compris</w:t>
            </w:r>
            <w:r>
              <w:rPr>
                <w:rFonts w:ascii="Calibri" w:hAnsi="Calibri"/>
                <w:bCs/>
                <w:iCs/>
                <w:szCs w:val="22"/>
              </w:rPr>
              <w:t>e</w:t>
            </w:r>
            <w:r w:rsidRPr="0004184B">
              <w:rPr>
                <w:rFonts w:ascii="Calibri" w:hAnsi="Calibri"/>
                <w:bCs/>
                <w:iCs/>
                <w:szCs w:val="22"/>
              </w:rPr>
              <w:t xml:space="preserve"> </w:t>
            </w:r>
            <w:r w:rsidR="00D53A95">
              <w:rPr>
                <w:rFonts w:ascii="Calibri" w:hAnsi="Calibri"/>
                <w:bCs/>
                <w:iCs/>
                <w:szCs w:val="22"/>
              </w:rPr>
              <w:t xml:space="preserve">a </w:t>
            </w:r>
            <w:r w:rsidRPr="0004184B">
              <w:rPr>
                <w:rFonts w:ascii="Calibri" w:hAnsi="Calibri"/>
                <w:bCs/>
                <w:iCs/>
                <w:szCs w:val="22"/>
              </w:rPr>
              <w:t xml:space="preserve">nominal set </w:t>
            </w:r>
            <w:r w:rsidR="00D53A95">
              <w:rPr>
                <w:rFonts w:ascii="Calibri" w:hAnsi="Calibri"/>
                <w:bCs/>
                <w:iCs/>
                <w:szCs w:val="22"/>
              </w:rPr>
              <w:t xml:space="preserve">back and set down </w:t>
            </w:r>
            <w:r w:rsidRPr="0004184B">
              <w:rPr>
                <w:rFonts w:ascii="Calibri" w:hAnsi="Calibri"/>
                <w:bCs/>
                <w:iCs/>
                <w:szCs w:val="22"/>
              </w:rPr>
              <w:t xml:space="preserve">from the front roof </w:t>
            </w:r>
            <w:r w:rsidR="00D53A95">
              <w:rPr>
                <w:rFonts w:ascii="Calibri" w:hAnsi="Calibri"/>
                <w:bCs/>
                <w:iCs/>
                <w:szCs w:val="22"/>
              </w:rPr>
              <w:t xml:space="preserve">elevation and roof slope </w:t>
            </w:r>
            <w:r w:rsidRPr="0004184B">
              <w:rPr>
                <w:rFonts w:ascii="Calibri" w:hAnsi="Calibri"/>
                <w:bCs/>
                <w:iCs/>
                <w:szCs w:val="22"/>
              </w:rPr>
              <w:t>of the host property respectively</w:t>
            </w:r>
            <w:r>
              <w:rPr>
                <w:rFonts w:ascii="Calibri" w:hAnsi="Calibri"/>
                <w:bCs/>
                <w:iCs/>
                <w:szCs w:val="22"/>
              </w:rPr>
              <w:t xml:space="preserve"> with the rear elevation of the extension protruding 1.6 metres out from the rear elevation of the</w:t>
            </w:r>
            <w:r w:rsidR="00D53A95">
              <w:rPr>
                <w:rFonts w:ascii="Calibri" w:hAnsi="Calibri"/>
                <w:bCs/>
                <w:iCs/>
                <w:szCs w:val="22"/>
              </w:rPr>
              <w:t xml:space="preserve"> existing</w:t>
            </w:r>
            <w:r>
              <w:rPr>
                <w:rFonts w:ascii="Calibri" w:hAnsi="Calibri"/>
                <w:bCs/>
                <w:iCs/>
                <w:szCs w:val="22"/>
              </w:rPr>
              <w:t xml:space="preserve"> </w:t>
            </w:r>
            <w:r w:rsidR="00D53A95">
              <w:rPr>
                <w:rFonts w:ascii="Calibri" w:hAnsi="Calibri"/>
                <w:bCs/>
                <w:iCs/>
                <w:szCs w:val="22"/>
              </w:rPr>
              <w:t>property</w:t>
            </w:r>
            <w:r>
              <w:rPr>
                <w:rFonts w:ascii="Calibri" w:hAnsi="Calibri"/>
                <w:bCs/>
                <w:iCs/>
                <w:szCs w:val="22"/>
              </w:rPr>
              <w:t xml:space="preserve">. </w:t>
            </w:r>
            <w:r w:rsidR="00F3284A">
              <w:rPr>
                <w:rFonts w:ascii="Calibri" w:hAnsi="Calibri"/>
                <w:bCs/>
                <w:iCs/>
                <w:szCs w:val="22"/>
              </w:rPr>
              <w:t xml:space="preserve">Furthermore, the rear element of the extension would </w:t>
            </w:r>
            <w:r w:rsidR="00D53A95">
              <w:rPr>
                <w:rFonts w:ascii="Calibri" w:hAnsi="Calibri"/>
                <w:bCs/>
                <w:iCs/>
                <w:szCs w:val="22"/>
              </w:rPr>
              <w:t xml:space="preserve">incorporate large glazed openings that would be largely at odds with the existing fenestration currently in place on the property’s existing rear elevation. </w:t>
            </w:r>
          </w:p>
          <w:p w14:paraId="5BA1A58A" w14:textId="6D90BC0E" w:rsidR="00363156" w:rsidRDefault="00363156" w:rsidP="00E7084A">
            <w:pPr>
              <w:pStyle w:val="Header"/>
              <w:jc w:val="both"/>
              <w:rPr>
                <w:rFonts w:ascii="Calibri" w:hAnsi="Calibri"/>
                <w:bCs/>
                <w:szCs w:val="22"/>
              </w:rPr>
            </w:pPr>
          </w:p>
          <w:p w14:paraId="18C2111B" w14:textId="0D1718C2" w:rsidR="00E7084A" w:rsidRPr="00E7084A" w:rsidRDefault="00E7084A" w:rsidP="00D53A95">
            <w:pPr>
              <w:pStyle w:val="Header"/>
              <w:jc w:val="both"/>
              <w:rPr>
                <w:rFonts w:ascii="Calibri" w:hAnsi="Calibri"/>
                <w:bCs/>
                <w:iCs/>
                <w:szCs w:val="22"/>
              </w:rPr>
            </w:pPr>
            <w:r w:rsidRPr="00E7084A">
              <w:rPr>
                <w:rFonts w:ascii="Calibri" w:hAnsi="Calibri"/>
                <w:bCs/>
                <w:szCs w:val="22"/>
              </w:rPr>
              <w:t xml:space="preserve">Taking account of the above, it is considered that </w:t>
            </w:r>
            <w:r w:rsidR="00F3284A">
              <w:rPr>
                <w:rFonts w:ascii="Calibri" w:hAnsi="Calibri"/>
                <w:bCs/>
                <w:szCs w:val="22"/>
              </w:rPr>
              <w:t xml:space="preserve">the proposed extension </w:t>
            </w:r>
            <w:r w:rsidR="00F3284A">
              <w:rPr>
                <w:rFonts w:ascii="Calibri" w:hAnsi="Calibri"/>
                <w:bCs/>
                <w:iCs/>
                <w:szCs w:val="22"/>
              </w:rPr>
              <w:t>would read as a bulky, over dominant and incongruous addition to the host property and existing street scene</w:t>
            </w:r>
            <w:r w:rsidR="00D53A95">
              <w:rPr>
                <w:rFonts w:ascii="Calibri" w:hAnsi="Calibri"/>
                <w:bCs/>
                <w:iCs/>
                <w:szCs w:val="22"/>
              </w:rPr>
              <w:t xml:space="preserve"> </w:t>
            </w:r>
            <w:r w:rsidRPr="00E7084A">
              <w:rPr>
                <w:rFonts w:ascii="Calibri" w:hAnsi="Calibri"/>
                <w:bCs/>
                <w:szCs w:val="22"/>
              </w:rPr>
              <w:t xml:space="preserve">that would be harmful to the visual amenities of the area and, by extension, in conflict with the aims and objectives set out in Paragraph 130 of the National Planning Policy Framework and Policy DMG1 of the </w:t>
            </w:r>
            <w:proofErr w:type="spellStart"/>
            <w:r w:rsidRPr="00E7084A">
              <w:rPr>
                <w:rFonts w:ascii="Calibri" w:hAnsi="Calibri"/>
                <w:bCs/>
                <w:szCs w:val="22"/>
              </w:rPr>
              <w:t>Ribble</w:t>
            </w:r>
            <w:proofErr w:type="spellEnd"/>
            <w:r w:rsidRPr="00E7084A">
              <w:rPr>
                <w:rFonts w:ascii="Calibri" w:hAnsi="Calibri"/>
                <w:bCs/>
                <w:szCs w:val="22"/>
              </w:rPr>
              <w:t xml:space="preserve"> Valley Core Strategy.</w:t>
            </w:r>
          </w:p>
          <w:p w14:paraId="10A3648A" w14:textId="27BF4667" w:rsidR="00E7084A" w:rsidRDefault="00E7084A" w:rsidP="005E1C6C">
            <w:pPr>
              <w:contextualSpacing/>
              <w:rPr>
                <w:rFonts w:ascii="Calibri" w:hAnsi="Calibri"/>
                <w:b/>
                <w:szCs w:val="22"/>
              </w:rPr>
            </w:pPr>
          </w:p>
        </w:tc>
      </w:tr>
      <w:tr w:rsidR="00824DB6" w:rsidRPr="00D2449B" w14:paraId="673C0DDB"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01C71F3C" w:rsidR="00824DB6" w:rsidRDefault="00824DB6" w:rsidP="00EA09F9">
            <w:pPr>
              <w:pStyle w:val="Header"/>
              <w:tabs>
                <w:tab w:val="clear" w:pos="4153"/>
                <w:tab w:val="clear" w:pos="8306"/>
              </w:tabs>
              <w:contextualSpacing/>
              <w:jc w:val="both"/>
              <w:rPr>
                <w:rFonts w:ascii="Calibri" w:hAnsi="Calibri"/>
                <w:b/>
                <w:szCs w:val="22"/>
              </w:rPr>
            </w:pPr>
          </w:p>
          <w:p w14:paraId="4F05F745" w14:textId="256A0B5D" w:rsidR="008B4F84" w:rsidRPr="008B4F84" w:rsidRDefault="008B4F84" w:rsidP="00EA09F9">
            <w:pPr>
              <w:pStyle w:val="Header"/>
              <w:tabs>
                <w:tab w:val="clear" w:pos="4153"/>
                <w:tab w:val="clear" w:pos="8306"/>
              </w:tabs>
              <w:contextualSpacing/>
              <w:jc w:val="both"/>
              <w:rPr>
                <w:rFonts w:ascii="Calibri" w:hAnsi="Calibri"/>
                <w:bCs/>
                <w:szCs w:val="22"/>
              </w:rPr>
            </w:pPr>
            <w:r w:rsidRPr="008B4F84">
              <w:rPr>
                <w:rFonts w:ascii="Calibri" w:hAnsi="Calibri"/>
                <w:bCs/>
                <w:szCs w:val="22"/>
              </w:rPr>
              <w:t xml:space="preserve">Lancashire County Council highways have reviewed the proposal and have no issues with the proposed </w:t>
            </w:r>
            <w:r>
              <w:rPr>
                <w:rFonts w:ascii="Calibri" w:hAnsi="Calibri"/>
                <w:bCs/>
                <w:szCs w:val="22"/>
              </w:rPr>
              <w:t>development subject to the implementation of cycle storage provision</w:t>
            </w:r>
            <w:r w:rsidR="00AF2513">
              <w:rPr>
                <w:rFonts w:ascii="Calibri" w:hAnsi="Calibri"/>
                <w:bCs/>
                <w:szCs w:val="22"/>
              </w:rPr>
              <w:t xml:space="preserve"> in order to mitigate for the shortfall </w:t>
            </w:r>
            <w:r w:rsidR="00AF2513">
              <w:rPr>
                <w:rFonts w:ascii="Calibri" w:hAnsi="Calibri"/>
                <w:bCs/>
                <w:szCs w:val="22"/>
              </w:rPr>
              <w:lastRenderedPageBreak/>
              <w:t>of one off-street parking space identified on-site. Notwithstanding this, it is not considered that the proposed development would have any undue impact upon highway safety.</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552450" w:rsidR="00C0704D" w:rsidRDefault="00C0704D" w:rsidP="00EA09F9">
            <w:pPr>
              <w:pStyle w:val="Header"/>
              <w:tabs>
                <w:tab w:val="clear" w:pos="4153"/>
                <w:tab w:val="clear" w:pos="8306"/>
              </w:tabs>
              <w:contextualSpacing/>
              <w:jc w:val="both"/>
              <w:rPr>
                <w:rFonts w:ascii="Calibri" w:hAnsi="Calibri"/>
                <w:b/>
                <w:szCs w:val="22"/>
              </w:rPr>
            </w:pPr>
          </w:p>
          <w:p w14:paraId="185F0F8B" w14:textId="3E3FE00B" w:rsidR="008B4F84" w:rsidRPr="008B4F84" w:rsidRDefault="00130DEE" w:rsidP="00EA09F9">
            <w:pPr>
              <w:pStyle w:val="Header"/>
              <w:tabs>
                <w:tab w:val="clear" w:pos="4153"/>
                <w:tab w:val="clear" w:pos="8306"/>
              </w:tabs>
              <w:contextualSpacing/>
              <w:jc w:val="both"/>
              <w:rPr>
                <w:rFonts w:ascii="Calibri" w:hAnsi="Calibri"/>
                <w:bCs/>
                <w:szCs w:val="22"/>
              </w:rPr>
            </w:pPr>
            <w:r>
              <w:rPr>
                <w:rFonts w:ascii="Calibri" w:hAnsi="Calibri"/>
                <w:bCs/>
                <w:szCs w:val="22"/>
              </w:rPr>
              <w:t>A bat survey carried out at the application site on 9/1/23 found no evidence of any bay related activity. No other ecological constraints were identified on site.</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9556E9">
        <w:trPr>
          <w:jc w:val="center"/>
        </w:trPr>
        <w:tc>
          <w:tcPr>
            <w:tcW w:w="956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11E4125A" w:rsidR="00C0704D" w:rsidRDefault="00C0704D" w:rsidP="00DD62F6">
            <w:pPr>
              <w:contextualSpacing/>
              <w:rPr>
                <w:rFonts w:ascii="Calibri" w:hAnsi="Calibri"/>
                <w:bCs/>
                <w:color w:val="548DD4" w:themeColor="text2" w:themeTint="99"/>
                <w:szCs w:val="22"/>
              </w:rPr>
            </w:pPr>
          </w:p>
          <w:p w14:paraId="3F1018DE" w14:textId="6CFD628E" w:rsidR="00E7084A" w:rsidRDefault="00E7084A" w:rsidP="00E7084A">
            <w:pPr>
              <w:contextualSpacing/>
              <w:rPr>
                <w:rFonts w:ascii="Calibri" w:hAnsi="Calibri"/>
                <w:bCs/>
                <w:szCs w:val="22"/>
              </w:rPr>
            </w:pPr>
            <w:r w:rsidRPr="00E7084A">
              <w:rPr>
                <w:rFonts w:ascii="Calibri" w:hAnsi="Calibri"/>
                <w:bCs/>
                <w:szCs w:val="22"/>
              </w:rPr>
              <w:t xml:space="preserve">The proposal would result in the creation of an incongruous and </w:t>
            </w:r>
            <w:r w:rsidR="00F90590">
              <w:rPr>
                <w:rFonts w:ascii="Calibri" w:hAnsi="Calibri"/>
                <w:bCs/>
                <w:szCs w:val="22"/>
              </w:rPr>
              <w:t>unsympathetic</w:t>
            </w:r>
            <w:r w:rsidRPr="00E7084A">
              <w:rPr>
                <w:rFonts w:ascii="Calibri" w:hAnsi="Calibri"/>
                <w:bCs/>
                <w:szCs w:val="22"/>
              </w:rPr>
              <w:t xml:space="preserve"> of development that would fail to assimilate within the surrounding built environment, resulting in undue harm to the visual amenities of the area.</w:t>
            </w:r>
          </w:p>
          <w:p w14:paraId="4FBAC5EA" w14:textId="77777777" w:rsidR="00D53A95" w:rsidRPr="00E7084A" w:rsidRDefault="00D53A95" w:rsidP="00E7084A">
            <w:pPr>
              <w:contextualSpacing/>
              <w:rPr>
                <w:rFonts w:ascii="Calibri" w:hAnsi="Calibri"/>
                <w:bCs/>
                <w:szCs w:val="22"/>
              </w:rPr>
            </w:pPr>
          </w:p>
          <w:p w14:paraId="6796C4BA" w14:textId="77777777" w:rsidR="00E7084A" w:rsidRPr="00E7084A" w:rsidRDefault="00E7084A" w:rsidP="00E7084A">
            <w:pPr>
              <w:contextualSpacing/>
              <w:rPr>
                <w:rFonts w:ascii="Calibri" w:hAnsi="Calibri"/>
                <w:bCs/>
                <w:szCs w:val="22"/>
              </w:rPr>
            </w:pPr>
            <w:r w:rsidRPr="00E7084A">
              <w:rPr>
                <w:rFonts w:ascii="Calibri" w:hAnsi="Calibri"/>
                <w:bCs/>
                <w:szCs w:val="22"/>
              </w:rPr>
              <w:t>Moreover, Paragraph 134 of the National Planning Policy Framework states:</w:t>
            </w:r>
          </w:p>
          <w:p w14:paraId="1E0609BC" w14:textId="77777777" w:rsidR="00E7084A" w:rsidRPr="00E7084A" w:rsidRDefault="00E7084A" w:rsidP="00E7084A">
            <w:pPr>
              <w:contextualSpacing/>
              <w:rPr>
                <w:rFonts w:ascii="Calibri" w:hAnsi="Calibri"/>
                <w:bCs/>
                <w:szCs w:val="22"/>
              </w:rPr>
            </w:pPr>
          </w:p>
          <w:p w14:paraId="68B035EE" w14:textId="77777777" w:rsidR="00E7084A" w:rsidRPr="00E7084A" w:rsidRDefault="00E7084A" w:rsidP="00E7084A">
            <w:pPr>
              <w:contextualSpacing/>
              <w:rPr>
                <w:rFonts w:ascii="Calibri" w:hAnsi="Calibri"/>
                <w:bCs/>
                <w:i/>
                <w:iCs/>
                <w:szCs w:val="22"/>
              </w:rPr>
            </w:pPr>
            <w:r w:rsidRPr="00E7084A">
              <w:rPr>
                <w:rFonts w:ascii="Calibri" w:hAnsi="Calibri"/>
                <w:bCs/>
                <w:i/>
                <w:iCs/>
                <w:szCs w:val="22"/>
              </w:rPr>
              <w:t>‘Development that is not well designed should be refused, especially where it fails to reflect local design policies and government guidance on design’.</w:t>
            </w:r>
          </w:p>
          <w:p w14:paraId="57F069CD" w14:textId="77777777" w:rsidR="008B4F84" w:rsidRPr="00DD62F6" w:rsidRDefault="008B4F84"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556E9">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E690F4E" w:rsidR="00C0704D" w:rsidRPr="00D2449B" w:rsidRDefault="008B4F84" w:rsidP="00CD2CEF">
            <w:pPr>
              <w:rPr>
                <w:rFonts w:ascii="Calibri" w:hAnsi="Calibri"/>
                <w:bCs/>
                <w:szCs w:val="22"/>
              </w:rPr>
            </w:pPr>
            <w:r w:rsidRPr="009F4443">
              <w:rPr>
                <w:rFonts w:asciiTheme="minorHAnsi" w:hAnsiTheme="minorHAnsi"/>
                <w:bCs/>
                <w:szCs w:val="22"/>
              </w:rPr>
              <w:t>That planning consent be refused for the following reason</w:t>
            </w:r>
            <w:r>
              <w:rPr>
                <w:rFonts w:asciiTheme="minorHAnsi" w:hAnsiTheme="minorHAnsi"/>
                <w:bCs/>
                <w:szCs w:val="22"/>
              </w:rPr>
              <w:t>:</w:t>
            </w:r>
          </w:p>
        </w:tc>
      </w:tr>
      <w:tr w:rsidR="009F4443" w:rsidRPr="00D2449B" w14:paraId="0E2CEC22" w14:textId="77777777" w:rsidTr="009556E9">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9B4A26" w14:textId="4DB963BD" w:rsidR="00F90590" w:rsidRPr="00F90590" w:rsidRDefault="00F90590" w:rsidP="00F90590">
            <w:pPr>
              <w:rPr>
                <w:rFonts w:asciiTheme="minorHAnsi" w:hAnsiTheme="minorHAnsi"/>
                <w:bCs/>
                <w:iCs/>
                <w:szCs w:val="22"/>
              </w:rPr>
            </w:pPr>
            <w:r w:rsidRPr="00F90590">
              <w:rPr>
                <w:rFonts w:asciiTheme="minorHAnsi" w:hAnsiTheme="minorHAnsi"/>
                <w:bCs/>
                <w:iCs/>
                <w:szCs w:val="22"/>
              </w:rPr>
              <w:t xml:space="preserve">The proposal, by virtue of its </w:t>
            </w:r>
            <w:r>
              <w:rPr>
                <w:rFonts w:asciiTheme="minorHAnsi" w:hAnsiTheme="minorHAnsi"/>
                <w:bCs/>
                <w:iCs/>
                <w:szCs w:val="22"/>
              </w:rPr>
              <w:t xml:space="preserve">scale, massing, </w:t>
            </w:r>
            <w:r w:rsidRPr="00F90590">
              <w:rPr>
                <w:rFonts w:asciiTheme="minorHAnsi" w:hAnsiTheme="minorHAnsi"/>
                <w:bCs/>
                <w:iCs/>
                <w:szCs w:val="22"/>
              </w:rPr>
              <w:t>height</w:t>
            </w:r>
            <w:r>
              <w:rPr>
                <w:rFonts w:asciiTheme="minorHAnsi" w:hAnsiTheme="minorHAnsi"/>
                <w:bCs/>
                <w:iCs/>
                <w:szCs w:val="22"/>
              </w:rPr>
              <w:t xml:space="preserve"> and </w:t>
            </w:r>
            <w:r w:rsidRPr="00F90590">
              <w:rPr>
                <w:rFonts w:asciiTheme="minorHAnsi" w:hAnsiTheme="minorHAnsi"/>
                <w:bCs/>
                <w:iCs/>
                <w:szCs w:val="22"/>
              </w:rPr>
              <w:t>design would be</w:t>
            </w:r>
            <w:r w:rsidR="00066A0E">
              <w:rPr>
                <w:rFonts w:asciiTheme="minorHAnsi" w:hAnsiTheme="minorHAnsi"/>
                <w:bCs/>
                <w:iCs/>
                <w:szCs w:val="22"/>
              </w:rPr>
              <w:t xml:space="preserve"> a</w:t>
            </w:r>
            <w:r w:rsidRPr="00F90590">
              <w:rPr>
                <w:rFonts w:asciiTheme="minorHAnsi" w:hAnsiTheme="minorHAnsi"/>
                <w:bCs/>
                <w:iCs/>
                <w:szCs w:val="22"/>
              </w:rPr>
              <w:t xml:space="preserve"> </w:t>
            </w:r>
            <w:r w:rsidR="00D53A95">
              <w:rPr>
                <w:rFonts w:ascii="Calibri" w:hAnsi="Calibri"/>
                <w:bCs/>
                <w:iCs/>
                <w:szCs w:val="22"/>
              </w:rPr>
              <w:t xml:space="preserve">bulky, over dominant and incongruous </w:t>
            </w:r>
            <w:r w:rsidRPr="00F90590">
              <w:rPr>
                <w:rFonts w:asciiTheme="minorHAnsi" w:hAnsiTheme="minorHAnsi"/>
                <w:bCs/>
                <w:iCs/>
                <w:szCs w:val="22"/>
              </w:rPr>
              <w:t xml:space="preserve">form of development that would be </w:t>
            </w:r>
            <w:r w:rsidR="00066A0E">
              <w:rPr>
                <w:rFonts w:asciiTheme="minorHAnsi" w:hAnsiTheme="minorHAnsi"/>
                <w:bCs/>
                <w:iCs/>
                <w:szCs w:val="22"/>
              </w:rPr>
              <w:t xml:space="preserve">unduly </w:t>
            </w:r>
            <w:r w:rsidRPr="00F90590">
              <w:rPr>
                <w:rFonts w:asciiTheme="minorHAnsi" w:hAnsiTheme="minorHAnsi"/>
                <w:bCs/>
                <w:iCs/>
                <w:szCs w:val="22"/>
              </w:rPr>
              <w:t xml:space="preserve">harmful to the visual amenities and inherent character of the area. As such, the proposal would be in direct conflict with Paragraph 130 of the National Planning Policy Framework and Policy DMG1 of the </w:t>
            </w:r>
            <w:proofErr w:type="spellStart"/>
            <w:r w:rsidRPr="00F90590">
              <w:rPr>
                <w:rFonts w:asciiTheme="minorHAnsi" w:hAnsiTheme="minorHAnsi"/>
                <w:bCs/>
                <w:iCs/>
                <w:szCs w:val="22"/>
              </w:rPr>
              <w:t>Ribble</w:t>
            </w:r>
            <w:proofErr w:type="spellEnd"/>
            <w:r w:rsidRPr="00F90590">
              <w:rPr>
                <w:rFonts w:asciiTheme="minorHAnsi" w:hAnsiTheme="minorHAnsi"/>
                <w:bCs/>
                <w:iCs/>
                <w:szCs w:val="22"/>
              </w:rPr>
              <w:t xml:space="preserve"> Valley Core Strategy.</w:t>
            </w:r>
          </w:p>
          <w:p w14:paraId="337E4514" w14:textId="278D08FC" w:rsidR="009F4443" w:rsidRPr="009F4443" w:rsidRDefault="009F4443" w:rsidP="00CD2CEF">
            <w:pPr>
              <w:rPr>
                <w:rFonts w:asciiTheme="minorHAnsi" w:hAnsiTheme="minorHAnsi"/>
                <w:bCs/>
                <w:szCs w:val="22"/>
              </w:rPr>
            </w:pPr>
          </w:p>
        </w:tc>
      </w:tr>
    </w:tbl>
    <w:p w14:paraId="513FB541" w14:textId="77777777" w:rsidR="0031197A" w:rsidRPr="00D2449B" w:rsidRDefault="0099023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84B"/>
    <w:rsid w:val="00066A0E"/>
    <w:rsid w:val="000B5CB5"/>
    <w:rsid w:val="00130035"/>
    <w:rsid w:val="00130DEE"/>
    <w:rsid w:val="001470CB"/>
    <w:rsid w:val="001D4F7A"/>
    <w:rsid w:val="001E499E"/>
    <w:rsid w:val="001E54D1"/>
    <w:rsid w:val="00250879"/>
    <w:rsid w:val="0029334A"/>
    <w:rsid w:val="002A01CF"/>
    <w:rsid w:val="002C6277"/>
    <w:rsid w:val="002F2580"/>
    <w:rsid w:val="00321B6E"/>
    <w:rsid w:val="00330379"/>
    <w:rsid w:val="00363156"/>
    <w:rsid w:val="0038256E"/>
    <w:rsid w:val="00385388"/>
    <w:rsid w:val="003A1F11"/>
    <w:rsid w:val="00440CB6"/>
    <w:rsid w:val="0046548C"/>
    <w:rsid w:val="0046799D"/>
    <w:rsid w:val="004947BB"/>
    <w:rsid w:val="004A5EA9"/>
    <w:rsid w:val="004C2434"/>
    <w:rsid w:val="004F0649"/>
    <w:rsid w:val="00510FA2"/>
    <w:rsid w:val="00556ECD"/>
    <w:rsid w:val="005900D2"/>
    <w:rsid w:val="005E0CE4"/>
    <w:rsid w:val="005E1C6C"/>
    <w:rsid w:val="005E65DF"/>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8B4F84"/>
    <w:rsid w:val="00917E81"/>
    <w:rsid w:val="009556E9"/>
    <w:rsid w:val="00990236"/>
    <w:rsid w:val="009F4443"/>
    <w:rsid w:val="00A42E82"/>
    <w:rsid w:val="00A579BB"/>
    <w:rsid w:val="00A63D55"/>
    <w:rsid w:val="00A95D89"/>
    <w:rsid w:val="00AF2513"/>
    <w:rsid w:val="00B93EB5"/>
    <w:rsid w:val="00BD22F3"/>
    <w:rsid w:val="00BD3F03"/>
    <w:rsid w:val="00C0704D"/>
    <w:rsid w:val="00C25722"/>
    <w:rsid w:val="00C37FE7"/>
    <w:rsid w:val="00C618DB"/>
    <w:rsid w:val="00D11007"/>
    <w:rsid w:val="00D17EB1"/>
    <w:rsid w:val="00D2449B"/>
    <w:rsid w:val="00D36AE8"/>
    <w:rsid w:val="00D53A95"/>
    <w:rsid w:val="00D54E67"/>
    <w:rsid w:val="00DD62F6"/>
    <w:rsid w:val="00E46243"/>
    <w:rsid w:val="00E66534"/>
    <w:rsid w:val="00E7084A"/>
    <w:rsid w:val="00E72F6C"/>
    <w:rsid w:val="00EA09F9"/>
    <w:rsid w:val="00EC23C7"/>
    <w:rsid w:val="00ED00B7"/>
    <w:rsid w:val="00EF44E6"/>
    <w:rsid w:val="00F3284A"/>
    <w:rsid w:val="00F37E0C"/>
    <w:rsid w:val="00F9059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2023-02-14T12:14:00Z</cp:lastPrinted>
  <dcterms:created xsi:type="dcterms:W3CDTF">2023-02-14T12:17:00Z</dcterms:created>
  <dcterms:modified xsi:type="dcterms:W3CDTF">2023-02-14T12:17:00Z</dcterms:modified>
</cp:coreProperties>
</file>