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3B1DE58" w:rsidR="00837F4F" w:rsidRPr="00173003" w:rsidRDefault="00173003" w:rsidP="00D2449B">
            <w:pPr>
              <w:jc w:val="center"/>
              <w:rPr>
                <w:rFonts w:ascii="Calibri" w:hAnsi="Calibri"/>
                <w:bCs/>
                <w:szCs w:val="22"/>
              </w:rPr>
            </w:pPr>
            <w:r w:rsidRPr="00173003">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E3D4617" w:rsidR="00837F4F" w:rsidRPr="008B040D" w:rsidRDefault="008B040D" w:rsidP="00D2449B">
            <w:pPr>
              <w:jc w:val="center"/>
              <w:rPr>
                <w:rFonts w:ascii="Calibri" w:hAnsi="Calibri"/>
                <w:bCs/>
                <w:szCs w:val="22"/>
              </w:rPr>
            </w:pPr>
            <w:r w:rsidRPr="008B040D">
              <w:rPr>
                <w:rFonts w:ascii="Calibri" w:hAnsi="Calibri"/>
                <w:bCs/>
                <w:szCs w:val="22"/>
              </w:rPr>
              <w:t>13/3/23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E829CFD" w:rsidR="00837F4F" w:rsidRPr="00D2449B" w:rsidRDefault="000F0FBA"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B5CC9FC" w:rsidR="00837F4F" w:rsidRPr="00D2449B" w:rsidRDefault="000F0FBA" w:rsidP="00D2449B">
            <w:pPr>
              <w:jc w:val="center"/>
              <w:rPr>
                <w:rFonts w:ascii="Calibri" w:hAnsi="Calibri"/>
                <w:b/>
                <w:szCs w:val="22"/>
              </w:rPr>
            </w:pPr>
            <w:r>
              <w:rPr>
                <w:rFonts w:ascii="Calibri" w:hAnsi="Calibri"/>
                <w:b/>
                <w:szCs w:val="22"/>
              </w:rPr>
              <w:t>14/3/23</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E93DF23" w:rsidR="004A5EA9" w:rsidRPr="00173003" w:rsidRDefault="00173003" w:rsidP="008542DE">
            <w:pPr>
              <w:rPr>
                <w:rFonts w:ascii="Calibri" w:hAnsi="Calibri"/>
                <w:szCs w:val="22"/>
              </w:rPr>
            </w:pPr>
            <w:r w:rsidRPr="00173003">
              <w:rPr>
                <w:rFonts w:ascii="Calibri" w:hAnsi="Calibri"/>
                <w:szCs w:val="22"/>
              </w:rPr>
              <w:t>3/2022/1176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64E6291" w:rsidR="00824DB6" w:rsidRPr="00173003" w:rsidRDefault="00173003" w:rsidP="002C6277">
            <w:pPr>
              <w:rPr>
                <w:rFonts w:ascii="Calibri" w:hAnsi="Calibri"/>
                <w:szCs w:val="22"/>
              </w:rPr>
            </w:pPr>
            <w:r w:rsidRPr="00173003">
              <w:rPr>
                <w:rFonts w:ascii="Calibri" w:hAnsi="Calibri"/>
                <w:szCs w:val="22"/>
              </w:rPr>
              <w:t>30/1/23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173003" w:rsidRDefault="00824DB6" w:rsidP="002C6277">
            <w:pPr>
              <w:rPr>
                <w:rFonts w:ascii="Calibri" w:hAnsi="Calibri"/>
                <w:b/>
                <w:bCs/>
                <w:szCs w:val="22"/>
              </w:rPr>
            </w:pPr>
            <w:r w:rsidRPr="00173003">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D306F00" w:rsidR="00824DB6" w:rsidRPr="00173003" w:rsidRDefault="00173003" w:rsidP="00173003">
            <w:pPr>
              <w:jc w:val="center"/>
              <w:rPr>
                <w:rFonts w:ascii="Calibri" w:hAnsi="Calibri"/>
                <w:szCs w:val="22"/>
              </w:rPr>
            </w:pPr>
            <w:r w:rsidRPr="00173003">
              <w:rPr>
                <w:rFonts w:ascii="Calibri" w:hAnsi="Calibri"/>
                <w:szCs w:val="22"/>
              </w:rPr>
              <w:t>30/1/23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2A3AFD9" w:rsidR="004A5EA9" w:rsidRPr="00173003" w:rsidRDefault="00173003" w:rsidP="00811771">
            <w:pPr>
              <w:rPr>
                <w:rFonts w:ascii="Calibri" w:hAnsi="Calibri"/>
                <w:szCs w:val="22"/>
              </w:rPr>
            </w:pPr>
            <w:r w:rsidRPr="00173003">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6511E91" w:rsidR="004A5EA9" w:rsidRPr="002C6277" w:rsidRDefault="00173003">
            <w:pPr>
              <w:rPr>
                <w:rFonts w:ascii="Calibri" w:hAnsi="Calibri"/>
                <w:szCs w:val="22"/>
              </w:rPr>
            </w:pPr>
            <w:r w:rsidRPr="00173003">
              <w:rPr>
                <w:rFonts w:ascii="Calibri" w:hAnsi="Calibri"/>
                <w:szCs w:val="22"/>
              </w:rPr>
              <w:t>Alterations to internal layout to create room and storage within the existing roof space and insertion of new roof lights .</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6516FB1" w:rsidR="002A01CF" w:rsidRPr="00173003" w:rsidRDefault="00173003" w:rsidP="00A42E82">
            <w:pPr>
              <w:rPr>
                <w:rFonts w:ascii="Calibri" w:hAnsi="Calibri"/>
                <w:szCs w:val="22"/>
              </w:rPr>
            </w:pPr>
            <w:r w:rsidRPr="00173003">
              <w:rPr>
                <w:rFonts w:ascii="Calibri" w:hAnsi="Calibri"/>
                <w:szCs w:val="22"/>
              </w:rPr>
              <w:t xml:space="preserve">Flat 3, Hodder Court, Knowles Brow, </w:t>
            </w:r>
            <w:r w:rsidR="006B75B9">
              <w:rPr>
                <w:rFonts w:ascii="Calibri" w:hAnsi="Calibri"/>
                <w:szCs w:val="22"/>
              </w:rPr>
              <w:t xml:space="preserve">Stonyhurst. </w:t>
            </w:r>
            <w:r w:rsidRPr="00173003">
              <w:rPr>
                <w:rFonts w:ascii="Calibri" w:hAnsi="Calibri"/>
                <w:szCs w:val="22"/>
              </w:rPr>
              <w:t>BB7 9PP</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173003" w:rsidRPr="00D2449B" w14:paraId="0B96DDC7"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E3BA0D" w14:textId="5F810A62" w:rsidR="00173003" w:rsidRPr="00D2449B" w:rsidRDefault="00173003">
            <w:pPr>
              <w:rPr>
                <w:rFonts w:ascii="Calibri" w:hAnsi="Calibri"/>
                <w:b/>
                <w:szCs w:val="22"/>
              </w:rPr>
            </w:pPr>
            <w:r w:rsidRPr="00173003">
              <w:rPr>
                <w:rFonts w:ascii="Calibri" w:hAnsi="Calibri"/>
                <w:b/>
                <w:szCs w:val="22"/>
              </w:rPr>
              <w:t>Aighton Bailey and Chaigley Parish Council</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6541B8" w14:textId="29979684" w:rsidR="00173003" w:rsidRPr="0029027F" w:rsidRDefault="0029027F">
            <w:pPr>
              <w:rPr>
                <w:rFonts w:ascii="Calibri" w:hAnsi="Calibri"/>
                <w:bCs/>
                <w:szCs w:val="22"/>
              </w:rPr>
            </w:pPr>
            <w:r w:rsidRPr="0029027F">
              <w:rPr>
                <w:rFonts w:ascii="Calibri" w:hAnsi="Calibri"/>
                <w:bCs/>
                <w:szCs w:val="22"/>
              </w:rPr>
              <w:t>Consulted on 17/1/23 – no response.</w:t>
            </w: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173003" w:rsidRPr="00D2449B" w14:paraId="1EA955B4" w14:textId="77777777" w:rsidTr="0029027F">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6C10DA05" w:rsidR="00173003" w:rsidRPr="00173003" w:rsidRDefault="00173003">
            <w:pPr>
              <w:rPr>
                <w:rFonts w:ascii="Calibri" w:hAnsi="Calibri"/>
                <w:bCs/>
                <w:szCs w:val="22"/>
              </w:rPr>
            </w:pPr>
            <w:r w:rsidRPr="00173003">
              <w:rPr>
                <w:rFonts w:ascii="Calibri" w:hAnsi="Calibri"/>
                <w:bCs/>
                <w:szCs w:val="22"/>
              </w:rPr>
              <w:t>None.</w:t>
            </w:r>
          </w:p>
        </w:tc>
      </w:tr>
      <w:tr w:rsidR="00C0704D" w:rsidRPr="00D2449B" w14:paraId="62663AAF" w14:textId="77777777" w:rsidTr="0029027F">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9941495" w:rsidR="00C0704D" w:rsidRPr="00C0704D" w:rsidRDefault="0029027F" w:rsidP="00692B60">
            <w:pPr>
              <w:rPr>
                <w:rFonts w:ascii="Calibri" w:hAnsi="Calibri"/>
                <w:szCs w:val="22"/>
              </w:rPr>
            </w:pPr>
            <w:r>
              <w:rPr>
                <w:rFonts w:ascii="Calibri" w:hAnsi="Calibri"/>
                <w:szCs w:val="22"/>
              </w:rPr>
              <w:t>None.</w:t>
            </w: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21686708" w:rsidR="008542DE" w:rsidRPr="00C618DB" w:rsidRDefault="008542DE" w:rsidP="008542DE">
            <w:pPr>
              <w:pStyle w:val="PLANNING"/>
              <w:rPr>
                <w:rFonts w:ascii="Calibri" w:hAnsi="Calibri"/>
                <w:szCs w:val="22"/>
              </w:rPr>
            </w:pPr>
            <w:r w:rsidRPr="00C618DB">
              <w:rPr>
                <w:rFonts w:ascii="Calibri" w:hAnsi="Calibri"/>
                <w:szCs w:val="22"/>
              </w:rPr>
              <w:t>Key Statement DS1</w:t>
            </w:r>
            <w:r w:rsidR="0029027F">
              <w:rPr>
                <w:rFonts w:ascii="Calibri" w:hAnsi="Calibri"/>
                <w:szCs w:val="22"/>
              </w:rPr>
              <w:t xml:space="preserve">: </w:t>
            </w:r>
            <w:r w:rsidRPr="00C618DB">
              <w:rPr>
                <w:rFonts w:ascii="Calibri" w:hAnsi="Calibri"/>
                <w:szCs w:val="22"/>
              </w:rPr>
              <w:t>Development Strategy</w:t>
            </w:r>
          </w:p>
          <w:p w14:paraId="4CF76C47" w14:textId="561729A5" w:rsidR="0046548C" w:rsidRDefault="008542DE" w:rsidP="008542DE">
            <w:pPr>
              <w:pStyle w:val="PLANNING"/>
              <w:rPr>
                <w:rFonts w:ascii="Calibri" w:hAnsi="Calibri"/>
                <w:szCs w:val="22"/>
              </w:rPr>
            </w:pPr>
            <w:r w:rsidRPr="00C618DB">
              <w:rPr>
                <w:rFonts w:ascii="Calibri" w:hAnsi="Calibri"/>
                <w:szCs w:val="22"/>
              </w:rPr>
              <w:t>Key Statement DS2</w:t>
            </w:r>
            <w:r w:rsidR="0029027F">
              <w:rPr>
                <w:rFonts w:ascii="Calibri" w:hAnsi="Calibri"/>
                <w:szCs w:val="22"/>
              </w:rPr>
              <w:t>:</w:t>
            </w:r>
            <w:r w:rsidRPr="00C618DB">
              <w:rPr>
                <w:rFonts w:ascii="Calibri" w:hAnsi="Calibri"/>
                <w:szCs w:val="22"/>
              </w:rPr>
              <w:t xml:space="preserve"> Sustainable Development</w:t>
            </w:r>
          </w:p>
          <w:p w14:paraId="2FB5BCC6" w14:textId="05FB1F22" w:rsidR="0029027F" w:rsidRPr="00C618DB" w:rsidRDefault="0029027F" w:rsidP="0029027F">
            <w:pPr>
              <w:pStyle w:val="PLANNING"/>
              <w:rPr>
                <w:rFonts w:ascii="Calibri" w:hAnsi="Calibri"/>
                <w:szCs w:val="22"/>
              </w:rPr>
            </w:pPr>
            <w:r>
              <w:rPr>
                <w:rFonts w:ascii="Calibri" w:hAnsi="Calibri"/>
                <w:szCs w:val="22"/>
              </w:rPr>
              <w:t>Key Statement</w:t>
            </w:r>
            <w:r w:rsidRPr="00C618DB">
              <w:rPr>
                <w:rFonts w:ascii="Calibri" w:hAnsi="Calibri"/>
                <w:szCs w:val="22"/>
              </w:rPr>
              <w:t xml:space="preserve"> EN2</w:t>
            </w:r>
            <w:r>
              <w:rPr>
                <w:rFonts w:ascii="Calibri" w:hAnsi="Calibri"/>
                <w:szCs w:val="22"/>
              </w:rPr>
              <w:t xml:space="preserve">: </w:t>
            </w:r>
            <w:r w:rsidRPr="00C618DB">
              <w:rPr>
                <w:rFonts w:ascii="Calibri" w:hAnsi="Calibri"/>
                <w:szCs w:val="22"/>
              </w:rPr>
              <w:t>Landscape</w:t>
            </w:r>
          </w:p>
          <w:p w14:paraId="626AA12A" w14:textId="6E4104D7" w:rsidR="0029027F" w:rsidRPr="00C618DB" w:rsidRDefault="0029027F" w:rsidP="008542DE">
            <w:pPr>
              <w:pStyle w:val="PLANNING"/>
              <w:rPr>
                <w:rFonts w:ascii="Calibri" w:hAnsi="Calibri"/>
                <w:szCs w:val="22"/>
              </w:rPr>
            </w:pPr>
            <w:r w:rsidRPr="0029027F">
              <w:rPr>
                <w:rFonts w:ascii="Calibri" w:hAnsi="Calibri"/>
                <w:szCs w:val="22"/>
              </w:rPr>
              <w:t>Key Statement E</w:t>
            </w:r>
            <w:r>
              <w:rPr>
                <w:rFonts w:ascii="Calibri" w:hAnsi="Calibri"/>
                <w:szCs w:val="22"/>
              </w:rPr>
              <w:t>N</w:t>
            </w:r>
            <w:r w:rsidRPr="0029027F">
              <w:rPr>
                <w:rFonts w:ascii="Calibri" w:hAnsi="Calibri"/>
                <w:szCs w:val="22"/>
              </w:rPr>
              <w:t>5: Heritage Assets</w:t>
            </w:r>
          </w:p>
          <w:p w14:paraId="1636F1D2" w14:textId="3898901B" w:rsidR="008542DE" w:rsidRPr="00C618DB" w:rsidRDefault="008542DE" w:rsidP="008542DE">
            <w:pPr>
              <w:pStyle w:val="PLANNING"/>
              <w:rPr>
                <w:rFonts w:ascii="Calibri" w:hAnsi="Calibri"/>
                <w:szCs w:val="22"/>
              </w:rPr>
            </w:pPr>
            <w:r w:rsidRPr="00C618DB">
              <w:rPr>
                <w:rFonts w:ascii="Calibri" w:hAnsi="Calibri"/>
                <w:szCs w:val="22"/>
              </w:rPr>
              <w:t>Policy DMG</w:t>
            </w:r>
            <w:r w:rsidR="0029027F">
              <w:rPr>
                <w:rFonts w:ascii="Calibri" w:hAnsi="Calibri"/>
                <w:szCs w:val="22"/>
              </w:rPr>
              <w:t xml:space="preserve">1: </w:t>
            </w:r>
            <w:r w:rsidRPr="00C618DB">
              <w:rPr>
                <w:rFonts w:ascii="Calibri" w:hAnsi="Calibri"/>
                <w:szCs w:val="22"/>
              </w:rPr>
              <w:t>General Considerations</w:t>
            </w:r>
          </w:p>
          <w:p w14:paraId="54E7D563" w14:textId="17CC7AEA" w:rsidR="008542DE" w:rsidRDefault="008542DE" w:rsidP="008542DE">
            <w:pPr>
              <w:pStyle w:val="PLANNING"/>
              <w:rPr>
                <w:rFonts w:ascii="Calibri" w:hAnsi="Calibri"/>
                <w:szCs w:val="22"/>
              </w:rPr>
            </w:pPr>
            <w:r w:rsidRPr="00C618DB">
              <w:rPr>
                <w:rFonts w:ascii="Calibri" w:hAnsi="Calibri"/>
                <w:szCs w:val="22"/>
              </w:rPr>
              <w:t>Policy DMG2</w:t>
            </w:r>
            <w:r w:rsidR="0029027F">
              <w:rPr>
                <w:rFonts w:ascii="Calibri" w:hAnsi="Calibri"/>
                <w:szCs w:val="22"/>
              </w:rPr>
              <w:t xml:space="preserve">: </w:t>
            </w:r>
            <w:r w:rsidRPr="00C618DB">
              <w:rPr>
                <w:rFonts w:ascii="Calibri" w:hAnsi="Calibri"/>
                <w:szCs w:val="22"/>
              </w:rPr>
              <w:t>Strategic Considerations</w:t>
            </w:r>
          </w:p>
          <w:p w14:paraId="1A9418E2" w14:textId="0F95AD7C" w:rsidR="0029027F" w:rsidRDefault="0029027F" w:rsidP="008542DE">
            <w:pPr>
              <w:pStyle w:val="PLANNING"/>
              <w:rPr>
                <w:rFonts w:ascii="Calibri" w:hAnsi="Calibri"/>
                <w:szCs w:val="22"/>
              </w:rPr>
            </w:pPr>
            <w:r w:rsidRPr="0029027F">
              <w:rPr>
                <w:rFonts w:ascii="Calibri" w:hAnsi="Calibri"/>
                <w:szCs w:val="22"/>
              </w:rPr>
              <w:t>Policy D</w:t>
            </w:r>
            <w:r>
              <w:rPr>
                <w:rFonts w:ascii="Calibri" w:hAnsi="Calibri"/>
                <w:szCs w:val="22"/>
              </w:rPr>
              <w:t>ME</w:t>
            </w:r>
            <w:r w:rsidRPr="0029027F">
              <w:rPr>
                <w:rFonts w:ascii="Calibri" w:hAnsi="Calibri"/>
                <w:szCs w:val="22"/>
              </w:rPr>
              <w:t>3: Site And Species Protection And Conservation</w:t>
            </w:r>
          </w:p>
          <w:p w14:paraId="7C2D329A" w14:textId="46CF230F" w:rsidR="0029027F" w:rsidRDefault="0029027F" w:rsidP="008542DE">
            <w:pPr>
              <w:pStyle w:val="PLANNING"/>
              <w:rPr>
                <w:rFonts w:ascii="Calibri" w:hAnsi="Calibri"/>
                <w:szCs w:val="22"/>
              </w:rPr>
            </w:pPr>
            <w:r w:rsidRPr="0029027F">
              <w:rPr>
                <w:rFonts w:ascii="Calibri" w:hAnsi="Calibri"/>
                <w:szCs w:val="22"/>
              </w:rPr>
              <w:t>Policy D</w:t>
            </w:r>
            <w:r>
              <w:rPr>
                <w:rFonts w:ascii="Calibri" w:hAnsi="Calibri"/>
                <w:szCs w:val="22"/>
              </w:rPr>
              <w:t>ME</w:t>
            </w:r>
            <w:r w:rsidRPr="0029027F">
              <w:rPr>
                <w:rFonts w:ascii="Calibri" w:hAnsi="Calibri"/>
                <w:szCs w:val="22"/>
              </w:rPr>
              <w:t>4: Protecting Heritage Assets</w:t>
            </w:r>
          </w:p>
          <w:p w14:paraId="1380C820" w14:textId="09D492FF" w:rsidR="0029027F" w:rsidRPr="00C618DB" w:rsidRDefault="0029027F" w:rsidP="008542DE">
            <w:pPr>
              <w:pStyle w:val="PLANNING"/>
              <w:rPr>
                <w:rFonts w:ascii="Calibri" w:hAnsi="Calibri"/>
                <w:szCs w:val="22"/>
              </w:rPr>
            </w:pPr>
            <w:r w:rsidRPr="0029027F">
              <w:rPr>
                <w:rFonts w:ascii="Calibri" w:hAnsi="Calibri"/>
                <w:szCs w:val="22"/>
              </w:rPr>
              <w:t>Policy D</w:t>
            </w:r>
            <w:r>
              <w:rPr>
                <w:rFonts w:ascii="Calibri" w:hAnsi="Calibri"/>
                <w:szCs w:val="22"/>
              </w:rPr>
              <w:t>MH</w:t>
            </w:r>
            <w:r w:rsidRPr="0029027F">
              <w:rPr>
                <w:rFonts w:ascii="Calibri" w:hAnsi="Calibri"/>
                <w:szCs w:val="22"/>
              </w:rPr>
              <w:t>5: Residential And Curtilage Extensions</w:t>
            </w:r>
          </w:p>
          <w:p w14:paraId="1360EE56" w14:textId="77777777" w:rsidR="008542DE" w:rsidRDefault="008542DE" w:rsidP="008542DE">
            <w:pPr>
              <w:pStyle w:val="PLANNING"/>
              <w:rPr>
                <w:rFonts w:ascii="Calibri" w:hAnsi="Calibri"/>
                <w:szCs w:val="22"/>
              </w:rPr>
            </w:pPr>
          </w:p>
          <w:p w14:paraId="08A423E0" w14:textId="6A17BCB6" w:rsidR="008542DE"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2BAF8895" w14:textId="77777777" w:rsidR="0029027F" w:rsidRPr="00C618DB" w:rsidRDefault="0029027F"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6A16E5F8" w14:textId="278B7C07" w:rsidR="00CE7C33" w:rsidRDefault="004E66BB" w:rsidP="00C0704D">
            <w:pPr>
              <w:pStyle w:val="PLANNING"/>
              <w:rPr>
                <w:rFonts w:ascii="Calibri" w:hAnsi="Calibri"/>
                <w:b/>
                <w:bCs/>
                <w:szCs w:val="22"/>
              </w:rPr>
            </w:pPr>
            <w:r>
              <w:rPr>
                <w:rFonts w:ascii="Calibri" w:hAnsi="Calibri"/>
                <w:b/>
                <w:bCs/>
                <w:szCs w:val="22"/>
              </w:rPr>
              <w:t>3/1983/0659:</w:t>
            </w:r>
          </w:p>
          <w:p w14:paraId="2D21D948" w14:textId="678DC348" w:rsidR="004E66BB" w:rsidRPr="004E66BB" w:rsidRDefault="004E66BB" w:rsidP="00C0704D">
            <w:pPr>
              <w:pStyle w:val="PLANNING"/>
              <w:rPr>
                <w:rFonts w:ascii="Calibri" w:hAnsi="Calibri"/>
                <w:szCs w:val="22"/>
              </w:rPr>
            </w:pPr>
            <w:r w:rsidRPr="004E66BB">
              <w:rPr>
                <w:rFonts w:ascii="Calibri" w:hAnsi="Calibri"/>
                <w:szCs w:val="22"/>
              </w:rPr>
              <w:t>Application for Listed Building Consent for alterations to create four residential flats on the Southerly boundary of the complex of buildings at Hodder Place (Approved)</w:t>
            </w:r>
          </w:p>
          <w:p w14:paraId="7925CBFB" w14:textId="77777777" w:rsidR="00CE7C33" w:rsidRDefault="00CE7C33" w:rsidP="00C0704D">
            <w:pPr>
              <w:pStyle w:val="PLANNING"/>
              <w:rPr>
                <w:rFonts w:ascii="Calibri" w:hAnsi="Calibri"/>
                <w:b/>
                <w:bCs/>
                <w:szCs w:val="22"/>
              </w:rPr>
            </w:pPr>
          </w:p>
          <w:p w14:paraId="46A4514E" w14:textId="0B81444C" w:rsidR="00CE7C33" w:rsidRDefault="00CE7C33" w:rsidP="00C0704D">
            <w:pPr>
              <w:pStyle w:val="PLANNING"/>
              <w:rPr>
                <w:rFonts w:ascii="Calibri" w:hAnsi="Calibri"/>
                <w:b/>
                <w:bCs/>
                <w:szCs w:val="22"/>
              </w:rPr>
            </w:pPr>
            <w:r>
              <w:rPr>
                <w:rFonts w:ascii="Calibri" w:hAnsi="Calibri"/>
                <w:b/>
                <w:bCs/>
                <w:szCs w:val="22"/>
              </w:rPr>
              <w:t>3/1983/0644:</w:t>
            </w:r>
          </w:p>
          <w:p w14:paraId="00C1DBAB" w14:textId="327266C8" w:rsidR="00CE7C33" w:rsidRDefault="00CE7C33" w:rsidP="00C0704D">
            <w:pPr>
              <w:pStyle w:val="PLANNING"/>
              <w:rPr>
                <w:rFonts w:ascii="Calibri" w:hAnsi="Calibri"/>
                <w:szCs w:val="22"/>
              </w:rPr>
            </w:pPr>
            <w:r w:rsidRPr="00CE7C33">
              <w:rPr>
                <w:rFonts w:ascii="Calibri" w:hAnsi="Calibri"/>
                <w:szCs w:val="22"/>
              </w:rPr>
              <w:lastRenderedPageBreak/>
              <w:t>Change of use of four holiday flats and dwelling to four permanent residential flats and dwelling on the Easterly side of the complex of buildings at Hodder Place (Approved)</w:t>
            </w:r>
          </w:p>
          <w:p w14:paraId="69DDDDA5" w14:textId="7F8CFEB8" w:rsidR="008C524E" w:rsidRDefault="008C524E" w:rsidP="00C0704D">
            <w:pPr>
              <w:pStyle w:val="PLANNING"/>
              <w:rPr>
                <w:rFonts w:ascii="Calibri" w:hAnsi="Calibri"/>
                <w:szCs w:val="22"/>
              </w:rPr>
            </w:pPr>
          </w:p>
          <w:p w14:paraId="5F14DBBE" w14:textId="5CF0A7F3" w:rsidR="008C524E" w:rsidRPr="008C524E" w:rsidRDefault="008C524E" w:rsidP="00C0704D">
            <w:pPr>
              <w:pStyle w:val="PLANNING"/>
              <w:rPr>
                <w:rFonts w:ascii="Calibri" w:hAnsi="Calibri"/>
                <w:b/>
                <w:bCs/>
                <w:szCs w:val="22"/>
              </w:rPr>
            </w:pPr>
            <w:r w:rsidRPr="008C524E">
              <w:rPr>
                <w:rFonts w:ascii="Calibri" w:hAnsi="Calibri"/>
                <w:b/>
                <w:bCs/>
                <w:szCs w:val="22"/>
              </w:rPr>
              <w:t>3/1983/0304:</w:t>
            </w:r>
          </w:p>
          <w:p w14:paraId="1767F50A" w14:textId="75FC8B3D" w:rsidR="008C524E" w:rsidRPr="00CE7C33" w:rsidRDefault="00232330" w:rsidP="00C0704D">
            <w:pPr>
              <w:pStyle w:val="PLANNING"/>
              <w:rPr>
                <w:rFonts w:ascii="Calibri" w:hAnsi="Calibri"/>
                <w:szCs w:val="22"/>
              </w:rPr>
            </w:pPr>
            <w:r>
              <w:rPr>
                <w:rFonts w:ascii="Calibri" w:hAnsi="Calibri"/>
                <w:szCs w:val="22"/>
              </w:rPr>
              <w:t>Alteration to part of building to form two permanent dwellings (Approved)</w:t>
            </w:r>
          </w:p>
          <w:p w14:paraId="2A3669DA" w14:textId="59C0C462" w:rsidR="00CE7C33" w:rsidRDefault="00CE7C33" w:rsidP="00C0704D">
            <w:pPr>
              <w:pStyle w:val="PLANNING"/>
              <w:rPr>
                <w:rFonts w:ascii="Calibri" w:hAnsi="Calibri"/>
                <w:b/>
                <w:bCs/>
                <w:szCs w:val="22"/>
              </w:rPr>
            </w:pPr>
          </w:p>
          <w:p w14:paraId="533AB785" w14:textId="2F206196" w:rsidR="009327BE" w:rsidRDefault="009327BE" w:rsidP="00C0704D">
            <w:pPr>
              <w:pStyle w:val="PLANNING"/>
              <w:rPr>
                <w:rFonts w:ascii="Calibri" w:hAnsi="Calibri"/>
                <w:b/>
                <w:bCs/>
                <w:szCs w:val="22"/>
              </w:rPr>
            </w:pPr>
            <w:r>
              <w:rPr>
                <w:rFonts w:ascii="Calibri" w:hAnsi="Calibri"/>
                <w:b/>
                <w:bCs/>
                <w:szCs w:val="22"/>
              </w:rPr>
              <w:t>3/1981/1007:</w:t>
            </w:r>
          </w:p>
          <w:p w14:paraId="084C7337" w14:textId="08E55682" w:rsidR="009327BE" w:rsidRPr="009327BE" w:rsidRDefault="009327BE" w:rsidP="00C0704D">
            <w:pPr>
              <w:pStyle w:val="PLANNING"/>
              <w:rPr>
                <w:rFonts w:ascii="Calibri" w:hAnsi="Calibri"/>
                <w:szCs w:val="22"/>
              </w:rPr>
            </w:pPr>
            <w:r w:rsidRPr="009327BE">
              <w:rPr>
                <w:rFonts w:ascii="Calibri" w:hAnsi="Calibri"/>
                <w:szCs w:val="22"/>
              </w:rPr>
              <w:t>Proposed change of intended use on previous permission for one dwelling to be used as a holiday unit instead of a permanent residential unit (Approved)</w:t>
            </w:r>
          </w:p>
          <w:p w14:paraId="11640A3D" w14:textId="77777777" w:rsidR="009327BE" w:rsidRDefault="009327BE" w:rsidP="00C0704D">
            <w:pPr>
              <w:pStyle w:val="PLANNING"/>
              <w:rPr>
                <w:rFonts w:ascii="Calibri" w:hAnsi="Calibri"/>
                <w:b/>
                <w:bCs/>
                <w:szCs w:val="22"/>
              </w:rPr>
            </w:pPr>
          </w:p>
          <w:p w14:paraId="0DCED1AC" w14:textId="08F4964B" w:rsidR="008F3B38" w:rsidRDefault="00CE7C33" w:rsidP="00C0704D">
            <w:pPr>
              <w:pStyle w:val="PLANNING"/>
              <w:rPr>
                <w:rFonts w:ascii="Calibri" w:hAnsi="Calibri"/>
                <w:b/>
                <w:bCs/>
                <w:szCs w:val="22"/>
              </w:rPr>
            </w:pPr>
            <w:r>
              <w:rPr>
                <w:rFonts w:ascii="Calibri" w:hAnsi="Calibri"/>
                <w:b/>
                <w:bCs/>
                <w:szCs w:val="22"/>
              </w:rPr>
              <w:t>3/1981/0446:</w:t>
            </w:r>
          </w:p>
          <w:p w14:paraId="59931809" w14:textId="4489A1F5" w:rsidR="00CE7C33" w:rsidRDefault="00CE7C33" w:rsidP="00C0704D">
            <w:pPr>
              <w:pStyle w:val="PLANNING"/>
              <w:rPr>
                <w:rFonts w:ascii="Calibri" w:hAnsi="Calibri"/>
                <w:szCs w:val="22"/>
              </w:rPr>
            </w:pPr>
            <w:r w:rsidRPr="00CE7C33">
              <w:rPr>
                <w:rFonts w:ascii="Calibri" w:hAnsi="Calibri"/>
                <w:szCs w:val="22"/>
              </w:rPr>
              <w:t>Proposed alterations to existing buildings to form three dwellings, five holiday flats and guest accommodation for bed and breakfast (Approved)</w:t>
            </w:r>
          </w:p>
          <w:p w14:paraId="6F17170E" w14:textId="63DC793B" w:rsidR="004E66BB" w:rsidRDefault="004E66BB" w:rsidP="00C0704D">
            <w:pPr>
              <w:pStyle w:val="PLANNING"/>
              <w:rPr>
                <w:rFonts w:ascii="Calibri" w:hAnsi="Calibri"/>
                <w:szCs w:val="22"/>
              </w:rPr>
            </w:pPr>
          </w:p>
          <w:p w14:paraId="1C23C419" w14:textId="51205497" w:rsidR="004E66BB" w:rsidRPr="004E66BB" w:rsidRDefault="004E66BB" w:rsidP="00C0704D">
            <w:pPr>
              <w:pStyle w:val="PLANNING"/>
              <w:rPr>
                <w:rFonts w:ascii="Calibri" w:hAnsi="Calibri"/>
                <w:b/>
                <w:bCs/>
                <w:szCs w:val="22"/>
              </w:rPr>
            </w:pPr>
            <w:r w:rsidRPr="004E66BB">
              <w:rPr>
                <w:rFonts w:ascii="Calibri" w:hAnsi="Calibri"/>
                <w:b/>
                <w:bCs/>
                <w:szCs w:val="22"/>
              </w:rPr>
              <w:t>3/1981/0244:</w:t>
            </w:r>
          </w:p>
          <w:p w14:paraId="6059F301" w14:textId="2003C8F8" w:rsidR="004E66BB" w:rsidRPr="00CE7C33" w:rsidRDefault="00A860AD" w:rsidP="00C0704D">
            <w:pPr>
              <w:pStyle w:val="PLANNING"/>
              <w:rPr>
                <w:rFonts w:ascii="Calibri" w:hAnsi="Calibri"/>
                <w:szCs w:val="22"/>
              </w:rPr>
            </w:pPr>
            <w:r>
              <w:rPr>
                <w:rFonts w:ascii="Calibri" w:hAnsi="Calibri"/>
                <w:szCs w:val="22"/>
              </w:rPr>
              <w:t>Alterations and renovations of existing building to form one full time residential dwelling and erection of single storey garage (Approved)</w:t>
            </w:r>
          </w:p>
          <w:p w14:paraId="27F2B8F5" w14:textId="77777777" w:rsidR="008F3B38" w:rsidRDefault="008F3B38" w:rsidP="00C0704D">
            <w:pPr>
              <w:pStyle w:val="PLANNING"/>
              <w:rPr>
                <w:rFonts w:ascii="Calibri" w:hAnsi="Calibri"/>
                <w:b/>
                <w:bCs/>
                <w:szCs w:val="22"/>
              </w:rPr>
            </w:pPr>
          </w:p>
          <w:p w14:paraId="0E12E4A3" w14:textId="524E7BDD" w:rsidR="0046548C" w:rsidRDefault="008F3B38" w:rsidP="00C0704D">
            <w:pPr>
              <w:pStyle w:val="PLANNING"/>
              <w:rPr>
                <w:rFonts w:ascii="Calibri" w:hAnsi="Calibri"/>
                <w:b/>
                <w:bCs/>
                <w:szCs w:val="22"/>
              </w:rPr>
            </w:pPr>
            <w:r>
              <w:rPr>
                <w:rFonts w:ascii="Calibri" w:hAnsi="Calibri"/>
                <w:b/>
                <w:bCs/>
                <w:szCs w:val="22"/>
              </w:rPr>
              <w:t>3/1979/0577:</w:t>
            </w:r>
          </w:p>
          <w:p w14:paraId="212101F7" w14:textId="757242E4" w:rsidR="00202370" w:rsidRDefault="008F3B38" w:rsidP="00C0704D">
            <w:pPr>
              <w:pStyle w:val="PLANNING"/>
              <w:rPr>
                <w:rFonts w:ascii="Calibri" w:hAnsi="Calibri"/>
                <w:szCs w:val="22"/>
              </w:rPr>
            </w:pPr>
            <w:r w:rsidRPr="008F3B38">
              <w:rPr>
                <w:rFonts w:ascii="Calibri" w:hAnsi="Calibri"/>
                <w:szCs w:val="22"/>
              </w:rPr>
              <w:t>Outline planning permission for conversion of former school to 15 flats</w:t>
            </w:r>
            <w:r>
              <w:rPr>
                <w:rFonts w:ascii="Calibri" w:hAnsi="Calibri"/>
                <w:szCs w:val="22"/>
              </w:rPr>
              <w:t xml:space="preserve"> (Approved)</w:t>
            </w:r>
          </w:p>
          <w:p w14:paraId="7E289916" w14:textId="77777777" w:rsidR="00202370" w:rsidRDefault="00202370" w:rsidP="00C0704D">
            <w:pPr>
              <w:pStyle w:val="PLANNING"/>
              <w:rPr>
                <w:rFonts w:ascii="Calibri" w:hAnsi="Calibri"/>
                <w:b/>
                <w:bCs/>
                <w:szCs w:val="22"/>
              </w:rPr>
            </w:pPr>
          </w:p>
          <w:p w14:paraId="06348E56" w14:textId="3AD7AE26" w:rsidR="00202370" w:rsidRDefault="00202370" w:rsidP="00C0704D">
            <w:pPr>
              <w:pStyle w:val="PLANNING"/>
              <w:rPr>
                <w:rFonts w:ascii="Calibri" w:hAnsi="Calibri"/>
                <w:b/>
                <w:bCs/>
                <w:szCs w:val="22"/>
              </w:rPr>
            </w:pPr>
            <w:r>
              <w:rPr>
                <w:rFonts w:ascii="Calibri" w:hAnsi="Calibri"/>
                <w:b/>
                <w:bCs/>
                <w:szCs w:val="22"/>
              </w:rPr>
              <w:t>3/1977/0978:</w:t>
            </w:r>
          </w:p>
          <w:p w14:paraId="7F40B9C6" w14:textId="322D8908" w:rsidR="00202370" w:rsidRPr="00202370" w:rsidRDefault="00202370" w:rsidP="00C0704D">
            <w:pPr>
              <w:pStyle w:val="PLANNING"/>
              <w:rPr>
                <w:rFonts w:ascii="Calibri" w:hAnsi="Calibri"/>
                <w:szCs w:val="22"/>
              </w:rPr>
            </w:pPr>
            <w:r w:rsidRPr="00202370">
              <w:rPr>
                <w:rFonts w:ascii="Calibri" w:hAnsi="Calibri"/>
                <w:szCs w:val="22"/>
              </w:rPr>
              <w:t>Part demolition and conversion of private school to one residential unit (Approved)</w:t>
            </w:r>
          </w:p>
          <w:p w14:paraId="5CBD6CEE" w14:textId="77777777" w:rsidR="00202370" w:rsidRDefault="00202370" w:rsidP="00C0704D">
            <w:pPr>
              <w:pStyle w:val="PLANNING"/>
              <w:rPr>
                <w:rFonts w:ascii="Calibri" w:hAnsi="Calibri"/>
                <w:b/>
                <w:bCs/>
                <w:szCs w:val="22"/>
              </w:rPr>
            </w:pPr>
          </w:p>
          <w:p w14:paraId="16810322" w14:textId="29452587" w:rsidR="00202370" w:rsidRPr="00202370" w:rsidRDefault="00202370" w:rsidP="00C0704D">
            <w:pPr>
              <w:pStyle w:val="PLANNING"/>
              <w:rPr>
                <w:rFonts w:ascii="Calibri" w:hAnsi="Calibri"/>
                <w:szCs w:val="22"/>
              </w:rPr>
            </w:pPr>
            <w:r w:rsidRPr="00202370">
              <w:rPr>
                <w:rFonts w:ascii="Calibri" w:hAnsi="Calibri"/>
                <w:b/>
                <w:bCs/>
                <w:szCs w:val="22"/>
              </w:rPr>
              <w:t>3/1977/0800:</w:t>
            </w:r>
          </w:p>
          <w:p w14:paraId="0B436722" w14:textId="33D82C90" w:rsidR="00202370" w:rsidRPr="008F3B38" w:rsidRDefault="00202370" w:rsidP="00C0704D">
            <w:pPr>
              <w:pStyle w:val="PLANNING"/>
              <w:rPr>
                <w:rFonts w:ascii="Calibri" w:hAnsi="Calibri"/>
                <w:szCs w:val="22"/>
              </w:rPr>
            </w:pPr>
            <w:r>
              <w:rPr>
                <w:rFonts w:ascii="Calibri" w:hAnsi="Calibri"/>
                <w:szCs w:val="22"/>
              </w:rPr>
              <w:t>Conversion of private school to residential units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60111B81"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0B592019" w14:textId="77777777" w:rsidR="003A133B" w:rsidRDefault="003A133B" w:rsidP="00440CB6">
            <w:pPr>
              <w:pStyle w:val="Header"/>
              <w:tabs>
                <w:tab w:val="clear" w:pos="4153"/>
                <w:tab w:val="clear" w:pos="8306"/>
              </w:tabs>
              <w:contextualSpacing/>
              <w:jc w:val="both"/>
              <w:rPr>
                <w:rFonts w:ascii="Calibri" w:hAnsi="Calibri"/>
                <w:b/>
                <w:szCs w:val="22"/>
              </w:rPr>
            </w:pPr>
          </w:p>
          <w:p w14:paraId="173EAE92" w14:textId="77777777" w:rsidR="00771211" w:rsidRDefault="00C370A4"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residential complex situated on the North-eastern outskirts of Hurst Green.</w:t>
            </w:r>
            <w:r w:rsidR="00F83263">
              <w:rPr>
                <w:rFonts w:ascii="Calibri" w:hAnsi="Calibri"/>
                <w:bCs/>
                <w:szCs w:val="22"/>
              </w:rPr>
              <w:t xml:space="preserve"> The complex has late eighteenth century origins and was originally a dwelling but was later extended and used a boy’s preparatory school under the administration of Stonyhurst College. The complex continued to function as preparatory school to Stonyhurst College until 1970 and </w:t>
            </w:r>
            <w:r w:rsidR="00E64A07">
              <w:rPr>
                <w:rFonts w:ascii="Calibri" w:hAnsi="Calibri"/>
                <w:bCs/>
                <w:szCs w:val="22"/>
              </w:rPr>
              <w:t xml:space="preserve">then </w:t>
            </w:r>
            <w:r w:rsidR="00F83263">
              <w:rPr>
                <w:rFonts w:ascii="Calibri" w:hAnsi="Calibri"/>
                <w:bCs/>
                <w:szCs w:val="22"/>
              </w:rPr>
              <w:t xml:space="preserve">remained derelict until its residential conversion in the early 1980s. </w:t>
            </w:r>
          </w:p>
          <w:p w14:paraId="740C9C53" w14:textId="77777777" w:rsidR="00771211" w:rsidRDefault="00771211" w:rsidP="00811771">
            <w:pPr>
              <w:pStyle w:val="Header"/>
              <w:tabs>
                <w:tab w:val="clear" w:pos="4153"/>
                <w:tab w:val="clear" w:pos="8306"/>
              </w:tabs>
              <w:contextualSpacing/>
              <w:jc w:val="both"/>
              <w:rPr>
                <w:rFonts w:ascii="Calibri" w:hAnsi="Calibri"/>
                <w:bCs/>
                <w:szCs w:val="22"/>
              </w:rPr>
            </w:pPr>
          </w:p>
          <w:p w14:paraId="6D2C8F2D" w14:textId="6E72A966" w:rsidR="00F525AE" w:rsidRDefault="00C165F0" w:rsidP="00811771">
            <w:pPr>
              <w:pStyle w:val="Header"/>
              <w:tabs>
                <w:tab w:val="clear" w:pos="4153"/>
                <w:tab w:val="clear" w:pos="8306"/>
              </w:tabs>
              <w:contextualSpacing/>
              <w:jc w:val="both"/>
              <w:rPr>
                <w:rFonts w:ascii="Calibri" w:hAnsi="Calibri"/>
                <w:bCs/>
                <w:szCs w:val="22"/>
              </w:rPr>
            </w:pPr>
            <w:r>
              <w:rPr>
                <w:rFonts w:ascii="Calibri" w:hAnsi="Calibri"/>
                <w:bCs/>
                <w:szCs w:val="22"/>
              </w:rPr>
              <w:t>The</w:t>
            </w:r>
            <w:r w:rsidR="004672A1">
              <w:rPr>
                <w:rFonts w:ascii="Calibri" w:hAnsi="Calibri"/>
                <w:bCs/>
                <w:szCs w:val="22"/>
              </w:rPr>
              <w:t xml:space="preserve"> </w:t>
            </w:r>
            <w:r>
              <w:rPr>
                <w:rFonts w:ascii="Calibri" w:hAnsi="Calibri"/>
                <w:bCs/>
                <w:szCs w:val="22"/>
              </w:rPr>
              <w:t>comp</w:t>
            </w:r>
            <w:r w:rsidR="004672A1">
              <w:rPr>
                <w:rFonts w:ascii="Calibri" w:hAnsi="Calibri"/>
                <w:bCs/>
                <w:szCs w:val="22"/>
              </w:rPr>
              <w:t xml:space="preserve">lex </w:t>
            </w:r>
            <w:r w:rsidR="007415D2">
              <w:rPr>
                <w:rFonts w:ascii="Calibri" w:hAnsi="Calibri"/>
                <w:bCs/>
                <w:szCs w:val="22"/>
              </w:rPr>
              <w:t>comprises</w:t>
            </w:r>
            <w:r w:rsidR="004672A1">
              <w:rPr>
                <w:rFonts w:ascii="Calibri" w:hAnsi="Calibri"/>
                <w:bCs/>
                <w:szCs w:val="22"/>
              </w:rPr>
              <w:t xml:space="preserve"> a</w:t>
            </w:r>
            <w:r w:rsidR="006B55B9">
              <w:rPr>
                <w:rFonts w:ascii="Calibri" w:hAnsi="Calibri"/>
                <w:bCs/>
                <w:szCs w:val="22"/>
              </w:rPr>
              <w:t>n inverted</w:t>
            </w:r>
            <w:r w:rsidR="004672A1">
              <w:rPr>
                <w:rFonts w:ascii="Calibri" w:hAnsi="Calibri"/>
                <w:bCs/>
                <w:szCs w:val="22"/>
              </w:rPr>
              <w:t xml:space="preserve"> </w:t>
            </w:r>
            <w:r w:rsidR="00C70586">
              <w:rPr>
                <w:rFonts w:ascii="Calibri" w:hAnsi="Calibri"/>
                <w:bCs/>
                <w:szCs w:val="22"/>
              </w:rPr>
              <w:t>‘U’</w:t>
            </w:r>
            <w:r w:rsidR="004672A1">
              <w:rPr>
                <w:rFonts w:ascii="Calibri" w:hAnsi="Calibri"/>
                <w:bCs/>
                <w:szCs w:val="22"/>
              </w:rPr>
              <w:t xml:space="preserve"> footprint consisting of</w:t>
            </w:r>
            <w:r>
              <w:rPr>
                <w:rFonts w:ascii="Calibri" w:hAnsi="Calibri"/>
                <w:bCs/>
                <w:szCs w:val="22"/>
              </w:rPr>
              <w:t xml:space="preserve"> </w:t>
            </w:r>
            <w:r w:rsidR="004672A1">
              <w:rPr>
                <w:rFonts w:ascii="Calibri" w:hAnsi="Calibri"/>
                <w:bCs/>
                <w:szCs w:val="22"/>
              </w:rPr>
              <w:t xml:space="preserve">two winged elements adjoined to </w:t>
            </w:r>
            <w:r w:rsidR="008D25EA">
              <w:rPr>
                <w:rFonts w:ascii="Calibri" w:hAnsi="Calibri"/>
                <w:bCs/>
                <w:szCs w:val="22"/>
              </w:rPr>
              <w:t xml:space="preserve">a </w:t>
            </w:r>
            <w:r w:rsidR="00C70B92">
              <w:rPr>
                <w:rFonts w:ascii="Calibri" w:hAnsi="Calibri"/>
                <w:bCs/>
                <w:szCs w:val="22"/>
              </w:rPr>
              <w:t>larger vertically aligned section</w:t>
            </w:r>
            <w:r w:rsidR="00771211">
              <w:rPr>
                <w:rFonts w:ascii="Calibri" w:hAnsi="Calibri"/>
                <w:bCs/>
                <w:szCs w:val="22"/>
              </w:rPr>
              <w:t xml:space="preserve">. The Northern and Southern ends of the larger vertically aligned section comprises </w:t>
            </w:r>
            <w:r w:rsidR="00C70B92">
              <w:rPr>
                <w:rFonts w:ascii="Calibri" w:hAnsi="Calibri"/>
                <w:bCs/>
                <w:szCs w:val="22"/>
              </w:rPr>
              <w:t xml:space="preserve">two </w:t>
            </w:r>
            <w:r w:rsidR="007A6DFA">
              <w:rPr>
                <w:rFonts w:ascii="Calibri" w:hAnsi="Calibri"/>
                <w:bCs/>
                <w:szCs w:val="22"/>
              </w:rPr>
              <w:t xml:space="preserve">octagonal shaped </w:t>
            </w:r>
            <w:r w:rsidR="00C70B92">
              <w:rPr>
                <w:rFonts w:ascii="Calibri" w:hAnsi="Calibri"/>
                <w:bCs/>
                <w:szCs w:val="22"/>
              </w:rPr>
              <w:t>towers</w:t>
            </w:r>
            <w:r w:rsidR="00771211">
              <w:rPr>
                <w:rFonts w:ascii="Calibri" w:hAnsi="Calibri"/>
                <w:bCs/>
                <w:szCs w:val="22"/>
              </w:rPr>
              <w:t xml:space="preserve"> topped</w:t>
            </w:r>
            <w:r w:rsidR="007A6DFA">
              <w:rPr>
                <w:rFonts w:ascii="Calibri" w:hAnsi="Calibri"/>
                <w:bCs/>
                <w:szCs w:val="22"/>
              </w:rPr>
              <w:t xml:space="preserve"> with conical roofs</w:t>
            </w:r>
            <w:r w:rsidR="00771211">
              <w:rPr>
                <w:rFonts w:ascii="Calibri" w:hAnsi="Calibri"/>
                <w:bCs/>
                <w:szCs w:val="22"/>
              </w:rPr>
              <w:t xml:space="preserve"> which face towards the North-east</w:t>
            </w:r>
            <w:r w:rsidR="00C70B92">
              <w:rPr>
                <w:rFonts w:ascii="Calibri" w:hAnsi="Calibri"/>
                <w:bCs/>
                <w:szCs w:val="22"/>
              </w:rPr>
              <w:t xml:space="preserve">. </w:t>
            </w:r>
            <w:r w:rsidR="00F525AE">
              <w:rPr>
                <w:rFonts w:ascii="Calibri" w:hAnsi="Calibri"/>
                <w:bCs/>
                <w:szCs w:val="22"/>
              </w:rPr>
              <w:t>The complex c</w:t>
            </w:r>
            <w:r w:rsidR="00266DE6">
              <w:rPr>
                <w:rFonts w:ascii="Calibri" w:hAnsi="Calibri"/>
                <w:bCs/>
                <w:szCs w:val="22"/>
              </w:rPr>
              <w:t>ontain</w:t>
            </w:r>
            <w:r w:rsidR="00F525AE">
              <w:rPr>
                <w:rFonts w:ascii="Calibri" w:hAnsi="Calibri"/>
                <w:bCs/>
                <w:szCs w:val="22"/>
              </w:rPr>
              <w:t>s</w:t>
            </w:r>
            <w:r w:rsidR="00266DE6">
              <w:rPr>
                <w:rFonts w:ascii="Calibri" w:hAnsi="Calibri"/>
                <w:bCs/>
                <w:szCs w:val="22"/>
              </w:rPr>
              <w:t xml:space="preserve"> a total of</w:t>
            </w:r>
            <w:r w:rsidR="00F525AE">
              <w:rPr>
                <w:rFonts w:ascii="Calibri" w:hAnsi="Calibri"/>
                <w:bCs/>
                <w:szCs w:val="22"/>
              </w:rPr>
              <w:t xml:space="preserve"> thirteen residential units </w:t>
            </w:r>
            <w:r w:rsidR="00266DE6">
              <w:rPr>
                <w:rFonts w:ascii="Calibri" w:hAnsi="Calibri"/>
                <w:bCs/>
                <w:szCs w:val="22"/>
              </w:rPr>
              <w:t xml:space="preserve">comprised of five dwellings and eight flats with the application property being a first floor flat sited within the </w:t>
            </w:r>
            <w:r w:rsidR="00771211">
              <w:rPr>
                <w:rFonts w:ascii="Calibri" w:hAnsi="Calibri"/>
                <w:bCs/>
                <w:szCs w:val="22"/>
              </w:rPr>
              <w:t xml:space="preserve">larger </w:t>
            </w:r>
            <w:r w:rsidR="00266DE6">
              <w:rPr>
                <w:rFonts w:ascii="Calibri" w:hAnsi="Calibri"/>
                <w:bCs/>
                <w:szCs w:val="22"/>
              </w:rPr>
              <w:t xml:space="preserve">Eastern section of the complex. The South-western elevation of the application property faces into a courtyard area which is publicly viewable by virtue of a directly adjacent </w:t>
            </w:r>
            <w:r w:rsidR="007415D2">
              <w:rPr>
                <w:rFonts w:ascii="Calibri" w:hAnsi="Calibri"/>
                <w:bCs/>
                <w:szCs w:val="22"/>
              </w:rPr>
              <w:t>Right Of Way</w:t>
            </w:r>
            <w:r w:rsidR="00266DE6">
              <w:rPr>
                <w:rFonts w:ascii="Calibri" w:hAnsi="Calibri"/>
                <w:bCs/>
                <w:szCs w:val="22"/>
              </w:rPr>
              <w:t xml:space="preserve"> which also provides the main access to the complex from</w:t>
            </w:r>
            <w:r w:rsidR="00F83263">
              <w:rPr>
                <w:rFonts w:ascii="Calibri" w:hAnsi="Calibri"/>
                <w:bCs/>
                <w:szCs w:val="22"/>
              </w:rPr>
              <w:t xml:space="preserve"> the South from</w:t>
            </w:r>
            <w:r w:rsidR="00266DE6">
              <w:rPr>
                <w:rFonts w:ascii="Calibri" w:hAnsi="Calibri"/>
                <w:bCs/>
                <w:szCs w:val="22"/>
              </w:rPr>
              <w:t xml:space="preserve"> Knowles Brow. The North-eastern elevation of the property overlooks a tiered lawned garden area. </w:t>
            </w:r>
            <w:r w:rsidR="00E64A07">
              <w:rPr>
                <w:rFonts w:ascii="Calibri" w:hAnsi="Calibri"/>
                <w:bCs/>
                <w:szCs w:val="22"/>
              </w:rPr>
              <w:t xml:space="preserve">The application site is located within an area of open countryside with woodland enclosing the vast majority of the site </w:t>
            </w:r>
            <w:r w:rsidR="007415D2">
              <w:rPr>
                <w:rFonts w:ascii="Calibri" w:hAnsi="Calibri"/>
                <w:bCs/>
                <w:szCs w:val="22"/>
              </w:rPr>
              <w:t>and</w:t>
            </w:r>
            <w:r w:rsidR="00E64A07">
              <w:rPr>
                <w:rFonts w:ascii="Calibri" w:hAnsi="Calibri"/>
                <w:bCs/>
                <w:szCs w:val="22"/>
              </w:rPr>
              <w:t xml:space="preserve"> </w:t>
            </w:r>
            <w:r w:rsidR="000E6C8D">
              <w:rPr>
                <w:rFonts w:ascii="Calibri" w:hAnsi="Calibri"/>
                <w:bCs/>
                <w:szCs w:val="22"/>
              </w:rPr>
              <w:t xml:space="preserve">with </w:t>
            </w:r>
            <w:r w:rsidR="00E64A07">
              <w:rPr>
                <w:rFonts w:ascii="Calibri" w:hAnsi="Calibri"/>
                <w:bCs/>
                <w:szCs w:val="22"/>
              </w:rPr>
              <w:t>the River Hodder located immediately to the North.</w:t>
            </w:r>
          </w:p>
          <w:p w14:paraId="22C9AAB4" w14:textId="2DA68EB6" w:rsidR="00E64A07" w:rsidRDefault="00E64A07" w:rsidP="00811771">
            <w:pPr>
              <w:pStyle w:val="Header"/>
              <w:tabs>
                <w:tab w:val="clear" w:pos="4153"/>
                <w:tab w:val="clear" w:pos="8306"/>
              </w:tabs>
              <w:contextualSpacing/>
              <w:jc w:val="both"/>
              <w:rPr>
                <w:rFonts w:ascii="Calibri" w:hAnsi="Calibri"/>
                <w:bCs/>
                <w:szCs w:val="22"/>
              </w:rPr>
            </w:pPr>
          </w:p>
          <w:p w14:paraId="639BC2D1" w14:textId="3343B18B" w:rsidR="00D33DD3" w:rsidRDefault="00D33DD3" w:rsidP="00D33DD3">
            <w:pPr>
              <w:pStyle w:val="Header"/>
              <w:contextualSpacing/>
              <w:jc w:val="both"/>
              <w:rPr>
                <w:rFonts w:ascii="Calibri" w:hAnsi="Calibri"/>
                <w:bCs/>
                <w:szCs w:val="22"/>
              </w:rPr>
            </w:pPr>
            <w:r w:rsidRPr="00D33DD3">
              <w:rPr>
                <w:rFonts w:ascii="Calibri" w:hAnsi="Calibri"/>
                <w:bCs/>
                <w:szCs w:val="22"/>
              </w:rPr>
              <w:t xml:space="preserve">The application property is </w:t>
            </w:r>
            <w:r>
              <w:rPr>
                <w:rFonts w:ascii="Calibri" w:hAnsi="Calibri"/>
                <w:bCs/>
                <w:szCs w:val="22"/>
              </w:rPr>
              <w:t xml:space="preserve">a </w:t>
            </w:r>
            <w:r w:rsidRPr="00D33DD3">
              <w:rPr>
                <w:rFonts w:ascii="Calibri" w:hAnsi="Calibri"/>
                <w:bCs/>
                <w:szCs w:val="22"/>
              </w:rPr>
              <w:t xml:space="preserve">Grade II Listed Building. The official listing description for </w:t>
            </w:r>
            <w:r>
              <w:rPr>
                <w:rFonts w:ascii="Calibri" w:hAnsi="Calibri"/>
                <w:bCs/>
                <w:szCs w:val="22"/>
              </w:rPr>
              <w:t>Hodder Court</w:t>
            </w:r>
            <w:r w:rsidRPr="00D33DD3">
              <w:rPr>
                <w:rFonts w:ascii="Calibri" w:hAnsi="Calibri"/>
                <w:bCs/>
                <w:szCs w:val="22"/>
              </w:rPr>
              <w:t xml:space="preserve"> is as follows: </w:t>
            </w:r>
          </w:p>
          <w:p w14:paraId="46FEF33E" w14:textId="3DC671E2" w:rsidR="00D33DD3" w:rsidRDefault="00D33DD3" w:rsidP="00D33DD3">
            <w:pPr>
              <w:pStyle w:val="Header"/>
              <w:contextualSpacing/>
              <w:jc w:val="both"/>
              <w:rPr>
                <w:rFonts w:ascii="Calibri" w:hAnsi="Calibri"/>
                <w:bCs/>
                <w:szCs w:val="22"/>
              </w:rPr>
            </w:pPr>
          </w:p>
          <w:p w14:paraId="2EA67FB3" w14:textId="7493210D" w:rsidR="00F525AE" w:rsidRPr="002E03C9" w:rsidRDefault="00D33DD3" w:rsidP="002E03C9">
            <w:pPr>
              <w:pStyle w:val="Header"/>
              <w:contextualSpacing/>
              <w:jc w:val="both"/>
              <w:rPr>
                <w:rFonts w:ascii="Calibri" w:hAnsi="Calibri"/>
                <w:bCs/>
                <w:i/>
                <w:iCs/>
                <w:szCs w:val="22"/>
              </w:rPr>
            </w:pPr>
            <w:r>
              <w:rPr>
                <w:rFonts w:ascii="Calibri" w:hAnsi="Calibri"/>
                <w:bCs/>
                <w:i/>
                <w:iCs/>
                <w:szCs w:val="22"/>
              </w:rPr>
              <w:t>‘</w:t>
            </w:r>
            <w:r w:rsidRPr="00D33DD3">
              <w:rPr>
                <w:rFonts w:ascii="Calibri" w:hAnsi="Calibri"/>
                <w:bCs/>
                <w:i/>
                <w:iCs/>
                <w:szCs w:val="22"/>
              </w:rPr>
              <w:t xml:space="preserve">House, once a preparatory school for Stonyhurst College, now divided into flats. Late C18th with early C19th additions and later C19th extensions. Sandstone ashlar with slate roofs. The central section of the south front is of 3 storeys and 3 bays, with chamfered quoins, sill bands to all floors and moulded cornice. </w:t>
            </w:r>
            <w:r w:rsidRPr="00D33DD3">
              <w:rPr>
                <w:rFonts w:ascii="Calibri" w:hAnsi="Calibri"/>
                <w:bCs/>
                <w:i/>
                <w:iCs/>
                <w:szCs w:val="22"/>
              </w:rPr>
              <w:lastRenderedPageBreak/>
              <w:t>The 3rd storey is probably added, as its stone facing has a pinker hue. The windows are sashed with glazing bars and plain ashlar reveals. The door has an architrave with semi-circular head, beneath and open timber porch. To the left is a 2-bay 2-storey portion of watershot stonework with chamfered quoins. The 1st floor windows have plain stone surrounds with semi-circular heads. On the ground floor is a single bay window with square sides, probably later C19th. Further left are 2 bays of punched ashlar with plain stone surrounds, with a door with plain stone surround to their right. To the right of the central portion are 2 bays with plain stone surrounds, having semi-circular heads on the 1st floor. To their right is a later C19th octagonal corner tower, open at cellar level to the east. It has pilaster strips with Tuscan capitals, moulded blank arches, 1st floor windows with semi-circular heads to ground floor windows with rounded upper corners and false keystones. The recessed central section of the east facade is of 2 storeys and 6 bays of sandstone rubble with plain stone window surrounds and sill bands. At the north end of the facade is a tower which matches that to the south</w:t>
            </w:r>
            <w:r>
              <w:rPr>
                <w:rFonts w:ascii="Calibri" w:hAnsi="Calibri"/>
                <w:bCs/>
                <w:i/>
                <w:iCs/>
                <w:szCs w:val="22"/>
              </w:rPr>
              <w:t>’.</w:t>
            </w:r>
          </w:p>
          <w:p w14:paraId="62370E9F" w14:textId="77777777" w:rsidR="00C0704D" w:rsidRPr="006C2BFA" w:rsidRDefault="00C0704D" w:rsidP="00266DE6">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47248237" w:rsidR="00C0704D" w:rsidRDefault="00C0704D" w:rsidP="00440CB6">
            <w:pPr>
              <w:pStyle w:val="Header"/>
              <w:tabs>
                <w:tab w:val="clear" w:pos="4153"/>
                <w:tab w:val="clear" w:pos="8306"/>
              </w:tabs>
              <w:jc w:val="both"/>
              <w:rPr>
                <w:rFonts w:ascii="Calibri" w:hAnsi="Calibri"/>
                <w:b/>
                <w:szCs w:val="22"/>
              </w:rPr>
            </w:pPr>
          </w:p>
          <w:p w14:paraId="5EA4514B" w14:textId="22F3FE9A" w:rsidR="008C0CD1" w:rsidRPr="00010545" w:rsidRDefault="005F168C" w:rsidP="00440CB6">
            <w:pPr>
              <w:pStyle w:val="Header"/>
              <w:tabs>
                <w:tab w:val="clear" w:pos="4153"/>
                <w:tab w:val="clear" w:pos="8306"/>
              </w:tabs>
              <w:jc w:val="both"/>
              <w:rPr>
                <w:rFonts w:ascii="Calibri" w:hAnsi="Calibri"/>
                <w:bCs/>
                <w:szCs w:val="22"/>
              </w:rPr>
            </w:pPr>
            <w:r w:rsidRPr="00010545">
              <w:rPr>
                <w:rFonts w:ascii="Calibri" w:hAnsi="Calibri"/>
                <w:bCs/>
                <w:szCs w:val="22"/>
              </w:rPr>
              <w:t xml:space="preserve">Consent is sought for the </w:t>
            </w:r>
            <w:r w:rsidR="00771211">
              <w:rPr>
                <w:rFonts w:ascii="Calibri" w:hAnsi="Calibri"/>
                <w:bCs/>
                <w:szCs w:val="22"/>
              </w:rPr>
              <w:t xml:space="preserve">internal </w:t>
            </w:r>
            <w:r w:rsidRPr="00010545">
              <w:rPr>
                <w:rFonts w:ascii="Calibri" w:hAnsi="Calibri"/>
                <w:bCs/>
                <w:szCs w:val="22"/>
              </w:rPr>
              <w:t xml:space="preserve">conversion of the </w:t>
            </w:r>
            <w:r w:rsidR="00E47555">
              <w:rPr>
                <w:rFonts w:ascii="Calibri" w:hAnsi="Calibri"/>
                <w:bCs/>
                <w:szCs w:val="22"/>
              </w:rPr>
              <w:t xml:space="preserve">application </w:t>
            </w:r>
            <w:r w:rsidRPr="00010545">
              <w:rPr>
                <w:rFonts w:ascii="Calibri" w:hAnsi="Calibri"/>
                <w:bCs/>
                <w:szCs w:val="22"/>
              </w:rPr>
              <w:t xml:space="preserve">property’s second floor loft space </w:t>
            </w:r>
            <w:r w:rsidR="00771211">
              <w:rPr>
                <w:rFonts w:ascii="Calibri" w:hAnsi="Calibri"/>
                <w:bCs/>
                <w:szCs w:val="22"/>
              </w:rPr>
              <w:t>to form a bedroom, ensuite and storage area and for</w:t>
            </w:r>
            <w:r w:rsidR="00010545">
              <w:rPr>
                <w:rFonts w:ascii="Calibri" w:hAnsi="Calibri"/>
                <w:bCs/>
                <w:szCs w:val="22"/>
              </w:rPr>
              <w:t xml:space="preserve"> the insertion of two new roof lights </w:t>
            </w:r>
            <w:r w:rsidR="00771211">
              <w:rPr>
                <w:rFonts w:ascii="Calibri" w:hAnsi="Calibri"/>
                <w:bCs/>
                <w:szCs w:val="22"/>
              </w:rPr>
              <w:t>within the property’s South-western roof plane.</w:t>
            </w:r>
          </w:p>
          <w:p w14:paraId="1B20488F" w14:textId="77777777" w:rsidR="00C0704D" w:rsidRPr="00D54E67" w:rsidRDefault="00C0704D" w:rsidP="002F2580">
            <w:pPr>
              <w:rPr>
                <w:rFonts w:ascii="Calibri" w:hAnsi="Calibri"/>
                <w:szCs w:val="22"/>
              </w:rPr>
            </w:pPr>
          </w:p>
        </w:tc>
      </w:tr>
      <w:tr w:rsidR="0046548C" w:rsidRPr="00D2449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6A5AF279" w:rsidR="0046548C" w:rsidRDefault="0046548C" w:rsidP="008542DE">
            <w:pPr>
              <w:pStyle w:val="Header"/>
              <w:tabs>
                <w:tab w:val="clear" w:pos="4153"/>
                <w:tab w:val="clear" w:pos="8306"/>
              </w:tabs>
              <w:contextualSpacing/>
              <w:jc w:val="both"/>
              <w:rPr>
                <w:rFonts w:ascii="Calibri" w:hAnsi="Calibri"/>
                <w:b/>
                <w:szCs w:val="22"/>
              </w:rPr>
            </w:pPr>
          </w:p>
          <w:p w14:paraId="1B98599E" w14:textId="381B56F5" w:rsidR="00C370A4" w:rsidRPr="00C370A4" w:rsidRDefault="00C370A4" w:rsidP="00C370A4">
            <w:pPr>
              <w:pStyle w:val="Header"/>
              <w:tabs>
                <w:tab w:val="clear" w:pos="4153"/>
                <w:tab w:val="clear" w:pos="8306"/>
              </w:tabs>
              <w:contextualSpacing/>
              <w:rPr>
                <w:rFonts w:ascii="Calibri" w:hAnsi="Calibri"/>
                <w:bCs/>
                <w:szCs w:val="22"/>
              </w:rPr>
            </w:pPr>
            <w:r w:rsidRPr="00C370A4">
              <w:rPr>
                <w:rFonts w:ascii="Calibri" w:hAnsi="Calibri"/>
                <w:bCs/>
                <w:szCs w:val="22"/>
              </w:rPr>
              <w:t xml:space="preserve">The application property forms part of a Grade II Listed Building. </w:t>
            </w:r>
          </w:p>
          <w:p w14:paraId="3EB2C888" w14:textId="77777777" w:rsidR="00C370A4" w:rsidRPr="00C370A4" w:rsidRDefault="00C370A4" w:rsidP="00C370A4">
            <w:pPr>
              <w:pStyle w:val="Header"/>
              <w:tabs>
                <w:tab w:val="clear" w:pos="4153"/>
                <w:tab w:val="clear" w:pos="8306"/>
              </w:tabs>
              <w:contextualSpacing/>
              <w:rPr>
                <w:rFonts w:ascii="Calibri" w:hAnsi="Calibri"/>
                <w:bCs/>
                <w:szCs w:val="22"/>
              </w:rPr>
            </w:pPr>
          </w:p>
          <w:p w14:paraId="6BC3E3D8" w14:textId="77777777" w:rsidR="00C370A4" w:rsidRPr="00C370A4" w:rsidRDefault="00C370A4" w:rsidP="00C370A4">
            <w:pPr>
              <w:pStyle w:val="Header"/>
              <w:tabs>
                <w:tab w:val="clear" w:pos="4153"/>
                <w:tab w:val="clear" w:pos="8306"/>
              </w:tabs>
              <w:contextualSpacing/>
              <w:rPr>
                <w:rFonts w:ascii="Calibri" w:hAnsi="Calibri"/>
                <w:bCs/>
                <w:szCs w:val="22"/>
              </w:rPr>
            </w:pPr>
            <w:r w:rsidRPr="00C370A4">
              <w:rPr>
                <w:rFonts w:ascii="Calibri" w:hAnsi="Calibri"/>
                <w:bCs/>
                <w:szCs w:val="22"/>
              </w:rPr>
              <w:t>The LPA must accord with their duties at sections 16 and 66 of the Planning (Listed Buildings and Conservation Areas) Act 1990 which state:</w:t>
            </w:r>
          </w:p>
          <w:p w14:paraId="5508B886" w14:textId="77777777" w:rsidR="00C370A4" w:rsidRPr="00C370A4" w:rsidRDefault="00C370A4" w:rsidP="00C370A4">
            <w:pPr>
              <w:pStyle w:val="Header"/>
              <w:tabs>
                <w:tab w:val="clear" w:pos="4153"/>
                <w:tab w:val="clear" w:pos="8306"/>
              </w:tabs>
              <w:contextualSpacing/>
              <w:rPr>
                <w:rFonts w:ascii="Calibri" w:hAnsi="Calibri"/>
                <w:b/>
                <w:szCs w:val="22"/>
              </w:rPr>
            </w:pPr>
          </w:p>
          <w:p w14:paraId="4A9BCB9D" w14:textId="77777777" w:rsidR="00C370A4" w:rsidRPr="00C370A4" w:rsidRDefault="00C370A4" w:rsidP="00C370A4">
            <w:pPr>
              <w:pStyle w:val="Header"/>
              <w:tabs>
                <w:tab w:val="clear" w:pos="4153"/>
                <w:tab w:val="clear" w:pos="8306"/>
              </w:tabs>
              <w:contextualSpacing/>
              <w:rPr>
                <w:rFonts w:ascii="Calibri" w:hAnsi="Calibri"/>
                <w:bCs/>
                <w:i/>
                <w:iCs/>
                <w:szCs w:val="22"/>
              </w:rPr>
            </w:pPr>
            <w:r w:rsidRPr="00C370A4">
              <w:rPr>
                <w:rFonts w:ascii="Calibri" w:hAnsi="Calibri"/>
                <w:bCs/>
                <w:i/>
                <w:iCs/>
                <w:szCs w:val="22"/>
              </w:rPr>
              <w:t>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w:t>
            </w:r>
          </w:p>
          <w:p w14:paraId="55DF2531" w14:textId="77777777" w:rsidR="00C370A4" w:rsidRPr="00C370A4" w:rsidRDefault="00C370A4" w:rsidP="00C370A4">
            <w:pPr>
              <w:pStyle w:val="Header"/>
              <w:tabs>
                <w:tab w:val="clear" w:pos="4153"/>
                <w:tab w:val="clear" w:pos="8306"/>
              </w:tabs>
              <w:contextualSpacing/>
              <w:rPr>
                <w:rFonts w:ascii="Calibri" w:hAnsi="Calibri"/>
                <w:bCs/>
                <w:i/>
                <w:iCs/>
                <w:szCs w:val="22"/>
              </w:rPr>
            </w:pPr>
          </w:p>
          <w:p w14:paraId="6CA2BCDD" w14:textId="77777777" w:rsidR="00C370A4" w:rsidRPr="00C370A4" w:rsidRDefault="00C370A4" w:rsidP="00C370A4">
            <w:pPr>
              <w:pStyle w:val="Header"/>
              <w:tabs>
                <w:tab w:val="clear" w:pos="4153"/>
                <w:tab w:val="clear" w:pos="8306"/>
              </w:tabs>
              <w:contextualSpacing/>
              <w:rPr>
                <w:rFonts w:ascii="Calibri" w:hAnsi="Calibri"/>
                <w:bCs/>
                <w:i/>
                <w:iCs/>
                <w:szCs w:val="22"/>
              </w:rPr>
            </w:pPr>
            <w:r w:rsidRPr="00C370A4">
              <w:rPr>
                <w:rFonts w:ascii="Calibri" w:hAnsi="Calibri"/>
                <w:bCs/>
                <w:i/>
                <w:iCs/>
                <w:szCs w:val="22"/>
              </w:rPr>
              <w:t>66. 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w:t>
            </w:r>
          </w:p>
          <w:p w14:paraId="3A3451FD" w14:textId="77777777" w:rsidR="00C370A4" w:rsidRPr="00C370A4" w:rsidRDefault="00C370A4" w:rsidP="00C370A4">
            <w:pPr>
              <w:pStyle w:val="Header"/>
              <w:tabs>
                <w:tab w:val="clear" w:pos="4153"/>
                <w:tab w:val="clear" w:pos="8306"/>
              </w:tabs>
              <w:contextualSpacing/>
              <w:rPr>
                <w:rFonts w:ascii="Calibri" w:hAnsi="Calibri"/>
                <w:bCs/>
                <w:szCs w:val="22"/>
              </w:rPr>
            </w:pPr>
          </w:p>
          <w:p w14:paraId="043A1960" w14:textId="7901FBBC" w:rsidR="00C370A4" w:rsidRPr="00C370A4" w:rsidRDefault="00C370A4" w:rsidP="00C370A4">
            <w:pPr>
              <w:pStyle w:val="Header"/>
              <w:tabs>
                <w:tab w:val="clear" w:pos="4153"/>
                <w:tab w:val="clear" w:pos="8306"/>
              </w:tabs>
              <w:contextualSpacing/>
              <w:rPr>
                <w:rFonts w:ascii="Calibri" w:hAnsi="Calibri"/>
                <w:bCs/>
                <w:szCs w:val="22"/>
              </w:rPr>
            </w:pPr>
            <w:r w:rsidRPr="00C370A4">
              <w:rPr>
                <w:rFonts w:ascii="Calibri" w:hAnsi="Calibri"/>
                <w:bCs/>
                <w:szCs w:val="22"/>
              </w:rPr>
              <w:t>The NPPF at paragraph 16 sets out expectations with regards to conserving and enhancing the historic environment. Applicants are required to describe the significance of any heritage assets affected, including any contribution made by their setting.</w:t>
            </w:r>
          </w:p>
          <w:p w14:paraId="5C2357C1" w14:textId="52EA6CA4" w:rsidR="00C370A4" w:rsidRPr="00C370A4" w:rsidRDefault="00C370A4" w:rsidP="00C370A4">
            <w:pPr>
              <w:pStyle w:val="Header"/>
              <w:tabs>
                <w:tab w:val="clear" w:pos="4153"/>
                <w:tab w:val="clear" w:pos="8306"/>
              </w:tabs>
              <w:contextualSpacing/>
              <w:rPr>
                <w:rFonts w:ascii="Calibri" w:hAnsi="Calibri"/>
                <w:bCs/>
                <w:szCs w:val="22"/>
              </w:rPr>
            </w:pPr>
          </w:p>
          <w:p w14:paraId="6A2E145A" w14:textId="77777777" w:rsidR="00C370A4" w:rsidRPr="00C370A4" w:rsidRDefault="00C370A4" w:rsidP="00C370A4">
            <w:pPr>
              <w:pStyle w:val="Header"/>
              <w:tabs>
                <w:tab w:val="clear" w:pos="4153"/>
                <w:tab w:val="clear" w:pos="8306"/>
              </w:tabs>
              <w:contextualSpacing/>
              <w:rPr>
                <w:rFonts w:ascii="Calibri" w:hAnsi="Calibri"/>
                <w:bCs/>
                <w:szCs w:val="22"/>
              </w:rPr>
            </w:pPr>
            <w:r w:rsidRPr="00C370A4">
              <w:rPr>
                <w:rFonts w:ascii="Calibri" w:hAnsi="Calibri"/>
                <w:bCs/>
                <w:szCs w:val="22"/>
              </w:rPr>
              <w:t xml:space="preserve">The council should consider any loss of historic fabric to constitute harm, but to make an assessment as to the significance of the asset and apply weight to its conservation accordingly. </w:t>
            </w:r>
          </w:p>
          <w:p w14:paraId="04CFA33B" w14:textId="77777777" w:rsidR="00C370A4" w:rsidRPr="00C370A4" w:rsidRDefault="00C370A4" w:rsidP="00C370A4">
            <w:pPr>
              <w:pStyle w:val="Header"/>
              <w:tabs>
                <w:tab w:val="clear" w:pos="4153"/>
                <w:tab w:val="clear" w:pos="8306"/>
              </w:tabs>
              <w:contextualSpacing/>
              <w:rPr>
                <w:rFonts w:ascii="Calibri" w:hAnsi="Calibri"/>
                <w:bCs/>
                <w:szCs w:val="22"/>
              </w:rPr>
            </w:pPr>
          </w:p>
          <w:p w14:paraId="2CB5BC71" w14:textId="77777777" w:rsidR="00C370A4" w:rsidRPr="00C370A4" w:rsidRDefault="00C370A4" w:rsidP="00C370A4">
            <w:pPr>
              <w:pStyle w:val="Header"/>
              <w:tabs>
                <w:tab w:val="clear" w:pos="4153"/>
                <w:tab w:val="clear" w:pos="8306"/>
              </w:tabs>
              <w:contextualSpacing/>
              <w:rPr>
                <w:rFonts w:ascii="Calibri" w:hAnsi="Calibri"/>
                <w:bCs/>
                <w:szCs w:val="22"/>
              </w:rPr>
            </w:pPr>
            <w:r w:rsidRPr="00C370A4">
              <w:rPr>
                <w:rFonts w:ascii="Calibri" w:hAnsi="Calibri"/>
                <w:bCs/>
                <w:szCs w:val="22"/>
              </w:rPr>
              <w:t xml:space="preserve">Paragraph 202 of the NPPF states:  </w:t>
            </w:r>
          </w:p>
          <w:p w14:paraId="530B02C2" w14:textId="77777777" w:rsidR="00C370A4" w:rsidRPr="00C370A4" w:rsidRDefault="00C370A4" w:rsidP="00C370A4">
            <w:pPr>
              <w:pStyle w:val="Header"/>
              <w:tabs>
                <w:tab w:val="clear" w:pos="4153"/>
                <w:tab w:val="clear" w:pos="8306"/>
              </w:tabs>
              <w:contextualSpacing/>
              <w:rPr>
                <w:rFonts w:ascii="Calibri" w:hAnsi="Calibri"/>
                <w:bCs/>
                <w:szCs w:val="22"/>
              </w:rPr>
            </w:pPr>
          </w:p>
          <w:p w14:paraId="68759FCB" w14:textId="77777777" w:rsidR="00C370A4" w:rsidRPr="00C370A4" w:rsidRDefault="00C370A4" w:rsidP="00C370A4">
            <w:pPr>
              <w:pStyle w:val="Header"/>
              <w:tabs>
                <w:tab w:val="clear" w:pos="4153"/>
                <w:tab w:val="clear" w:pos="8306"/>
              </w:tabs>
              <w:contextualSpacing/>
              <w:rPr>
                <w:rFonts w:ascii="Calibri" w:hAnsi="Calibri"/>
                <w:bCs/>
                <w:i/>
                <w:iCs/>
                <w:szCs w:val="22"/>
              </w:rPr>
            </w:pPr>
            <w:r w:rsidRPr="00C370A4">
              <w:rPr>
                <w:rFonts w:ascii="Calibri" w:hAnsi="Calibri"/>
                <w:bCs/>
                <w:i/>
                <w:iCs/>
                <w:szCs w:val="22"/>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03802E5A" w14:textId="77777777" w:rsidR="00C370A4" w:rsidRPr="00C370A4" w:rsidRDefault="00C370A4" w:rsidP="00C370A4">
            <w:pPr>
              <w:pStyle w:val="Header"/>
              <w:tabs>
                <w:tab w:val="clear" w:pos="4153"/>
                <w:tab w:val="clear" w:pos="8306"/>
              </w:tabs>
              <w:contextualSpacing/>
              <w:rPr>
                <w:rFonts w:ascii="Calibri" w:hAnsi="Calibri"/>
                <w:bCs/>
                <w:szCs w:val="22"/>
              </w:rPr>
            </w:pPr>
          </w:p>
          <w:p w14:paraId="677EF2FB" w14:textId="0B79BC06" w:rsidR="00C370A4" w:rsidRPr="00C370A4" w:rsidRDefault="0094116E" w:rsidP="00C370A4">
            <w:pPr>
              <w:pStyle w:val="Header"/>
              <w:tabs>
                <w:tab w:val="clear" w:pos="4153"/>
                <w:tab w:val="clear" w:pos="8306"/>
              </w:tabs>
              <w:contextualSpacing/>
              <w:rPr>
                <w:rFonts w:ascii="Calibri" w:hAnsi="Calibri"/>
                <w:bCs/>
                <w:szCs w:val="22"/>
              </w:rPr>
            </w:pPr>
            <w:r>
              <w:rPr>
                <w:rFonts w:ascii="Calibri" w:hAnsi="Calibri"/>
                <w:bCs/>
                <w:szCs w:val="22"/>
              </w:rPr>
              <w:t>Accordingly, t</w:t>
            </w:r>
            <w:r w:rsidR="00C370A4" w:rsidRPr="00C370A4">
              <w:rPr>
                <w:rFonts w:ascii="Calibri" w:hAnsi="Calibri"/>
                <w:bCs/>
                <w:szCs w:val="22"/>
              </w:rPr>
              <w:t xml:space="preserve">he proposed works to the </w:t>
            </w:r>
            <w:r w:rsidR="00E47555">
              <w:rPr>
                <w:rFonts w:ascii="Calibri" w:hAnsi="Calibri"/>
                <w:bCs/>
                <w:szCs w:val="22"/>
              </w:rPr>
              <w:t>L</w:t>
            </w:r>
            <w:r w:rsidR="00C370A4" w:rsidRPr="00C370A4">
              <w:rPr>
                <w:rFonts w:ascii="Calibri" w:hAnsi="Calibri"/>
                <w:bCs/>
                <w:szCs w:val="22"/>
              </w:rPr>
              <w:t xml:space="preserve">isted </w:t>
            </w:r>
            <w:r w:rsidR="00E47555">
              <w:rPr>
                <w:rFonts w:ascii="Calibri" w:hAnsi="Calibri"/>
                <w:bCs/>
                <w:szCs w:val="22"/>
              </w:rPr>
              <w:t>B</w:t>
            </w:r>
            <w:r w:rsidR="00C370A4" w:rsidRPr="00C370A4">
              <w:rPr>
                <w:rFonts w:ascii="Calibri" w:hAnsi="Calibri"/>
                <w:bCs/>
                <w:szCs w:val="22"/>
              </w:rPr>
              <w:t xml:space="preserve">uilding would be subject to careful consideration with respect to the duties above and the other material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8542DE" w:rsidRPr="00D2449B" w14:paraId="2540EE5C"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74DD8E0A"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Listed Building and Setting</w:t>
            </w:r>
            <w:r w:rsidR="008C0CD1">
              <w:rPr>
                <w:rFonts w:ascii="Calibri" w:hAnsi="Calibri"/>
                <w:b/>
                <w:szCs w:val="22"/>
              </w:rPr>
              <w:t>:</w:t>
            </w:r>
          </w:p>
          <w:p w14:paraId="6A2BDA66" w14:textId="60CF97DD" w:rsidR="008542DE" w:rsidRDefault="008542DE" w:rsidP="0046548C">
            <w:pPr>
              <w:contextualSpacing/>
              <w:rPr>
                <w:rFonts w:ascii="Calibri" w:hAnsi="Calibri"/>
                <w:b/>
              </w:rPr>
            </w:pPr>
          </w:p>
          <w:p w14:paraId="7A60C74E" w14:textId="77777777" w:rsidR="001D69DC" w:rsidRPr="001D69DC" w:rsidRDefault="001D69DC" w:rsidP="001D69DC">
            <w:pPr>
              <w:contextualSpacing/>
              <w:rPr>
                <w:rFonts w:ascii="Calibri" w:hAnsi="Calibri"/>
              </w:rPr>
            </w:pPr>
            <w:r w:rsidRPr="001D69DC">
              <w:rPr>
                <w:rFonts w:ascii="Calibri" w:hAnsi="Calibri"/>
              </w:rPr>
              <w:lastRenderedPageBreak/>
              <w:t>Section 66 of the Planning (Listed Buildings and Conservation Areas) Act 1990 states:</w:t>
            </w:r>
          </w:p>
          <w:p w14:paraId="6DCAE402" w14:textId="77777777" w:rsidR="001D69DC" w:rsidRPr="001D69DC" w:rsidRDefault="001D69DC" w:rsidP="001D69DC">
            <w:pPr>
              <w:contextualSpacing/>
              <w:rPr>
                <w:rFonts w:ascii="Calibri" w:hAnsi="Calibri"/>
                <w:i/>
                <w:iCs/>
              </w:rPr>
            </w:pPr>
          </w:p>
          <w:p w14:paraId="1B9A177E" w14:textId="77777777" w:rsidR="001D69DC" w:rsidRPr="001D69DC" w:rsidRDefault="001D69DC" w:rsidP="001D69DC">
            <w:pPr>
              <w:contextualSpacing/>
              <w:rPr>
                <w:rFonts w:ascii="Calibri" w:hAnsi="Calibri"/>
              </w:rPr>
            </w:pPr>
            <w:r w:rsidRPr="001D69DC">
              <w:rPr>
                <w:rFonts w:ascii="Calibri" w:hAnsi="Calibri"/>
                <w:i/>
                <w:iCs/>
              </w:rPr>
              <w:t>‘In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w:t>
            </w:r>
          </w:p>
          <w:p w14:paraId="0183EC82" w14:textId="77777777" w:rsidR="001D69DC" w:rsidRPr="001D69DC" w:rsidRDefault="001D69DC" w:rsidP="001D69DC">
            <w:pPr>
              <w:contextualSpacing/>
              <w:rPr>
                <w:rFonts w:ascii="Calibri" w:hAnsi="Calibri"/>
              </w:rPr>
            </w:pPr>
          </w:p>
          <w:p w14:paraId="3D14DF63" w14:textId="77777777" w:rsidR="001D69DC" w:rsidRPr="001D69DC" w:rsidRDefault="001D69DC" w:rsidP="001D69DC">
            <w:pPr>
              <w:contextualSpacing/>
              <w:rPr>
                <w:rFonts w:ascii="Calibri" w:hAnsi="Calibri"/>
              </w:rPr>
            </w:pPr>
            <w:r w:rsidRPr="001D69DC">
              <w:rPr>
                <w:rFonts w:ascii="Calibri" w:hAnsi="Calibri"/>
              </w:rPr>
              <w:t>In addition, Paragraph 199 of the National Planning Policy Framework states:</w:t>
            </w:r>
          </w:p>
          <w:p w14:paraId="64CAC097" w14:textId="77777777" w:rsidR="001D69DC" w:rsidRPr="001D69DC" w:rsidRDefault="001D69DC" w:rsidP="001D69DC">
            <w:pPr>
              <w:contextualSpacing/>
              <w:rPr>
                <w:rFonts w:ascii="Calibri" w:hAnsi="Calibri"/>
              </w:rPr>
            </w:pPr>
          </w:p>
          <w:p w14:paraId="514B4E2D" w14:textId="77777777" w:rsidR="001D69DC" w:rsidRPr="001D69DC" w:rsidRDefault="001D69DC" w:rsidP="001D69DC">
            <w:pPr>
              <w:contextualSpacing/>
              <w:rPr>
                <w:rFonts w:ascii="Calibri" w:hAnsi="Calibri"/>
                <w:i/>
                <w:iCs/>
              </w:rPr>
            </w:pPr>
            <w:r w:rsidRPr="001D69DC">
              <w:rPr>
                <w:rFonts w:ascii="Calibri" w:hAnsi="Calibri"/>
                <w:i/>
                <w:iCs/>
              </w:rPr>
              <w:t>‘When considering the impact of a proposed development on the significance of a designated heritage asset, great weight should be given to the asset’s conservation (and the more important the asset, the greater the weight should be)’.</w:t>
            </w:r>
          </w:p>
          <w:p w14:paraId="5102EEB6" w14:textId="77777777" w:rsidR="001D69DC" w:rsidRPr="001D69DC" w:rsidRDefault="001D69DC" w:rsidP="001D69DC">
            <w:pPr>
              <w:contextualSpacing/>
              <w:rPr>
                <w:rFonts w:ascii="Calibri" w:hAnsi="Calibri"/>
              </w:rPr>
            </w:pPr>
          </w:p>
          <w:p w14:paraId="788C9833" w14:textId="77777777" w:rsidR="001D69DC" w:rsidRPr="001D69DC" w:rsidRDefault="001D69DC" w:rsidP="001D69DC">
            <w:pPr>
              <w:contextualSpacing/>
              <w:rPr>
                <w:rFonts w:ascii="Calibri" w:hAnsi="Calibri"/>
              </w:rPr>
            </w:pPr>
            <w:r w:rsidRPr="001D69DC">
              <w:rPr>
                <w:rFonts w:ascii="Calibri" w:hAnsi="Calibri"/>
              </w:rPr>
              <w:t>Furthermore, Policy DME4 of the Ribble Valley Core Strategy states that:</w:t>
            </w:r>
          </w:p>
          <w:p w14:paraId="44B7E5CC" w14:textId="77777777" w:rsidR="001D69DC" w:rsidRPr="001D69DC" w:rsidRDefault="001D69DC" w:rsidP="001D69DC">
            <w:pPr>
              <w:contextualSpacing/>
              <w:rPr>
                <w:rFonts w:ascii="Calibri" w:hAnsi="Calibri"/>
                <w:i/>
                <w:iCs/>
              </w:rPr>
            </w:pPr>
          </w:p>
          <w:p w14:paraId="5DF793F5" w14:textId="77777777" w:rsidR="001D69DC" w:rsidRPr="001D69DC" w:rsidRDefault="001D69DC" w:rsidP="001D69DC">
            <w:pPr>
              <w:contextualSpacing/>
              <w:rPr>
                <w:rFonts w:ascii="Calibri" w:hAnsi="Calibri"/>
                <w:b/>
                <w:bCs/>
                <w:i/>
                <w:iCs/>
              </w:rPr>
            </w:pPr>
            <w:r w:rsidRPr="001D69DC">
              <w:rPr>
                <w:rFonts w:ascii="Calibri" w:hAnsi="Calibri"/>
                <w:i/>
                <w:iCs/>
              </w:rPr>
              <w:t>‘Alterations or extensions to listed buildings or buildings of local heritage interest, or development proposals on sites within their setting which cause harm to the significance of the heritage asset will not be supported.’</w:t>
            </w:r>
          </w:p>
          <w:p w14:paraId="2F6C74A4" w14:textId="77777777" w:rsidR="0094116E" w:rsidRDefault="0094116E" w:rsidP="001D69DC">
            <w:pPr>
              <w:contextualSpacing/>
              <w:rPr>
                <w:rFonts w:ascii="Calibri" w:hAnsi="Calibri"/>
                <w:bCs/>
              </w:rPr>
            </w:pPr>
          </w:p>
          <w:p w14:paraId="117221E0" w14:textId="71E5412D" w:rsidR="002B1EC3" w:rsidRPr="002B1EC3" w:rsidRDefault="002B1EC3" w:rsidP="002B1EC3">
            <w:pPr>
              <w:contextualSpacing/>
              <w:rPr>
                <w:rFonts w:ascii="Calibri" w:hAnsi="Calibri"/>
                <w:bCs/>
              </w:rPr>
            </w:pPr>
            <w:r w:rsidRPr="002B1EC3">
              <w:rPr>
                <w:rFonts w:ascii="Calibri" w:hAnsi="Calibri"/>
                <w:bCs/>
              </w:rPr>
              <w:t xml:space="preserve">In this instance, the proposed development comprises both internal and external works to the application property. The internal works proposed involve the replacement of the property's existing floor joists between the first floor and attic level of the flat and the installation of a new ceiling within the upper extents of the property's loft element. Photographic analysis and historic planning records show that the original lathe and plaster ceiling within the first floor element of the application property was removed and replaced with a lower first floor ceiling as part of the original conversion of the building to flats. As such, replacement of the </w:t>
            </w:r>
            <w:r>
              <w:rPr>
                <w:rFonts w:ascii="Calibri" w:hAnsi="Calibri"/>
                <w:bCs/>
              </w:rPr>
              <w:t>property</w:t>
            </w:r>
            <w:r w:rsidRPr="002B1EC3">
              <w:rPr>
                <w:rFonts w:ascii="Calibri" w:hAnsi="Calibri"/>
                <w:bCs/>
              </w:rPr>
              <w:t xml:space="preserve">'s existing floor / ceiling joists would not result in the removal of any historic fabric. </w:t>
            </w:r>
          </w:p>
          <w:p w14:paraId="628A4D2A" w14:textId="77777777" w:rsidR="002B1EC3" w:rsidRPr="002B1EC3" w:rsidRDefault="002B1EC3" w:rsidP="002B1EC3">
            <w:pPr>
              <w:contextualSpacing/>
              <w:rPr>
                <w:rFonts w:ascii="Calibri" w:hAnsi="Calibri"/>
                <w:bCs/>
              </w:rPr>
            </w:pPr>
          </w:p>
          <w:p w14:paraId="186245D8" w14:textId="77777777" w:rsidR="00657C51" w:rsidRDefault="002B1EC3" w:rsidP="002B1EC3">
            <w:pPr>
              <w:contextualSpacing/>
              <w:rPr>
                <w:rFonts w:ascii="Calibri" w:hAnsi="Calibri"/>
                <w:bCs/>
              </w:rPr>
            </w:pPr>
            <w:r w:rsidRPr="002B1EC3">
              <w:rPr>
                <w:rFonts w:ascii="Calibri" w:hAnsi="Calibri"/>
                <w:bCs/>
              </w:rPr>
              <w:t xml:space="preserve">The installation of new ceiling joists within the upper extent of the property's loft space would likely involve some small scale intrusion into the internal roof frame of the loft space however no removal of </w:t>
            </w:r>
            <w:r w:rsidR="00657C51">
              <w:rPr>
                <w:rFonts w:ascii="Calibri" w:hAnsi="Calibri"/>
                <w:bCs/>
              </w:rPr>
              <w:t xml:space="preserve">roof </w:t>
            </w:r>
            <w:r w:rsidRPr="002B1EC3">
              <w:rPr>
                <w:rFonts w:ascii="Calibri" w:hAnsi="Calibri"/>
                <w:bCs/>
              </w:rPr>
              <w:t xml:space="preserve">rafters, collars or purlins is indicated as part of the works proposed. </w:t>
            </w:r>
          </w:p>
          <w:p w14:paraId="5C73BE71" w14:textId="77777777" w:rsidR="00657C51" w:rsidRDefault="00657C51" w:rsidP="002B1EC3">
            <w:pPr>
              <w:contextualSpacing/>
              <w:rPr>
                <w:rFonts w:ascii="Calibri" w:hAnsi="Calibri"/>
                <w:bCs/>
              </w:rPr>
            </w:pPr>
          </w:p>
          <w:p w14:paraId="0EB1EBE6" w14:textId="5D09B9E5" w:rsidR="002B1EC3" w:rsidRPr="002B1EC3" w:rsidRDefault="00657C51" w:rsidP="002B1EC3">
            <w:pPr>
              <w:contextualSpacing/>
              <w:rPr>
                <w:rFonts w:ascii="Calibri" w:hAnsi="Calibri"/>
                <w:bCs/>
              </w:rPr>
            </w:pPr>
            <w:r>
              <w:rPr>
                <w:rFonts w:ascii="Calibri" w:hAnsi="Calibri"/>
                <w:bCs/>
              </w:rPr>
              <w:t>Taking account of the above</w:t>
            </w:r>
            <w:r w:rsidR="002B1EC3" w:rsidRPr="002B1EC3">
              <w:rPr>
                <w:rFonts w:ascii="Calibri" w:hAnsi="Calibri"/>
                <w:bCs/>
              </w:rPr>
              <w:t xml:space="preserve">, it is not considered that </w:t>
            </w:r>
            <w:r>
              <w:rPr>
                <w:rFonts w:ascii="Calibri" w:hAnsi="Calibri"/>
                <w:bCs/>
              </w:rPr>
              <w:t xml:space="preserve">any of </w:t>
            </w:r>
            <w:r w:rsidR="002B1EC3" w:rsidRPr="002B1EC3">
              <w:rPr>
                <w:rFonts w:ascii="Calibri" w:hAnsi="Calibri"/>
                <w:bCs/>
              </w:rPr>
              <w:t>the internal works proposed would be harmful to the special architectural interest or historic character of the heritage asset.</w:t>
            </w:r>
          </w:p>
          <w:p w14:paraId="1E5BF228" w14:textId="1D28D91F" w:rsidR="002B1EC3" w:rsidRDefault="002B1EC3" w:rsidP="002B1EC3">
            <w:pPr>
              <w:contextualSpacing/>
              <w:rPr>
                <w:rFonts w:ascii="Calibri" w:hAnsi="Calibri"/>
                <w:bCs/>
              </w:rPr>
            </w:pPr>
          </w:p>
          <w:p w14:paraId="03EE32AD" w14:textId="6F3302FB" w:rsidR="00926CA5" w:rsidRPr="00926CA5" w:rsidRDefault="00926CA5" w:rsidP="00926CA5">
            <w:pPr>
              <w:contextualSpacing/>
              <w:rPr>
                <w:rFonts w:ascii="Calibri" w:hAnsi="Calibri"/>
                <w:bCs/>
              </w:rPr>
            </w:pPr>
            <w:r w:rsidRPr="00926CA5">
              <w:rPr>
                <w:rFonts w:ascii="Calibri" w:hAnsi="Calibri"/>
                <w:bCs/>
              </w:rPr>
              <w:t xml:space="preserve">The proposed installation of two roof lights within the Western roof slope of the property's loft would involve some removal of roof membrane, slates, and battens. Notwithstanding this, historic planning records suggest that most if not all of the property’s roof membrane, slates and battens were subject to replacement as part of the original conversion of the building to residential apartments therefore it is not anticipated that the installation of the roof lights would result in the removal of any historic fabric. </w:t>
            </w:r>
          </w:p>
          <w:p w14:paraId="51B4109D" w14:textId="77777777" w:rsidR="00926CA5" w:rsidRPr="002B1EC3" w:rsidRDefault="00926CA5" w:rsidP="002B1EC3">
            <w:pPr>
              <w:contextualSpacing/>
              <w:rPr>
                <w:rFonts w:ascii="Calibri" w:hAnsi="Calibri"/>
                <w:bCs/>
              </w:rPr>
            </w:pPr>
          </w:p>
          <w:p w14:paraId="4CC90844" w14:textId="2B55FF1E" w:rsidR="001D69DC" w:rsidRPr="00D026C9" w:rsidRDefault="001D69DC" w:rsidP="001D69DC">
            <w:pPr>
              <w:contextualSpacing/>
              <w:rPr>
                <w:rFonts w:ascii="Calibri" w:hAnsi="Calibri"/>
                <w:bCs/>
                <w:i/>
                <w:iCs/>
              </w:rPr>
            </w:pPr>
            <w:r w:rsidRPr="00D026C9">
              <w:rPr>
                <w:rFonts w:ascii="Calibri" w:hAnsi="Calibri"/>
                <w:bCs/>
                <w:i/>
                <w:iCs/>
              </w:rPr>
              <w:t xml:space="preserve">Making changes to heritage assets (Historic England, 2016) </w:t>
            </w:r>
            <w:r w:rsidRPr="001D69DC">
              <w:rPr>
                <w:rFonts w:ascii="Calibri" w:hAnsi="Calibri"/>
                <w:bCs/>
              </w:rPr>
              <w:t>states:</w:t>
            </w:r>
          </w:p>
          <w:p w14:paraId="187B49C0" w14:textId="77777777" w:rsidR="001D69DC" w:rsidRDefault="001D69DC" w:rsidP="0046548C">
            <w:pPr>
              <w:contextualSpacing/>
              <w:rPr>
                <w:rFonts w:ascii="Calibri" w:hAnsi="Calibri"/>
                <w:bCs/>
                <w:i/>
                <w:iCs/>
              </w:rPr>
            </w:pPr>
          </w:p>
          <w:p w14:paraId="003421BD" w14:textId="6E41FA2D" w:rsidR="001D69DC" w:rsidRDefault="001D69DC" w:rsidP="0046548C">
            <w:pPr>
              <w:contextualSpacing/>
              <w:rPr>
                <w:rFonts w:ascii="Calibri" w:hAnsi="Calibri"/>
                <w:bCs/>
                <w:i/>
                <w:iCs/>
              </w:rPr>
            </w:pPr>
            <w:r>
              <w:rPr>
                <w:rFonts w:ascii="Calibri" w:hAnsi="Calibri"/>
                <w:bCs/>
                <w:i/>
                <w:iCs/>
              </w:rPr>
              <w:t>‘</w:t>
            </w:r>
            <w:r w:rsidRPr="001D69DC">
              <w:rPr>
                <w:rFonts w:ascii="Calibri" w:hAnsi="Calibri"/>
                <w:bCs/>
                <w:i/>
                <w:iCs/>
              </w:rPr>
              <w:t>The insertion of new elements such as doors and windows, (including dormers and roof lights to bring roof spaces into more intensive use) is quite likely to adversely affect the building’s significance. Harm might be avoided if roof lights are located on less prominent roof slopes. New elements may be more acceptable if account is taken of the character of the building, the roofline and significant fabric</w:t>
            </w:r>
            <w:r>
              <w:rPr>
                <w:rFonts w:ascii="Calibri" w:hAnsi="Calibri"/>
                <w:bCs/>
                <w:i/>
                <w:iCs/>
              </w:rPr>
              <w:t>.’</w:t>
            </w:r>
          </w:p>
          <w:p w14:paraId="74278B14" w14:textId="2C0F6C7D" w:rsidR="004A121F" w:rsidRDefault="004A121F" w:rsidP="0046548C">
            <w:pPr>
              <w:contextualSpacing/>
              <w:rPr>
                <w:rFonts w:ascii="Calibri" w:hAnsi="Calibri"/>
                <w:bCs/>
                <w:i/>
                <w:iCs/>
              </w:rPr>
            </w:pPr>
          </w:p>
          <w:p w14:paraId="0E3D5B40" w14:textId="7BCE119E" w:rsidR="007112A6" w:rsidRPr="007112A6" w:rsidRDefault="007112A6" w:rsidP="007112A6">
            <w:pPr>
              <w:contextualSpacing/>
              <w:rPr>
                <w:rFonts w:ascii="Calibri" w:hAnsi="Calibri"/>
                <w:bCs/>
              </w:rPr>
            </w:pPr>
            <w:r w:rsidRPr="007112A6">
              <w:rPr>
                <w:rFonts w:ascii="Calibri" w:hAnsi="Calibri"/>
                <w:bCs/>
              </w:rPr>
              <w:t>In addition</w:t>
            </w:r>
            <w:r>
              <w:rPr>
                <w:rFonts w:ascii="Calibri" w:hAnsi="Calibri"/>
                <w:bCs/>
                <w:i/>
                <w:iCs/>
              </w:rPr>
              <w:t xml:space="preserve">, </w:t>
            </w:r>
            <w:r w:rsidRPr="007112A6">
              <w:rPr>
                <w:rFonts w:ascii="Calibri" w:hAnsi="Calibri"/>
                <w:bCs/>
                <w:i/>
                <w:iCs/>
              </w:rPr>
              <w:t>Guidance on Alterations to Listed Buildings</w:t>
            </w:r>
            <w:r>
              <w:rPr>
                <w:rFonts w:ascii="Calibri" w:hAnsi="Calibri"/>
                <w:bCs/>
                <w:i/>
                <w:iCs/>
              </w:rPr>
              <w:t xml:space="preserve"> (IHBC, 2021) </w:t>
            </w:r>
            <w:r>
              <w:rPr>
                <w:rFonts w:ascii="Calibri" w:hAnsi="Calibri"/>
                <w:bCs/>
              </w:rPr>
              <w:t>states:</w:t>
            </w:r>
          </w:p>
          <w:p w14:paraId="1EDE5A29" w14:textId="77777777" w:rsidR="007112A6" w:rsidRDefault="007112A6" w:rsidP="007112A6">
            <w:pPr>
              <w:contextualSpacing/>
              <w:rPr>
                <w:rFonts w:ascii="Calibri" w:hAnsi="Calibri"/>
                <w:bCs/>
                <w:i/>
                <w:iCs/>
              </w:rPr>
            </w:pPr>
          </w:p>
          <w:p w14:paraId="6D4E876D" w14:textId="27DDE0E5" w:rsidR="007112A6" w:rsidRDefault="007112A6" w:rsidP="007112A6">
            <w:pPr>
              <w:contextualSpacing/>
              <w:rPr>
                <w:rFonts w:ascii="Calibri" w:hAnsi="Calibri"/>
                <w:bCs/>
                <w:i/>
                <w:iCs/>
              </w:rPr>
            </w:pPr>
            <w:r>
              <w:rPr>
                <w:rFonts w:ascii="Calibri" w:hAnsi="Calibri"/>
                <w:bCs/>
                <w:i/>
                <w:iCs/>
              </w:rPr>
              <w:t>‘</w:t>
            </w:r>
            <w:r w:rsidRPr="007112A6">
              <w:rPr>
                <w:rFonts w:ascii="Calibri" w:hAnsi="Calibri"/>
                <w:bCs/>
                <w:i/>
                <w:iCs/>
              </w:rPr>
              <w:t>Additional rooflights require very careful consideration and are best if limited in number and located in inconspicuous positions</w:t>
            </w:r>
            <w:r>
              <w:rPr>
                <w:rFonts w:ascii="Calibri" w:hAnsi="Calibri"/>
                <w:bCs/>
                <w:i/>
                <w:iCs/>
              </w:rPr>
              <w:t>.’</w:t>
            </w:r>
          </w:p>
          <w:p w14:paraId="06097215" w14:textId="336A4EA5" w:rsidR="00262FBD" w:rsidRDefault="00262FBD" w:rsidP="007112A6">
            <w:pPr>
              <w:contextualSpacing/>
              <w:rPr>
                <w:rFonts w:ascii="Calibri" w:hAnsi="Calibri"/>
                <w:bCs/>
                <w:i/>
                <w:iCs/>
              </w:rPr>
            </w:pPr>
          </w:p>
          <w:p w14:paraId="69397075" w14:textId="62458350" w:rsidR="00C2749C" w:rsidRDefault="00C2749C" w:rsidP="007112A6">
            <w:pPr>
              <w:contextualSpacing/>
              <w:rPr>
                <w:rFonts w:ascii="Calibri" w:hAnsi="Calibri"/>
                <w:bCs/>
              </w:rPr>
            </w:pPr>
            <w:r>
              <w:rPr>
                <w:rFonts w:ascii="Calibri" w:hAnsi="Calibri"/>
                <w:bCs/>
              </w:rPr>
              <w:t xml:space="preserve">In this instance, the proposed roof lights would comprise a flush fitting conservation style design which on the one hand would be an improvement on the existing standard design roof lights </w:t>
            </w:r>
            <w:r w:rsidR="00382E8D">
              <w:rPr>
                <w:rFonts w:ascii="Calibri" w:hAnsi="Calibri"/>
                <w:bCs/>
              </w:rPr>
              <w:t xml:space="preserve">installed </w:t>
            </w:r>
            <w:r>
              <w:rPr>
                <w:rFonts w:ascii="Calibri" w:hAnsi="Calibri"/>
                <w:bCs/>
              </w:rPr>
              <w:t xml:space="preserve">within </w:t>
            </w:r>
            <w:r>
              <w:rPr>
                <w:rFonts w:ascii="Calibri" w:hAnsi="Calibri"/>
                <w:bCs/>
              </w:rPr>
              <w:lastRenderedPageBreak/>
              <w:t xml:space="preserve">the complex. Notwithstanding this, the roof lights in question would be located in a visually prominent position by virtue of the property’s Western roof slope being </w:t>
            </w:r>
            <w:r w:rsidR="00382E8D">
              <w:rPr>
                <w:rFonts w:ascii="Calibri" w:hAnsi="Calibri"/>
                <w:bCs/>
              </w:rPr>
              <w:t xml:space="preserve">fully </w:t>
            </w:r>
            <w:r>
              <w:rPr>
                <w:rFonts w:ascii="Calibri" w:hAnsi="Calibri"/>
                <w:bCs/>
              </w:rPr>
              <w:t xml:space="preserve">visible from a directly adjacent Public Right Of Way. In addition, the Western roof slope of the complex’s Eastern section is </w:t>
            </w:r>
            <w:r w:rsidR="00926CA5">
              <w:rPr>
                <w:rFonts w:ascii="Calibri" w:hAnsi="Calibri"/>
                <w:bCs/>
              </w:rPr>
              <w:t>defined by its</w:t>
            </w:r>
            <w:r>
              <w:rPr>
                <w:rFonts w:ascii="Calibri" w:hAnsi="Calibri"/>
                <w:bCs/>
              </w:rPr>
              <w:t xml:space="preserve"> featureless roof plane therefore the proposed roof lights would read as isolated and </w:t>
            </w:r>
            <w:r w:rsidR="001D494D">
              <w:rPr>
                <w:rFonts w:ascii="Calibri" w:hAnsi="Calibri"/>
                <w:bCs/>
              </w:rPr>
              <w:t>incongruous</w:t>
            </w:r>
            <w:r>
              <w:rPr>
                <w:rFonts w:ascii="Calibri" w:hAnsi="Calibri"/>
                <w:bCs/>
              </w:rPr>
              <w:t xml:space="preserve"> feature</w:t>
            </w:r>
            <w:r w:rsidR="00027B2C">
              <w:rPr>
                <w:rFonts w:ascii="Calibri" w:hAnsi="Calibri"/>
                <w:bCs/>
              </w:rPr>
              <w:t>s</w:t>
            </w:r>
            <w:r>
              <w:rPr>
                <w:rFonts w:ascii="Calibri" w:hAnsi="Calibri"/>
                <w:bCs/>
              </w:rPr>
              <w:t xml:space="preserve"> within the roofscape of the heritage asset.</w:t>
            </w:r>
          </w:p>
          <w:p w14:paraId="1066C9E4" w14:textId="77777777" w:rsidR="00C2749C" w:rsidRDefault="00C2749C" w:rsidP="007112A6">
            <w:pPr>
              <w:contextualSpacing/>
              <w:rPr>
                <w:rFonts w:ascii="Calibri" w:hAnsi="Calibri"/>
                <w:bCs/>
              </w:rPr>
            </w:pPr>
          </w:p>
          <w:p w14:paraId="6C2D72DD" w14:textId="7DFD8FB1" w:rsidR="00262FBD" w:rsidRDefault="00C2749C" w:rsidP="007112A6">
            <w:pPr>
              <w:contextualSpacing/>
              <w:rPr>
                <w:rFonts w:ascii="Calibri" w:hAnsi="Calibri"/>
                <w:bCs/>
              </w:rPr>
            </w:pPr>
            <w:r>
              <w:rPr>
                <w:rFonts w:ascii="Calibri" w:hAnsi="Calibri"/>
                <w:bCs/>
              </w:rPr>
              <w:t>The applicant</w:t>
            </w:r>
            <w:r w:rsidR="00382E8D">
              <w:rPr>
                <w:rFonts w:ascii="Calibri" w:hAnsi="Calibri"/>
                <w:bCs/>
              </w:rPr>
              <w:t xml:space="preserve"> </w:t>
            </w:r>
            <w:r w:rsidR="00262FBD">
              <w:rPr>
                <w:rFonts w:ascii="Calibri" w:hAnsi="Calibri"/>
                <w:bCs/>
              </w:rPr>
              <w:t xml:space="preserve">claims </w:t>
            </w:r>
            <w:r w:rsidR="00382E8D">
              <w:rPr>
                <w:rFonts w:ascii="Calibri" w:hAnsi="Calibri"/>
                <w:bCs/>
              </w:rPr>
              <w:t xml:space="preserve">that </w:t>
            </w:r>
            <w:r w:rsidR="00262FBD">
              <w:rPr>
                <w:rFonts w:ascii="Calibri" w:hAnsi="Calibri"/>
                <w:bCs/>
              </w:rPr>
              <w:t xml:space="preserve">roof lights have been previously installed within the application property through making reference to </w:t>
            </w:r>
            <w:r w:rsidR="00472178">
              <w:rPr>
                <w:rFonts w:ascii="Calibri" w:hAnsi="Calibri"/>
                <w:bCs/>
              </w:rPr>
              <w:t xml:space="preserve">internal timber </w:t>
            </w:r>
            <w:r w:rsidR="001A5F2B">
              <w:rPr>
                <w:rFonts w:ascii="Calibri" w:hAnsi="Calibri"/>
                <w:bCs/>
              </w:rPr>
              <w:t>roof configuration</w:t>
            </w:r>
            <w:r w:rsidR="00382E8D">
              <w:rPr>
                <w:rFonts w:ascii="Calibri" w:hAnsi="Calibri"/>
                <w:bCs/>
              </w:rPr>
              <w:t>s which appear to be indicative of roof light opening</w:t>
            </w:r>
            <w:r w:rsidR="007F5461">
              <w:rPr>
                <w:rFonts w:ascii="Calibri" w:hAnsi="Calibri"/>
                <w:bCs/>
              </w:rPr>
              <w:t xml:space="preserve">s however </w:t>
            </w:r>
            <w:r w:rsidR="00382E8D">
              <w:rPr>
                <w:rFonts w:ascii="Calibri" w:hAnsi="Calibri"/>
                <w:bCs/>
              </w:rPr>
              <w:t xml:space="preserve">an extensive review of historic plans, elevation drawings, aerial imagery and historic photographs showed no </w:t>
            </w:r>
            <w:r w:rsidR="00926CA5">
              <w:rPr>
                <w:rFonts w:ascii="Calibri" w:hAnsi="Calibri"/>
                <w:bCs/>
              </w:rPr>
              <w:t xml:space="preserve">evidence of </w:t>
            </w:r>
            <w:r w:rsidR="00382E8D">
              <w:rPr>
                <w:rFonts w:ascii="Calibri" w:hAnsi="Calibri"/>
                <w:bCs/>
              </w:rPr>
              <w:t xml:space="preserve">roof lights </w:t>
            </w:r>
            <w:r w:rsidR="00926CA5">
              <w:rPr>
                <w:rFonts w:ascii="Calibri" w:hAnsi="Calibri"/>
                <w:bCs/>
              </w:rPr>
              <w:t xml:space="preserve">having ever been installed </w:t>
            </w:r>
            <w:r w:rsidR="00382E8D">
              <w:rPr>
                <w:rFonts w:ascii="Calibri" w:hAnsi="Calibri"/>
                <w:bCs/>
              </w:rPr>
              <w:t>within the roof slope of the application property</w:t>
            </w:r>
            <w:r w:rsidR="001D494D">
              <w:rPr>
                <w:rFonts w:ascii="Calibri" w:hAnsi="Calibri"/>
                <w:bCs/>
              </w:rPr>
              <w:t>.</w:t>
            </w:r>
          </w:p>
          <w:p w14:paraId="016B1ABB" w14:textId="04ED30FF" w:rsidR="00382E8D" w:rsidRDefault="00382E8D" w:rsidP="007112A6">
            <w:pPr>
              <w:contextualSpacing/>
              <w:rPr>
                <w:rFonts w:ascii="Calibri" w:hAnsi="Calibri"/>
                <w:bCs/>
              </w:rPr>
            </w:pPr>
          </w:p>
          <w:p w14:paraId="1A7D532F" w14:textId="7D64E28E" w:rsidR="00382E8D" w:rsidRDefault="001D494D" w:rsidP="007112A6">
            <w:pPr>
              <w:contextualSpacing/>
              <w:rPr>
                <w:rFonts w:ascii="Calibri" w:hAnsi="Calibri"/>
                <w:bCs/>
              </w:rPr>
            </w:pPr>
            <w:r>
              <w:rPr>
                <w:rFonts w:ascii="Calibri" w:hAnsi="Calibri"/>
                <w:bCs/>
              </w:rPr>
              <w:t xml:space="preserve">The single roof light within the second floor element of the property now known as Hodder Bank is indicated on the proposed plans for application 3/1981/1007. In addition, historic planning records show that consent was granted for a single roof light within the roof space of flat No. 7 in 1988. </w:t>
            </w:r>
            <w:r w:rsidR="007F5461">
              <w:rPr>
                <w:rFonts w:ascii="Calibri" w:hAnsi="Calibri"/>
                <w:bCs/>
              </w:rPr>
              <w:t>Notwithstanding the above, there is no other evidence to suggest that roof lights have previously formed part of the roofscape within the complex</w:t>
            </w:r>
            <w:r w:rsidR="00926CA5">
              <w:rPr>
                <w:rFonts w:ascii="Calibri" w:hAnsi="Calibri"/>
                <w:bCs/>
              </w:rPr>
              <w:t xml:space="preserve"> which is </w:t>
            </w:r>
            <w:r w:rsidR="00027B2C">
              <w:rPr>
                <w:rFonts w:ascii="Calibri" w:hAnsi="Calibri"/>
                <w:bCs/>
              </w:rPr>
              <w:t xml:space="preserve">largely </w:t>
            </w:r>
            <w:r w:rsidR="00926CA5">
              <w:rPr>
                <w:rFonts w:ascii="Calibri" w:hAnsi="Calibri"/>
                <w:bCs/>
              </w:rPr>
              <w:t xml:space="preserve">defined by its predominantly unbroken </w:t>
            </w:r>
            <w:r w:rsidR="00027B2C">
              <w:rPr>
                <w:rFonts w:ascii="Calibri" w:hAnsi="Calibri"/>
                <w:bCs/>
              </w:rPr>
              <w:t xml:space="preserve">roof </w:t>
            </w:r>
            <w:r w:rsidR="00926CA5">
              <w:rPr>
                <w:rFonts w:ascii="Calibri" w:hAnsi="Calibri"/>
                <w:bCs/>
              </w:rPr>
              <w:t xml:space="preserve">expanse. </w:t>
            </w:r>
          </w:p>
          <w:p w14:paraId="66C1B260" w14:textId="64CA1C05" w:rsidR="004A121F" w:rsidRDefault="004A121F" w:rsidP="0046548C">
            <w:pPr>
              <w:contextualSpacing/>
              <w:rPr>
                <w:rFonts w:ascii="Calibri" w:hAnsi="Calibri"/>
                <w:bCs/>
              </w:rPr>
            </w:pPr>
          </w:p>
          <w:p w14:paraId="205035E8" w14:textId="567C0767" w:rsidR="00472178" w:rsidRPr="00472178" w:rsidRDefault="00472178" w:rsidP="00472178">
            <w:pPr>
              <w:contextualSpacing/>
              <w:rPr>
                <w:rFonts w:ascii="Calibri" w:hAnsi="Calibri"/>
                <w:bCs/>
              </w:rPr>
            </w:pPr>
            <w:r w:rsidRPr="00472178">
              <w:rPr>
                <w:rFonts w:ascii="Calibri" w:hAnsi="Calibri"/>
                <w:bCs/>
              </w:rPr>
              <w:t xml:space="preserve">Taking account of the above, it is considered that the proposed </w:t>
            </w:r>
            <w:r w:rsidR="007F5461">
              <w:rPr>
                <w:rFonts w:ascii="Calibri" w:hAnsi="Calibri"/>
                <w:bCs/>
              </w:rPr>
              <w:t>installation of roof lights to the</w:t>
            </w:r>
            <w:r w:rsidR="001A5F2B">
              <w:rPr>
                <w:rFonts w:ascii="Calibri" w:hAnsi="Calibri"/>
                <w:bCs/>
              </w:rPr>
              <w:t xml:space="preserve"> </w:t>
            </w:r>
            <w:r w:rsidR="007F5461">
              <w:rPr>
                <w:rFonts w:ascii="Calibri" w:hAnsi="Calibri"/>
                <w:bCs/>
              </w:rPr>
              <w:t>application property</w:t>
            </w:r>
            <w:r w:rsidRPr="00472178">
              <w:rPr>
                <w:rFonts w:ascii="Calibri" w:hAnsi="Calibri"/>
                <w:bCs/>
              </w:rPr>
              <w:t xml:space="preserve"> would be harmful to the special architectural and historic interest of the heritage asset. </w:t>
            </w:r>
            <w:r w:rsidR="000F0FBA">
              <w:rPr>
                <w:rFonts w:ascii="Calibri" w:hAnsi="Calibri"/>
                <w:bCs/>
              </w:rPr>
              <w:t xml:space="preserve">As </w:t>
            </w:r>
            <w:r w:rsidRPr="00472178">
              <w:rPr>
                <w:rFonts w:ascii="Calibri" w:hAnsi="Calibri"/>
                <w:bCs/>
              </w:rPr>
              <w:t xml:space="preserve">the proposed </w:t>
            </w:r>
            <w:r w:rsidR="0094116E">
              <w:rPr>
                <w:rFonts w:ascii="Calibri" w:hAnsi="Calibri"/>
                <w:bCs/>
              </w:rPr>
              <w:t xml:space="preserve">roof lights would </w:t>
            </w:r>
            <w:r w:rsidR="00027B2C">
              <w:rPr>
                <w:rFonts w:ascii="Calibri" w:hAnsi="Calibri"/>
                <w:bCs/>
              </w:rPr>
              <w:t xml:space="preserve">comprise a </w:t>
            </w:r>
            <w:r w:rsidR="0094116E">
              <w:rPr>
                <w:rFonts w:ascii="Calibri" w:hAnsi="Calibri"/>
                <w:bCs/>
              </w:rPr>
              <w:t xml:space="preserve">conservation flush fitting style and </w:t>
            </w:r>
            <w:r w:rsidR="00027B2C">
              <w:rPr>
                <w:rFonts w:ascii="Calibri" w:hAnsi="Calibri"/>
                <w:bCs/>
              </w:rPr>
              <w:t xml:space="preserve">would be </w:t>
            </w:r>
            <w:r w:rsidR="0094116E">
              <w:rPr>
                <w:rFonts w:ascii="Calibri" w:hAnsi="Calibri"/>
                <w:bCs/>
              </w:rPr>
              <w:t>relatively modest in terms of size</w:t>
            </w:r>
            <w:r w:rsidRPr="00472178">
              <w:rPr>
                <w:rFonts w:ascii="Calibri" w:hAnsi="Calibri"/>
                <w:bCs/>
              </w:rPr>
              <w:t xml:space="preserve"> it is considered that the level of harm to the heritage asset from the proposed </w:t>
            </w:r>
            <w:r w:rsidR="00964280">
              <w:rPr>
                <w:rFonts w:ascii="Calibri" w:hAnsi="Calibri"/>
                <w:bCs/>
              </w:rPr>
              <w:t>alterations to the property’s roof</w:t>
            </w:r>
            <w:r w:rsidRPr="00472178">
              <w:rPr>
                <w:rFonts w:ascii="Calibri" w:hAnsi="Calibri"/>
                <w:bCs/>
              </w:rPr>
              <w:t xml:space="preserve"> would be less than substantial in this instance.</w:t>
            </w:r>
          </w:p>
          <w:p w14:paraId="4030C4BF" w14:textId="77777777" w:rsidR="00472178" w:rsidRPr="00472178" w:rsidRDefault="00472178" w:rsidP="00472178">
            <w:pPr>
              <w:contextualSpacing/>
              <w:rPr>
                <w:rFonts w:ascii="Calibri" w:hAnsi="Calibri"/>
                <w:bCs/>
              </w:rPr>
            </w:pPr>
          </w:p>
          <w:p w14:paraId="29F8A775" w14:textId="77777777" w:rsidR="00472178" w:rsidRPr="00472178" w:rsidRDefault="00472178" w:rsidP="00472178">
            <w:pPr>
              <w:contextualSpacing/>
              <w:rPr>
                <w:rFonts w:ascii="Calibri" w:hAnsi="Calibri"/>
                <w:bCs/>
              </w:rPr>
            </w:pPr>
            <w:r w:rsidRPr="00472178">
              <w:rPr>
                <w:rFonts w:ascii="Calibri" w:hAnsi="Calibri"/>
                <w:bCs/>
              </w:rPr>
              <w:t>Paragraph 202 of the NPPF states:</w:t>
            </w:r>
          </w:p>
          <w:p w14:paraId="433D05B3" w14:textId="77777777" w:rsidR="00472178" w:rsidRPr="00472178" w:rsidRDefault="00472178" w:rsidP="00472178">
            <w:pPr>
              <w:contextualSpacing/>
              <w:rPr>
                <w:rFonts w:ascii="Calibri" w:hAnsi="Calibri"/>
                <w:bCs/>
              </w:rPr>
            </w:pPr>
          </w:p>
          <w:p w14:paraId="171087D6" w14:textId="77777777" w:rsidR="00472178" w:rsidRPr="00472178" w:rsidRDefault="00472178" w:rsidP="00472178">
            <w:pPr>
              <w:contextualSpacing/>
              <w:rPr>
                <w:rFonts w:ascii="Calibri" w:hAnsi="Calibri"/>
                <w:bCs/>
                <w:i/>
                <w:iCs/>
              </w:rPr>
            </w:pPr>
            <w:r w:rsidRPr="00472178">
              <w:rPr>
                <w:rFonts w:ascii="Calibri" w:hAnsi="Calibri"/>
                <w:bCs/>
                <w:i/>
                <w:iCs/>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7037CE1E" w14:textId="77777777" w:rsidR="00472178" w:rsidRPr="00472178" w:rsidRDefault="00472178" w:rsidP="00472178">
            <w:pPr>
              <w:contextualSpacing/>
              <w:rPr>
                <w:rFonts w:ascii="Calibri" w:hAnsi="Calibri"/>
                <w:bCs/>
              </w:rPr>
            </w:pPr>
          </w:p>
          <w:p w14:paraId="27EB49A3" w14:textId="34D987D4" w:rsidR="00472178" w:rsidRPr="00472178" w:rsidRDefault="00472178" w:rsidP="00472178">
            <w:pPr>
              <w:contextualSpacing/>
              <w:rPr>
                <w:rFonts w:ascii="Calibri" w:hAnsi="Calibri"/>
                <w:bCs/>
              </w:rPr>
            </w:pPr>
            <w:r w:rsidRPr="00472178">
              <w:rPr>
                <w:rFonts w:ascii="Calibri" w:hAnsi="Calibri"/>
                <w:bCs/>
              </w:rPr>
              <w:t xml:space="preserve">In this instance, the proposed development </w:t>
            </w:r>
            <w:r w:rsidR="0094116E">
              <w:rPr>
                <w:rFonts w:ascii="Calibri" w:hAnsi="Calibri"/>
                <w:bCs/>
              </w:rPr>
              <w:t xml:space="preserve">relates to the extension of </w:t>
            </w:r>
            <w:r w:rsidR="0094116E">
              <w:rPr>
                <w:rFonts w:ascii="Calibri" w:hAnsi="Calibri"/>
                <w:szCs w:val="22"/>
              </w:rPr>
              <w:t xml:space="preserve">private living accommodation for personal use </w:t>
            </w:r>
            <w:r w:rsidRPr="00472178">
              <w:rPr>
                <w:rFonts w:ascii="Calibri" w:hAnsi="Calibri"/>
                <w:bCs/>
              </w:rPr>
              <w:t xml:space="preserve">therefore there would be no public benefits from the proposal that would outweigh the harm to the heritage asset. </w:t>
            </w:r>
          </w:p>
          <w:p w14:paraId="0874CC0F" w14:textId="77777777" w:rsidR="00472178" w:rsidRPr="00472178" w:rsidRDefault="00472178" w:rsidP="00472178">
            <w:pPr>
              <w:contextualSpacing/>
              <w:rPr>
                <w:rFonts w:ascii="Calibri" w:hAnsi="Calibri"/>
                <w:bCs/>
              </w:rPr>
            </w:pPr>
          </w:p>
          <w:p w14:paraId="03C506C3" w14:textId="66A48A84" w:rsidR="00472178" w:rsidRPr="00472178" w:rsidRDefault="00472178" w:rsidP="00472178">
            <w:pPr>
              <w:contextualSpacing/>
              <w:rPr>
                <w:rFonts w:ascii="Calibri" w:hAnsi="Calibri"/>
                <w:bCs/>
              </w:rPr>
            </w:pPr>
            <w:r w:rsidRPr="00472178">
              <w:rPr>
                <w:rFonts w:ascii="Calibri" w:hAnsi="Calibri"/>
                <w:bCs/>
              </w:rPr>
              <w:t xml:space="preserve">Taking account of the above, it is considered that the proposed </w:t>
            </w:r>
            <w:r w:rsidR="0094116E">
              <w:rPr>
                <w:rFonts w:ascii="Calibri" w:hAnsi="Calibri"/>
                <w:bCs/>
              </w:rPr>
              <w:t>roof lights</w:t>
            </w:r>
            <w:r w:rsidRPr="00472178">
              <w:rPr>
                <w:rFonts w:ascii="Calibri" w:hAnsi="Calibri"/>
                <w:bCs/>
              </w:rPr>
              <w:t xml:space="preserve"> would be </w:t>
            </w:r>
            <w:r w:rsidR="00027B2C">
              <w:rPr>
                <w:rFonts w:ascii="Calibri" w:hAnsi="Calibri"/>
                <w:bCs/>
              </w:rPr>
              <w:t xml:space="preserve">an </w:t>
            </w:r>
            <w:r w:rsidRPr="00472178">
              <w:rPr>
                <w:rFonts w:ascii="Calibri" w:hAnsi="Calibri"/>
                <w:bCs/>
              </w:rPr>
              <w:t xml:space="preserve">unacceptable addition to the heritage asset and would therefore be in direct contravention of </w:t>
            </w:r>
            <w:r w:rsidRPr="00472178">
              <w:rPr>
                <w:rFonts w:ascii="Calibri" w:hAnsi="Calibri"/>
                <w:bCs/>
                <w:iCs/>
              </w:rPr>
              <w:t>Section 66 of the Planning (Listed Buildings and Conservation Areas) Act 1990, Key statement EN5 and Policy DME4 of the Core Strategy and Paragraph</w:t>
            </w:r>
            <w:r w:rsidR="000F0FBA">
              <w:rPr>
                <w:rFonts w:ascii="Calibri" w:hAnsi="Calibri"/>
                <w:bCs/>
                <w:iCs/>
              </w:rPr>
              <w:t>s</w:t>
            </w:r>
            <w:r w:rsidRPr="00472178">
              <w:rPr>
                <w:rFonts w:ascii="Calibri" w:hAnsi="Calibri"/>
                <w:bCs/>
                <w:iCs/>
              </w:rPr>
              <w:t xml:space="preserve"> 199 </w:t>
            </w:r>
            <w:r w:rsidR="000F0FBA">
              <w:rPr>
                <w:rFonts w:ascii="Calibri" w:hAnsi="Calibri"/>
                <w:bCs/>
                <w:iCs/>
              </w:rPr>
              <w:t xml:space="preserve">and 202 </w:t>
            </w:r>
            <w:r w:rsidRPr="00472178">
              <w:rPr>
                <w:rFonts w:ascii="Calibri" w:hAnsi="Calibri"/>
                <w:bCs/>
                <w:iCs/>
              </w:rPr>
              <w:t>of the National Planning Policy Framework.</w:t>
            </w:r>
          </w:p>
          <w:p w14:paraId="632BE018" w14:textId="18C03983" w:rsidR="001D69DC" w:rsidRPr="00FA0D9D" w:rsidRDefault="001D69DC" w:rsidP="0046548C">
            <w:pPr>
              <w:contextualSpacing/>
              <w:rPr>
                <w:rFonts w:ascii="Calibri" w:hAnsi="Calibri"/>
                <w:b/>
              </w:rPr>
            </w:pPr>
          </w:p>
        </w:tc>
      </w:tr>
      <w:tr w:rsidR="00C0704D" w:rsidRPr="00D2449B"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41244CA6"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289D60A3" w14:textId="77777777" w:rsidR="00E47555" w:rsidRDefault="00E47555" w:rsidP="00EA09F9">
            <w:pPr>
              <w:pStyle w:val="Header"/>
              <w:tabs>
                <w:tab w:val="clear" w:pos="4153"/>
                <w:tab w:val="clear" w:pos="8306"/>
              </w:tabs>
              <w:contextualSpacing/>
              <w:jc w:val="both"/>
              <w:rPr>
                <w:rFonts w:ascii="Calibri" w:hAnsi="Calibri"/>
                <w:b/>
                <w:szCs w:val="22"/>
              </w:rPr>
            </w:pPr>
          </w:p>
          <w:p w14:paraId="730B7762" w14:textId="74738C9B" w:rsidR="00AE7DF0" w:rsidRPr="00AE7DF0" w:rsidRDefault="00AE7DF0" w:rsidP="00AE7DF0">
            <w:pPr>
              <w:pStyle w:val="Header"/>
              <w:contextualSpacing/>
              <w:rPr>
                <w:rFonts w:ascii="Calibri" w:hAnsi="Calibri"/>
                <w:szCs w:val="22"/>
              </w:rPr>
            </w:pPr>
            <w:r w:rsidRPr="00AE7DF0">
              <w:rPr>
                <w:rFonts w:ascii="Calibri" w:hAnsi="Calibri"/>
                <w:szCs w:val="22"/>
              </w:rPr>
              <w:t>A preliminary roost assessment</w:t>
            </w:r>
            <w:r w:rsidR="00C70586">
              <w:rPr>
                <w:rFonts w:ascii="Calibri" w:hAnsi="Calibri"/>
                <w:szCs w:val="22"/>
              </w:rPr>
              <w:t xml:space="preserve"> </w:t>
            </w:r>
            <w:r w:rsidR="000F0FBA">
              <w:rPr>
                <w:rFonts w:ascii="Calibri" w:hAnsi="Calibri"/>
                <w:szCs w:val="22"/>
              </w:rPr>
              <w:t xml:space="preserve">(PRA) </w:t>
            </w:r>
            <w:r w:rsidR="00C70586">
              <w:rPr>
                <w:rFonts w:ascii="Calibri" w:hAnsi="Calibri"/>
                <w:szCs w:val="22"/>
              </w:rPr>
              <w:t xml:space="preserve">carried out on 14/7/22 </w:t>
            </w:r>
            <w:r w:rsidR="00C70586" w:rsidRPr="00C70586">
              <w:rPr>
                <w:rFonts w:ascii="Calibri" w:hAnsi="Calibri"/>
                <w:szCs w:val="22"/>
              </w:rPr>
              <w:t>confirmed two individual common pipistrelle bats to be roosting within the loft</w:t>
            </w:r>
            <w:r w:rsidR="00C70586">
              <w:rPr>
                <w:rFonts w:ascii="Calibri" w:hAnsi="Calibri"/>
                <w:szCs w:val="22"/>
              </w:rPr>
              <w:t xml:space="preserve"> space of the application property</w:t>
            </w:r>
            <w:r w:rsidR="009829A7">
              <w:rPr>
                <w:rFonts w:ascii="Calibri" w:hAnsi="Calibri"/>
                <w:szCs w:val="22"/>
              </w:rPr>
              <w:t xml:space="preserve"> </w:t>
            </w:r>
            <w:r w:rsidR="00A62AA6">
              <w:rPr>
                <w:rFonts w:ascii="Calibri" w:hAnsi="Calibri"/>
                <w:szCs w:val="22"/>
              </w:rPr>
              <w:t xml:space="preserve">with an </w:t>
            </w:r>
            <w:r w:rsidR="009829A7">
              <w:rPr>
                <w:rFonts w:ascii="Calibri" w:hAnsi="Calibri"/>
                <w:szCs w:val="22"/>
              </w:rPr>
              <w:t>a</w:t>
            </w:r>
            <w:r w:rsidR="00C70586" w:rsidRPr="00C70586">
              <w:rPr>
                <w:rFonts w:ascii="Calibri" w:hAnsi="Calibri"/>
                <w:szCs w:val="22"/>
              </w:rPr>
              <w:t>bundan</w:t>
            </w:r>
            <w:r w:rsidR="009829A7">
              <w:rPr>
                <w:rFonts w:ascii="Calibri" w:hAnsi="Calibri"/>
                <w:szCs w:val="22"/>
              </w:rPr>
              <w:t>ce of</w:t>
            </w:r>
            <w:r w:rsidR="00C70586" w:rsidRPr="00C70586">
              <w:rPr>
                <w:rFonts w:ascii="Calibri" w:hAnsi="Calibri"/>
                <w:szCs w:val="22"/>
              </w:rPr>
              <w:t xml:space="preserve"> common pipistrelle bat droppings </w:t>
            </w:r>
            <w:r w:rsidR="00A62AA6">
              <w:rPr>
                <w:rFonts w:ascii="Calibri" w:hAnsi="Calibri"/>
                <w:szCs w:val="22"/>
              </w:rPr>
              <w:t>observed</w:t>
            </w:r>
            <w:r w:rsidR="00C70586" w:rsidRPr="00C70586">
              <w:rPr>
                <w:rFonts w:ascii="Calibri" w:hAnsi="Calibri"/>
                <w:szCs w:val="22"/>
              </w:rPr>
              <w:t xml:space="preserve"> across the floor of the attic space, reflecting a long-term established roost, indicative of a breeding site.</w:t>
            </w:r>
            <w:r w:rsidR="009829A7">
              <w:rPr>
                <w:rFonts w:ascii="Calibri" w:hAnsi="Calibri"/>
                <w:szCs w:val="22"/>
              </w:rPr>
              <w:t xml:space="preserve"> </w:t>
            </w:r>
            <w:r w:rsidR="00B43257">
              <w:rPr>
                <w:rFonts w:ascii="Calibri" w:hAnsi="Calibri"/>
                <w:szCs w:val="22"/>
              </w:rPr>
              <w:t xml:space="preserve">In addition, data obtained from subsequent emergence surveys confirmed the full extent of the bat roost </w:t>
            </w:r>
            <w:r w:rsidR="002621BA">
              <w:rPr>
                <w:rFonts w:ascii="Calibri" w:hAnsi="Calibri"/>
                <w:szCs w:val="22"/>
              </w:rPr>
              <w:t>to be prevalent</w:t>
            </w:r>
            <w:r w:rsidR="00B43257">
              <w:rPr>
                <w:rFonts w:ascii="Calibri" w:hAnsi="Calibri"/>
                <w:szCs w:val="22"/>
              </w:rPr>
              <w:t xml:space="preserve"> </w:t>
            </w:r>
            <w:r w:rsidR="00B43257" w:rsidRPr="00B43257">
              <w:rPr>
                <w:rFonts w:ascii="Calibri" w:hAnsi="Calibri"/>
                <w:szCs w:val="22"/>
              </w:rPr>
              <w:t xml:space="preserve">throughout the </w:t>
            </w:r>
            <w:r w:rsidR="00B43257">
              <w:rPr>
                <w:rFonts w:ascii="Calibri" w:hAnsi="Calibri"/>
                <w:szCs w:val="22"/>
              </w:rPr>
              <w:t>entirety of the</w:t>
            </w:r>
            <w:r w:rsidR="00B43257" w:rsidRPr="00B43257">
              <w:rPr>
                <w:rFonts w:ascii="Calibri" w:hAnsi="Calibri"/>
                <w:szCs w:val="22"/>
              </w:rPr>
              <w:t xml:space="preserve"> loft voids above </w:t>
            </w:r>
            <w:r w:rsidR="00B43257">
              <w:rPr>
                <w:rFonts w:ascii="Calibri" w:hAnsi="Calibri"/>
                <w:szCs w:val="22"/>
              </w:rPr>
              <w:t>all of the</w:t>
            </w:r>
            <w:r w:rsidR="00B43257" w:rsidRPr="00B43257">
              <w:rPr>
                <w:rFonts w:ascii="Calibri" w:hAnsi="Calibri"/>
                <w:szCs w:val="22"/>
              </w:rPr>
              <w:t xml:space="preserve"> </w:t>
            </w:r>
            <w:r w:rsidR="00B43257">
              <w:rPr>
                <w:rFonts w:ascii="Calibri" w:hAnsi="Calibri"/>
                <w:szCs w:val="22"/>
              </w:rPr>
              <w:t xml:space="preserve">first floor </w:t>
            </w:r>
            <w:r w:rsidR="00B43257" w:rsidRPr="00B43257">
              <w:rPr>
                <w:rFonts w:ascii="Calibri" w:hAnsi="Calibri"/>
                <w:szCs w:val="22"/>
              </w:rPr>
              <w:t>flats</w:t>
            </w:r>
            <w:r w:rsidR="00B43257">
              <w:rPr>
                <w:rFonts w:ascii="Calibri" w:hAnsi="Calibri"/>
                <w:szCs w:val="22"/>
              </w:rPr>
              <w:t xml:space="preserve"> within the complex.</w:t>
            </w:r>
            <w:r w:rsidR="005D45BD">
              <w:rPr>
                <w:rFonts w:ascii="Calibri" w:hAnsi="Calibri"/>
                <w:szCs w:val="22"/>
              </w:rPr>
              <w:t xml:space="preserve"> </w:t>
            </w:r>
            <w:r w:rsidR="00A62AA6">
              <w:rPr>
                <w:rFonts w:ascii="Calibri" w:hAnsi="Calibri"/>
                <w:szCs w:val="22"/>
              </w:rPr>
              <w:t xml:space="preserve">The findings from the PRA ultimately deemed that the proposed works to the property’s loft space would </w:t>
            </w:r>
            <w:r w:rsidR="009C43DB">
              <w:rPr>
                <w:rFonts w:ascii="Calibri" w:hAnsi="Calibri"/>
                <w:szCs w:val="22"/>
              </w:rPr>
              <w:t xml:space="preserve">lead to a </w:t>
            </w:r>
            <w:r w:rsidR="009829A7" w:rsidRPr="009829A7">
              <w:rPr>
                <w:rFonts w:ascii="Calibri" w:hAnsi="Calibri"/>
                <w:szCs w:val="22"/>
              </w:rPr>
              <w:t xml:space="preserve">high negative impact </w:t>
            </w:r>
            <w:r w:rsidR="009C43DB">
              <w:rPr>
                <w:rFonts w:ascii="Calibri" w:hAnsi="Calibri"/>
                <w:szCs w:val="22"/>
              </w:rPr>
              <w:t>up</w:t>
            </w:r>
            <w:r w:rsidR="009829A7" w:rsidRPr="009829A7">
              <w:rPr>
                <w:rFonts w:ascii="Calibri" w:hAnsi="Calibri"/>
                <w:szCs w:val="22"/>
              </w:rPr>
              <w:t>on the common pipistrelle maternity roost at a local level</w:t>
            </w:r>
            <w:r w:rsidR="00A62AA6">
              <w:rPr>
                <w:rFonts w:ascii="Calibri" w:hAnsi="Calibri"/>
                <w:szCs w:val="22"/>
              </w:rPr>
              <w:t xml:space="preserve">. </w:t>
            </w:r>
            <w:r w:rsidRPr="00AE7DF0">
              <w:rPr>
                <w:rFonts w:ascii="Calibri" w:hAnsi="Calibri"/>
                <w:szCs w:val="22"/>
              </w:rPr>
              <w:t>As such, the propos</w:t>
            </w:r>
            <w:r w:rsidR="00C70586">
              <w:rPr>
                <w:rFonts w:ascii="Calibri" w:hAnsi="Calibri"/>
                <w:szCs w:val="22"/>
              </w:rPr>
              <w:t>ed development</w:t>
            </w:r>
            <w:r w:rsidRPr="00AE7DF0">
              <w:rPr>
                <w:rFonts w:ascii="Calibri" w:hAnsi="Calibri"/>
                <w:szCs w:val="22"/>
              </w:rPr>
              <w:t xml:space="preserve"> could only be carried out under a relevant Natural England</w:t>
            </w:r>
            <w:r w:rsidR="00C70586">
              <w:rPr>
                <w:rFonts w:ascii="Calibri" w:hAnsi="Calibri"/>
                <w:szCs w:val="22"/>
              </w:rPr>
              <w:t xml:space="preserve"> </w:t>
            </w:r>
            <w:r w:rsidRPr="00AE7DF0">
              <w:rPr>
                <w:rFonts w:ascii="Calibri" w:hAnsi="Calibri"/>
                <w:szCs w:val="22"/>
              </w:rPr>
              <w:t>Protected Species Mitigation license.</w:t>
            </w:r>
          </w:p>
          <w:p w14:paraId="19EFF1C6" w14:textId="77777777" w:rsidR="00AE7DF0" w:rsidRPr="00AE7DF0" w:rsidRDefault="00AE7DF0" w:rsidP="00AE7DF0">
            <w:pPr>
              <w:pStyle w:val="Header"/>
              <w:contextualSpacing/>
              <w:rPr>
                <w:rFonts w:ascii="Calibri" w:hAnsi="Calibri"/>
                <w:szCs w:val="22"/>
              </w:rPr>
            </w:pPr>
          </w:p>
          <w:p w14:paraId="251B067C" w14:textId="2008820A" w:rsidR="00AE7DF0" w:rsidRPr="00AE7DF0" w:rsidRDefault="00AE7DF0" w:rsidP="00AE7DF0">
            <w:pPr>
              <w:pStyle w:val="Header"/>
              <w:contextualSpacing/>
              <w:rPr>
                <w:rFonts w:ascii="Calibri" w:hAnsi="Calibri"/>
                <w:szCs w:val="22"/>
              </w:rPr>
            </w:pPr>
            <w:r w:rsidRPr="00AE7DF0">
              <w:rPr>
                <w:rFonts w:ascii="Calibri" w:hAnsi="Calibri"/>
                <w:szCs w:val="22"/>
              </w:rPr>
              <w:t>In order for the N</w:t>
            </w:r>
            <w:r w:rsidR="00A62AA6">
              <w:rPr>
                <w:rFonts w:ascii="Calibri" w:hAnsi="Calibri"/>
                <w:szCs w:val="22"/>
              </w:rPr>
              <w:t xml:space="preserve">atural </w:t>
            </w:r>
            <w:r w:rsidRPr="00AE7DF0">
              <w:rPr>
                <w:rFonts w:ascii="Calibri" w:hAnsi="Calibri"/>
                <w:szCs w:val="22"/>
              </w:rPr>
              <w:t>E</w:t>
            </w:r>
            <w:r w:rsidR="00A62AA6">
              <w:rPr>
                <w:rFonts w:ascii="Calibri" w:hAnsi="Calibri"/>
                <w:szCs w:val="22"/>
              </w:rPr>
              <w:t>ngland</w:t>
            </w:r>
            <w:r w:rsidRPr="00AE7DF0">
              <w:rPr>
                <w:rFonts w:ascii="Calibri" w:hAnsi="Calibri"/>
                <w:szCs w:val="22"/>
              </w:rPr>
              <w:t xml:space="preserve"> license to be granted, N</w:t>
            </w:r>
            <w:r w:rsidR="00A62AA6">
              <w:rPr>
                <w:rFonts w:ascii="Calibri" w:hAnsi="Calibri"/>
                <w:szCs w:val="22"/>
              </w:rPr>
              <w:t xml:space="preserve">atural England </w:t>
            </w:r>
            <w:r w:rsidRPr="00AE7DF0">
              <w:rPr>
                <w:rFonts w:ascii="Calibri" w:hAnsi="Calibri"/>
                <w:szCs w:val="22"/>
              </w:rPr>
              <w:t xml:space="preserve">requires 3 tests for the development to be met: (a) Preserving public health or public safety or other imperative reasons of </w:t>
            </w:r>
            <w:r w:rsidRPr="00AE7DF0">
              <w:rPr>
                <w:rFonts w:ascii="Calibri" w:hAnsi="Calibri"/>
                <w:szCs w:val="22"/>
              </w:rPr>
              <w:lastRenderedPageBreak/>
              <w:t xml:space="preserve">overriding public interest; (b) there is no satisfactory alternative; and (c) the action will not be detrimental to maintaining the population of the species concerned at a favourable conservation status in its natural range. As competent authority the Habitats Directive places a duty on local planning authorities to consider whether there is a reasonable prospect of a license being granted and apply the three tests. </w:t>
            </w:r>
          </w:p>
          <w:p w14:paraId="18D47673" w14:textId="77777777" w:rsidR="00AE7DF0" w:rsidRPr="00AE7DF0" w:rsidRDefault="00AE7DF0" w:rsidP="00AE7DF0">
            <w:pPr>
              <w:pStyle w:val="Header"/>
              <w:contextualSpacing/>
              <w:rPr>
                <w:rFonts w:ascii="Calibri" w:hAnsi="Calibri"/>
                <w:szCs w:val="22"/>
              </w:rPr>
            </w:pPr>
          </w:p>
          <w:p w14:paraId="518ADBB3" w14:textId="1D48D57F" w:rsidR="002621BA" w:rsidRDefault="004C63A5" w:rsidP="00AE7DF0">
            <w:pPr>
              <w:pStyle w:val="Header"/>
              <w:contextualSpacing/>
              <w:rPr>
                <w:rFonts w:ascii="Calibri" w:hAnsi="Calibri"/>
                <w:szCs w:val="22"/>
              </w:rPr>
            </w:pPr>
            <w:r>
              <w:rPr>
                <w:rFonts w:ascii="Calibri" w:hAnsi="Calibri"/>
                <w:szCs w:val="22"/>
              </w:rPr>
              <w:t>With regard to</w:t>
            </w:r>
            <w:r w:rsidR="00AE7DF0" w:rsidRPr="00AE7DF0">
              <w:rPr>
                <w:rFonts w:ascii="Calibri" w:hAnsi="Calibri"/>
                <w:szCs w:val="22"/>
              </w:rPr>
              <w:t xml:space="preserve"> the first test, the </w:t>
            </w:r>
            <w:r w:rsidR="00FA6B2F">
              <w:rPr>
                <w:rFonts w:ascii="Calibri" w:hAnsi="Calibri"/>
                <w:szCs w:val="22"/>
              </w:rPr>
              <w:t>proposed works</w:t>
            </w:r>
            <w:r>
              <w:rPr>
                <w:rFonts w:ascii="Calibri" w:hAnsi="Calibri"/>
                <w:szCs w:val="22"/>
              </w:rPr>
              <w:t xml:space="preserve"> </w:t>
            </w:r>
            <w:r w:rsidR="0098530D">
              <w:rPr>
                <w:rFonts w:ascii="Calibri" w:hAnsi="Calibri"/>
                <w:szCs w:val="22"/>
              </w:rPr>
              <w:t>would</w:t>
            </w:r>
            <w:r>
              <w:rPr>
                <w:rFonts w:ascii="Calibri" w:hAnsi="Calibri"/>
                <w:szCs w:val="22"/>
              </w:rPr>
              <w:t xml:space="preserve"> not be undertaken in relation to public health or safety concerns or any other </w:t>
            </w:r>
            <w:r w:rsidRPr="00AE7DF0">
              <w:rPr>
                <w:rFonts w:ascii="Calibri" w:hAnsi="Calibri"/>
                <w:szCs w:val="22"/>
              </w:rPr>
              <w:t>reasons of overriding public interest</w:t>
            </w:r>
            <w:r>
              <w:rPr>
                <w:rFonts w:ascii="Calibri" w:hAnsi="Calibri"/>
                <w:szCs w:val="22"/>
              </w:rPr>
              <w:t xml:space="preserve"> in as much that </w:t>
            </w:r>
            <w:r w:rsidR="00FA6B2F">
              <w:rPr>
                <w:rFonts w:ascii="Calibri" w:hAnsi="Calibri"/>
                <w:szCs w:val="22"/>
              </w:rPr>
              <w:t xml:space="preserve">the proposed development </w:t>
            </w:r>
            <w:r>
              <w:rPr>
                <w:rFonts w:ascii="Calibri" w:hAnsi="Calibri"/>
                <w:szCs w:val="22"/>
              </w:rPr>
              <w:t xml:space="preserve">relates to the extension of private living accommodation for personal use </w:t>
            </w:r>
            <w:r w:rsidR="00FA6B2F">
              <w:rPr>
                <w:rFonts w:ascii="Calibri" w:hAnsi="Calibri"/>
                <w:szCs w:val="22"/>
              </w:rPr>
              <w:t>therefore the proposal fails to accord with the first test.</w:t>
            </w:r>
            <w:r w:rsidR="00352BAD">
              <w:rPr>
                <w:rFonts w:ascii="Calibri" w:hAnsi="Calibri"/>
                <w:szCs w:val="22"/>
              </w:rPr>
              <w:t xml:space="preserve"> </w:t>
            </w:r>
          </w:p>
          <w:p w14:paraId="4C4754A3" w14:textId="77777777" w:rsidR="002621BA" w:rsidRDefault="002621BA" w:rsidP="00AE7DF0">
            <w:pPr>
              <w:pStyle w:val="Header"/>
              <w:contextualSpacing/>
              <w:rPr>
                <w:rFonts w:ascii="Calibri" w:hAnsi="Calibri"/>
                <w:szCs w:val="22"/>
              </w:rPr>
            </w:pPr>
          </w:p>
          <w:p w14:paraId="39E94118" w14:textId="7A49E0DE" w:rsidR="002621BA" w:rsidRDefault="00AE7DF0" w:rsidP="00AE7DF0">
            <w:pPr>
              <w:pStyle w:val="Header"/>
              <w:contextualSpacing/>
              <w:rPr>
                <w:rFonts w:ascii="Calibri" w:hAnsi="Calibri"/>
                <w:szCs w:val="22"/>
              </w:rPr>
            </w:pPr>
            <w:r w:rsidRPr="00AE7DF0">
              <w:rPr>
                <w:rFonts w:ascii="Calibri" w:hAnsi="Calibri"/>
                <w:szCs w:val="22"/>
              </w:rPr>
              <w:t xml:space="preserve">In terms of the second test, </w:t>
            </w:r>
            <w:r w:rsidR="009163D4">
              <w:rPr>
                <w:rFonts w:ascii="Calibri" w:hAnsi="Calibri"/>
                <w:szCs w:val="22"/>
              </w:rPr>
              <w:t>the application property occupies a first floor space within the complex w</w:t>
            </w:r>
            <w:r w:rsidR="000624CA">
              <w:rPr>
                <w:rFonts w:ascii="Calibri" w:hAnsi="Calibri"/>
                <w:szCs w:val="22"/>
              </w:rPr>
              <w:t xml:space="preserve">ith the first floor </w:t>
            </w:r>
            <w:r w:rsidR="004C0BD6">
              <w:rPr>
                <w:rFonts w:ascii="Calibri" w:hAnsi="Calibri"/>
                <w:szCs w:val="22"/>
              </w:rPr>
              <w:t>of the applicant’s flat</w:t>
            </w:r>
            <w:r w:rsidR="000624CA">
              <w:rPr>
                <w:rFonts w:ascii="Calibri" w:hAnsi="Calibri"/>
                <w:szCs w:val="22"/>
              </w:rPr>
              <w:t xml:space="preserve"> lacking the cubic capacity to accommodate </w:t>
            </w:r>
            <w:r w:rsidR="002621BA">
              <w:rPr>
                <w:rFonts w:ascii="Calibri" w:hAnsi="Calibri"/>
                <w:szCs w:val="22"/>
              </w:rPr>
              <w:t xml:space="preserve">all of </w:t>
            </w:r>
            <w:r w:rsidR="000624CA">
              <w:rPr>
                <w:rFonts w:ascii="Calibri" w:hAnsi="Calibri"/>
                <w:szCs w:val="22"/>
              </w:rPr>
              <w:t xml:space="preserve">the </w:t>
            </w:r>
            <w:r w:rsidR="002621BA">
              <w:rPr>
                <w:rFonts w:ascii="Calibri" w:hAnsi="Calibri"/>
                <w:szCs w:val="22"/>
              </w:rPr>
              <w:t>additional</w:t>
            </w:r>
            <w:r w:rsidR="000624CA">
              <w:rPr>
                <w:rFonts w:ascii="Calibri" w:hAnsi="Calibri"/>
                <w:szCs w:val="22"/>
              </w:rPr>
              <w:t xml:space="preserve"> elements proposed within the loft conversion. As such, it could be reasoned that no satisfactory alternative exists in relation to the proposed works. </w:t>
            </w:r>
          </w:p>
          <w:p w14:paraId="0BF52076" w14:textId="77777777" w:rsidR="002621BA" w:rsidRDefault="002621BA" w:rsidP="00AE7DF0">
            <w:pPr>
              <w:pStyle w:val="Header"/>
              <w:contextualSpacing/>
              <w:rPr>
                <w:rFonts w:ascii="Calibri" w:hAnsi="Calibri"/>
                <w:szCs w:val="22"/>
              </w:rPr>
            </w:pPr>
          </w:p>
          <w:p w14:paraId="3AD204D0" w14:textId="4473078A" w:rsidR="00B718A2" w:rsidRDefault="00AE7DF0" w:rsidP="00AE7DF0">
            <w:pPr>
              <w:pStyle w:val="Header"/>
              <w:contextualSpacing/>
              <w:rPr>
                <w:rFonts w:ascii="Calibri" w:hAnsi="Calibri"/>
                <w:szCs w:val="22"/>
              </w:rPr>
            </w:pPr>
            <w:r w:rsidRPr="00AE7DF0">
              <w:rPr>
                <w:rFonts w:ascii="Calibri" w:hAnsi="Calibri"/>
                <w:szCs w:val="22"/>
              </w:rPr>
              <w:t>The final test is an ecological one, which the submitted ecology survey s</w:t>
            </w:r>
            <w:r w:rsidR="004C0BD6">
              <w:rPr>
                <w:rFonts w:ascii="Calibri" w:hAnsi="Calibri"/>
                <w:szCs w:val="22"/>
              </w:rPr>
              <w:t>uggests</w:t>
            </w:r>
            <w:r w:rsidRPr="00AE7DF0">
              <w:rPr>
                <w:rFonts w:ascii="Calibri" w:hAnsi="Calibri"/>
                <w:szCs w:val="22"/>
              </w:rPr>
              <w:t xml:space="preserve"> </w:t>
            </w:r>
            <w:r w:rsidR="000624CA">
              <w:rPr>
                <w:rFonts w:ascii="Calibri" w:hAnsi="Calibri"/>
                <w:szCs w:val="22"/>
              </w:rPr>
              <w:t>could</w:t>
            </w:r>
            <w:r w:rsidRPr="00AE7DF0">
              <w:rPr>
                <w:rFonts w:ascii="Calibri" w:hAnsi="Calibri"/>
                <w:szCs w:val="22"/>
              </w:rPr>
              <w:t xml:space="preserve"> be met</w:t>
            </w:r>
            <w:r w:rsidR="000624CA">
              <w:rPr>
                <w:rFonts w:ascii="Calibri" w:hAnsi="Calibri"/>
                <w:szCs w:val="22"/>
              </w:rPr>
              <w:t>, subject to</w:t>
            </w:r>
            <w:r w:rsidRPr="00AE7DF0">
              <w:rPr>
                <w:rFonts w:ascii="Calibri" w:hAnsi="Calibri"/>
                <w:szCs w:val="22"/>
              </w:rPr>
              <w:t xml:space="preserve"> </w:t>
            </w:r>
            <w:r w:rsidR="000624CA">
              <w:rPr>
                <w:rFonts w:ascii="Calibri" w:hAnsi="Calibri"/>
                <w:szCs w:val="22"/>
              </w:rPr>
              <w:t xml:space="preserve">several months of </w:t>
            </w:r>
            <w:r w:rsidR="00FA6B2F">
              <w:rPr>
                <w:rFonts w:ascii="Calibri" w:hAnsi="Calibri"/>
                <w:szCs w:val="22"/>
              </w:rPr>
              <w:t>careful planning and preparation</w:t>
            </w:r>
            <w:r w:rsidRPr="00AE7DF0">
              <w:rPr>
                <w:rFonts w:ascii="Calibri" w:hAnsi="Calibri"/>
                <w:szCs w:val="22"/>
              </w:rPr>
              <w:t xml:space="preserve">. </w:t>
            </w:r>
          </w:p>
          <w:p w14:paraId="391068D8" w14:textId="77777777" w:rsidR="00B718A2" w:rsidRDefault="00B718A2" w:rsidP="00AE7DF0">
            <w:pPr>
              <w:pStyle w:val="Header"/>
              <w:contextualSpacing/>
              <w:rPr>
                <w:rFonts w:ascii="Calibri" w:hAnsi="Calibri"/>
                <w:szCs w:val="22"/>
              </w:rPr>
            </w:pPr>
          </w:p>
          <w:p w14:paraId="4D3F30C9" w14:textId="766766EF" w:rsidR="0098530D" w:rsidRDefault="00B718A2" w:rsidP="00AE7DF0">
            <w:pPr>
              <w:pStyle w:val="Header"/>
              <w:contextualSpacing/>
              <w:rPr>
                <w:rFonts w:ascii="Calibri" w:hAnsi="Calibri"/>
                <w:szCs w:val="22"/>
              </w:rPr>
            </w:pPr>
            <w:r>
              <w:rPr>
                <w:rFonts w:ascii="Calibri" w:hAnsi="Calibri"/>
                <w:szCs w:val="22"/>
              </w:rPr>
              <w:t xml:space="preserve">Notwithstanding the </w:t>
            </w:r>
            <w:r w:rsidR="00B44CE1">
              <w:rPr>
                <w:rFonts w:ascii="Calibri" w:hAnsi="Calibri"/>
                <w:szCs w:val="22"/>
              </w:rPr>
              <w:t xml:space="preserve">above </w:t>
            </w:r>
            <w:r>
              <w:rPr>
                <w:rFonts w:ascii="Calibri" w:hAnsi="Calibri"/>
                <w:szCs w:val="22"/>
              </w:rPr>
              <w:t>assessment of the second and third tests</w:t>
            </w:r>
            <w:r w:rsidR="00AE7DF0" w:rsidRPr="00AE7DF0">
              <w:rPr>
                <w:rFonts w:ascii="Calibri" w:hAnsi="Calibri"/>
                <w:szCs w:val="22"/>
              </w:rPr>
              <w:t xml:space="preserve">, </w:t>
            </w:r>
            <w:r w:rsidR="00352BAD">
              <w:rPr>
                <w:rFonts w:ascii="Calibri" w:hAnsi="Calibri"/>
                <w:szCs w:val="22"/>
              </w:rPr>
              <w:t>the</w:t>
            </w:r>
            <w:r w:rsidR="0098530D">
              <w:rPr>
                <w:rFonts w:ascii="Calibri" w:hAnsi="Calibri"/>
                <w:szCs w:val="22"/>
              </w:rPr>
              <w:t>re remains a requirement</w:t>
            </w:r>
            <w:r w:rsidR="00352BAD">
              <w:rPr>
                <w:rFonts w:ascii="Calibri" w:hAnsi="Calibri"/>
                <w:szCs w:val="22"/>
              </w:rPr>
              <w:t xml:space="preserve"> </w:t>
            </w:r>
            <w:r w:rsidR="0098530D">
              <w:rPr>
                <w:rFonts w:ascii="Calibri" w:hAnsi="Calibri"/>
                <w:szCs w:val="22"/>
              </w:rPr>
              <w:t xml:space="preserve">for the </w:t>
            </w:r>
            <w:r w:rsidR="00352BAD">
              <w:rPr>
                <w:rFonts w:ascii="Calibri" w:hAnsi="Calibri"/>
                <w:szCs w:val="22"/>
              </w:rPr>
              <w:t xml:space="preserve">development in question </w:t>
            </w:r>
            <w:r w:rsidR="0098530D">
              <w:rPr>
                <w:rFonts w:ascii="Calibri" w:hAnsi="Calibri"/>
                <w:szCs w:val="22"/>
              </w:rPr>
              <w:t>to</w:t>
            </w:r>
            <w:r w:rsidR="00352BAD">
              <w:rPr>
                <w:rFonts w:ascii="Calibri" w:hAnsi="Calibri"/>
                <w:szCs w:val="22"/>
              </w:rPr>
              <w:t xml:space="preserve"> be </w:t>
            </w:r>
            <w:r w:rsidR="00265611">
              <w:rPr>
                <w:rFonts w:ascii="Calibri" w:hAnsi="Calibri"/>
                <w:szCs w:val="22"/>
              </w:rPr>
              <w:t xml:space="preserve">fully </w:t>
            </w:r>
            <w:r>
              <w:rPr>
                <w:rFonts w:ascii="Calibri" w:hAnsi="Calibri"/>
                <w:szCs w:val="22"/>
              </w:rPr>
              <w:t>complia</w:t>
            </w:r>
            <w:r w:rsidR="00352BAD">
              <w:rPr>
                <w:rFonts w:ascii="Calibri" w:hAnsi="Calibri"/>
                <w:szCs w:val="22"/>
              </w:rPr>
              <w:t>nt</w:t>
            </w:r>
            <w:r>
              <w:rPr>
                <w:rFonts w:ascii="Calibri" w:hAnsi="Calibri"/>
                <w:szCs w:val="22"/>
              </w:rPr>
              <w:t xml:space="preserve"> with </w:t>
            </w:r>
            <w:r w:rsidR="00AE7DF0" w:rsidRPr="00AE7DF0">
              <w:rPr>
                <w:rFonts w:ascii="Calibri" w:hAnsi="Calibri"/>
                <w:szCs w:val="22"/>
              </w:rPr>
              <w:t xml:space="preserve">all three </w:t>
            </w:r>
            <w:r>
              <w:rPr>
                <w:rFonts w:ascii="Calibri" w:hAnsi="Calibri"/>
                <w:szCs w:val="22"/>
              </w:rPr>
              <w:t xml:space="preserve">of the above </w:t>
            </w:r>
            <w:r w:rsidR="00AE7DF0" w:rsidRPr="00AE7DF0">
              <w:rPr>
                <w:rFonts w:ascii="Calibri" w:hAnsi="Calibri"/>
                <w:szCs w:val="22"/>
              </w:rPr>
              <w:t xml:space="preserve">tests </w:t>
            </w:r>
            <w:r>
              <w:rPr>
                <w:rFonts w:ascii="Calibri" w:hAnsi="Calibri"/>
                <w:szCs w:val="22"/>
              </w:rPr>
              <w:t>however in this instance the proposed development fails to meet the requirements of the first test</w:t>
            </w:r>
            <w:r w:rsidR="00AE7DF0" w:rsidRPr="00AE7DF0">
              <w:rPr>
                <w:rFonts w:ascii="Calibri" w:hAnsi="Calibri"/>
                <w:szCs w:val="22"/>
              </w:rPr>
              <w:t xml:space="preserve"> therefore there would not be a reasonable prospect that N</w:t>
            </w:r>
            <w:r>
              <w:rPr>
                <w:rFonts w:ascii="Calibri" w:hAnsi="Calibri"/>
                <w:szCs w:val="22"/>
              </w:rPr>
              <w:t xml:space="preserve">atural </w:t>
            </w:r>
            <w:r w:rsidR="00AE7DF0" w:rsidRPr="00AE7DF0">
              <w:rPr>
                <w:rFonts w:ascii="Calibri" w:hAnsi="Calibri"/>
                <w:szCs w:val="22"/>
              </w:rPr>
              <w:t>E</w:t>
            </w:r>
            <w:r>
              <w:rPr>
                <w:rFonts w:ascii="Calibri" w:hAnsi="Calibri"/>
                <w:szCs w:val="22"/>
              </w:rPr>
              <w:t>ngland</w:t>
            </w:r>
            <w:r w:rsidR="00AE7DF0" w:rsidRPr="00AE7DF0">
              <w:rPr>
                <w:rFonts w:ascii="Calibri" w:hAnsi="Calibri"/>
                <w:szCs w:val="22"/>
              </w:rPr>
              <w:t xml:space="preserve"> would grant a license for this development. </w:t>
            </w:r>
          </w:p>
          <w:p w14:paraId="7600049A" w14:textId="77777777" w:rsidR="0098530D" w:rsidRDefault="0098530D" w:rsidP="00AE7DF0">
            <w:pPr>
              <w:pStyle w:val="Header"/>
              <w:contextualSpacing/>
              <w:rPr>
                <w:rFonts w:ascii="Calibri" w:hAnsi="Calibri"/>
                <w:szCs w:val="22"/>
              </w:rPr>
            </w:pPr>
          </w:p>
          <w:p w14:paraId="29D0E47C" w14:textId="0C3F5DD9" w:rsidR="00AE7DF0" w:rsidRPr="00AE7DF0" w:rsidRDefault="00B44CE1" w:rsidP="00AE7DF0">
            <w:pPr>
              <w:pStyle w:val="Header"/>
              <w:contextualSpacing/>
              <w:rPr>
                <w:rFonts w:ascii="Calibri" w:hAnsi="Calibri"/>
                <w:szCs w:val="22"/>
              </w:rPr>
            </w:pPr>
            <w:r>
              <w:rPr>
                <w:rFonts w:ascii="Calibri" w:hAnsi="Calibri"/>
                <w:szCs w:val="22"/>
              </w:rPr>
              <w:t xml:space="preserve">As such, </w:t>
            </w:r>
            <w:r w:rsidR="00AE7DF0" w:rsidRPr="00AE7DF0">
              <w:rPr>
                <w:rFonts w:ascii="Calibri" w:hAnsi="Calibri"/>
                <w:szCs w:val="22"/>
              </w:rPr>
              <w:t xml:space="preserve">the proposal </w:t>
            </w:r>
            <w:r>
              <w:rPr>
                <w:rFonts w:ascii="Calibri" w:hAnsi="Calibri"/>
                <w:szCs w:val="22"/>
              </w:rPr>
              <w:t>would be in conflict with</w:t>
            </w:r>
            <w:r w:rsidR="00AE7DF0" w:rsidRPr="00AE7DF0">
              <w:rPr>
                <w:rFonts w:ascii="Calibri" w:hAnsi="Calibri"/>
                <w:szCs w:val="22"/>
              </w:rPr>
              <w:t xml:space="preserve"> </w:t>
            </w:r>
            <w:r w:rsidR="00FA6B2F">
              <w:rPr>
                <w:rFonts w:ascii="Calibri" w:hAnsi="Calibri"/>
                <w:szCs w:val="22"/>
              </w:rPr>
              <w:t>P</w:t>
            </w:r>
            <w:r w:rsidR="00AE7DF0" w:rsidRPr="00AE7DF0">
              <w:rPr>
                <w:rFonts w:ascii="Calibri" w:hAnsi="Calibri"/>
                <w:szCs w:val="22"/>
              </w:rPr>
              <w:t xml:space="preserve">olicy DME3 of the Ribble Valley Core Strategy which seeks to resist development proposals likely to have an adverse effect on protected species unless it can be clearly demonstrated that the benefits outweigh the local and wider impacts.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29F1CBA" w:rsidR="00C0704D" w:rsidRDefault="00C0704D" w:rsidP="00DD62F6">
            <w:pPr>
              <w:contextualSpacing/>
              <w:rPr>
                <w:rFonts w:ascii="Calibri" w:hAnsi="Calibri"/>
                <w:bCs/>
                <w:color w:val="548DD4" w:themeColor="text2" w:themeTint="99"/>
                <w:szCs w:val="22"/>
              </w:rPr>
            </w:pPr>
          </w:p>
          <w:p w14:paraId="7C7E909B" w14:textId="17957905" w:rsidR="00BE7A2E" w:rsidRDefault="008B040D" w:rsidP="00DD62F6">
            <w:pPr>
              <w:contextualSpacing/>
              <w:rPr>
                <w:rFonts w:ascii="Calibri" w:hAnsi="Calibri"/>
                <w:bCs/>
                <w:color w:val="000000" w:themeColor="text1"/>
                <w:szCs w:val="22"/>
              </w:rPr>
            </w:pPr>
            <w:r>
              <w:rPr>
                <w:rFonts w:ascii="Calibri" w:hAnsi="Calibri"/>
                <w:bCs/>
                <w:color w:val="000000" w:themeColor="text1"/>
                <w:szCs w:val="22"/>
              </w:rPr>
              <w:t xml:space="preserve">The proposed development would introduce incongruous features into </w:t>
            </w:r>
            <w:r w:rsidR="00771211">
              <w:rPr>
                <w:rFonts w:ascii="Calibri" w:hAnsi="Calibri"/>
                <w:bCs/>
                <w:color w:val="000000" w:themeColor="text1"/>
                <w:szCs w:val="22"/>
              </w:rPr>
              <w:t>a featureless roof slope</w:t>
            </w:r>
            <w:r>
              <w:rPr>
                <w:rFonts w:ascii="Calibri" w:hAnsi="Calibri"/>
                <w:bCs/>
                <w:color w:val="000000" w:themeColor="text1"/>
                <w:szCs w:val="22"/>
              </w:rPr>
              <w:t xml:space="preserve"> </w:t>
            </w:r>
            <w:r w:rsidR="00771211">
              <w:rPr>
                <w:rFonts w:ascii="Calibri" w:hAnsi="Calibri"/>
                <w:bCs/>
                <w:color w:val="000000" w:themeColor="text1"/>
                <w:szCs w:val="22"/>
              </w:rPr>
              <w:t xml:space="preserve">of a Grade II Listed Building which is predominantly defined by its largely unbroken roofscape therefore the proposal would detract from </w:t>
            </w:r>
            <w:r w:rsidR="00771211" w:rsidRPr="00771211">
              <w:rPr>
                <w:rFonts w:ascii="Calibri" w:hAnsi="Calibri"/>
                <w:bCs/>
                <w:color w:val="000000" w:themeColor="text1"/>
                <w:szCs w:val="22"/>
              </w:rPr>
              <w:t>the special architectural and historic interest of the</w:t>
            </w:r>
            <w:r w:rsidR="00771211">
              <w:rPr>
                <w:rFonts w:ascii="Calibri" w:hAnsi="Calibri"/>
                <w:bCs/>
                <w:color w:val="000000" w:themeColor="text1"/>
                <w:szCs w:val="22"/>
              </w:rPr>
              <w:t xml:space="preserve"> heritage asset.</w:t>
            </w:r>
          </w:p>
          <w:p w14:paraId="7874CB3F" w14:textId="77777777" w:rsidR="00BE7A2E" w:rsidRDefault="00BE7A2E" w:rsidP="00DD62F6">
            <w:pPr>
              <w:contextualSpacing/>
              <w:rPr>
                <w:rFonts w:ascii="Calibri" w:hAnsi="Calibri"/>
                <w:bCs/>
                <w:color w:val="000000" w:themeColor="text1"/>
                <w:szCs w:val="22"/>
              </w:rPr>
            </w:pPr>
          </w:p>
          <w:p w14:paraId="5D1DF897" w14:textId="1E7E905C" w:rsidR="008C0CD1" w:rsidRPr="00BE7A2E" w:rsidRDefault="00BE7A2E" w:rsidP="00DD62F6">
            <w:pPr>
              <w:contextualSpacing/>
              <w:rPr>
                <w:rFonts w:ascii="Calibri" w:hAnsi="Calibri"/>
                <w:bCs/>
                <w:color w:val="000000" w:themeColor="text1"/>
                <w:szCs w:val="22"/>
              </w:rPr>
            </w:pPr>
            <w:r w:rsidRPr="00BE7A2E">
              <w:rPr>
                <w:rFonts w:ascii="Calibri" w:hAnsi="Calibri"/>
                <w:bCs/>
                <w:color w:val="000000" w:themeColor="text1"/>
                <w:szCs w:val="22"/>
              </w:rPr>
              <w:t xml:space="preserve">In addition, the </w:t>
            </w:r>
            <w:r>
              <w:rPr>
                <w:rFonts w:ascii="Calibri" w:hAnsi="Calibri"/>
                <w:bCs/>
                <w:color w:val="000000" w:themeColor="text1"/>
                <w:szCs w:val="22"/>
              </w:rPr>
              <w:t xml:space="preserve">application property contains </w:t>
            </w:r>
            <w:r w:rsidRPr="00BE7A2E">
              <w:rPr>
                <w:rFonts w:ascii="Calibri" w:hAnsi="Calibri"/>
                <w:bCs/>
                <w:color w:val="000000" w:themeColor="text1"/>
                <w:szCs w:val="22"/>
              </w:rPr>
              <w:t>a bat roost and there is not considered to be a reasonable prospect of a N</w:t>
            </w:r>
            <w:r>
              <w:rPr>
                <w:rFonts w:ascii="Calibri" w:hAnsi="Calibri"/>
                <w:bCs/>
                <w:color w:val="000000" w:themeColor="text1"/>
                <w:szCs w:val="22"/>
              </w:rPr>
              <w:t xml:space="preserve">atural </w:t>
            </w:r>
            <w:r w:rsidRPr="00BE7A2E">
              <w:rPr>
                <w:rFonts w:ascii="Calibri" w:hAnsi="Calibri"/>
                <w:bCs/>
                <w:color w:val="000000" w:themeColor="text1"/>
                <w:szCs w:val="22"/>
              </w:rPr>
              <w:t>E</w:t>
            </w:r>
            <w:r>
              <w:rPr>
                <w:rFonts w:ascii="Calibri" w:hAnsi="Calibri"/>
                <w:bCs/>
                <w:color w:val="000000" w:themeColor="text1"/>
                <w:szCs w:val="22"/>
              </w:rPr>
              <w:t>ngland</w:t>
            </w:r>
            <w:r w:rsidRPr="00BE7A2E">
              <w:rPr>
                <w:rFonts w:ascii="Calibri" w:hAnsi="Calibri"/>
                <w:bCs/>
                <w:color w:val="000000" w:themeColor="text1"/>
                <w:szCs w:val="22"/>
              </w:rPr>
              <w:t xml:space="preserve"> license being granted having regard to the three tests, as such the proposal would be contrary to policy DME3 of the Ribble Valley Core Strategy which seeks to resist development proposals likely to have an adverse effect on protected species unless it can be clearly demonstrated that the benefits outweigh the local and wider impacts</w:t>
            </w:r>
            <w:r>
              <w:rPr>
                <w:rFonts w:ascii="Calibri" w:hAnsi="Calibri"/>
                <w:bCs/>
                <w:color w:val="000000" w:themeColor="text1"/>
                <w:szCs w:val="22"/>
              </w:rPr>
              <w:t>.</w:t>
            </w:r>
          </w:p>
          <w:p w14:paraId="016FF533" w14:textId="77777777" w:rsidR="008C0CD1" w:rsidRPr="00DD62F6" w:rsidRDefault="008C0CD1"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3C8FD57" w:rsidR="00C0704D" w:rsidRPr="00D2449B" w:rsidRDefault="00010545" w:rsidP="00CD2CEF">
            <w:pPr>
              <w:rPr>
                <w:rFonts w:ascii="Calibri" w:hAnsi="Calibri"/>
                <w:bCs/>
                <w:szCs w:val="22"/>
              </w:rPr>
            </w:pPr>
            <w:r w:rsidRPr="00010545">
              <w:rPr>
                <w:rFonts w:asciiTheme="minorHAnsi" w:hAnsiTheme="minorHAnsi"/>
                <w:bCs/>
                <w:szCs w:val="22"/>
              </w:rPr>
              <w:t>That Listed Building Consent be refused for the following reasons:</w:t>
            </w:r>
          </w:p>
        </w:tc>
      </w:tr>
      <w:tr w:rsidR="009F4443"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89C26" w14:textId="554699F9" w:rsidR="00AB08FF" w:rsidRPr="00AB08FF" w:rsidRDefault="00AB08FF" w:rsidP="00AB08FF">
            <w:pPr>
              <w:rPr>
                <w:rFonts w:asciiTheme="minorHAnsi" w:hAnsiTheme="minorHAnsi"/>
                <w:bCs/>
                <w:iCs/>
                <w:szCs w:val="22"/>
              </w:rPr>
            </w:pPr>
            <w:r w:rsidRPr="00AB08FF">
              <w:rPr>
                <w:rFonts w:asciiTheme="minorHAnsi" w:hAnsiTheme="minorHAnsi"/>
                <w:bCs/>
                <w:szCs w:val="22"/>
              </w:rPr>
              <w:t xml:space="preserve">The proposed development, by virtue of </w:t>
            </w:r>
            <w:r>
              <w:rPr>
                <w:rFonts w:asciiTheme="minorHAnsi" w:hAnsiTheme="minorHAnsi"/>
                <w:bCs/>
                <w:szCs w:val="22"/>
              </w:rPr>
              <w:t xml:space="preserve">the proposed installation of two roof lights within a visually prominent </w:t>
            </w:r>
            <w:r w:rsidR="0098530D">
              <w:rPr>
                <w:rFonts w:asciiTheme="minorHAnsi" w:hAnsiTheme="minorHAnsi"/>
                <w:bCs/>
                <w:szCs w:val="22"/>
              </w:rPr>
              <w:t>and largely featureless roof slope</w:t>
            </w:r>
            <w:r>
              <w:rPr>
                <w:rFonts w:asciiTheme="minorHAnsi" w:hAnsiTheme="minorHAnsi"/>
                <w:bCs/>
                <w:szCs w:val="22"/>
              </w:rPr>
              <w:t>,</w:t>
            </w:r>
            <w:r w:rsidRPr="00AB08FF">
              <w:rPr>
                <w:rFonts w:asciiTheme="minorHAnsi" w:hAnsiTheme="minorHAnsi"/>
                <w:bCs/>
                <w:szCs w:val="22"/>
              </w:rPr>
              <w:t xml:space="preserve"> would detract from the traditional features of the Grade II Listed </w:t>
            </w:r>
            <w:r>
              <w:rPr>
                <w:rFonts w:asciiTheme="minorHAnsi" w:hAnsiTheme="minorHAnsi"/>
                <w:bCs/>
                <w:szCs w:val="22"/>
              </w:rPr>
              <w:t>Hodder Court</w:t>
            </w:r>
            <w:r w:rsidRPr="00AB08FF">
              <w:rPr>
                <w:rFonts w:asciiTheme="minorHAnsi" w:hAnsiTheme="minorHAnsi"/>
                <w:bCs/>
                <w:szCs w:val="22"/>
              </w:rPr>
              <w:t xml:space="preserve"> which in turn would result in harm to the historic character and appearance of the heritage asset. </w:t>
            </w:r>
            <w:r w:rsidRPr="00AB08FF">
              <w:rPr>
                <w:rFonts w:asciiTheme="minorHAnsi" w:hAnsiTheme="minorHAnsi"/>
                <w:bCs/>
                <w:iCs/>
                <w:szCs w:val="22"/>
              </w:rPr>
              <w:t xml:space="preserve">As such, the proposal would be in direct conflict with Sections </w:t>
            </w:r>
            <w:r>
              <w:rPr>
                <w:rFonts w:asciiTheme="minorHAnsi" w:hAnsiTheme="minorHAnsi"/>
                <w:bCs/>
                <w:iCs/>
                <w:szCs w:val="22"/>
              </w:rPr>
              <w:t xml:space="preserve">16 and </w:t>
            </w:r>
            <w:r w:rsidRPr="00AB08FF">
              <w:rPr>
                <w:rFonts w:asciiTheme="minorHAnsi" w:hAnsiTheme="minorHAnsi"/>
                <w:bCs/>
                <w:iCs/>
                <w:szCs w:val="22"/>
              </w:rPr>
              <w:t>66 (Listed Buildings and Conservation Areas) Act 1990, Key Statement EN5 and Policy DME4 of the Ribble Valley Core Strategy 2008 – 2028 and Paragraph</w:t>
            </w:r>
            <w:r w:rsidR="000F0FBA">
              <w:rPr>
                <w:rFonts w:asciiTheme="minorHAnsi" w:hAnsiTheme="minorHAnsi"/>
                <w:bCs/>
                <w:iCs/>
                <w:szCs w:val="22"/>
              </w:rPr>
              <w:t>s</w:t>
            </w:r>
            <w:r w:rsidRPr="00AB08FF">
              <w:rPr>
                <w:rFonts w:asciiTheme="minorHAnsi" w:hAnsiTheme="minorHAnsi"/>
                <w:bCs/>
                <w:iCs/>
                <w:szCs w:val="22"/>
              </w:rPr>
              <w:t xml:space="preserve"> 199 </w:t>
            </w:r>
            <w:r w:rsidR="000F0FBA">
              <w:rPr>
                <w:rFonts w:asciiTheme="minorHAnsi" w:hAnsiTheme="minorHAnsi"/>
                <w:bCs/>
                <w:iCs/>
                <w:szCs w:val="22"/>
              </w:rPr>
              <w:t xml:space="preserve">and 202 </w:t>
            </w:r>
            <w:r w:rsidRPr="00AB08FF">
              <w:rPr>
                <w:rFonts w:asciiTheme="minorHAnsi" w:hAnsiTheme="minorHAnsi"/>
                <w:bCs/>
                <w:iCs/>
                <w:szCs w:val="22"/>
              </w:rPr>
              <w:t>of the National Planning Policy Framework.</w:t>
            </w:r>
          </w:p>
          <w:p w14:paraId="337E4514" w14:textId="278D08FC" w:rsidR="009F4443" w:rsidRPr="009F4443" w:rsidRDefault="009F4443" w:rsidP="00CD2CEF">
            <w:pPr>
              <w:rPr>
                <w:rFonts w:asciiTheme="minorHAnsi" w:hAnsiTheme="minorHAnsi"/>
                <w:bCs/>
                <w:szCs w:val="22"/>
              </w:rPr>
            </w:pPr>
          </w:p>
        </w:tc>
      </w:tr>
      <w:tr w:rsidR="009F4443" w:rsidRPr="00D2449B" w14:paraId="15027259"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35B2D49" w:rsidR="009F4443" w:rsidRPr="009F4443" w:rsidRDefault="009F4443" w:rsidP="009F4443">
            <w:pPr>
              <w:jc w:val="center"/>
              <w:rPr>
                <w:rFonts w:asciiTheme="minorHAnsi" w:hAnsiTheme="minorHAnsi"/>
                <w:b/>
                <w:szCs w:val="22"/>
              </w:rPr>
            </w:pPr>
            <w:r w:rsidRPr="009F4443">
              <w:rPr>
                <w:rFonts w:asciiTheme="minorHAnsi" w:hAnsiTheme="minorHAnsi"/>
                <w:b/>
                <w:szCs w:val="22"/>
              </w:rPr>
              <w:lastRenderedPageBreak/>
              <w:t>02:</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50CED0" w14:textId="54AF8BDB" w:rsidR="009F4443" w:rsidRDefault="000924F1" w:rsidP="00CD2CEF">
            <w:pPr>
              <w:rPr>
                <w:rFonts w:asciiTheme="minorHAnsi" w:hAnsiTheme="minorHAnsi"/>
                <w:bCs/>
                <w:szCs w:val="22"/>
              </w:rPr>
            </w:pPr>
            <w:r w:rsidRPr="000924F1">
              <w:rPr>
                <w:rFonts w:asciiTheme="minorHAnsi" w:hAnsiTheme="minorHAnsi"/>
                <w:bCs/>
                <w:szCs w:val="22"/>
              </w:rPr>
              <w:t>A bat roost would be disturbed as a result of the development, meaning that a license from Natural England would be required</w:t>
            </w:r>
            <w:r w:rsidR="00771211" w:rsidRPr="000924F1">
              <w:rPr>
                <w:rFonts w:asciiTheme="minorHAnsi" w:hAnsiTheme="minorHAnsi"/>
                <w:bCs/>
                <w:szCs w:val="22"/>
              </w:rPr>
              <w:t xml:space="preserve">. </w:t>
            </w:r>
            <w:r w:rsidRPr="000924F1">
              <w:rPr>
                <w:rFonts w:asciiTheme="minorHAnsi" w:hAnsiTheme="minorHAnsi"/>
                <w:bCs/>
                <w:szCs w:val="22"/>
              </w:rPr>
              <w:t xml:space="preserve">As </w:t>
            </w:r>
            <w:r w:rsidR="000F0FBA">
              <w:rPr>
                <w:rFonts w:asciiTheme="minorHAnsi" w:hAnsiTheme="minorHAnsi"/>
                <w:bCs/>
                <w:szCs w:val="22"/>
              </w:rPr>
              <w:t xml:space="preserve">the </w:t>
            </w:r>
            <w:r w:rsidRPr="000924F1">
              <w:rPr>
                <w:rFonts w:asciiTheme="minorHAnsi" w:hAnsiTheme="minorHAnsi"/>
                <w:bCs/>
                <w:szCs w:val="22"/>
              </w:rPr>
              <w:t xml:space="preserve">competent authority the Habitats Directive places a duty on local planning authorities to consider this, and in applying the three tests there is not considered to be a reasonable prospect of a license being granted. The development would be contrary to Section 15 of the National Planning Policy Framework and </w:t>
            </w:r>
            <w:r>
              <w:rPr>
                <w:rFonts w:asciiTheme="minorHAnsi" w:hAnsiTheme="minorHAnsi"/>
                <w:bCs/>
                <w:szCs w:val="22"/>
              </w:rPr>
              <w:t>P</w:t>
            </w:r>
            <w:r w:rsidRPr="000924F1">
              <w:rPr>
                <w:rFonts w:asciiTheme="minorHAnsi" w:hAnsiTheme="minorHAnsi"/>
                <w:bCs/>
                <w:szCs w:val="22"/>
              </w:rPr>
              <w:t>olicy DME3 of the Ribble Valley Core Strategy which seek to protect habitats and protected species and resist development proposals likely to have an adverse effect on these unless it can be clearly demonstrated that the benefits outweigh the local and wider impacts.</w:t>
            </w:r>
          </w:p>
          <w:p w14:paraId="510702C7" w14:textId="2035CEF2" w:rsidR="0098530D" w:rsidRPr="009F4443" w:rsidRDefault="0098530D" w:rsidP="00CD2CEF">
            <w:pPr>
              <w:rPr>
                <w:rFonts w:asciiTheme="minorHAnsi" w:hAnsiTheme="minorHAnsi"/>
                <w:bCs/>
                <w:szCs w:val="22"/>
              </w:rPr>
            </w:pPr>
          </w:p>
        </w:tc>
      </w:tr>
    </w:tbl>
    <w:p w14:paraId="513FB541" w14:textId="77777777" w:rsidR="0031197A" w:rsidRPr="00D2449B" w:rsidRDefault="00C55FFA">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68A8"/>
    <w:multiLevelType w:val="hybridMultilevel"/>
    <w:tmpl w:val="10F615A8"/>
    <w:lvl w:ilvl="0" w:tplc="94725EE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F2996"/>
    <w:multiLevelType w:val="hybridMultilevel"/>
    <w:tmpl w:val="C7A0EFE4"/>
    <w:lvl w:ilvl="0" w:tplc="755822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99159D"/>
    <w:multiLevelType w:val="hybridMultilevel"/>
    <w:tmpl w:val="857A19A4"/>
    <w:lvl w:ilvl="0" w:tplc="B5CCC53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7F1D43"/>
    <w:multiLevelType w:val="hybridMultilevel"/>
    <w:tmpl w:val="B72221F4"/>
    <w:lvl w:ilvl="0" w:tplc="6B8C60C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071462778">
    <w:abstractNumId w:val="1"/>
  </w:num>
  <w:num w:numId="3" w16cid:durableId="429594659">
    <w:abstractNumId w:val="3"/>
  </w:num>
  <w:num w:numId="4" w16cid:durableId="861209684">
    <w:abstractNumId w:val="0"/>
  </w:num>
  <w:num w:numId="5" w16cid:durableId="884292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0545"/>
    <w:rsid w:val="00027B2C"/>
    <w:rsid w:val="000339BA"/>
    <w:rsid w:val="000624CA"/>
    <w:rsid w:val="000924F1"/>
    <w:rsid w:val="000B5CB5"/>
    <w:rsid w:val="000E6C8D"/>
    <w:rsid w:val="000F0FBA"/>
    <w:rsid w:val="00130035"/>
    <w:rsid w:val="00172FD6"/>
    <w:rsid w:val="00173003"/>
    <w:rsid w:val="001A5F2B"/>
    <w:rsid w:val="001D494D"/>
    <w:rsid w:val="001D4F7A"/>
    <w:rsid w:val="001D69DC"/>
    <w:rsid w:val="00202370"/>
    <w:rsid w:val="00232330"/>
    <w:rsid w:val="00250879"/>
    <w:rsid w:val="002621BA"/>
    <w:rsid w:val="00262FBD"/>
    <w:rsid w:val="00265611"/>
    <w:rsid w:val="00266DE6"/>
    <w:rsid w:val="0029027F"/>
    <w:rsid w:val="0029334A"/>
    <w:rsid w:val="0029568E"/>
    <w:rsid w:val="002A01CF"/>
    <w:rsid w:val="002B1EC3"/>
    <w:rsid w:val="002C0FF6"/>
    <w:rsid w:val="002C6277"/>
    <w:rsid w:val="002E03C9"/>
    <w:rsid w:val="002F02BC"/>
    <w:rsid w:val="002F2580"/>
    <w:rsid w:val="00321B6E"/>
    <w:rsid w:val="00352BAD"/>
    <w:rsid w:val="00382E8D"/>
    <w:rsid w:val="003A133B"/>
    <w:rsid w:val="003F32AB"/>
    <w:rsid w:val="00440CB6"/>
    <w:rsid w:val="0046548C"/>
    <w:rsid w:val="004672A1"/>
    <w:rsid w:val="00472178"/>
    <w:rsid w:val="004947BB"/>
    <w:rsid w:val="004A121F"/>
    <w:rsid w:val="004A5EA9"/>
    <w:rsid w:val="004C0BD6"/>
    <w:rsid w:val="004C2434"/>
    <w:rsid w:val="004C63A5"/>
    <w:rsid w:val="004E09C9"/>
    <w:rsid w:val="004E66BB"/>
    <w:rsid w:val="004F0649"/>
    <w:rsid w:val="00510FA2"/>
    <w:rsid w:val="00556ECD"/>
    <w:rsid w:val="00570670"/>
    <w:rsid w:val="005D45BD"/>
    <w:rsid w:val="005E1C6C"/>
    <w:rsid w:val="005E65DF"/>
    <w:rsid w:val="005F168C"/>
    <w:rsid w:val="00651B4A"/>
    <w:rsid w:val="00657C51"/>
    <w:rsid w:val="00692B60"/>
    <w:rsid w:val="006A71AD"/>
    <w:rsid w:val="006B55B9"/>
    <w:rsid w:val="006B75B9"/>
    <w:rsid w:val="006C2BFA"/>
    <w:rsid w:val="006D3CB3"/>
    <w:rsid w:val="006F6849"/>
    <w:rsid w:val="0070054B"/>
    <w:rsid w:val="007112A6"/>
    <w:rsid w:val="007415D2"/>
    <w:rsid w:val="00771211"/>
    <w:rsid w:val="00773A66"/>
    <w:rsid w:val="00776AE2"/>
    <w:rsid w:val="007A6DFA"/>
    <w:rsid w:val="007C791C"/>
    <w:rsid w:val="007D7DF4"/>
    <w:rsid w:val="007E0D23"/>
    <w:rsid w:val="007E3F82"/>
    <w:rsid w:val="007F16D6"/>
    <w:rsid w:val="007F5461"/>
    <w:rsid w:val="00811771"/>
    <w:rsid w:val="00824DB6"/>
    <w:rsid w:val="008262AA"/>
    <w:rsid w:val="00837F4F"/>
    <w:rsid w:val="008542DE"/>
    <w:rsid w:val="008A28C8"/>
    <w:rsid w:val="008B040D"/>
    <w:rsid w:val="008C0CD1"/>
    <w:rsid w:val="008C524E"/>
    <w:rsid w:val="008D25EA"/>
    <w:rsid w:val="008F3B38"/>
    <w:rsid w:val="008F78E8"/>
    <w:rsid w:val="009163D4"/>
    <w:rsid w:val="00926CA5"/>
    <w:rsid w:val="009327BE"/>
    <w:rsid w:val="0094116E"/>
    <w:rsid w:val="009471D0"/>
    <w:rsid w:val="00964280"/>
    <w:rsid w:val="009829A7"/>
    <w:rsid w:val="0098530D"/>
    <w:rsid w:val="00994CCC"/>
    <w:rsid w:val="009A6057"/>
    <w:rsid w:val="009C43DB"/>
    <w:rsid w:val="009F4443"/>
    <w:rsid w:val="00A42E82"/>
    <w:rsid w:val="00A579BB"/>
    <w:rsid w:val="00A62AA6"/>
    <w:rsid w:val="00A63D55"/>
    <w:rsid w:val="00A860AD"/>
    <w:rsid w:val="00A95D89"/>
    <w:rsid w:val="00AB08FF"/>
    <w:rsid w:val="00AE7DF0"/>
    <w:rsid w:val="00B43257"/>
    <w:rsid w:val="00B44CE1"/>
    <w:rsid w:val="00B718A2"/>
    <w:rsid w:val="00B93EB5"/>
    <w:rsid w:val="00BD3F03"/>
    <w:rsid w:val="00BE7A2E"/>
    <w:rsid w:val="00C0704D"/>
    <w:rsid w:val="00C165F0"/>
    <w:rsid w:val="00C25722"/>
    <w:rsid w:val="00C2749C"/>
    <w:rsid w:val="00C370A4"/>
    <w:rsid w:val="00C55FFA"/>
    <w:rsid w:val="00C618DB"/>
    <w:rsid w:val="00C70586"/>
    <w:rsid w:val="00C70B92"/>
    <w:rsid w:val="00CE7C33"/>
    <w:rsid w:val="00D11007"/>
    <w:rsid w:val="00D17EB1"/>
    <w:rsid w:val="00D2449B"/>
    <w:rsid w:val="00D33DD3"/>
    <w:rsid w:val="00D54E67"/>
    <w:rsid w:val="00DD62F6"/>
    <w:rsid w:val="00E46243"/>
    <w:rsid w:val="00E47555"/>
    <w:rsid w:val="00E64A07"/>
    <w:rsid w:val="00E66534"/>
    <w:rsid w:val="00E72F6C"/>
    <w:rsid w:val="00EA09F9"/>
    <w:rsid w:val="00EC23C7"/>
    <w:rsid w:val="00ED00B7"/>
    <w:rsid w:val="00EF44E6"/>
    <w:rsid w:val="00F525AE"/>
    <w:rsid w:val="00F76AA0"/>
    <w:rsid w:val="00F83263"/>
    <w:rsid w:val="00FA6B2F"/>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2982</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2023-03-14T16:40:00Z</cp:lastPrinted>
  <dcterms:created xsi:type="dcterms:W3CDTF">2023-03-14T16:41:00Z</dcterms:created>
  <dcterms:modified xsi:type="dcterms:W3CDTF">2023-03-14T16:41:00Z</dcterms:modified>
</cp:coreProperties>
</file>