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752A2EAA" w:rsidR="00B1590F" w:rsidRPr="00F22648" w:rsidRDefault="00F22648" w:rsidP="00D2449B">
            <w:pPr>
              <w:jc w:val="center"/>
              <w:rPr>
                <w:rFonts w:ascii="Calibri" w:hAnsi="Calibri"/>
                <w:bCs/>
                <w:szCs w:val="22"/>
              </w:rPr>
            </w:pPr>
            <w:r w:rsidRPr="00F22648">
              <w:rPr>
                <w:rFonts w:ascii="Calibri" w:hAnsi="Calibri"/>
                <w:bCs/>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0E81A88A" w:rsidR="00B1590F" w:rsidRPr="00F22648" w:rsidRDefault="00F22648" w:rsidP="00D2449B">
            <w:pPr>
              <w:jc w:val="center"/>
              <w:rPr>
                <w:rFonts w:ascii="Calibri" w:hAnsi="Calibri"/>
                <w:bCs/>
                <w:szCs w:val="22"/>
              </w:rPr>
            </w:pPr>
            <w:r w:rsidRPr="00F22648">
              <w:rPr>
                <w:rFonts w:ascii="Calibri" w:hAnsi="Calibri"/>
                <w:bCs/>
                <w:szCs w:val="22"/>
              </w:rPr>
              <w:t>09.02.23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5FC55AEE" w:rsidR="00B1590F" w:rsidRPr="00D2449B" w:rsidRDefault="003A7624"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58464281" w:rsidR="00B1590F" w:rsidRPr="00D2449B" w:rsidRDefault="003A7624" w:rsidP="00D2449B">
            <w:pPr>
              <w:jc w:val="center"/>
              <w:rPr>
                <w:rFonts w:ascii="Calibri" w:hAnsi="Calibri"/>
                <w:b/>
                <w:szCs w:val="22"/>
              </w:rPr>
            </w:pPr>
            <w:r>
              <w:rPr>
                <w:rFonts w:ascii="Calibri" w:hAnsi="Calibri"/>
                <w:b/>
                <w:szCs w:val="22"/>
              </w:rPr>
              <w:t>10.2.23</w:t>
            </w:r>
          </w:p>
        </w:tc>
      </w:tr>
      <w:tr w:rsidR="004A5EA9" w:rsidRPr="00D2449B" w14:paraId="2094A164" w14:textId="77777777" w:rsidTr="00F74557">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846A9B8" w:rsidR="004A5EA9" w:rsidRPr="00F22648" w:rsidRDefault="004A5EA9" w:rsidP="008542DE">
            <w:pPr>
              <w:rPr>
                <w:rFonts w:ascii="Calibri" w:hAnsi="Calibri"/>
                <w:szCs w:val="22"/>
              </w:rPr>
            </w:pPr>
            <w:r w:rsidRPr="00F22648">
              <w:rPr>
                <w:rFonts w:ascii="Calibri" w:hAnsi="Calibri"/>
                <w:szCs w:val="22"/>
              </w:rPr>
              <w:t>20</w:t>
            </w:r>
            <w:r w:rsidR="00F22648" w:rsidRPr="00F22648">
              <w:rPr>
                <w:rFonts w:ascii="Calibri" w:hAnsi="Calibri"/>
                <w:szCs w:val="22"/>
              </w:rPr>
              <w:t>23</w:t>
            </w:r>
            <w:r w:rsidR="00C0704D" w:rsidRPr="00F22648">
              <w:rPr>
                <w:rFonts w:ascii="Calibri" w:hAnsi="Calibri"/>
                <w:szCs w:val="22"/>
              </w:rPr>
              <w:t>/</w:t>
            </w:r>
            <w:r w:rsidR="00F22648" w:rsidRPr="00F22648">
              <w:rPr>
                <w:rFonts w:ascii="Calibri" w:hAnsi="Calibri"/>
                <w:szCs w:val="22"/>
              </w:rPr>
              <w:t>0039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2CCFCCD4" w:rsidR="00CA7A7E" w:rsidRPr="00F22648" w:rsidRDefault="00F22648" w:rsidP="002C6277">
            <w:pPr>
              <w:rPr>
                <w:rFonts w:ascii="Calibri" w:hAnsi="Calibri"/>
                <w:szCs w:val="22"/>
              </w:rPr>
            </w:pPr>
            <w:r w:rsidRPr="00F22648">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F22648" w:rsidRDefault="00CA7A7E" w:rsidP="002C6277">
            <w:pPr>
              <w:rPr>
                <w:rFonts w:ascii="Calibri" w:hAnsi="Calibri"/>
                <w:b/>
                <w:bCs/>
                <w:szCs w:val="22"/>
              </w:rPr>
            </w:pPr>
            <w:r w:rsidRPr="00F22648">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51D0A49" w:rsidR="00CA7A7E" w:rsidRPr="00F22648" w:rsidRDefault="00F22648" w:rsidP="002C6277">
            <w:pPr>
              <w:rPr>
                <w:rFonts w:ascii="Calibri" w:hAnsi="Calibri"/>
                <w:szCs w:val="22"/>
              </w:rPr>
            </w:pPr>
            <w:r w:rsidRPr="00F22648">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9CDD3A8" w:rsidR="004A5EA9" w:rsidRPr="00F22648" w:rsidRDefault="00F22648" w:rsidP="00811771">
            <w:pPr>
              <w:rPr>
                <w:rFonts w:ascii="Calibri" w:hAnsi="Calibri"/>
                <w:szCs w:val="22"/>
              </w:rPr>
            </w:pPr>
            <w:r w:rsidRPr="00F22648">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46B153C" w:rsidR="004A5EA9" w:rsidRPr="002C6277" w:rsidRDefault="00F22648" w:rsidP="00F22648">
            <w:pPr>
              <w:jc w:val="both"/>
              <w:rPr>
                <w:rFonts w:ascii="Calibri" w:hAnsi="Calibri"/>
                <w:szCs w:val="22"/>
              </w:rPr>
            </w:pPr>
            <w:r w:rsidRPr="00F22648">
              <w:rPr>
                <w:rFonts w:ascii="Calibri" w:hAnsi="Calibri"/>
                <w:szCs w:val="22"/>
              </w:rPr>
              <w:t>Variation of condition 2 (approved plans) of planning permission 3/2021/0144 to allow retention of unauthorised work consisting of rooflights to north elevation, chimney to east elevation and window in garage, omission of two windows and alteration to glazed door in south elevation.</w:t>
            </w:r>
          </w:p>
        </w:tc>
      </w:tr>
      <w:tr w:rsidR="002A01CF" w:rsidRPr="00D2449B" w14:paraId="52988241"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42BD963" w:rsidR="002A01CF" w:rsidRPr="002C6277" w:rsidRDefault="00F22648" w:rsidP="00A42E82">
            <w:pPr>
              <w:rPr>
                <w:rFonts w:ascii="Calibri" w:hAnsi="Calibri"/>
                <w:szCs w:val="22"/>
              </w:rPr>
            </w:pPr>
            <w:r w:rsidRPr="00F22648">
              <w:rPr>
                <w:rFonts w:ascii="Calibri" w:hAnsi="Calibri"/>
                <w:szCs w:val="22"/>
              </w:rPr>
              <w:t>Ashcroft Mill Lane Waddington BB7 3JJ</w:t>
            </w:r>
          </w:p>
        </w:tc>
      </w:tr>
      <w:tr w:rsidR="00A95D89" w:rsidRPr="00D2449B" w14:paraId="3FB99B2E"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A2B800A" w:rsidR="002A01CF" w:rsidRPr="00F22648" w:rsidRDefault="00F22648">
            <w:pPr>
              <w:rPr>
                <w:rFonts w:ascii="Calibri" w:hAnsi="Calibri"/>
                <w:bCs/>
                <w:szCs w:val="22"/>
              </w:rPr>
            </w:pPr>
            <w:r w:rsidRPr="00F22648">
              <w:rPr>
                <w:rFonts w:ascii="Calibri" w:hAnsi="Calibri"/>
                <w:bCs/>
                <w:szCs w:val="22"/>
              </w:rPr>
              <w:t>No representations received in respect of the application.</w:t>
            </w:r>
          </w:p>
        </w:tc>
      </w:tr>
      <w:tr w:rsidR="00C618DB" w:rsidRPr="00D2449B" w14:paraId="639E958B"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2CBB196F" w:rsidR="002A01CF" w:rsidRPr="00D2449B" w:rsidRDefault="00F22648">
            <w:pPr>
              <w:rPr>
                <w:rFonts w:ascii="Calibri" w:hAnsi="Calibri"/>
                <w:b/>
                <w:szCs w:val="22"/>
              </w:rPr>
            </w:pPr>
            <w:r>
              <w:rPr>
                <w:rFonts w:ascii="Calibri" w:hAnsi="Calibri"/>
                <w:b/>
                <w:szCs w:val="22"/>
              </w:rPr>
              <w:t>N/A:</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176C31B1" w:rsidR="00C0704D" w:rsidRPr="00C0704D" w:rsidRDefault="00F22648" w:rsidP="00D74711">
            <w:pPr>
              <w:rPr>
                <w:rFonts w:ascii="Calibri" w:hAnsi="Calibri"/>
                <w:szCs w:val="22"/>
              </w:rPr>
            </w:pPr>
            <w:r>
              <w:rPr>
                <w:rFonts w:ascii="Calibri" w:hAnsi="Calibri"/>
                <w:szCs w:val="22"/>
              </w:rPr>
              <w:t>N/A</w:t>
            </w:r>
          </w:p>
        </w:tc>
      </w:tr>
      <w:tr w:rsidR="00C0704D" w:rsidRPr="00D2449B" w14:paraId="29EBDA1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95C6751" w:rsidR="00C0704D" w:rsidRPr="00C0704D" w:rsidRDefault="00F22648" w:rsidP="00692B60">
            <w:pPr>
              <w:rPr>
                <w:rFonts w:ascii="Calibri" w:hAnsi="Calibri"/>
                <w:szCs w:val="22"/>
              </w:rPr>
            </w:pPr>
            <w:r w:rsidRPr="00F22648">
              <w:rPr>
                <w:rFonts w:ascii="Calibri" w:hAnsi="Calibri"/>
                <w:bCs/>
                <w:szCs w:val="22"/>
              </w:rPr>
              <w:t>No representations received in respect of the application.</w:t>
            </w:r>
          </w:p>
        </w:tc>
      </w:tr>
      <w:tr w:rsidR="00C0704D" w:rsidRPr="00D2449B" w14:paraId="1CDFA4C3"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02F7A3D3" w14:textId="77777777" w:rsidR="00F22648" w:rsidRPr="00F22648" w:rsidRDefault="00F22648" w:rsidP="00F22648">
            <w:pPr>
              <w:pStyle w:val="PLANNING"/>
              <w:rPr>
                <w:rFonts w:ascii="Calibri" w:hAnsi="Calibri"/>
                <w:szCs w:val="22"/>
              </w:rPr>
            </w:pPr>
            <w:r w:rsidRPr="00F22648">
              <w:rPr>
                <w:rFonts w:ascii="Calibri" w:hAnsi="Calibri"/>
                <w:szCs w:val="22"/>
              </w:rPr>
              <w:t>Key Statement DS1 – Development Strategy</w:t>
            </w:r>
          </w:p>
          <w:p w14:paraId="71547BCA" w14:textId="77777777" w:rsidR="00F22648" w:rsidRPr="00F22648" w:rsidRDefault="00F22648" w:rsidP="00F22648">
            <w:pPr>
              <w:pStyle w:val="PLANNING"/>
              <w:rPr>
                <w:rFonts w:ascii="Calibri" w:hAnsi="Calibri"/>
                <w:szCs w:val="22"/>
              </w:rPr>
            </w:pPr>
            <w:r w:rsidRPr="00F22648">
              <w:rPr>
                <w:rFonts w:ascii="Calibri" w:hAnsi="Calibri"/>
                <w:szCs w:val="22"/>
              </w:rPr>
              <w:t>Key Statement EN2 – Landscape</w:t>
            </w:r>
          </w:p>
          <w:p w14:paraId="79C4AF49" w14:textId="77AEBF84" w:rsidR="00F22648" w:rsidRDefault="00F22648" w:rsidP="00F22648">
            <w:pPr>
              <w:pStyle w:val="PLANNING"/>
              <w:rPr>
                <w:rFonts w:ascii="Calibri" w:hAnsi="Calibri"/>
                <w:szCs w:val="22"/>
              </w:rPr>
            </w:pPr>
          </w:p>
          <w:p w14:paraId="05F6295C" w14:textId="786E6493" w:rsidR="00F22648" w:rsidRPr="00F22648" w:rsidRDefault="00F22648" w:rsidP="00F22648">
            <w:pPr>
              <w:pStyle w:val="PLANNING"/>
              <w:rPr>
                <w:rFonts w:ascii="Calibri" w:hAnsi="Calibri"/>
                <w:szCs w:val="22"/>
              </w:rPr>
            </w:pPr>
            <w:r>
              <w:rPr>
                <w:rFonts w:ascii="Calibri" w:hAnsi="Calibri"/>
                <w:szCs w:val="22"/>
              </w:rPr>
              <w:t>Policy DMB5 – Footpaths and Bridleways</w:t>
            </w:r>
          </w:p>
          <w:p w14:paraId="021B0B54" w14:textId="77777777" w:rsidR="00F22648" w:rsidRPr="00F22648" w:rsidRDefault="00F22648" w:rsidP="00F22648">
            <w:pPr>
              <w:pStyle w:val="PLANNING"/>
              <w:rPr>
                <w:rFonts w:ascii="Calibri" w:hAnsi="Calibri"/>
                <w:szCs w:val="22"/>
              </w:rPr>
            </w:pPr>
            <w:r w:rsidRPr="00F22648">
              <w:rPr>
                <w:rFonts w:ascii="Calibri" w:hAnsi="Calibri"/>
                <w:szCs w:val="22"/>
              </w:rPr>
              <w:t>Policy DMG1 – General Considerations</w:t>
            </w:r>
          </w:p>
          <w:p w14:paraId="628E4551" w14:textId="77777777" w:rsidR="00F22648" w:rsidRPr="00F22648" w:rsidRDefault="00F22648" w:rsidP="00F22648">
            <w:pPr>
              <w:pStyle w:val="PLANNING"/>
              <w:rPr>
                <w:rFonts w:ascii="Calibri" w:hAnsi="Calibri"/>
                <w:szCs w:val="22"/>
              </w:rPr>
            </w:pPr>
            <w:r w:rsidRPr="00F22648">
              <w:rPr>
                <w:rFonts w:ascii="Calibri" w:hAnsi="Calibri"/>
                <w:szCs w:val="22"/>
              </w:rPr>
              <w:t>Policy DMG2 – Strategic Considerations</w:t>
            </w:r>
          </w:p>
          <w:p w14:paraId="0706304A" w14:textId="77777777" w:rsidR="00F22648" w:rsidRPr="00F22648" w:rsidRDefault="00F22648" w:rsidP="00F22648">
            <w:pPr>
              <w:pStyle w:val="PLANNING"/>
              <w:rPr>
                <w:rFonts w:ascii="Calibri" w:hAnsi="Calibri"/>
                <w:szCs w:val="22"/>
              </w:rPr>
            </w:pPr>
            <w:r w:rsidRPr="00F22648">
              <w:rPr>
                <w:rFonts w:ascii="Calibri" w:hAnsi="Calibri"/>
                <w:szCs w:val="22"/>
              </w:rPr>
              <w:t>Policy DMG3 – Transport and Mobility</w:t>
            </w:r>
          </w:p>
          <w:p w14:paraId="137734AB" w14:textId="77777777" w:rsidR="00F22648" w:rsidRPr="00F22648" w:rsidRDefault="00F22648" w:rsidP="00F22648">
            <w:pPr>
              <w:pStyle w:val="PLANNING"/>
              <w:rPr>
                <w:rFonts w:ascii="Calibri" w:hAnsi="Calibri"/>
                <w:szCs w:val="22"/>
              </w:rPr>
            </w:pPr>
            <w:r w:rsidRPr="00F22648">
              <w:rPr>
                <w:rFonts w:ascii="Calibri" w:hAnsi="Calibri"/>
                <w:szCs w:val="22"/>
              </w:rPr>
              <w:t>Policy DME1 – Protecting Trees and Woodlands</w:t>
            </w:r>
          </w:p>
          <w:p w14:paraId="5F2C36EC" w14:textId="77777777" w:rsidR="00F22648" w:rsidRPr="00F22648" w:rsidRDefault="00F22648" w:rsidP="00F22648">
            <w:pPr>
              <w:pStyle w:val="PLANNING"/>
              <w:rPr>
                <w:rFonts w:ascii="Calibri" w:hAnsi="Calibri"/>
                <w:szCs w:val="22"/>
              </w:rPr>
            </w:pPr>
            <w:r w:rsidRPr="00F22648">
              <w:rPr>
                <w:rFonts w:ascii="Calibri" w:hAnsi="Calibri"/>
                <w:szCs w:val="22"/>
              </w:rPr>
              <w:t>Policy DME2 – Landscape and Townscape Protection</w:t>
            </w:r>
          </w:p>
          <w:p w14:paraId="3E43DB6B" w14:textId="77777777" w:rsidR="00F22648" w:rsidRPr="00F22648" w:rsidRDefault="00F22648" w:rsidP="00F22648">
            <w:pPr>
              <w:pStyle w:val="PLANNING"/>
              <w:rPr>
                <w:rFonts w:ascii="Calibri" w:hAnsi="Calibri"/>
                <w:szCs w:val="22"/>
              </w:rPr>
            </w:pPr>
            <w:r w:rsidRPr="00F22648">
              <w:rPr>
                <w:rFonts w:ascii="Calibri" w:hAnsi="Calibri"/>
                <w:szCs w:val="22"/>
              </w:rPr>
              <w:t>Policy DME3 - Site and Species Protection and Conservation</w:t>
            </w:r>
          </w:p>
          <w:p w14:paraId="1360EE56" w14:textId="4C456FFD" w:rsidR="008542DE" w:rsidRDefault="00F22648" w:rsidP="00F22648">
            <w:pPr>
              <w:pStyle w:val="PLANNING"/>
              <w:rPr>
                <w:rFonts w:ascii="Calibri" w:hAnsi="Calibri"/>
                <w:szCs w:val="22"/>
              </w:rPr>
            </w:pPr>
            <w:r w:rsidRPr="00F22648">
              <w:rPr>
                <w:rFonts w:ascii="Calibri" w:hAnsi="Calibri"/>
                <w:szCs w:val="22"/>
              </w:rPr>
              <w:t>Policy DMH3 – Dwellings in the Open Countryside and AONB</w:t>
            </w:r>
          </w:p>
          <w:p w14:paraId="5F1304DF" w14:textId="77777777" w:rsidR="00F22648" w:rsidRDefault="00F22648" w:rsidP="008542DE">
            <w:pPr>
              <w:rPr>
                <w:rFonts w:ascii="Calibri" w:hAnsi="Calibri"/>
                <w:szCs w:val="22"/>
              </w:rPr>
            </w:pPr>
          </w:p>
          <w:p w14:paraId="1C00F88E" w14:textId="09856F7F"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314745A0" w:rsidR="00C0704D" w:rsidRDefault="00C0704D" w:rsidP="00C0704D">
            <w:pPr>
              <w:pStyle w:val="PLANNING"/>
              <w:rPr>
                <w:rFonts w:ascii="Calibri" w:hAnsi="Calibri"/>
                <w:b/>
                <w:bCs/>
                <w:szCs w:val="22"/>
              </w:rPr>
            </w:pPr>
          </w:p>
          <w:p w14:paraId="1646DD19" w14:textId="27034C77" w:rsidR="00F22648" w:rsidRDefault="00F22648" w:rsidP="00C0704D">
            <w:pPr>
              <w:pStyle w:val="PLANNING"/>
              <w:rPr>
                <w:rFonts w:ascii="Calibri" w:hAnsi="Calibri"/>
                <w:b/>
                <w:bCs/>
                <w:szCs w:val="22"/>
              </w:rPr>
            </w:pPr>
            <w:r>
              <w:rPr>
                <w:rFonts w:ascii="Calibri" w:hAnsi="Calibri"/>
                <w:b/>
                <w:bCs/>
                <w:szCs w:val="22"/>
              </w:rPr>
              <w:t>3/2021/0580:</w:t>
            </w:r>
          </w:p>
          <w:p w14:paraId="44994467" w14:textId="3AA21C66" w:rsidR="00F22648" w:rsidRPr="00F22648" w:rsidRDefault="00F22648" w:rsidP="00C0704D">
            <w:pPr>
              <w:pStyle w:val="PLANNING"/>
              <w:rPr>
                <w:rFonts w:ascii="Calibri" w:hAnsi="Calibri"/>
                <w:szCs w:val="22"/>
              </w:rPr>
            </w:pPr>
            <w:r w:rsidRPr="00F22648">
              <w:rPr>
                <w:rFonts w:ascii="Calibri" w:hAnsi="Calibri"/>
                <w:szCs w:val="22"/>
              </w:rPr>
              <w:t>Discharge of all conditions of planning application 3/2021/0144.  (Approved)</w:t>
            </w:r>
          </w:p>
          <w:p w14:paraId="16F03F4A" w14:textId="77777777" w:rsidR="00F22648" w:rsidRDefault="00F22648" w:rsidP="00C0704D">
            <w:pPr>
              <w:pStyle w:val="PLANNING"/>
              <w:rPr>
                <w:rFonts w:ascii="Calibri" w:hAnsi="Calibri"/>
                <w:b/>
                <w:bCs/>
                <w:szCs w:val="22"/>
              </w:rPr>
            </w:pPr>
          </w:p>
          <w:p w14:paraId="451C31FE" w14:textId="0F0EE069" w:rsidR="00F22648" w:rsidRDefault="00F22648" w:rsidP="00C0704D">
            <w:pPr>
              <w:pStyle w:val="PLANNING"/>
              <w:rPr>
                <w:rFonts w:ascii="Calibri" w:hAnsi="Calibri"/>
                <w:b/>
                <w:bCs/>
                <w:szCs w:val="22"/>
              </w:rPr>
            </w:pPr>
            <w:r>
              <w:rPr>
                <w:rFonts w:ascii="Calibri" w:hAnsi="Calibri"/>
                <w:b/>
                <w:bCs/>
                <w:szCs w:val="22"/>
              </w:rPr>
              <w:t>3/2021/0144:</w:t>
            </w:r>
          </w:p>
          <w:p w14:paraId="48C3E593" w14:textId="28467019" w:rsidR="00F22648" w:rsidRPr="00F22648" w:rsidRDefault="00F22648" w:rsidP="00C0704D">
            <w:pPr>
              <w:pStyle w:val="PLANNING"/>
              <w:rPr>
                <w:rFonts w:ascii="Calibri" w:hAnsi="Calibri"/>
                <w:szCs w:val="22"/>
              </w:rPr>
            </w:pPr>
            <w:r w:rsidRPr="00F22648">
              <w:rPr>
                <w:rFonts w:ascii="Calibri" w:hAnsi="Calibri"/>
                <w:szCs w:val="22"/>
              </w:rPr>
              <w:lastRenderedPageBreak/>
              <w:t>Demolition of existing bungalow and outbuildings and replacement with new two-storey, four-bedroom house including two balconies to the north elevation and attached single-storey garage.  (Approved)</w:t>
            </w:r>
          </w:p>
          <w:p w14:paraId="2EE91635" w14:textId="77777777" w:rsidR="00F22648" w:rsidRDefault="00F22648" w:rsidP="00C0704D">
            <w:pPr>
              <w:pStyle w:val="PLANNING"/>
              <w:rPr>
                <w:rFonts w:ascii="Calibri" w:hAnsi="Calibri"/>
                <w:b/>
                <w:bCs/>
                <w:szCs w:val="22"/>
              </w:rPr>
            </w:pPr>
          </w:p>
          <w:p w14:paraId="6ED7355A" w14:textId="77777777" w:rsidR="00F22648" w:rsidRPr="00F22648" w:rsidRDefault="00F22648" w:rsidP="00C0704D">
            <w:pPr>
              <w:pStyle w:val="PLANNING"/>
              <w:rPr>
                <w:rFonts w:ascii="Calibri" w:hAnsi="Calibri"/>
                <w:b/>
                <w:bCs/>
                <w:szCs w:val="22"/>
              </w:rPr>
            </w:pPr>
            <w:r w:rsidRPr="00F22648">
              <w:rPr>
                <w:rFonts w:ascii="Calibri" w:hAnsi="Calibri"/>
                <w:b/>
                <w:bCs/>
                <w:szCs w:val="22"/>
              </w:rPr>
              <w:t>3/2020/0932:</w:t>
            </w:r>
          </w:p>
          <w:p w14:paraId="0E12E4A3" w14:textId="0D837359" w:rsidR="0046548C" w:rsidRPr="00F22648" w:rsidRDefault="00F22648" w:rsidP="00C0704D">
            <w:pPr>
              <w:pStyle w:val="PLANNING"/>
              <w:rPr>
                <w:rFonts w:ascii="Calibri" w:hAnsi="Calibri"/>
                <w:szCs w:val="22"/>
              </w:rPr>
            </w:pPr>
            <w:r w:rsidRPr="00F22648">
              <w:rPr>
                <w:rFonts w:ascii="Calibri" w:hAnsi="Calibri"/>
                <w:szCs w:val="22"/>
              </w:rPr>
              <w:t>Demolition of existing bungalow and outbuildings and replacement with new two-storey, four-bedroom house including two balconies to the north elevation and attached single-storey garage. (Withdrawn)</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67AB633" w14:textId="15E7EBE1" w:rsidR="00C0704D" w:rsidRDefault="00CC52DC" w:rsidP="00B93EB5">
            <w:pPr>
              <w:pStyle w:val="Header"/>
              <w:tabs>
                <w:tab w:val="clear" w:pos="4153"/>
                <w:tab w:val="clear" w:pos="8306"/>
              </w:tabs>
              <w:contextualSpacing/>
              <w:jc w:val="both"/>
              <w:rPr>
                <w:rFonts w:ascii="Calibri" w:hAnsi="Calibri"/>
                <w:bCs/>
                <w:szCs w:val="22"/>
              </w:rPr>
            </w:pPr>
            <w:r w:rsidRPr="00CC52DC">
              <w:rPr>
                <w:rFonts w:ascii="Calibri" w:hAnsi="Calibri"/>
                <w:bCs/>
                <w:szCs w:val="22"/>
              </w:rPr>
              <w:t xml:space="preserve">The application </w:t>
            </w:r>
            <w:r>
              <w:rPr>
                <w:rFonts w:ascii="Calibri" w:hAnsi="Calibri"/>
                <w:bCs/>
                <w:szCs w:val="22"/>
              </w:rPr>
              <w:t>property</w:t>
            </w:r>
            <w:r w:rsidRPr="00CC52DC">
              <w:rPr>
                <w:rFonts w:ascii="Calibri" w:hAnsi="Calibri"/>
                <w:bCs/>
                <w:szCs w:val="22"/>
              </w:rPr>
              <w:t xml:space="preserve"> lies</w:t>
            </w:r>
            <w:r>
              <w:rPr>
                <w:rFonts w:ascii="Calibri" w:hAnsi="Calibri"/>
                <w:bCs/>
                <w:szCs w:val="22"/>
              </w:rPr>
              <w:t xml:space="preserve"> to the </w:t>
            </w:r>
            <w:r w:rsidRPr="00CC52DC">
              <w:rPr>
                <w:rFonts w:ascii="Calibri" w:hAnsi="Calibri"/>
                <w:bCs/>
                <w:szCs w:val="22"/>
              </w:rPr>
              <w:t xml:space="preserve">north of </w:t>
            </w:r>
            <w:r>
              <w:rPr>
                <w:rFonts w:ascii="Calibri" w:hAnsi="Calibri"/>
                <w:bCs/>
                <w:szCs w:val="22"/>
              </w:rPr>
              <w:t xml:space="preserve">and outside of the defined settlement limits of </w:t>
            </w:r>
            <w:r w:rsidRPr="00CC52DC">
              <w:rPr>
                <w:rFonts w:ascii="Calibri" w:hAnsi="Calibri"/>
                <w:bCs/>
                <w:szCs w:val="22"/>
              </w:rPr>
              <w:t>Waddington</w:t>
            </w:r>
            <w:r>
              <w:rPr>
                <w:rFonts w:ascii="Calibri" w:hAnsi="Calibri"/>
                <w:bCs/>
                <w:szCs w:val="22"/>
              </w:rPr>
              <w:t xml:space="preserve">, with the property also </w:t>
            </w:r>
            <w:proofErr w:type="gramStart"/>
            <w:r>
              <w:rPr>
                <w:rFonts w:ascii="Calibri" w:hAnsi="Calibri"/>
                <w:bCs/>
                <w:szCs w:val="22"/>
              </w:rPr>
              <w:t xml:space="preserve">being located </w:t>
            </w:r>
            <w:r w:rsidRPr="00CC52DC">
              <w:rPr>
                <w:rFonts w:ascii="Calibri" w:hAnsi="Calibri"/>
                <w:bCs/>
                <w:szCs w:val="22"/>
              </w:rPr>
              <w:t>in</w:t>
            </w:r>
            <w:proofErr w:type="gramEnd"/>
            <w:r w:rsidRPr="00CC52DC">
              <w:rPr>
                <w:rFonts w:ascii="Calibri" w:hAnsi="Calibri"/>
                <w:bCs/>
                <w:szCs w:val="22"/>
              </w:rPr>
              <w:t xml:space="preserve"> the </w:t>
            </w:r>
            <w:r>
              <w:rPr>
                <w:rFonts w:ascii="Calibri" w:hAnsi="Calibri"/>
                <w:bCs/>
                <w:szCs w:val="22"/>
              </w:rPr>
              <w:t xml:space="preserve">designated </w:t>
            </w:r>
            <w:r w:rsidRPr="00CC52DC">
              <w:rPr>
                <w:rFonts w:ascii="Calibri" w:hAnsi="Calibri"/>
                <w:bCs/>
                <w:szCs w:val="22"/>
              </w:rPr>
              <w:t>Forest of Bowland AONB. The site lies adjacent to a group of buildings located along Mill Lane, off Slaidburn Road. The land is bound to the west, north and east by open land.</w:t>
            </w:r>
          </w:p>
          <w:p w14:paraId="62370E9F" w14:textId="57B0D8D1" w:rsidR="00CC52DC" w:rsidRPr="006C2BFA" w:rsidRDefault="00CC52DC"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D50D85F" w:rsidR="00C0704D" w:rsidRDefault="00C0704D" w:rsidP="00440CB6">
            <w:pPr>
              <w:pStyle w:val="Header"/>
              <w:tabs>
                <w:tab w:val="clear" w:pos="4153"/>
                <w:tab w:val="clear" w:pos="8306"/>
              </w:tabs>
              <w:jc w:val="both"/>
              <w:rPr>
                <w:rFonts w:ascii="Calibri" w:hAnsi="Calibri"/>
                <w:b/>
                <w:szCs w:val="22"/>
              </w:rPr>
            </w:pPr>
          </w:p>
          <w:p w14:paraId="0363CDEC" w14:textId="77777777" w:rsidR="00C66690" w:rsidRDefault="00CC52DC" w:rsidP="00440CB6">
            <w:pPr>
              <w:pStyle w:val="Header"/>
              <w:tabs>
                <w:tab w:val="clear" w:pos="4153"/>
                <w:tab w:val="clear" w:pos="8306"/>
              </w:tabs>
              <w:jc w:val="both"/>
              <w:rPr>
                <w:rFonts w:ascii="Calibri" w:hAnsi="Calibri"/>
                <w:bCs/>
                <w:szCs w:val="22"/>
              </w:rPr>
            </w:pPr>
            <w:r w:rsidRPr="00CC52DC">
              <w:rPr>
                <w:rFonts w:ascii="Calibri" w:hAnsi="Calibri"/>
                <w:bCs/>
                <w:szCs w:val="22"/>
              </w:rPr>
              <w:t xml:space="preserve">The application seeks consent to vary condition 02 </w:t>
            </w:r>
            <w:r>
              <w:rPr>
                <w:rFonts w:ascii="Calibri" w:hAnsi="Calibri"/>
                <w:bCs/>
                <w:szCs w:val="22"/>
              </w:rPr>
              <w:t xml:space="preserve">(approved plans/drawings) </w:t>
            </w:r>
            <w:r w:rsidRPr="00CC52DC">
              <w:rPr>
                <w:rFonts w:ascii="Calibri" w:hAnsi="Calibri"/>
                <w:bCs/>
                <w:szCs w:val="22"/>
              </w:rPr>
              <w:t>of extant consent 3/2021/0144</w:t>
            </w:r>
            <w:r>
              <w:rPr>
                <w:rFonts w:ascii="Calibri" w:hAnsi="Calibri"/>
                <w:bCs/>
                <w:szCs w:val="22"/>
              </w:rPr>
              <w:t xml:space="preserve"> for the ‘d</w:t>
            </w:r>
            <w:r w:rsidRPr="00CC52DC">
              <w:rPr>
                <w:rFonts w:ascii="Calibri" w:hAnsi="Calibri"/>
                <w:bCs/>
                <w:szCs w:val="22"/>
              </w:rPr>
              <w:t>emolition of existing bungalow and outbuildings and replacement with new two-storey, four-bedroom house including two balconies to the north elevation and attached single-storey garage</w:t>
            </w:r>
            <w:r>
              <w:rPr>
                <w:rFonts w:ascii="Calibri" w:hAnsi="Calibri"/>
                <w:bCs/>
                <w:szCs w:val="22"/>
              </w:rPr>
              <w:t>’.</w:t>
            </w:r>
            <w:r w:rsidR="00C66690">
              <w:rPr>
                <w:rFonts w:ascii="Calibri" w:hAnsi="Calibri"/>
                <w:bCs/>
                <w:szCs w:val="22"/>
              </w:rPr>
              <w:t xml:space="preserve">  </w:t>
            </w:r>
          </w:p>
          <w:p w14:paraId="661CC9F0" w14:textId="77777777" w:rsidR="00C66690" w:rsidRDefault="00C66690" w:rsidP="00440CB6">
            <w:pPr>
              <w:pStyle w:val="Header"/>
              <w:tabs>
                <w:tab w:val="clear" w:pos="4153"/>
                <w:tab w:val="clear" w:pos="8306"/>
              </w:tabs>
              <w:jc w:val="both"/>
              <w:rPr>
                <w:rFonts w:ascii="Calibri" w:hAnsi="Calibri"/>
                <w:bCs/>
                <w:szCs w:val="22"/>
              </w:rPr>
            </w:pPr>
          </w:p>
          <w:p w14:paraId="2189B936" w14:textId="02733984" w:rsidR="00CC52DC" w:rsidRDefault="00C66690" w:rsidP="00440CB6">
            <w:pPr>
              <w:pStyle w:val="Header"/>
              <w:tabs>
                <w:tab w:val="clear" w:pos="4153"/>
                <w:tab w:val="clear" w:pos="8306"/>
              </w:tabs>
              <w:jc w:val="both"/>
              <w:rPr>
                <w:rFonts w:ascii="Calibri" w:hAnsi="Calibri"/>
                <w:bCs/>
                <w:szCs w:val="22"/>
              </w:rPr>
            </w:pPr>
            <w:r>
              <w:rPr>
                <w:rFonts w:ascii="Calibri" w:hAnsi="Calibri"/>
                <w:bCs/>
                <w:szCs w:val="22"/>
              </w:rPr>
              <w:t>The application is retrospective in nature and seeks retention of unauthorised works carried out in deviation from the previously approved details as follows:</w:t>
            </w:r>
          </w:p>
          <w:p w14:paraId="08C5BB7A" w14:textId="54F8B602" w:rsidR="00C66690" w:rsidRDefault="00C66690" w:rsidP="00440CB6">
            <w:pPr>
              <w:pStyle w:val="Header"/>
              <w:tabs>
                <w:tab w:val="clear" w:pos="4153"/>
                <w:tab w:val="clear" w:pos="8306"/>
              </w:tabs>
              <w:jc w:val="both"/>
              <w:rPr>
                <w:rFonts w:ascii="Calibri" w:hAnsi="Calibri"/>
                <w:bCs/>
                <w:szCs w:val="22"/>
              </w:rPr>
            </w:pPr>
          </w:p>
          <w:p w14:paraId="646B4DDB" w14:textId="4038E10E" w:rsidR="00F57FC1" w:rsidRPr="00F57FC1" w:rsidRDefault="00F57FC1" w:rsidP="00440CB6">
            <w:pPr>
              <w:pStyle w:val="Header"/>
              <w:tabs>
                <w:tab w:val="clear" w:pos="4153"/>
                <w:tab w:val="clear" w:pos="8306"/>
              </w:tabs>
              <w:jc w:val="both"/>
              <w:rPr>
                <w:rFonts w:ascii="Calibri" w:hAnsi="Calibri"/>
                <w:b/>
                <w:szCs w:val="22"/>
              </w:rPr>
            </w:pPr>
            <w:r w:rsidRPr="00F57FC1">
              <w:rPr>
                <w:rFonts w:ascii="Calibri" w:hAnsi="Calibri"/>
                <w:b/>
                <w:szCs w:val="22"/>
              </w:rPr>
              <w:t>North Elevation:</w:t>
            </w:r>
          </w:p>
          <w:p w14:paraId="401351E0" w14:textId="77777777" w:rsidR="00F57FC1" w:rsidRDefault="00F57FC1" w:rsidP="00440CB6">
            <w:pPr>
              <w:pStyle w:val="Header"/>
              <w:tabs>
                <w:tab w:val="clear" w:pos="4153"/>
                <w:tab w:val="clear" w:pos="8306"/>
              </w:tabs>
              <w:jc w:val="both"/>
              <w:rPr>
                <w:rFonts w:ascii="Calibri" w:hAnsi="Calibri"/>
                <w:bCs/>
                <w:szCs w:val="22"/>
              </w:rPr>
            </w:pPr>
          </w:p>
          <w:p w14:paraId="70E69253" w14:textId="050793AC" w:rsidR="00C66690" w:rsidRDefault="00F57FC1" w:rsidP="00C66690">
            <w:pPr>
              <w:pStyle w:val="Header"/>
              <w:numPr>
                <w:ilvl w:val="0"/>
                <w:numId w:val="2"/>
              </w:numPr>
              <w:tabs>
                <w:tab w:val="clear" w:pos="4153"/>
                <w:tab w:val="clear" w:pos="8306"/>
              </w:tabs>
              <w:jc w:val="both"/>
              <w:rPr>
                <w:rFonts w:ascii="Calibri" w:hAnsi="Calibri"/>
                <w:bCs/>
                <w:szCs w:val="22"/>
              </w:rPr>
            </w:pPr>
            <w:r>
              <w:rPr>
                <w:rFonts w:ascii="Calibri" w:hAnsi="Calibri"/>
                <w:bCs/>
                <w:szCs w:val="22"/>
              </w:rPr>
              <w:t>Variation to window arrangement at first floor</w:t>
            </w:r>
          </w:p>
          <w:p w14:paraId="16B550EE" w14:textId="2B3062CA" w:rsidR="00F57FC1" w:rsidRDefault="00F57FC1" w:rsidP="00C66690">
            <w:pPr>
              <w:pStyle w:val="Header"/>
              <w:numPr>
                <w:ilvl w:val="0"/>
                <w:numId w:val="2"/>
              </w:numPr>
              <w:tabs>
                <w:tab w:val="clear" w:pos="4153"/>
                <w:tab w:val="clear" w:pos="8306"/>
              </w:tabs>
              <w:jc w:val="both"/>
              <w:rPr>
                <w:rFonts w:ascii="Calibri" w:hAnsi="Calibri"/>
                <w:bCs/>
                <w:szCs w:val="22"/>
              </w:rPr>
            </w:pPr>
            <w:r>
              <w:rPr>
                <w:rFonts w:ascii="Calibri" w:hAnsi="Calibri"/>
                <w:bCs/>
                <w:szCs w:val="22"/>
              </w:rPr>
              <w:t>Introduction of window into attached garage</w:t>
            </w:r>
          </w:p>
          <w:p w14:paraId="189CDF49" w14:textId="03EDA9A6" w:rsidR="00F57FC1" w:rsidRDefault="00F57FC1" w:rsidP="00C66690">
            <w:pPr>
              <w:pStyle w:val="Header"/>
              <w:numPr>
                <w:ilvl w:val="0"/>
                <w:numId w:val="2"/>
              </w:numPr>
              <w:tabs>
                <w:tab w:val="clear" w:pos="4153"/>
                <w:tab w:val="clear" w:pos="8306"/>
              </w:tabs>
              <w:jc w:val="both"/>
              <w:rPr>
                <w:rFonts w:ascii="Calibri" w:hAnsi="Calibri"/>
                <w:bCs/>
                <w:szCs w:val="22"/>
              </w:rPr>
            </w:pPr>
            <w:r>
              <w:rPr>
                <w:rFonts w:ascii="Calibri" w:hAnsi="Calibri"/>
                <w:bCs/>
                <w:szCs w:val="22"/>
              </w:rPr>
              <w:t>Introduction of 5 ‘</w:t>
            </w:r>
            <w:proofErr w:type="spellStart"/>
            <w:r>
              <w:rPr>
                <w:rFonts w:ascii="Calibri" w:hAnsi="Calibri"/>
                <w:bCs/>
                <w:szCs w:val="22"/>
              </w:rPr>
              <w:t>velux</w:t>
            </w:r>
            <w:proofErr w:type="spellEnd"/>
            <w:r>
              <w:rPr>
                <w:rFonts w:ascii="Calibri" w:hAnsi="Calibri"/>
                <w:bCs/>
                <w:szCs w:val="22"/>
              </w:rPr>
              <w:t xml:space="preserve">’ rooflights </w:t>
            </w:r>
          </w:p>
          <w:p w14:paraId="19DA80D1" w14:textId="7A4AB758" w:rsidR="00C66690" w:rsidRDefault="00C66690" w:rsidP="00440CB6">
            <w:pPr>
              <w:pStyle w:val="Header"/>
              <w:tabs>
                <w:tab w:val="clear" w:pos="4153"/>
                <w:tab w:val="clear" w:pos="8306"/>
              </w:tabs>
              <w:jc w:val="both"/>
              <w:rPr>
                <w:rFonts w:ascii="Calibri" w:hAnsi="Calibri"/>
                <w:bCs/>
                <w:szCs w:val="22"/>
              </w:rPr>
            </w:pPr>
          </w:p>
          <w:p w14:paraId="1F68B49D" w14:textId="1F14F98F" w:rsidR="00F57FC1" w:rsidRPr="00F57FC1" w:rsidRDefault="00F57FC1" w:rsidP="00440CB6">
            <w:pPr>
              <w:pStyle w:val="Header"/>
              <w:tabs>
                <w:tab w:val="clear" w:pos="4153"/>
                <w:tab w:val="clear" w:pos="8306"/>
              </w:tabs>
              <w:jc w:val="both"/>
              <w:rPr>
                <w:rFonts w:ascii="Calibri" w:hAnsi="Calibri"/>
                <w:b/>
                <w:szCs w:val="22"/>
              </w:rPr>
            </w:pPr>
            <w:r w:rsidRPr="00F57FC1">
              <w:rPr>
                <w:rFonts w:ascii="Calibri" w:hAnsi="Calibri"/>
                <w:b/>
                <w:szCs w:val="22"/>
              </w:rPr>
              <w:t>South Elevation:</w:t>
            </w:r>
          </w:p>
          <w:p w14:paraId="02B6B6A6" w14:textId="3689ADA9" w:rsidR="00F57FC1" w:rsidRDefault="00F57FC1" w:rsidP="00440CB6">
            <w:pPr>
              <w:pStyle w:val="Header"/>
              <w:tabs>
                <w:tab w:val="clear" w:pos="4153"/>
                <w:tab w:val="clear" w:pos="8306"/>
              </w:tabs>
              <w:jc w:val="both"/>
              <w:rPr>
                <w:rFonts w:ascii="Calibri" w:hAnsi="Calibri"/>
                <w:bCs/>
                <w:szCs w:val="22"/>
              </w:rPr>
            </w:pPr>
          </w:p>
          <w:p w14:paraId="5AD7FE71" w14:textId="0031D533" w:rsidR="00F57FC1" w:rsidRDefault="00F57FC1" w:rsidP="00F57FC1">
            <w:pPr>
              <w:pStyle w:val="Header"/>
              <w:numPr>
                <w:ilvl w:val="0"/>
                <w:numId w:val="3"/>
              </w:numPr>
              <w:tabs>
                <w:tab w:val="clear" w:pos="4153"/>
                <w:tab w:val="clear" w:pos="8306"/>
              </w:tabs>
              <w:jc w:val="both"/>
              <w:rPr>
                <w:rFonts w:ascii="Calibri" w:hAnsi="Calibri"/>
                <w:bCs/>
                <w:szCs w:val="22"/>
              </w:rPr>
            </w:pPr>
            <w:r>
              <w:rPr>
                <w:rFonts w:ascii="Calibri" w:hAnsi="Calibri"/>
                <w:bCs/>
                <w:szCs w:val="22"/>
              </w:rPr>
              <w:t xml:space="preserve">Variation to central ‘feature glazing’ element (increase in height) including omission of two first-floor </w:t>
            </w:r>
            <w:proofErr w:type="gramStart"/>
            <w:r>
              <w:rPr>
                <w:rFonts w:ascii="Calibri" w:hAnsi="Calibri"/>
                <w:bCs/>
                <w:szCs w:val="22"/>
              </w:rPr>
              <w:t>windows</w:t>
            </w:r>
            <w:proofErr w:type="gramEnd"/>
          </w:p>
          <w:p w14:paraId="204B2D91" w14:textId="28F38F4D" w:rsidR="00C66690" w:rsidRPr="00CC52DC" w:rsidRDefault="00C66690" w:rsidP="00440CB6">
            <w:pPr>
              <w:pStyle w:val="Header"/>
              <w:tabs>
                <w:tab w:val="clear" w:pos="4153"/>
                <w:tab w:val="clear" w:pos="8306"/>
              </w:tabs>
              <w:jc w:val="both"/>
              <w:rPr>
                <w:rFonts w:ascii="Calibri" w:hAnsi="Calibri"/>
                <w:bCs/>
                <w:szCs w:val="22"/>
              </w:rPr>
            </w:pPr>
          </w:p>
          <w:p w14:paraId="4FFD1CC3" w14:textId="7C03E7D3" w:rsidR="00F57FC1" w:rsidRPr="00F57FC1" w:rsidRDefault="00F57FC1" w:rsidP="00F57FC1">
            <w:pPr>
              <w:pStyle w:val="Header"/>
              <w:tabs>
                <w:tab w:val="clear" w:pos="4153"/>
                <w:tab w:val="clear" w:pos="8306"/>
              </w:tabs>
              <w:jc w:val="both"/>
              <w:rPr>
                <w:rFonts w:ascii="Calibri" w:hAnsi="Calibri"/>
                <w:b/>
                <w:szCs w:val="22"/>
              </w:rPr>
            </w:pPr>
            <w:r>
              <w:rPr>
                <w:rFonts w:ascii="Calibri" w:hAnsi="Calibri"/>
                <w:b/>
                <w:szCs w:val="22"/>
              </w:rPr>
              <w:t>East</w:t>
            </w:r>
            <w:r w:rsidRPr="00F57FC1">
              <w:rPr>
                <w:rFonts w:ascii="Calibri" w:hAnsi="Calibri"/>
                <w:b/>
                <w:szCs w:val="22"/>
              </w:rPr>
              <w:t xml:space="preserve"> Elevation:</w:t>
            </w:r>
          </w:p>
          <w:p w14:paraId="3C454E7D" w14:textId="77777777" w:rsidR="00F57FC1" w:rsidRDefault="00F57FC1" w:rsidP="00F57FC1">
            <w:pPr>
              <w:pStyle w:val="Header"/>
              <w:tabs>
                <w:tab w:val="clear" w:pos="4153"/>
                <w:tab w:val="clear" w:pos="8306"/>
              </w:tabs>
              <w:jc w:val="both"/>
              <w:rPr>
                <w:rFonts w:ascii="Calibri" w:hAnsi="Calibri"/>
                <w:bCs/>
                <w:szCs w:val="22"/>
              </w:rPr>
            </w:pPr>
          </w:p>
          <w:p w14:paraId="49E0EF98" w14:textId="5653E5FB" w:rsidR="00F57FC1" w:rsidRDefault="00F57FC1" w:rsidP="00F57FC1">
            <w:pPr>
              <w:pStyle w:val="Header"/>
              <w:numPr>
                <w:ilvl w:val="0"/>
                <w:numId w:val="3"/>
              </w:numPr>
              <w:tabs>
                <w:tab w:val="clear" w:pos="4153"/>
                <w:tab w:val="clear" w:pos="8306"/>
              </w:tabs>
              <w:jc w:val="both"/>
              <w:rPr>
                <w:rFonts w:ascii="Calibri" w:hAnsi="Calibri"/>
                <w:bCs/>
                <w:szCs w:val="22"/>
              </w:rPr>
            </w:pPr>
            <w:r>
              <w:rPr>
                <w:rFonts w:ascii="Calibri" w:hAnsi="Calibri"/>
                <w:bCs/>
                <w:szCs w:val="22"/>
              </w:rPr>
              <w:t xml:space="preserve">Variation to window types at first floor and within </w:t>
            </w:r>
            <w:r w:rsidR="009D2478">
              <w:rPr>
                <w:rFonts w:ascii="Calibri" w:hAnsi="Calibri"/>
                <w:bCs/>
                <w:szCs w:val="22"/>
              </w:rPr>
              <w:t>roof-space</w:t>
            </w:r>
            <w:r>
              <w:rPr>
                <w:rFonts w:ascii="Calibri" w:hAnsi="Calibri"/>
                <w:bCs/>
                <w:szCs w:val="22"/>
              </w:rPr>
              <w:t xml:space="preserve"> (</w:t>
            </w:r>
            <w:proofErr w:type="gramStart"/>
            <w:r>
              <w:rPr>
                <w:rFonts w:ascii="Calibri" w:hAnsi="Calibri"/>
                <w:bCs/>
                <w:szCs w:val="22"/>
              </w:rPr>
              <w:t>second-floor</w:t>
            </w:r>
            <w:proofErr w:type="gramEnd"/>
            <w:r>
              <w:rPr>
                <w:rFonts w:ascii="Calibri" w:hAnsi="Calibri"/>
                <w:bCs/>
                <w:szCs w:val="22"/>
              </w:rPr>
              <w:t>)</w:t>
            </w:r>
          </w:p>
          <w:p w14:paraId="334F3F46" w14:textId="77777777" w:rsidR="00F57FC1" w:rsidRDefault="00F57FC1" w:rsidP="00F57FC1">
            <w:pPr>
              <w:pStyle w:val="Header"/>
              <w:tabs>
                <w:tab w:val="clear" w:pos="4153"/>
                <w:tab w:val="clear" w:pos="8306"/>
              </w:tabs>
              <w:ind w:left="720"/>
              <w:jc w:val="both"/>
              <w:rPr>
                <w:rFonts w:ascii="Calibri" w:hAnsi="Calibri"/>
                <w:bCs/>
                <w:szCs w:val="22"/>
              </w:rPr>
            </w:pPr>
          </w:p>
          <w:p w14:paraId="3453F3B2" w14:textId="56C185EA" w:rsidR="00F57FC1" w:rsidRPr="00F57FC1" w:rsidRDefault="00F57FC1" w:rsidP="00F57FC1">
            <w:pPr>
              <w:pStyle w:val="Header"/>
              <w:tabs>
                <w:tab w:val="clear" w:pos="4153"/>
                <w:tab w:val="clear" w:pos="8306"/>
              </w:tabs>
              <w:jc w:val="both"/>
              <w:rPr>
                <w:rFonts w:ascii="Calibri" w:hAnsi="Calibri"/>
                <w:b/>
                <w:szCs w:val="22"/>
              </w:rPr>
            </w:pPr>
            <w:r>
              <w:rPr>
                <w:rFonts w:ascii="Calibri" w:hAnsi="Calibri"/>
                <w:b/>
                <w:szCs w:val="22"/>
              </w:rPr>
              <w:t>West</w:t>
            </w:r>
            <w:r w:rsidRPr="00F57FC1">
              <w:rPr>
                <w:rFonts w:ascii="Calibri" w:hAnsi="Calibri"/>
                <w:b/>
                <w:szCs w:val="22"/>
              </w:rPr>
              <w:t xml:space="preserve"> Elevation:</w:t>
            </w:r>
          </w:p>
          <w:p w14:paraId="13B8D24D" w14:textId="77777777" w:rsidR="00F57FC1" w:rsidRDefault="00F57FC1" w:rsidP="00F57FC1">
            <w:pPr>
              <w:pStyle w:val="Header"/>
              <w:tabs>
                <w:tab w:val="clear" w:pos="4153"/>
                <w:tab w:val="clear" w:pos="8306"/>
              </w:tabs>
              <w:jc w:val="both"/>
              <w:rPr>
                <w:rFonts w:ascii="Calibri" w:hAnsi="Calibri"/>
                <w:bCs/>
                <w:szCs w:val="22"/>
              </w:rPr>
            </w:pPr>
          </w:p>
          <w:p w14:paraId="34689742" w14:textId="0CAF2359" w:rsidR="00F57FC1" w:rsidRDefault="00F57FC1" w:rsidP="00F57FC1">
            <w:pPr>
              <w:pStyle w:val="Header"/>
              <w:numPr>
                <w:ilvl w:val="0"/>
                <w:numId w:val="3"/>
              </w:numPr>
              <w:tabs>
                <w:tab w:val="clear" w:pos="4153"/>
                <w:tab w:val="clear" w:pos="8306"/>
              </w:tabs>
              <w:jc w:val="both"/>
              <w:rPr>
                <w:rFonts w:ascii="Calibri" w:hAnsi="Calibri"/>
                <w:bCs/>
                <w:szCs w:val="22"/>
              </w:rPr>
            </w:pPr>
            <w:r>
              <w:rPr>
                <w:rFonts w:ascii="Calibri" w:hAnsi="Calibri"/>
                <w:bCs/>
                <w:szCs w:val="22"/>
              </w:rPr>
              <w:t xml:space="preserve">Variation to window types at first floor and within </w:t>
            </w:r>
            <w:r w:rsidR="009D2478">
              <w:rPr>
                <w:rFonts w:ascii="Calibri" w:hAnsi="Calibri"/>
                <w:bCs/>
                <w:szCs w:val="22"/>
              </w:rPr>
              <w:t>roof-space</w:t>
            </w:r>
            <w:r>
              <w:rPr>
                <w:rFonts w:ascii="Calibri" w:hAnsi="Calibri"/>
                <w:bCs/>
                <w:szCs w:val="22"/>
              </w:rPr>
              <w:t xml:space="preserve"> (</w:t>
            </w:r>
            <w:proofErr w:type="gramStart"/>
            <w:r>
              <w:rPr>
                <w:rFonts w:ascii="Calibri" w:hAnsi="Calibri"/>
                <w:bCs/>
                <w:szCs w:val="22"/>
              </w:rPr>
              <w:t>second-floor</w:t>
            </w:r>
            <w:proofErr w:type="gramEnd"/>
            <w:r>
              <w:rPr>
                <w:rFonts w:ascii="Calibri" w:hAnsi="Calibri"/>
                <w:bCs/>
                <w:szCs w:val="22"/>
              </w:rPr>
              <w:t>)</w:t>
            </w:r>
          </w:p>
          <w:p w14:paraId="5D8EF295" w14:textId="77777777" w:rsidR="00C0704D" w:rsidRDefault="00C0704D" w:rsidP="002F2580">
            <w:pPr>
              <w:rPr>
                <w:rFonts w:ascii="Calibri" w:hAnsi="Calibri"/>
                <w:szCs w:val="22"/>
              </w:rPr>
            </w:pPr>
          </w:p>
          <w:p w14:paraId="1B20488F" w14:textId="12338556" w:rsidR="00F57FC1" w:rsidRPr="00D54E67" w:rsidRDefault="00F57FC1" w:rsidP="002F2580">
            <w:pPr>
              <w:rPr>
                <w:rFonts w:ascii="Calibri" w:hAnsi="Calibri"/>
                <w:szCs w:val="22"/>
              </w:rPr>
            </w:pPr>
          </w:p>
        </w:tc>
      </w:tr>
      <w:tr w:rsidR="00C0704D" w:rsidRPr="00D2449B" w14:paraId="617768F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692CB31" w14:textId="06B01D7F" w:rsidR="00ED00B7" w:rsidRDefault="009D2478" w:rsidP="00C0704D">
            <w:pPr>
              <w:contextualSpacing/>
              <w:rPr>
                <w:rFonts w:ascii="Calibri" w:hAnsi="Calibri"/>
                <w:szCs w:val="22"/>
              </w:rPr>
            </w:pPr>
            <w:r>
              <w:rPr>
                <w:rFonts w:ascii="Calibri" w:hAnsi="Calibri"/>
                <w:szCs w:val="22"/>
              </w:rPr>
              <w:t xml:space="preserve">Taking account of the nature of the proposed variations and taking account of the relationship of the property with other nearby and neighbouring residential receptors, it is not considered that the proposed variations will result in measurable additional impacts upon existing residential amenities over and above that of the previously approved details pursuant to </w:t>
            </w:r>
            <w:r w:rsidRPr="00CC52DC">
              <w:rPr>
                <w:rFonts w:ascii="Calibri" w:hAnsi="Calibri"/>
                <w:bCs/>
                <w:szCs w:val="22"/>
              </w:rPr>
              <w:t>3/2021/0144</w:t>
            </w:r>
            <w:r>
              <w:rPr>
                <w:rFonts w:ascii="Calibri" w:hAnsi="Calibri"/>
                <w:bCs/>
                <w:szCs w:val="22"/>
              </w:rPr>
              <w:t>.</w:t>
            </w:r>
          </w:p>
          <w:p w14:paraId="0DB485A3" w14:textId="3846936F" w:rsidR="009D2478" w:rsidRPr="00C0704D" w:rsidRDefault="009D2478" w:rsidP="00C0704D">
            <w:pPr>
              <w:contextualSpacing/>
              <w:rPr>
                <w:rFonts w:ascii="Calibri" w:hAnsi="Calibri"/>
                <w:szCs w:val="22"/>
              </w:rPr>
            </w:pPr>
          </w:p>
        </w:tc>
      </w:tr>
      <w:tr w:rsidR="00C0704D" w:rsidRPr="00D2449B" w14:paraId="6754C06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95B5CFA" w14:textId="49A0B6CA" w:rsidR="009D2478" w:rsidRDefault="009D2478" w:rsidP="009D2478">
            <w:pPr>
              <w:contextualSpacing/>
              <w:jc w:val="both"/>
              <w:rPr>
                <w:rFonts w:ascii="Calibri" w:hAnsi="Calibri"/>
                <w:szCs w:val="22"/>
              </w:rPr>
            </w:pPr>
            <w:r>
              <w:rPr>
                <w:rFonts w:ascii="Calibri" w:hAnsi="Calibri"/>
                <w:szCs w:val="22"/>
              </w:rPr>
              <w:t xml:space="preserve">Taking account of the nature of the proposed variations, including their minor nature and taking account of the external appearance of the proposal, it is not considered that the proposed variations will result in any measurable additional detrimental impacts upon the character and visual amenities of the area over and above that of the previously approved details pursuant to </w:t>
            </w:r>
            <w:r w:rsidRPr="00CC52DC">
              <w:rPr>
                <w:rFonts w:ascii="Calibri" w:hAnsi="Calibri"/>
                <w:bCs/>
                <w:szCs w:val="22"/>
              </w:rPr>
              <w:t>3/2021/0144</w:t>
            </w:r>
            <w:r>
              <w:rPr>
                <w:rFonts w:ascii="Calibri" w:hAnsi="Calibri"/>
                <w:bCs/>
                <w:szCs w:val="22"/>
              </w:rPr>
              <w:t>.</w:t>
            </w:r>
          </w:p>
          <w:p w14:paraId="10A3648A" w14:textId="2D683D1F" w:rsidR="009D2478" w:rsidRDefault="009D2478" w:rsidP="005E1C6C">
            <w:pPr>
              <w:contextualSpacing/>
              <w:rPr>
                <w:rFonts w:ascii="Calibri" w:hAnsi="Calibri"/>
                <w:b/>
                <w:szCs w:val="22"/>
              </w:rPr>
            </w:pPr>
          </w:p>
        </w:tc>
      </w:tr>
      <w:tr w:rsidR="00CA7A7E" w:rsidRPr="00D2449B" w14:paraId="38B546F7"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7E81129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1472EA1E" w14:textId="77777777" w:rsidR="00CA7A7E" w:rsidRDefault="00CA7A7E" w:rsidP="00EA09F9">
            <w:pPr>
              <w:pStyle w:val="Header"/>
              <w:tabs>
                <w:tab w:val="clear" w:pos="4153"/>
                <w:tab w:val="clear" w:pos="8306"/>
              </w:tabs>
              <w:contextualSpacing/>
              <w:jc w:val="both"/>
              <w:rPr>
                <w:rFonts w:ascii="Calibri" w:hAnsi="Calibri"/>
                <w:b/>
                <w:szCs w:val="22"/>
              </w:rPr>
            </w:pPr>
          </w:p>
          <w:p w14:paraId="29CD6260" w14:textId="77777777" w:rsidR="00F22648" w:rsidRPr="00F22648" w:rsidRDefault="00F22648" w:rsidP="00F22648">
            <w:pPr>
              <w:contextualSpacing/>
              <w:rPr>
                <w:rFonts w:ascii="Calibri" w:hAnsi="Calibri"/>
                <w:bCs/>
                <w:szCs w:val="22"/>
              </w:rPr>
            </w:pPr>
            <w:r w:rsidRPr="00F22648">
              <w:rPr>
                <w:rFonts w:ascii="Calibri" w:hAnsi="Calibri"/>
                <w:bCs/>
                <w:szCs w:val="22"/>
              </w:rPr>
              <w:t>No implications resultant from the proposal.</w:t>
            </w:r>
          </w:p>
          <w:p w14:paraId="1B8E2F32" w14:textId="178C302E" w:rsidR="00F22648" w:rsidRDefault="00F22648"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2E841872" w14:textId="0B86DEC2" w:rsidR="00C0704D" w:rsidRPr="00F22648" w:rsidRDefault="00F22648" w:rsidP="00E46243">
            <w:pPr>
              <w:contextualSpacing/>
              <w:rPr>
                <w:rFonts w:ascii="Calibri" w:hAnsi="Calibri"/>
                <w:bCs/>
                <w:szCs w:val="22"/>
              </w:rPr>
            </w:pPr>
            <w:r w:rsidRPr="00F22648">
              <w:rPr>
                <w:rFonts w:ascii="Calibri" w:hAnsi="Calibri"/>
                <w:bCs/>
                <w:szCs w:val="22"/>
              </w:rPr>
              <w:t>No implications resultant from the proposal.</w:t>
            </w:r>
          </w:p>
          <w:p w14:paraId="6337C4D8" w14:textId="473A9C1E" w:rsidR="00F22648" w:rsidRDefault="00F22648" w:rsidP="00E46243">
            <w:pPr>
              <w:contextualSpacing/>
              <w:rPr>
                <w:rFonts w:ascii="Calibri" w:hAnsi="Calibri"/>
                <w:b/>
                <w:szCs w:val="22"/>
              </w:rPr>
            </w:pPr>
          </w:p>
        </w:tc>
      </w:tr>
      <w:tr w:rsidR="00507854" w:rsidRPr="00D2449B" w14:paraId="2F84E3C2"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AE715E" w14:textId="77777777" w:rsidR="00507854" w:rsidRDefault="00507854"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69A8C0CC" w14:textId="77777777" w:rsidR="00507854" w:rsidRDefault="00507854" w:rsidP="00EA09F9">
            <w:pPr>
              <w:pStyle w:val="Header"/>
              <w:tabs>
                <w:tab w:val="clear" w:pos="4153"/>
                <w:tab w:val="clear" w:pos="8306"/>
              </w:tabs>
              <w:contextualSpacing/>
              <w:jc w:val="both"/>
              <w:rPr>
                <w:rFonts w:ascii="Calibri" w:hAnsi="Calibri"/>
                <w:b/>
                <w:szCs w:val="22"/>
              </w:rPr>
            </w:pPr>
          </w:p>
          <w:p w14:paraId="37E0E5FC" w14:textId="4C5C9995" w:rsidR="00507854" w:rsidRPr="00507854" w:rsidRDefault="00507854" w:rsidP="00EA09F9">
            <w:pPr>
              <w:pStyle w:val="Header"/>
              <w:tabs>
                <w:tab w:val="clear" w:pos="4153"/>
                <w:tab w:val="clear" w:pos="8306"/>
              </w:tabs>
              <w:contextualSpacing/>
              <w:jc w:val="both"/>
              <w:rPr>
                <w:rFonts w:ascii="Calibri" w:hAnsi="Calibri"/>
                <w:bCs/>
                <w:szCs w:val="22"/>
              </w:rPr>
            </w:pPr>
            <w:r w:rsidRPr="00507854">
              <w:rPr>
                <w:rFonts w:ascii="Calibri" w:hAnsi="Calibri"/>
                <w:bCs/>
                <w:szCs w:val="22"/>
              </w:rPr>
              <w:t>It is noted that the applicant has submitted details of the ’previously approved details’ in respect of the external elevational design of the proposal.  However, the applicant has provided a drawing that does not match that which is listed in the originally issued decision notice, with the decision notice listing DWG/01 (amended 23/03/21) as being the approved drawing.</w:t>
            </w:r>
            <w:r>
              <w:rPr>
                <w:rFonts w:ascii="Calibri" w:hAnsi="Calibri"/>
                <w:bCs/>
                <w:szCs w:val="22"/>
              </w:rPr>
              <w:t xml:space="preserve">  As such the approved details have already granted consent for the </w:t>
            </w:r>
            <w:r w:rsidRPr="00507854">
              <w:rPr>
                <w:rFonts w:ascii="Calibri" w:hAnsi="Calibri"/>
                <w:bCs/>
                <w:szCs w:val="22"/>
              </w:rPr>
              <w:t xml:space="preserve">chimney </w:t>
            </w:r>
            <w:r>
              <w:rPr>
                <w:rFonts w:ascii="Calibri" w:hAnsi="Calibri"/>
                <w:bCs/>
                <w:szCs w:val="22"/>
              </w:rPr>
              <w:t xml:space="preserve">on the </w:t>
            </w:r>
            <w:r w:rsidRPr="00507854">
              <w:rPr>
                <w:rFonts w:ascii="Calibri" w:hAnsi="Calibri"/>
                <w:bCs/>
                <w:szCs w:val="22"/>
              </w:rPr>
              <w:t>east elevation</w:t>
            </w:r>
            <w:r>
              <w:rPr>
                <w:rFonts w:ascii="Calibri" w:hAnsi="Calibri"/>
                <w:bCs/>
                <w:szCs w:val="22"/>
              </w:rPr>
              <w:t>.</w:t>
            </w:r>
          </w:p>
          <w:p w14:paraId="2F88D5F5" w14:textId="5AE254ED" w:rsidR="00507854" w:rsidRDefault="00507854"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77777777" w:rsidR="00C0704D" w:rsidRPr="00F22648" w:rsidRDefault="0046548C" w:rsidP="00DD62F6">
            <w:pPr>
              <w:pStyle w:val="Header"/>
              <w:tabs>
                <w:tab w:val="clear" w:pos="4153"/>
                <w:tab w:val="clear" w:pos="8306"/>
              </w:tabs>
              <w:contextualSpacing/>
              <w:jc w:val="both"/>
              <w:rPr>
                <w:rFonts w:ascii="Calibri" w:hAnsi="Calibri"/>
                <w:bCs/>
                <w:szCs w:val="22"/>
              </w:rPr>
            </w:pPr>
            <w:r w:rsidRPr="00F22648">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745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C11310" w:rsidR="00C0704D" w:rsidRPr="00D2449B" w:rsidRDefault="00C0704D" w:rsidP="00CD2CEF">
            <w:pPr>
              <w:rPr>
                <w:rFonts w:ascii="Calibri" w:hAnsi="Calibri"/>
                <w:bCs/>
                <w:szCs w:val="22"/>
              </w:rPr>
            </w:pPr>
          </w:p>
        </w:tc>
      </w:tr>
      <w:tr w:rsidR="00F74557" w:rsidRPr="00D2449B" w14:paraId="05F4324B" w14:textId="77777777" w:rsidTr="004C041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B05687" w14:textId="7F42F7ED" w:rsidR="00F74557" w:rsidRPr="00D2449B" w:rsidRDefault="00F74557"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E5022A">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C4620"/>
    <w:multiLevelType w:val="hybridMultilevel"/>
    <w:tmpl w:val="0DF4B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1B505A"/>
    <w:multiLevelType w:val="hybridMultilevel"/>
    <w:tmpl w:val="8892B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329410888">
    <w:abstractNumId w:val="0"/>
  </w:num>
  <w:num w:numId="3" w16cid:durableId="504131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250879"/>
    <w:rsid w:val="0029334A"/>
    <w:rsid w:val="002A01CF"/>
    <w:rsid w:val="002C6277"/>
    <w:rsid w:val="002F2580"/>
    <w:rsid w:val="00321B6E"/>
    <w:rsid w:val="003A7624"/>
    <w:rsid w:val="00440CB6"/>
    <w:rsid w:val="0046548C"/>
    <w:rsid w:val="004947BB"/>
    <w:rsid w:val="004A5EA9"/>
    <w:rsid w:val="004C2434"/>
    <w:rsid w:val="004F0649"/>
    <w:rsid w:val="00507854"/>
    <w:rsid w:val="00510FA2"/>
    <w:rsid w:val="00556ECD"/>
    <w:rsid w:val="005E1C6C"/>
    <w:rsid w:val="005E65DF"/>
    <w:rsid w:val="00692B60"/>
    <w:rsid w:val="006A71AD"/>
    <w:rsid w:val="006C2BFA"/>
    <w:rsid w:val="006F6849"/>
    <w:rsid w:val="0070054B"/>
    <w:rsid w:val="00776AE2"/>
    <w:rsid w:val="007C791C"/>
    <w:rsid w:val="007D7DF4"/>
    <w:rsid w:val="007E0D23"/>
    <w:rsid w:val="007F16D6"/>
    <w:rsid w:val="00811771"/>
    <w:rsid w:val="008542DE"/>
    <w:rsid w:val="00877CBE"/>
    <w:rsid w:val="008A28C8"/>
    <w:rsid w:val="009D2478"/>
    <w:rsid w:val="00A42E82"/>
    <w:rsid w:val="00A579BB"/>
    <w:rsid w:val="00A63D55"/>
    <w:rsid w:val="00A95D89"/>
    <w:rsid w:val="00B1590F"/>
    <w:rsid w:val="00B93EB5"/>
    <w:rsid w:val="00BD3F03"/>
    <w:rsid w:val="00C0704D"/>
    <w:rsid w:val="00C25722"/>
    <w:rsid w:val="00C618DB"/>
    <w:rsid w:val="00C66690"/>
    <w:rsid w:val="00CA7A7E"/>
    <w:rsid w:val="00CC52DC"/>
    <w:rsid w:val="00D11007"/>
    <w:rsid w:val="00D17EB1"/>
    <w:rsid w:val="00D2449B"/>
    <w:rsid w:val="00D54E67"/>
    <w:rsid w:val="00DD62F6"/>
    <w:rsid w:val="00E46243"/>
    <w:rsid w:val="00E5022A"/>
    <w:rsid w:val="00E66534"/>
    <w:rsid w:val="00E72F6C"/>
    <w:rsid w:val="00EA09F9"/>
    <w:rsid w:val="00EC23C7"/>
    <w:rsid w:val="00ED00B7"/>
    <w:rsid w:val="00EF44E6"/>
    <w:rsid w:val="00F22648"/>
    <w:rsid w:val="00F57FC1"/>
    <w:rsid w:val="00F7455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2023-02-10T17:05:00Z</cp:lastPrinted>
  <dcterms:created xsi:type="dcterms:W3CDTF">2023-02-10T17:07:00Z</dcterms:created>
  <dcterms:modified xsi:type="dcterms:W3CDTF">2023-02-10T17:07:00Z</dcterms:modified>
</cp:coreProperties>
</file>