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844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BD3FA8" w14:textId="77777777">
        <w:trPr>
          <w:cantSplit/>
        </w:trPr>
        <w:tc>
          <w:tcPr>
            <w:tcW w:w="6983" w:type="dxa"/>
            <w:gridSpan w:val="4"/>
          </w:tcPr>
          <w:p w14:paraId="0269FB6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6DF57B2" w14:textId="77777777" w:rsidR="002F3ADA" w:rsidRPr="00DD62CA" w:rsidRDefault="002F3ADA">
            <w:pPr>
              <w:rPr>
                <w:rFonts w:ascii="Calibri" w:hAnsi="Calibri"/>
                <w:sz w:val="24"/>
                <w:szCs w:val="24"/>
              </w:rPr>
            </w:pPr>
          </w:p>
        </w:tc>
        <w:tc>
          <w:tcPr>
            <w:tcW w:w="1713" w:type="dxa"/>
          </w:tcPr>
          <w:p w14:paraId="31340C01" w14:textId="77777777" w:rsidR="002F3ADA" w:rsidRPr="00DD62CA" w:rsidRDefault="002F3ADA">
            <w:pPr>
              <w:rPr>
                <w:rFonts w:ascii="Calibri" w:hAnsi="Calibri"/>
                <w:sz w:val="24"/>
                <w:szCs w:val="24"/>
              </w:rPr>
            </w:pPr>
          </w:p>
        </w:tc>
      </w:tr>
      <w:tr w:rsidR="002F3ADA" w:rsidRPr="00DD62CA" w14:paraId="565D4E7A" w14:textId="77777777">
        <w:trPr>
          <w:cantSplit/>
        </w:trPr>
        <w:tc>
          <w:tcPr>
            <w:tcW w:w="4123" w:type="dxa"/>
            <w:gridSpan w:val="2"/>
          </w:tcPr>
          <w:p w14:paraId="5B3FD9D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94BD5C" w14:textId="77777777" w:rsidR="002F3ADA" w:rsidRPr="00DD62CA" w:rsidRDefault="002F3ADA">
            <w:pPr>
              <w:rPr>
                <w:rFonts w:ascii="Calibri" w:hAnsi="Calibri"/>
                <w:sz w:val="24"/>
                <w:szCs w:val="24"/>
              </w:rPr>
            </w:pPr>
          </w:p>
        </w:tc>
        <w:tc>
          <w:tcPr>
            <w:tcW w:w="1404" w:type="dxa"/>
          </w:tcPr>
          <w:p w14:paraId="54314B5C" w14:textId="77777777" w:rsidR="002F3ADA" w:rsidRPr="00DD62CA" w:rsidRDefault="002F3ADA">
            <w:pPr>
              <w:rPr>
                <w:rFonts w:ascii="Calibri" w:hAnsi="Calibri"/>
                <w:sz w:val="24"/>
                <w:szCs w:val="24"/>
              </w:rPr>
            </w:pPr>
          </w:p>
        </w:tc>
        <w:tc>
          <w:tcPr>
            <w:tcW w:w="1713" w:type="dxa"/>
          </w:tcPr>
          <w:p w14:paraId="0224F991" w14:textId="77777777" w:rsidR="002F3ADA" w:rsidRPr="00DD62CA" w:rsidRDefault="002F3ADA">
            <w:pPr>
              <w:rPr>
                <w:rFonts w:ascii="Calibri" w:hAnsi="Calibri"/>
                <w:sz w:val="24"/>
                <w:szCs w:val="24"/>
              </w:rPr>
            </w:pPr>
          </w:p>
        </w:tc>
        <w:tc>
          <w:tcPr>
            <w:tcW w:w="1713" w:type="dxa"/>
          </w:tcPr>
          <w:p w14:paraId="5F86EDCA" w14:textId="77777777" w:rsidR="002F3ADA" w:rsidRPr="00DD62CA" w:rsidRDefault="002F3ADA">
            <w:pPr>
              <w:rPr>
                <w:rFonts w:ascii="Calibri" w:hAnsi="Calibri"/>
                <w:sz w:val="24"/>
                <w:szCs w:val="24"/>
              </w:rPr>
            </w:pPr>
          </w:p>
        </w:tc>
      </w:tr>
      <w:tr w:rsidR="00C00AD7" w:rsidRPr="00DD62CA" w14:paraId="44CC2F13" w14:textId="77777777" w:rsidTr="00111C12">
        <w:trPr>
          <w:cantSplit/>
        </w:trPr>
        <w:tc>
          <w:tcPr>
            <w:tcW w:w="6983" w:type="dxa"/>
            <w:gridSpan w:val="4"/>
          </w:tcPr>
          <w:p w14:paraId="549884F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321873" w14:textId="77777777" w:rsidR="00C00AD7" w:rsidRPr="00DD62CA" w:rsidRDefault="00C00AD7">
            <w:pPr>
              <w:rPr>
                <w:rFonts w:ascii="Calibri" w:hAnsi="Calibri"/>
                <w:sz w:val="24"/>
                <w:szCs w:val="24"/>
              </w:rPr>
            </w:pPr>
          </w:p>
        </w:tc>
        <w:tc>
          <w:tcPr>
            <w:tcW w:w="1713" w:type="dxa"/>
          </w:tcPr>
          <w:p w14:paraId="6EE0E55E" w14:textId="77777777" w:rsidR="00C00AD7" w:rsidRPr="00DD62CA" w:rsidRDefault="00C00AD7">
            <w:pPr>
              <w:rPr>
                <w:rFonts w:ascii="Calibri" w:hAnsi="Calibri"/>
                <w:sz w:val="24"/>
                <w:szCs w:val="24"/>
              </w:rPr>
            </w:pPr>
          </w:p>
        </w:tc>
      </w:tr>
      <w:tr w:rsidR="00C00AD7" w:rsidRPr="00DD62CA" w14:paraId="0EC7D88E" w14:textId="77777777" w:rsidTr="00111C12">
        <w:trPr>
          <w:cantSplit/>
        </w:trPr>
        <w:tc>
          <w:tcPr>
            <w:tcW w:w="8696" w:type="dxa"/>
            <w:gridSpan w:val="5"/>
            <w:tcBorders>
              <w:bottom w:val="single" w:sz="6" w:space="0" w:color="auto"/>
            </w:tcBorders>
          </w:tcPr>
          <w:p w14:paraId="6836C35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7F0DFD6" w14:textId="77777777" w:rsidR="00C00AD7" w:rsidRPr="00DD62CA" w:rsidRDefault="00C00AD7">
            <w:pPr>
              <w:rPr>
                <w:rFonts w:ascii="Calibri" w:hAnsi="Calibri"/>
                <w:sz w:val="24"/>
                <w:szCs w:val="24"/>
              </w:rPr>
            </w:pPr>
          </w:p>
        </w:tc>
      </w:tr>
      <w:tr w:rsidR="00C00AD7" w:rsidRPr="00DD62CA" w14:paraId="1AF4B2DC" w14:textId="77777777" w:rsidTr="00111C12">
        <w:trPr>
          <w:cantSplit/>
        </w:trPr>
        <w:tc>
          <w:tcPr>
            <w:tcW w:w="5579" w:type="dxa"/>
            <w:gridSpan w:val="3"/>
          </w:tcPr>
          <w:p w14:paraId="23CB81D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1404502" w14:textId="77777777" w:rsidR="00C00AD7" w:rsidRPr="00DD62CA" w:rsidRDefault="00C00AD7">
            <w:pPr>
              <w:rPr>
                <w:rFonts w:ascii="Calibri" w:hAnsi="Calibri"/>
                <w:sz w:val="24"/>
                <w:szCs w:val="24"/>
              </w:rPr>
            </w:pPr>
          </w:p>
        </w:tc>
        <w:tc>
          <w:tcPr>
            <w:tcW w:w="1713" w:type="dxa"/>
          </w:tcPr>
          <w:p w14:paraId="29A430E6" w14:textId="77777777" w:rsidR="00C00AD7" w:rsidRPr="00DD62CA" w:rsidRDefault="00C00AD7">
            <w:pPr>
              <w:rPr>
                <w:rFonts w:ascii="Calibri" w:hAnsi="Calibri"/>
                <w:sz w:val="24"/>
                <w:szCs w:val="24"/>
              </w:rPr>
            </w:pPr>
          </w:p>
        </w:tc>
      </w:tr>
      <w:tr w:rsidR="002F3ADA" w:rsidRPr="00DD62CA" w14:paraId="64C6B762" w14:textId="77777777">
        <w:trPr>
          <w:cantSplit/>
        </w:trPr>
        <w:tc>
          <w:tcPr>
            <w:tcW w:w="10409" w:type="dxa"/>
            <w:gridSpan w:val="6"/>
          </w:tcPr>
          <w:p w14:paraId="387E6A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DC782A" w14:textId="77777777">
        <w:trPr>
          <w:cantSplit/>
        </w:trPr>
        <w:tc>
          <w:tcPr>
            <w:tcW w:w="2410" w:type="dxa"/>
          </w:tcPr>
          <w:p w14:paraId="3676233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329F91" w14:textId="16A4206C" w:rsidR="002F3ADA" w:rsidRPr="00DD62CA" w:rsidRDefault="00685BCC">
            <w:pPr>
              <w:pStyle w:val="addresses"/>
              <w:rPr>
                <w:rFonts w:ascii="Calibri" w:hAnsi="Calibri"/>
                <w:sz w:val="24"/>
                <w:szCs w:val="24"/>
              </w:rPr>
            </w:pPr>
            <w:r>
              <w:rPr>
                <w:rFonts w:ascii="Calibri" w:hAnsi="Calibri"/>
                <w:sz w:val="24"/>
                <w:szCs w:val="24"/>
              </w:rPr>
              <w:t>3/2023/0056</w:t>
            </w:r>
          </w:p>
        </w:tc>
        <w:tc>
          <w:tcPr>
            <w:tcW w:w="1404" w:type="dxa"/>
          </w:tcPr>
          <w:p w14:paraId="4A2077A9" w14:textId="77777777" w:rsidR="002F3ADA" w:rsidRPr="00DD62CA" w:rsidRDefault="002F3ADA">
            <w:pPr>
              <w:rPr>
                <w:rFonts w:ascii="Calibri" w:hAnsi="Calibri"/>
                <w:sz w:val="24"/>
                <w:szCs w:val="24"/>
              </w:rPr>
            </w:pPr>
          </w:p>
        </w:tc>
        <w:tc>
          <w:tcPr>
            <w:tcW w:w="1713" w:type="dxa"/>
          </w:tcPr>
          <w:p w14:paraId="5A9B5D25" w14:textId="77777777" w:rsidR="002F3ADA" w:rsidRPr="00DD62CA" w:rsidRDefault="002F3ADA">
            <w:pPr>
              <w:rPr>
                <w:rFonts w:ascii="Calibri" w:hAnsi="Calibri"/>
                <w:sz w:val="24"/>
                <w:szCs w:val="24"/>
              </w:rPr>
            </w:pPr>
          </w:p>
        </w:tc>
        <w:tc>
          <w:tcPr>
            <w:tcW w:w="1713" w:type="dxa"/>
          </w:tcPr>
          <w:p w14:paraId="15512A9D" w14:textId="77777777" w:rsidR="002F3ADA" w:rsidRPr="00DD62CA" w:rsidRDefault="002F3ADA">
            <w:pPr>
              <w:rPr>
                <w:rFonts w:ascii="Calibri" w:hAnsi="Calibri"/>
                <w:sz w:val="24"/>
                <w:szCs w:val="24"/>
              </w:rPr>
            </w:pPr>
          </w:p>
        </w:tc>
      </w:tr>
      <w:tr w:rsidR="002F3ADA" w:rsidRPr="00DD62CA" w14:paraId="74E11814" w14:textId="77777777">
        <w:trPr>
          <w:cantSplit/>
        </w:trPr>
        <w:tc>
          <w:tcPr>
            <w:tcW w:w="2410" w:type="dxa"/>
          </w:tcPr>
          <w:p w14:paraId="55FAC6C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A80913" w14:textId="54EA5AA8" w:rsidR="002F3ADA" w:rsidRPr="00DD62CA" w:rsidRDefault="00685BCC">
            <w:pPr>
              <w:rPr>
                <w:rFonts w:ascii="Calibri" w:hAnsi="Calibri"/>
                <w:sz w:val="24"/>
                <w:szCs w:val="24"/>
              </w:rPr>
            </w:pPr>
            <w:r>
              <w:rPr>
                <w:rFonts w:ascii="Calibri" w:hAnsi="Calibri"/>
                <w:sz w:val="24"/>
                <w:szCs w:val="24"/>
              </w:rPr>
              <w:t>1</w:t>
            </w:r>
            <w:r w:rsidR="00670C99">
              <w:rPr>
                <w:rFonts w:ascii="Calibri" w:hAnsi="Calibri"/>
                <w:sz w:val="24"/>
                <w:szCs w:val="24"/>
              </w:rPr>
              <w:t>6</w:t>
            </w:r>
            <w:r>
              <w:rPr>
                <w:rFonts w:ascii="Calibri" w:hAnsi="Calibri"/>
                <w:sz w:val="24"/>
                <w:szCs w:val="24"/>
              </w:rPr>
              <w:t xml:space="preserve"> June 2023</w:t>
            </w:r>
          </w:p>
        </w:tc>
        <w:tc>
          <w:tcPr>
            <w:tcW w:w="1404" w:type="dxa"/>
          </w:tcPr>
          <w:p w14:paraId="1970D667" w14:textId="77777777" w:rsidR="002F3ADA" w:rsidRPr="00DD62CA" w:rsidRDefault="002F3ADA">
            <w:pPr>
              <w:rPr>
                <w:rFonts w:ascii="Calibri" w:hAnsi="Calibri"/>
                <w:sz w:val="24"/>
                <w:szCs w:val="24"/>
              </w:rPr>
            </w:pPr>
          </w:p>
        </w:tc>
        <w:tc>
          <w:tcPr>
            <w:tcW w:w="1713" w:type="dxa"/>
          </w:tcPr>
          <w:p w14:paraId="18DDDF3F" w14:textId="77777777" w:rsidR="002F3ADA" w:rsidRPr="00DD62CA" w:rsidRDefault="002F3ADA">
            <w:pPr>
              <w:rPr>
                <w:rFonts w:ascii="Calibri" w:hAnsi="Calibri"/>
                <w:sz w:val="24"/>
                <w:szCs w:val="24"/>
              </w:rPr>
            </w:pPr>
          </w:p>
        </w:tc>
        <w:tc>
          <w:tcPr>
            <w:tcW w:w="1713" w:type="dxa"/>
          </w:tcPr>
          <w:p w14:paraId="12CA45B6" w14:textId="77777777" w:rsidR="002F3ADA" w:rsidRPr="00DD62CA" w:rsidRDefault="002F3ADA">
            <w:pPr>
              <w:rPr>
                <w:rFonts w:ascii="Calibri" w:hAnsi="Calibri"/>
                <w:sz w:val="24"/>
                <w:szCs w:val="24"/>
              </w:rPr>
            </w:pPr>
          </w:p>
        </w:tc>
      </w:tr>
      <w:tr w:rsidR="002F3ADA" w:rsidRPr="00DD62CA" w14:paraId="2A85ABE9" w14:textId="77777777">
        <w:trPr>
          <w:cantSplit/>
        </w:trPr>
        <w:tc>
          <w:tcPr>
            <w:tcW w:w="2410" w:type="dxa"/>
          </w:tcPr>
          <w:p w14:paraId="7A65A39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8428AB0" w14:textId="52F64F59" w:rsidR="002F3ADA" w:rsidRPr="00DD62CA" w:rsidRDefault="00685BCC">
            <w:pPr>
              <w:rPr>
                <w:rFonts w:ascii="Calibri" w:hAnsi="Calibri"/>
                <w:sz w:val="24"/>
                <w:szCs w:val="24"/>
              </w:rPr>
            </w:pPr>
            <w:r>
              <w:rPr>
                <w:rFonts w:ascii="Calibri" w:hAnsi="Calibri"/>
                <w:sz w:val="24"/>
                <w:szCs w:val="24"/>
              </w:rPr>
              <w:t>20/02/2023</w:t>
            </w:r>
          </w:p>
        </w:tc>
        <w:tc>
          <w:tcPr>
            <w:tcW w:w="1404" w:type="dxa"/>
          </w:tcPr>
          <w:p w14:paraId="1BCF54E3" w14:textId="77777777" w:rsidR="002F3ADA" w:rsidRPr="00DD62CA" w:rsidRDefault="002F3ADA">
            <w:pPr>
              <w:rPr>
                <w:rFonts w:ascii="Calibri" w:hAnsi="Calibri"/>
                <w:sz w:val="24"/>
                <w:szCs w:val="24"/>
              </w:rPr>
            </w:pPr>
          </w:p>
        </w:tc>
        <w:tc>
          <w:tcPr>
            <w:tcW w:w="1713" w:type="dxa"/>
          </w:tcPr>
          <w:p w14:paraId="7BF83EDC" w14:textId="77777777" w:rsidR="002F3ADA" w:rsidRPr="00DD62CA" w:rsidRDefault="002F3ADA">
            <w:pPr>
              <w:rPr>
                <w:rFonts w:ascii="Calibri" w:hAnsi="Calibri"/>
                <w:sz w:val="24"/>
                <w:szCs w:val="24"/>
              </w:rPr>
            </w:pPr>
          </w:p>
        </w:tc>
        <w:tc>
          <w:tcPr>
            <w:tcW w:w="1713" w:type="dxa"/>
          </w:tcPr>
          <w:p w14:paraId="7D90792D" w14:textId="77777777" w:rsidR="002F3ADA" w:rsidRPr="00DD62CA" w:rsidRDefault="002F3ADA">
            <w:pPr>
              <w:rPr>
                <w:rFonts w:ascii="Calibri" w:hAnsi="Calibri"/>
                <w:sz w:val="24"/>
                <w:szCs w:val="24"/>
              </w:rPr>
            </w:pPr>
          </w:p>
        </w:tc>
      </w:tr>
      <w:tr w:rsidR="002F3ADA" w:rsidRPr="00DD62CA" w14:paraId="35854E9B" w14:textId="77777777">
        <w:trPr>
          <w:cantSplit/>
        </w:trPr>
        <w:tc>
          <w:tcPr>
            <w:tcW w:w="10409" w:type="dxa"/>
            <w:gridSpan w:val="6"/>
          </w:tcPr>
          <w:p w14:paraId="6520C729" w14:textId="77777777" w:rsidR="002F3ADA" w:rsidRPr="00DD62CA" w:rsidRDefault="002F3ADA">
            <w:pPr>
              <w:rPr>
                <w:rFonts w:ascii="Calibri" w:hAnsi="Calibri"/>
                <w:sz w:val="24"/>
                <w:szCs w:val="24"/>
              </w:rPr>
            </w:pPr>
          </w:p>
        </w:tc>
      </w:tr>
      <w:tr w:rsidR="002F3ADA" w:rsidRPr="00DD62CA" w14:paraId="5A2DDFEC" w14:textId="77777777" w:rsidTr="00F92BEF">
        <w:trPr>
          <w:cantSplit/>
        </w:trPr>
        <w:tc>
          <w:tcPr>
            <w:tcW w:w="2410" w:type="dxa"/>
          </w:tcPr>
          <w:p w14:paraId="56255A9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2102060" w14:textId="77777777" w:rsidR="002F3ADA" w:rsidRPr="00DD62CA" w:rsidRDefault="002F3ADA">
            <w:pPr>
              <w:rPr>
                <w:rFonts w:ascii="Calibri" w:hAnsi="Calibri"/>
                <w:sz w:val="24"/>
                <w:szCs w:val="24"/>
              </w:rPr>
            </w:pPr>
          </w:p>
        </w:tc>
        <w:tc>
          <w:tcPr>
            <w:tcW w:w="1456" w:type="dxa"/>
          </w:tcPr>
          <w:p w14:paraId="6FB6E973" w14:textId="77777777" w:rsidR="002F3ADA" w:rsidRPr="00DD62CA" w:rsidRDefault="002F3ADA">
            <w:pPr>
              <w:rPr>
                <w:rFonts w:ascii="Calibri" w:hAnsi="Calibri"/>
                <w:sz w:val="24"/>
                <w:szCs w:val="24"/>
              </w:rPr>
            </w:pPr>
          </w:p>
        </w:tc>
        <w:tc>
          <w:tcPr>
            <w:tcW w:w="1404" w:type="dxa"/>
          </w:tcPr>
          <w:p w14:paraId="5726D43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A924EB" w14:textId="77777777" w:rsidR="002F3ADA" w:rsidRPr="00DD62CA" w:rsidRDefault="002F3ADA">
            <w:pPr>
              <w:rPr>
                <w:rFonts w:ascii="Calibri" w:hAnsi="Calibri"/>
                <w:sz w:val="24"/>
                <w:szCs w:val="24"/>
              </w:rPr>
            </w:pPr>
          </w:p>
        </w:tc>
        <w:tc>
          <w:tcPr>
            <w:tcW w:w="1713" w:type="dxa"/>
          </w:tcPr>
          <w:p w14:paraId="7EFA0F67" w14:textId="77777777" w:rsidR="002F3ADA" w:rsidRPr="00DD62CA" w:rsidRDefault="002F3ADA">
            <w:pPr>
              <w:rPr>
                <w:rFonts w:ascii="Calibri" w:hAnsi="Calibri"/>
                <w:sz w:val="24"/>
                <w:szCs w:val="24"/>
              </w:rPr>
            </w:pPr>
          </w:p>
        </w:tc>
      </w:tr>
      <w:tr w:rsidR="002F3ADA" w:rsidRPr="00DD62CA" w14:paraId="4462CE9F" w14:textId="77777777" w:rsidTr="00F92BEF">
        <w:trPr>
          <w:cantSplit/>
        </w:trPr>
        <w:tc>
          <w:tcPr>
            <w:tcW w:w="4123" w:type="dxa"/>
            <w:gridSpan w:val="2"/>
            <w:vMerge w:val="restart"/>
          </w:tcPr>
          <w:p w14:paraId="31E7DA86" w14:textId="4E4EE113" w:rsidR="00441F1F" w:rsidRDefault="00685BCC">
            <w:pPr>
              <w:rPr>
                <w:rFonts w:ascii="Calibri" w:hAnsi="Calibri"/>
                <w:sz w:val="24"/>
                <w:szCs w:val="24"/>
              </w:rPr>
            </w:pPr>
            <w:bookmarkStart w:id="0" w:name="ApplicantName"/>
            <w:r>
              <w:rPr>
                <w:rFonts w:ascii="Calibri" w:hAnsi="Calibri"/>
                <w:sz w:val="24"/>
                <w:szCs w:val="24"/>
              </w:rPr>
              <w:t>Caroline Ashworth</w:t>
            </w:r>
          </w:p>
          <w:bookmarkEnd w:id="0"/>
          <w:p w14:paraId="701D45C8" w14:textId="77777777" w:rsidR="00685BCC" w:rsidRDefault="00685BCC">
            <w:pPr>
              <w:rPr>
                <w:rFonts w:ascii="Calibri" w:hAnsi="Calibri"/>
                <w:sz w:val="24"/>
                <w:szCs w:val="24"/>
              </w:rPr>
            </w:pPr>
            <w:r>
              <w:rPr>
                <w:rFonts w:ascii="Calibri" w:hAnsi="Calibri"/>
                <w:sz w:val="24"/>
                <w:szCs w:val="24"/>
              </w:rPr>
              <w:t>United Utilities</w:t>
            </w:r>
          </w:p>
          <w:p w14:paraId="73F1436E" w14:textId="77777777" w:rsidR="00685BCC" w:rsidRDefault="00685BCC">
            <w:pPr>
              <w:rPr>
                <w:rFonts w:ascii="Calibri" w:hAnsi="Calibri"/>
                <w:sz w:val="24"/>
                <w:szCs w:val="24"/>
              </w:rPr>
            </w:pPr>
            <w:r>
              <w:rPr>
                <w:rFonts w:ascii="Calibri" w:hAnsi="Calibri"/>
                <w:sz w:val="24"/>
                <w:szCs w:val="24"/>
              </w:rPr>
              <w:t>Property Services</w:t>
            </w:r>
          </w:p>
          <w:p w14:paraId="7912E435" w14:textId="77777777" w:rsidR="00685BCC" w:rsidRDefault="00685BCC">
            <w:pPr>
              <w:rPr>
                <w:rFonts w:ascii="Calibri" w:hAnsi="Calibri"/>
                <w:sz w:val="24"/>
                <w:szCs w:val="24"/>
              </w:rPr>
            </w:pPr>
            <w:r>
              <w:rPr>
                <w:rFonts w:ascii="Calibri" w:hAnsi="Calibri"/>
                <w:sz w:val="24"/>
                <w:szCs w:val="24"/>
              </w:rPr>
              <w:t>PO Box 487</w:t>
            </w:r>
          </w:p>
          <w:p w14:paraId="288CAF27" w14:textId="77777777" w:rsidR="00685BCC" w:rsidRDefault="00685BCC">
            <w:pPr>
              <w:rPr>
                <w:rFonts w:ascii="Calibri" w:hAnsi="Calibri"/>
                <w:sz w:val="24"/>
                <w:szCs w:val="24"/>
              </w:rPr>
            </w:pPr>
            <w:r>
              <w:rPr>
                <w:rFonts w:ascii="Calibri" w:hAnsi="Calibri"/>
                <w:sz w:val="24"/>
                <w:szCs w:val="24"/>
              </w:rPr>
              <w:t>Warrington</w:t>
            </w:r>
          </w:p>
          <w:p w14:paraId="26B7034C" w14:textId="382822C4" w:rsidR="002F3ADA" w:rsidRPr="00DD62CA" w:rsidRDefault="00685BCC">
            <w:pPr>
              <w:rPr>
                <w:rFonts w:ascii="Calibri" w:hAnsi="Calibri"/>
                <w:sz w:val="24"/>
                <w:szCs w:val="24"/>
              </w:rPr>
            </w:pPr>
            <w:r>
              <w:rPr>
                <w:rFonts w:ascii="Calibri" w:hAnsi="Calibri"/>
                <w:sz w:val="24"/>
                <w:szCs w:val="24"/>
              </w:rPr>
              <w:t>WA5 3LP</w:t>
            </w:r>
          </w:p>
        </w:tc>
        <w:tc>
          <w:tcPr>
            <w:tcW w:w="1456" w:type="dxa"/>
            <w:tcBorders>
              <w:left w:val="nil"/>
            </w:tcBorders>
          </w:tcPr>
          <w:p w14:paraId="5606526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85971F" w14:textId="76CA8A7F" w:rsidR="00441F1F" w:rsidRDefault="00685BCC">
            <w:pPr>
              <w:pStyle w:val="addresses"/>
              <w:rPr>
                <w:rFonts w:ascii="Calibri" w:hAnsi="Calibri"/>
                <w:sz w:val="24"/>
                <w:szCs w:val="24"/>
              </w:rPr>
            </w:pPr>
            <w:r>
              <w:rPr>
                <w:rFonts w:ascii="Calibri" w:hAnsi="Calibri"/>
                <w:sz w:val="24"/>
                <w:szCs w:val="24"/>
              </w:rPr>
              <w:t>Graham Trewhella</w:t>
            </w:r>
          </w:p>
          <w:p w14:paraId="2917FBB4" w14:textId="77777777" w:rsidR="00685BCC" w:rsidRDefault="00685BCC">
            <w:pPr>
              <w:pStyle w:val="addresses"/>
              <w:rPr>
                <w:rFonts w:ascii="Calibri" w:hAnsi="Calibri"/>
                <w:sz w:val="24"/>
                <w:szCs w:val="24"/>
              </w:rPr>
            </w:pPr>
            <w:r>
              <w:rPr>
                <w:rFonts w:ascii="Calibri" w:hAnsi="Calibri"/>
                <w:sz w:val="24"/>
                <w:szCs w:val="24"/>
              </w:rPr>
              <w:t>Cass Associates</w:t>
            </w:r>
          </w:p>
          <w:p w14:paraId="19D81E99" w14:textId="77777777" w:rsidR="00685BCC" w:rsidRDefault="00685BCC">
            <w:pPr>
              <w:pStyle w:val="addresses"/>
              <w:rPr>
                <w:rFonts w:ascii="Calibri" w:hAnsi="Calibri"/>
                <w:sz w:val="24"/>
                <w:szCs w:val="24"/>
              </w:rPr>
            </w:pPr>
            <w:r>
              <w:rPr>
                <w:rFonts w:ascii="Calibri" w:hAnsi="Calibri"/>
                <w:sz w:val="24"/>
                <w:szCs w:val="24"/>
              </w:rPr>
              <w:t>Studio 204B</w:t>
            </w:r>
          </w:p>
          <w:p w14:paraId="7E0C417A" w14:textId="77777777" w:rsidR="00685BCC" w:rsidRDefault="00685BCC">
            <w:pPr>
              <w:pStyle w:val="addresses"/>
              <w:rPr>
                <w:rFonts w:ascii="Calibri" w:hAnsi="Calibri"/>
                <w:sz w:val="24"/>
                <w:szCs w:val="24"/>
              </w:rPr>
            </w:pPr>
            <w:r>
              <w:rPr>
                <w:rFonts w:ascii="Calibri" w:hAnsi="Calibri"/>
                <w:sz w:val="24"/>
                <w:szCs w:val="24"/>
              </w:rPr>
              <w:t>The Tea Factory</w:t>
            </w:r>
          </w:p>
          <w:p w14:paraId="1BFB20BE" w14:textId="77777777" w:rsidR="00685BCC" w:rsidRDefault="00685BCC">
            <w:pPr>
              <w:pStyle w:val="addresses"/>
              <w:rPr>
                <w:rFonts w:ascii="Calibri" w:hAnsi="Calibri"/>
                <w:sz w:val="24"/>
                <w:szCs w:val="24"/>
              </w:rPr>
            </w:pPr>
            <w:r>
              <w:rPr>
                <w:rFonts w:ascii="Calibri" w:hAnsi="Calibri"/>
                <w:sz w:val="24"/>
                <w:szCs w:val="24"/>
              </w:rPr>
              <w:t>82 Wood Street</w:t>
            </w:r>
          </w:p>
          <w:p w14:paraId="53DC4282" w14:textId="77777777" w:rsidR="00685BCC" w:rsidRDefault="00685BCC">
            <w:pPr>
              <w:pStyle w:val="addresses"/>
              <w:rPr>
                <w:rFonts w:ascii="Calibri" w:hAnsi="Calibri"/>
                <w:sz w:val="24"/>
                <w:szCs w:val="24"/>
              </w:rPr>
            </w:pPr>
            <w:r>
              <w:rPr>
                <w:rFonts w:ascii="Calibri" w:hAnsi="Calibri"/>
                <w:sz w:val="24"/>
                <w:szCs w:val="24"/>
              </w:rPr>
              <w:t>Liverpool</w:t>
            </w:r>
          </w:p>
          <w:p w14:paraId="1C034460" w14:textId="43F058BB" w:rsidR="002F3ADA" w:rsidRPr="00DD62CA" w:rsidRDefault="00685BCC">
            <w:pPr>
              <w:pStyle w:val="addresses"/>
              <w:rPr>
                <w:rFonts w:ascii="Calibri" w:hAnsi="Calibri"/>
                <w:sz w:val="24"/>
                <w:szCs w:val="24"/>
              </w:rPr>
            </w:pPr>
            <w:r>
              <w:rPr>
                <w:rFonts w:ascii="Calibri" w:hAnsi="Calibri"/>
                <w:sz w:val="24"/>
                <w:szCs w:val="24"/>
              </w:rPr>
              <w:t>L1 4DQ</w:t>
            </w:r>
          </w:p>
        </w:tc>
      </w:tr>
      <w:tr w:rsidR="002F3ADA" w:rsidRPr="00DD62CA" w14:paraId="1675AC36" w14:textId="77777777" w:rsidTr="00F92BEF">
        <w:trPr>
          <w:cantSplit/>
        </w:trPr>
        <w:tc>
          <w:tcPr>
            <w:tcW w:w="4123" w:type="dxa"/>
            <w:gridSpan w:val="2"/>
            <w:vMerge/>
          </w:tcPr>
          <w:p w14:paraId="1D9D88FF" w14:textId="77777777" w:rsidR="002F3ADA" w:rsidRPr="00DD62CA" w:rsidRDefault="002F3ADA">
            <w:pPr>
              <w:rPr>
                <w:rFonts w:ascii="Calibri" w:hAnsi="Calibri"/>
                <w:sz w:val="24"/>
                <w:szCs w:val="24"/>
              </w:rPr>
            </w:pPr>
          </w:p>
        </w:tc>
        <w:tc>
          <w:tcPr>
            <w:tcW w:w="1456" w:type="dxa"/>
          </w:tcPr>
          <w:p w14:paraId="3F9D734E" w14:textId="77777777" w:rsidR="002F3ADA" w:rsidRPr="00DD62CA" w:rsidRDefault="002F3ADA">
            <w:pPr>
              <w:rPr>
                <w:rFonts w:ascii="Calibri" w:hAnsi="Calibri"/>
                <w:sz w:val="24"/>
                <w:szCs w:val="24"/>
              </w:rPr>
            </w:pPr>
          </w:p>
        </w:tc>
        <w:tc>
          <w:tcPr>
            <w:tcW w:w="4830" w:type="dxa"/>
            <w:gridSpan w:val="3"/>
            <w:vMerge/>
          </w:tcPr>
          <w:p w14:paraId="165D5AEB" w14:textId="77777777" w:rsidR="002F3ADA" w:rsidRPr="00DD62CA" w:rsidRDefault="002F3ADA">
            <w:pPr>
              <w:rPr>
                <w:rFonts w:ascii="Calibri" w:hAnsi="Calibri"/>
                <w:sz w:val="24"/>
                <w:szCs w:val="24"/>
              </w:rPr>
            </w:pPr>
          </w:p>
        </w:tc>
      </w:tr>
      <w:tr w:rsidR="002F3ADA" w:rsidRPr="00DD62CA" w14:paraId="76E12180" w14:textId="77777777" w:rsidTr="00F92BEF">
        <w:trPr>
          <w:cantSplit/>
        </w:trPr>
        <w:tc>
          <w:tcPr>
            <w:tcW w:w="4123" w:type="dxa"/>
            <w:gridSpan w:val="2"/>
            <w:vMerge/>
          </w:tcPr>
          <w:p w14:paraId="3B5C47FE" w14:textId="77777777" w:rsidR="002F3ADA" w:rsidRPr="00DD62CA" w:rsidRDefault="002F3ADA">
            <w:pPr>
              <w:rPr>
                <w:rFonts w:ascii="Calibri" w:hAnsi="Calibri"/>
                <w:sz w:val="24"/>
                <w:szCs w:val="24"/>
              </w:rPr>
            </w:pPr>
          </w:p>
        </w:tc>
        <w:tc>
          <w:tcPr>
            <w:tcW w:w="1456" w:type="dxa"/>
          </w:tcPr>
          <w:p w14:paraId="5E42B3D6" w14:textId="77777777" w:rsidR="002F3ADA" w:rsidRPr="00DD62CA" w:rsidRDefault="002F3ADA">
            <w:pPr>
              <w:rPr>
                <w:rFonts w:ascii="Calibri" w:hAnsi="Calibri"/>
                <w:sz w:val="24"/>
                <w:szCs w:val="24"/>
              </w:rPr>
            </w:pPr>
          </w:p>
        </w:tc>
        <w:tc>
          <w:tcPr>
            <w:tcW w:w="4830" w:type="dxa"/>
            <w:gridSpan w:val="3"/>
            <w:vMerge/>
          </w:tcPr>
          <w:p w14:paraId="3FFA0D68" w14:textId="77777777" w:rsidR="002F3ADA" w:rsidRPr="00DD62CA" w:rsidRDefault="002F3ADA">
            <w:pPr>
              <w:rPr>
                <w:rFonts w:ascii="Calibri" w:hAnsi="Calibri"/>
                <w:sz w:val="24"/>
                <w:szCs w:val="24"/>
              </w:rPr>
            </w:pPr>
          </w:p>
        </w:tc>
      </w:tr>
      <w:tr w:rsidR="002F3ADA" w:rsidRPr="00DD62CA" w14:paraId="0974EF59" w14:textId="77777777" w:rsidTr="00F92BEF">
        <w:trPr>
          <w:cantSplit/>
        </w:trPr>
        <w:tc>
          <w:tcPr>
            <w:tcW w:w="4123" w:type="dxa"/>
            <w:gridSpan w:val="2"/>
            <w:vMerge/>
          </w:tcPr>
          <w:p w14:paraId="35CF19B8" w14:textId="77777777" w:rsidR="002F3ADA" w:rsidRPr="00DD62CA" w:rsidRDefault="002F3ADA">
            <w:pPr>
              <w:rPr>
                <w:rFonts w:ascii="Calibri" w:hAnsi="Calibri"/>
                <w:sz w:val="24"/>
                <w:szCs w:val="24"/>
              </w:rPr>
            </w:pPr>
          </w:p>
        </w:tc>
        <w:tc>
          <w:tcPr>
            <w:tcW w:w="1456" w:type="dxa"/>
          </w:tcPr>
          <w:p w14:paraId="651A892C" w14:textId="77777777" w:rsidR="002F3ADA" w:rsidRPr="00DD62CA" w:rsidRDefault="002F3ADA">
            <w:pPr>
              <w:rPr>
                <w:rFonts w:ascii="Calibri" w:hAnsi="Calibri"/>
                <w:sz w:val="24"/>
                <w:szCs w:val="24"/>
              </w:rPr>
            </w:pPr>
          </w:p>
        </w:tc>
        <w:tc>
          <w:tcPr>
            <w:tcW w:w="4830" w:type="dxa"/>
            <w:gridSpan w:val="3"/>
            <w:vMerge/>
          </w:tcPr>
          <w:p w14:paraId="460D5B50" w14:textId="77777777" w:rsidR="002F3ADA" w:rsidRPr="00DD62CA" w:rsidRDefault="002F3ADA">
            <w:pPr>
              <w:rPr>
                <w:rFonts w:ascii="Calibri" w:hAnsi="Calibri"/>
                <w:sz w:val="24"/>
                <w:szCs w:val="24"/>
              </w:rPr>
            </w:pPr>
          </w:p>
        </w:tc>
      </w:tr>
      <w:tr w:rsidR="002F3ADA" w:rsidRPr="00DD62CA" w14:paraId="7CCDF1C7" w14:textId="77777777" w:rsidTr="00F92BEF">
        <w:trPr>
          <w:cantSplit/>
        </w:trPr>
        <w:tc>
          <w:tcPr>
            <w:tcW w:w="4123" w:type="dxa"/>
            <w:gridSpan w:val="2"/>
            <w:vMerge/>
          </w:tcPr>
          <w:p w14:paraId="660ED04B" w14:textId="77777777" w:rsidR="002F3ADA" w:rsidRPr="00DD62CA" w:rsidRDefault="002F3ADA">
            <w:pPr>
              <w:rPr>
                <w:rFonts w:ascii="Calibri" w:hAnsi="Calibri"/>
                <w:sz w:val="24"/>
                <w:szCs w:val="24"/>
              </w:rPr>
            </w:pPr>
          </w:p>
        </w:tc>
        <w:tc>
          <w:tcPr>
            <w:tcW w:w="1456" w:type="dxa"/>
          </w:tcPr>
          <w:p w14:paraId="6159B877" w14:textId="77777777" w:rsidR="002F3ADA" w:rsidRPr="00DD62CA" w:rsidRDefault="002F3ADA">
            <w:pPr>
              <w:rPr>
                <w:rFonts w:ascii="Calibri" w:hAnsi="Calibri"/>
                <w:sz w:val="24"/>
                <w:szCs w:val="24"/>
              </w:rPr>
            </w:pPr>
          </w:p>
        </w:tc>
        <w:tc>
          <w:tcPr>
            <w:tcW w:w="4830" w:type="dxa"/>
            <w:gridSpan w:val="3"/>
            <w:vMerge/>
          </w:tcPr>
          <w:p w14:paraId="4A06AAA9" w14:textId="77777777" w:rsidR="002F3ADA" w:rsidRPr="00DD62CA" w:rsidRDefault="002F3ADA">
            <w:pPr>
              <w:rPr>
                <w:rFonts w:ascii="Calibri" w:hAnsi="Calibri"/>
                <w:sz w:val="24"/>
                <w:szCs w:val="24"/>
              </w:rPr>
            </w:pPr>
          </w:p>
        </w:tc>
      </w:tr>
    </w:tbl>
    <w:p w14:paraId="03C15E13" w14:textId="64E6C268"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6925D3A" w14:textId="77777777" w:rsidTr="003243B5">
        <w:trPr>
          <w:cantSplit/>
          <w:trHeight w:val="512"/>
        </w:trPr>
        <w:tc>
          <w:tcPr>
            <w:tcW w:w="1970" w:type="dxa"/>
            <w:gridSpan w:val="2"/>
          </w:tcPr>
          <w:p w14:paraId="2C42BF4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7B06EAB" w14:textId="65F062E0" w:rsidR="00685BCC" w:rsidRPr="00DD62CA" w:rsidRDefault="00685BCC">
            <w:pPr>
              <w:pStyle w:val="TableText"/>
              <w:rPr>
                <w:rFonts w:ascii="Calibri" w:hAnsi="Calibri"/>
                <w:sz w:val="24"/>
                <w:szCs w:val="24"/>
              </w:rPr>
            </w:pPr>
            <w:r>
              <w:rPr>
                <w:rFonts w:ascii="Calibri" w:hAnsi="Calibri"/>
                <w:sz w:val="24"/>
                <w:szCs w:val="24"/>
              </w:rPr>
              <w:t>Proposed conversion of former farm buildings to form four dwellings including the change of use of land to form private curtilage areas and the remodelling of the central courtyard.</w:t>
            </w:r>
          </w:p>
        </w:tc>
      </w:tr>
      <w:tr w:rsidR="002F3ADA" w:rsidRPr="00DD62CA" w14:paraId="55BD48B6" w14:textId="77777777" w:rsidTr="003243B5">
        <w:trPr>
          <w:cantSplit/>
          <w:trHeight w:val="264"/>
        </w:trPr>
        <w:tc>
          <w:tcPr>
            <w:tcW w:w="988" w:type="dxa"/>
          </w:tcPr>
          <w:p w14:paraId="180F62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13DAA5C" w14:textId="2106F8FF" w:rsidR="002F3ADA" w:rsidRPr="00DD62CA" w:rsidRDefault="00685BCC">
            <w:pPr>
              <w:pStyle w:val="TableText"/>
              <w:rPr>
                <w:rFonts w:ascii="Calibri" w:hAnsi="Calibri"/>
                <w:sz w:val="24"/>
                <w:szCs w:val="24"/>
              </w:rPr>
            </w:pPr>
            <w:r>
              <w:rPr>
                <w:rFonts w:ascii="Calibri" w:hAnsi="Calibri"/>
                <w:sz w:val="24"/>
                <w:szCs w:val="24"/>
              </w:rPr>
              <w:t>Phynis Farm Catlow Road Slaidburn BB7 3AQ</w:t>
            </w:r>
          </w:p>
        </w:tc>
      </w:tr>
      <w:tr w:rsidR="002F3ADA" w:rsidRPr="00DD62CA" w14:paraId="2BA230A8" w14:textId="77777777" w:rsidTr="003243B5">
        <w:trPr>
          <w:cantSplit/>
          <w:trHeight w:val="868"/>
        </w:trPr>
        <w:tc>
          <w:tcPr>
            <w:tcW w:w="10353" w:type="dxa"/>
            <w:gridSpan w:val="3"/>
          </w:tcPr>
          <w:p w14:paraId="599B5E4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7CED23" w14:textId="77777777" w:rsidR="002F3ADA" w:rsidRPr="00DD62CA" w:rsidRDefault="002F3ADA">
            <w:pPr>
              <w:jc w:val="both"/>
              <w:rPr>
                <w:rFonts w:ascii="Calibri" w:hAnsi="Calibri"/>
                <w:sz w:val="24"/>
                <w:szCs w:val="24"/>
              </w:rPr>
            </w:pPr>
          </w:p>
        </w:tc>
      </w:tr>
      <w:tr w:rsidR="002F3ADA" w:rsidRPr="00DD62CA" w14:paraId="3F8560F1" w14:textId="77777777" w:rsidTr="003243B5">
        <w:trPr>
          <w:cantSplit/>
          <w:trHeight w:val="527"/>
        </w:trPr>
        <w:tc>
          <w:tcPr>
            <w:tcW w:w="988" w:type="dxa"/>
          </w:tcPr>
          <w:p w14:paraId="083167D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7F5BB6E" w14:textId="77777777" w:rsidR="00685BCC" w:rsidRDefault="00685BC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C6B00F0" w14:textId="77777777" w:rsidR="00685BCC" w:rsidRDefault="00685BCC">
            <w:pPr>
              <w:pStyle w:val="TableText"/>
              <w:rPr>
                <w:rFonts w:ascii="Calibri" w:hAnsi="Calibri"/>
                <w:sz w:val="24"/>
                <w:szCs w:val="24"/>
              </w:rPr>
            </w:pPr>
          </w:p>
          <w:p w14:paraId="7357F2BE" w14:textId="77777777" w:rsidR="00685BCC" w:rsidRDefault="00685BC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A6854AD" w14:textId="2FBCA6CE" w:rsidR="002F3ADA" w:rsidRPr="00DD62CA" w:rsidRDefault="002F3ADA">
            <w:pPr>
              <w:pStyle w:val="TableText"/>
              <w:rPr>
                <w:rFonts w:ascii="Calibri" w:hAnsi="Calibri"/>
                <w:sz w:val="24"/>
                <w:szCs w:val="24"/>
              </w:rPr>
            </w:pPr>
          </w:p>
        </w:tc>
      </w:tr>
      <w:tr w:rsidR="00685BCC" w:rsidRPr="00DD62CA" w14:paraId="5533D485" w14:textId="77777777" w:rsidTr="003243B5">
        <w:trPr>
          <w:cantSplit/>
          <w:trHeight w:val="527"/>
        </w:trPr>
        <w:tc>
          <w:tcPr>
            <w:tcW w:w="988" w:type="dxa"/>
          </w:tcPr>
          <w:p w14:paraId="3A010AD2"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29C87CCB" w14:textId="77777777" w:rsidR="00685BCC" w:rsidRDefault="00685BC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E194C9" w14:textId="77777777" w:rsidR="00685BCC" w:rsidRDefault="00685BCC">
            <w:pPr>
              <w:pStyle w:val="TableText"/>
              <w:rPr>
                <w:rFonts w:ascii="Calibri" w:hAnsi="Calibri"/>
                <w:sz w:val="24"/>
                <w:szCs w:val="24"/>
              </w:rPr>
            </w:pPr>
          </w:p>
          <w:p w14:paraId="6529960D" w14:textId="77777777" w:rsidR="00685BCC" w:rsidRDefault="00685BCC">
            <w:pPr>
              <w:pStyle w:val="TableText"/>
              <w:rPr>
                <w:rFonts w:ascii="Calibri" w:hAnsi="Calibri"/>
                <w:sz w:val="24"/>
                <w:szCs w:val="24"/>
              </w:rPr>
            </w:pPr>
            <w:r>
              <w:rPr>
                <w:rFonts w:ascii="Calibri" w:hAnsi="Calibri"/>
                <w:sz w:val="24"/>
                <w:szCs w:val="24"/>
              </w:rPr>
              <w:t>Location Plan Drawing No: 1541-010</w:t>
            </w:r>
          </w:p>
          <w:p w14:paraId="51DCD8B0" w14:textId="77777777" w:rsidR="00685BCC" w:rsidRDefault="00685BCC">
            <w:pPr>
              <w:pStyle w:val="TableText"/>
              <w:rPr>
                <w:rFonts w:ascii="Calibri" w:hAnsi="Calibri"/>
                <w:sz w:val="24"/>
                <w:szCs w:val="24"/>
              </w:rPr>
            </w:pPr>
            <w:r>
              <w:rPr>
                <w:rFonts w:ascii="Calibri" w:hAnsi="Calibri"/>
                <w:sz w:val="24"/>
                <w:szCs w:val="24"/>
              </w:rPr>
              <w:t>(Amended) Site Plan As Proposed Drawing No: 1541-009 A 16.05.23</w:t>
            </w:r>
          </w:p>
          <w:p w14:paraId="4758D2F6" w14:textId="77777777" w:rsidR="00685BCC" w:rsidRDefault="00685BCC">
            <w:pPr>
              <w:pStyle w:val="TableText"/>
              <w:rPr>
                <w:rFonts w:ascii="Calibri" w:hAnsi="Calibri"/>
                <w:sz w:val="24"/>
                <w:szCs w:val="24"/>
              </w:rPr>
            </w:pPr>
            <w:r>
              <w:rPr>
                <w:rFonts w:ascii="Calibri" w:hAnsi="Calibri"/>
                <w:sz w:val="24"/>
                <w:szCs w:val="24"/>
              </w:rPr>
              <w:t>(Amended) Landscape Proposals 1541-011 17.05.23</w:t>
            </w:r>
          </w:p>
          <w:p w14:paraId="2376DB88" w14:textId="77777777" w:rsidR="00685BCC" w:rsidRDefault="00685BCC">
            <w:pPr>
              <w:pStyle w:val="TableText"/>
              <w:rPr>
                <w:rFonts w:ascii="Calibri" w:hAnsi="Calibri"/>
                <w:sz w:val="24"/>
                <w:szCs w:val="24"/>
              </w:rPr>
            </w:pPr>
            <w:r>
              <w:rPr>
                <w:rFonts w:ascii="Calibri" w:hAnsi="Calibri"/>
                <w:sz w:val="24"/>
                <w:szCs w:val="24"/>
              </w:rPr>
              <w:t>(Amended) Barn A Plans and Elevations As Proposed Drawing No: 1541/006 C 14.06.23</w:t>
            </w:r>
          </w:p>
          <w:p w14:paraId="5E1A5087" w14:textId="77777777" w:rsidR="00685BCC" w:rsidRDefault="00685BCC">
            <w:pPr>
              <w:pStyle w:val="TableText"/>
              <w:rPr>
                <w:rFonts w:ascii="Calibri" w:hAnsi="Calibri"/>
                <w:sz w:val="24"/>
                <w:szCs w:val="24"/>
              </w:rPr>
            </w:pPr>
            <w:r>
              <w:rPr>
                <w:rFonts w:ascii="Calibri" w:hAnsi="Calibri"/>
                <w:sz w:val="24"/>
                <w:szCs w:val="24"/>
              </w:rPr>
              <w:t>(Amended) Barn B Plans and Elevations As Proposed Drawing No: 1541/007 C 14.06.23</w:t>
            </w:r>
          </w:p>
          <w:p w14:paraId="3EEABBAC" w14:textId="77777777" w:rsidR="00685BCC" w:rsidRDefault="00685BCC">
            <w:pPr>
              <w:pStyle w:val="TableText"/>
              <w:rPr>
                <w:rFonts w:ascii="Calibri" w:hAnsi="Calibri"/>
                <w:sz w:val="24"/>
                <w:szCs w:val="24"/>
              </w:rPr>
            </w:pPr>
            <w:r>
              <w:rPr>
                <w:rFonts w:ascii="Calibri" w:hAnsi="Calibri"/>
                <w:sz w:val="24"/>
                <w:szCs w:val="24"/>
              </w:rPr>
              <w:t>(Amended) Barn C Plans and Elevations As Proposed Drawing No: 1541/008 C 14.06.23</w:t>
            </w:r>
          </w:p>
          <w:p w14:paraId="6CB5C3E1" w14:textId="77777777" w:rsidR="00685BCC" w:rsidRDefault="00685BCC">
            <w:pPr>
              <w:pStyle w:val="TableText"/>
              <w:rPr>
                <w:rFonts w:ascii="Calibri" w:hAnsi="Calibri"/>
                <w:sz w:val="24"/>
                <w:szCs w:val="24"/>
              </w:rPr>
            </w:pPr>
          </w:p>
          <w:p w14:paraId="7975D5BC" w14:textId="77777777" w:rsidR="00685BCC" w:rsidRDefault="00685BCC">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5508FF37" w14:textId="6B42D0C6" w:rsidR="00685BCC" w:rsidRDefault="00670C99" w:rsidP="00670C99">
            <w:pPr>
              <w:pStyle w:val="TableText"/>
              <w:jc w:val="right"/>
              <w:rPr>
                <w:rFonts w:ascii="Calibri" w:hAnsi="Calibri"/>
                <w:sz w:val="24"/>
                <w:szCs w:val="24"/>
              </w:rPr>
            </w:pPr>
            <w:r>
              <w:rPr>
                <w:rFonts w:ascii="Calibri" w:hAnsi="Calibri"/>
                <w:sz w:val="24"/>
                <w:szCs w:val="24"/>
              </w:rPr>
              <w:t>P.T.O.</w:t>
            </w:r>
          </w:p>
        </w:tc>
      </w:tr>
      <w:tr w:rsidR="00685BCC" w:rsidRPr="00DD62CA" w14:paraId="0931C655" w14:textId="77777777" w:rsidTr="003243B5">
        <w:trPr>
          <w:cantSplit/>
          <w:trHeight w:val="527"/>
        </w:trPr>
        <w:tc>
          <w:tcPr>
            <w:tcW w:w="988" w:type="dxa"/>
          </w:tcPr>
          <w:p w14:paraId="28796741"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7A12A34F" w14:textId="77777777" w:rsidR="00685BCC" w:rsidRDefault="00685BCC">
            <w:pPr>
              <w:pStyle w:val="TableText"/>
              <w:rPr>
                <w:rFonts w:ascii="Calibri" w:hAnsi="Calibri"/>
                <w:sz w:val="24"/>
                <w:szCs w:val="24"/>
              </w:rPr>
            </w:pPr>
            <w:r>
              <w:rPr>
                <w:rFonts w:ascii="Calibri" w:hAnsi="Calibri"/>
                <w:sz w:val="24"/>
                <w:szCs w:val="24"/>
              </w:rPr>
              <w:t xml:space="preserve">Notwithstanding any description of materials in the application and the requirements of Condition 2 of this permission, samples or full details of all materials to be used on the external surfaces of the development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 </w:t>
            </w:r>
          </w:p>
          <w:p w14:paraId="5C2B7A7E" w14:textId="77777777" w:rsidR="00685BCC" w:rsidRDefault="00685BCC">
            <w:pPr>
              <w:pStyle w:val="TableText"/>
              <w:rPr>
                <w:rFonts w:ascii="Calibri" w:hAnsi="Calibri"/>
                <w:sz w:val="24"/>
                <w:szCs w:val="24"/>
              </w:rPr>
            </w:pPr>
          </w:p>
          <w:p w14:paraId="7BFAF4A9" w14:textId="77777777" w:rsidR="00685BCC" w:rsidRDefault="00685BCC">
            <w:pPr>
              <w:pStyle w:val="TableText"/>
              <w:rPr>
                <w:rFonts w:ascii="Calibri" w:hAnsi="Calibri"/>
                <w:sz w:val="24"/>
                <w:szCs w:val="24"/>
              </w:rPr>
            </w:pPr>
            <w:r>
              <w:rPr>
                <w:rFonts w:ascii="Calibri" w:hAnsi="Calibri"/>
                <w:sz w:val="24"/>
                <w:szCs w:val="24"/>
              </w:rPr>
              <w:t>Reason: In order to ensure use of appropriate materials which are sympathetic to the character of surrounding buildings and area in the interests of visual amenity.</w:t>
            </w:r>
          </w:p>
          <w:p w14:paraId="547AE1B5" w14:textId="05E34C83" w:rsidR="00685BCC" w:rsidRDefault="00685BCC">
            <w:pPr>
              <w:pStyle w:val="TableText"/>
              <w:rPr>
                <w:rFonts w:ascii="Calibri" w:hAnsi="Calibri"/>
                <w:sz w:val="24"/>
                <w:szCs w:val="24"/>
              </w:rPr>
            </w:pPr>
          </w:p>
        </w:tc>
      </w:tr>
      <w:tr w:rsidR="00685BCC" w:rsidRPr="00DD62CA" w14:paraId="79B241D0" w14:textId="77777777" w:rsidTr="003243B5">
        <w:trPr>
          <w:cantSplit/>
          <w:trHeight w:val="527"/>
        </w:trPr>
        <w:tc>
          <w:tcPr>
            <w:tcW w:w="988" w:type="dxa"/>
          </w:tcPr>
          <w:p w14:paraId="2EAE5727"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2C862A12" w14:textId="77777777" w:rsidR="00685BCC" w:rsidRDefault="00685BCC">
            <w:pPr>
              <w:pStyle w:val="TableText"/>
              <w:rPr>
                <w:rFonts w:ascii="Calibri" w:hAnsi="Calibri"/>
                <w:sz w:val="24"/>
                <w:szCs w:val="24"/>
              </w:rPr>
            </w:pPr>
            <w:r>
              <w:rPr>
                <w:rFonts w:ascii="Calibri" w:hAnsi="Calibri"/>
                <w:sz w:val="24"/>
                <w:szCs w:val="24"/>
              </w:rPr>
              <w:t xml:space="preserve">All windows and doors shall be of timber construction and full details of the window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The window frames shall be installed in accordance with the approved details and thereafter so maintained. </w:t>
            </w:r>
          </w:p>
          <w:p w14:paraId="162D190F" w14:textId="77777777" w:rsidR="00685BCC" w:rsidRDefault="00685BCC">
            <w:pPr>
              <w:pStyle w:val="TableText"/>
              <w:rPr>
                <w:rFonts w:ascii="Calibri" w:hAnsi="Calibri"/>
                <w:sz w:val="24"/>
                <w:szCs w:val="24"/>
              </w:rPr>
            </w:pPr>
          </w:p>
          <w:p w14:paraId="3CD5C9B3" w14:textId="77777777" w:rsidR="00685BCC" w:rsidRDefault="00685BCC">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7152346E" w14:textId="7798D2A4" w:rsidR="00685BCC" w:rsidRDefault="00685BCC">
            <w:pPr>
              <w:pStyle w:val="TableText"/>
              <w:rPr>
                <w:rFonts w:ascii="Calibri" w:hAnsi="Calibri"/>
                <w:sz w:val="24"/>
                <w:szCs w:val="24"/>
              </w:rPr>
            </w:pPr>
          </w:p>
        </w:tc>
      </w:tr>
      <w:tr w:rsidR="00685BCC" w:rsidRPr="00DD62CA" w14:paraId="136FF9CC" w14:textId="77777777" w:rsidTr="003243B5">
        <w:trPr>
          <w:cantSplit/>
          <w:trHeight w:val="527"/>
        </w:trPr>
        <w:tc>
          <w:tcPr>
            <w:tcW w:w="988" w:type="dxa"/>
          </w:tcPr>
          <w:p w14:paraId="713CBDF3"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41D94435" w14:textId="77777777" w:rsidR="00685BCC" w:rsidRDefault="00685BCC">
            <w:pPr>
              <w:pStyle w:val="TableText"/>
              <w:rPr>
                <w:rFonts w:ascii="Calibri" w:hAnsi="Calibri"/>
                <w:sz w:val="24"/>
                <w:szCs w:val="24"/>
              </w:rPr>
            </w:pPr>
            <w:r>
              <w:rPr>
                <w:rFonts w:ascii="Calibri" w:hAnsi="Calibri"/>
                <w:sz w:val="24"/>
                <w:szCs w:val="24"/>
              </w:rPr>
              <w:t xml:space="preserve">All window/door cills and lintels shall be natural stone and full details or samples of the materials to be used for the cills, lintels and any steps shall be submitted to and approved in writing by the Local Planning Authority before installation on site. The development shall be implemented in complete accordance with the approved details and retained as such thereafter. </w:t>
            </w:r>
          </w:p>
          <w:p w14:paraId="5C4BA741" w14:textId="77777777" w:rsidR="00685BCC" w:rsidRDefault="00685BCC">
            <w:pPr>
              <w:pStyle w:val="TableText"/>
              <w:rPr>
                <w:rFonts w:ascii="Calibri" w:hAnsi="Calibri"/>
                <w:sz w:val="24"/>
                <w:szCs w:val="24"/>
              </w:rPr>
            </w:pPr>
          </w:p>
          <w:p w14:paraId="10A4F8F0" w14:textId="77777777" w:rsidR="00685BCC" w:rsidRDefault="00685BCC">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425008D7" w14:textId="5770777E" w:rsidR="00685BCC" w:rsidRDefault="00685BCC">
            <w:pPr>
              <w:pStyle w:val="TableText"/>
              <w:rPr>
                <w:rFonts w:ascii="Calibri" w:hAnsi="Calibri"/>
                <w:sz w:val="24"/>
                <w:szCs w:val="24"/>
              </w:rPr>
            </w:pPr>
          </w:p>
        </w:tc>
      </w:tr>
      <w:tr w:rsidR="00685BCC" w:rsidRPr="00DD62CA" w14:paraId="5B438C3B" w14:textId="77777777" w:rsidTr="003243B5">
        <w:trPr>
          <w:cantSplit/>
          <w:trHeight w:val="527"/>
        </w:trPr>
        <w:tc>
          <w:tcPr>
            <w:tcW w:w="988" w:type="dxa"/>
          </w:tcPr>
          <w:p w14:paraId="067F8CED"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1C15E9C2" w14:textId="77777777" w:rsidR="00685BCC" w:rsidRDefault="00685BCC">
            <w:pPr>
              <w:pStyle w:val="TableText"/>
              <w:rPr>
                <w:rFonts w:ascii="Calibri" w:hAnsi="Calibri"/>
                <w:sz w:val="24"/>
                <w:szCs w:val="24"/>
              </w:rPr>
            </w:pPr>
            <w:r>
              <w:rPr>
                <w:rFonts w:ascii="Calibri" w:hAnsi="Calibri"/>
                <w:sz w:val="24"/>
                <w:szCs w:val="24"/>
              </w:rPr>
              <w:t xml:space="preserve">All roof lights to be utilised within the development hereby approved shall be of the Conservation Type, recessed with a flush fitting. </w:t>
            </w:r>
          </w:p>
          <w:p w14:paraId="3DD4E450" w14:textId="77777777" w:rsidR="00685BCC" w:rsidRDefault="00685BCC">
            <w:pPr>
              <w:pStyle w:val="TableText"/>
              <w:rPr>
                <w:rFonts w:ascii="Calibri" w:hAnsi="Calibri"/>
                <w:sz w:val="24"/>
                <w:szCs w:val="24"/>
              </w:rPr>
            </w:pPr>
          </w:p>
          <w:p w14:paraId="48B328F8" w14:textId="520E0A4F" w:rsidR="00685BCC" w:rsidRDefault="00685BCC">
            <w:pPr>
              <w:pStyle w:val="TableText"/>
              <w:rPr>
                <w:rFonts w:ascii="Calibri" w:hAnsi="Calibri"/>
                <w:sz w:val="24"/>
                <w:szCs w:val="24"/>
              </w:rPr>
            </w:pPr>
            <w:r>
              <w:rPr>
                <w:rFonts w:ascii="Calibri" w:hAnsi="Calibri"/>
                <w:sz w:val="24"/>
                <w:szCs w:val="24"/>
              </w:rPr>
              <w:t>Reason: In the interests of visual amenity in order to retain the historic character of the barn.</w:t>
            </w:r>
          </w:p>
          <w:p w14:paraId="664E0C87" w14:textId="29F8CBE7" w:rsidR="00685BCC" w:rsidRDefault="00685BCC">
            <w:pPr>
              <w:pStyle w:val="TableText"/>
              <w:rPr>
                <w:rFonts w:ascii="Calibri" w:hAnsi="Calibri"/>
                <w:sz w:val="24"/>
                <w:szCs w:val="24"/>
              </w:rPr>
            </w:pPr>
          </w:p>
        </w:tc>
      </w:tr>
      <w:tr w:rsidR="00685BCC" w:rsidRPr="00DD62CA" w14:paraId="371AD315" w14:textId="77777777" w:rsidTr="003243B5">
        <w:trPr>
          <w:cantSplit/>
          <w:trHeight w:val="527"/>
        </w:trPr>
        <w:tc>
          <w:tcPr>
            <w:tcW w:w="988" w:type="dxa"/>
          </w:tcPr>
          <w:p w14:paraId="24C35A07"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1F813815" w14:textId="4A0039EE" w:rsidR="00685BCC" w:rsidRDefault="00685BCC">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dwellings hereby permitted shall not be altered or extended, no new windows shall be inserted, and no buildings or structures shall be erected within their curtilage unless planning permission has first been granted by the Local Planning Authority. </w:t>
            </w:r>
          </w:p>
          <w:p w14:paraId="37D807D2" w14:textId="77777777" w:rsidR="00685BCC" w:rsidRDefault="00685BCC">
            <w:pPr>
              <w:pStyle w:val="TableText"/>
              <w:rPr>
                <w:rFonts w:ascii="Calibri" w:hAnsi="Calibri"/>
                <w:sz w:val="24"/>
                <w:szCs w:val="24"/>
              </w:rPr>
            </w:pPr>
          </w:p>
          <w:p w14:paraId="4F66ED47" w14:textId="77777777" w:rsidR="00685BCC" w:rsidRDefault="00685BC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073CF76A" w14:textId="77777777" w:rsidR="00685BCC" w:rsidRDefault="00685BCC">
            <w:pPr>
              <w:pStyle w:val="TableText"/>
              <w:rPr>
                <w:rFonts w:ascii="Calibri" w:hAnsi="Calibri"/>
                <w:sz w:val="24"/>
                <w:szCs w:val="24"/>
              </w:rPr>
            </w:pPr>
          </w:p>
          <w:p w14:paraId="2CB227CF" w14:textId="77777777" w:rsidR="00670C99" w:rsidRDefault="00670C99">
            <w:pPr>
              <w:pStyle w:val="TableText"/>
              <w:rPr>
                <w:rFonts w:ascii="Calibri" w:hAnsi="Calibri"/>
                <w:sz w:val="24"/>
                <w:szCs w:val="24"/>
              </w:rPr>
            </w:pPr>
          </w:p>
          <w:p w14:paraId="2FCD6C78" w14:textId="77777777" w:rsidR="00670C99" w:rsidRDefault="00670C99">
            <w:pPr>
              <w:pStyle w:val="TableText"/>
              <w:rPr>
                <w:rFonts w:ascii="Calibri" w:hAnsi="Calibri"/>
                <w:sz w:val="24"/>
                <w:szCs w:val="24"/>
              </w:rPr>
            </w:pPr>
          </w:p>
          <w:p w14:paraId="756176E3" w14:textId="26D8269F" w:rsidR="00670C99" w:rsidRDefault="00670C99" w:rsidP="00670C99">
            <w:pPr>
              <w:pStyle w:val="TableText"/>
              <w:jc w:val="right"/>
              <w:rPr>
                <w:rFonts w:ascii="Calibri" w:hAnsi="Calibri"/>
                <w:sz w:val="24"/>
                <w:szCs w:val="24"/>
              </w:rPr>
            </w:pPr>
            <w:r>
              <w:rPr>
                <w:rFonts w:ascii="Calibri" w:hAnsi="Calibri"/>
                <w:sz w:val="24"/>
                <w:szCs w:val="24"/>
              </w:rPr>
              <w:t>P.T.O.</w:t>
            </w:r>
          </w:p>
        </w:tc>
      </w:tr>
      <w:tr w:rsidR="00685BCC" w:rsidRPr="00DD62CA" w14:paraId="4E79DC25" w14:textId="77777777" w:rsidTr="003243B5">
        <w:trPr>
          <w:cantSplit/>
          <w:trHeight w:val="527"/>
        </w:trPr>
        <w:tc>
          <w:tcPr>
            <w:tcW w:w="988" w:type="dxa"/>
          </w:tcPr>
          <w:p w14:paraId="01FF80A9"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45B4D029" w14:textId="7852CC1A" w:rsidR="00685BCC" w:rsidRDefault="00685BCC">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dwellings, or placed within their residential curtilage, unless planning permission has first been granted by the Local Planning Authority. </w:t>
            </w:r>
          </w:p>
          <w:p w14:paraId="2B2535A7" w14:textId="77777777" w:rsidR="00685BCC" w:rsidRDefault="00685BCC">
            <w:pPr>
              <w:pStyle w:val="TableText"/>
              <w:rPr>
                <w:rFonts w:ascii="Calibri" w:hAnsi="Calibri"/>
                <w:sz w:val="24"/>
                <w:szCs w:val="24"/>
              </w:rPr>
            </w:pPr>
          </w:p>
          <w:p w14:paraId="2B4FB657" w14:textId="77777777" w:rsidR="00685BCC" w:rsidRDefault="00685BC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41F77CC1" w14:textId="5B42C36B" w:rsidR="00685BCC" w:rsidRDefault="00685BCC">
            <w:pPr>
              <w:pStyle w:val="TableText"/>
              <w:rPr>
                <w:rFonts w:ascii="Calibri" w:hAnsi="Calibri"/>
                <w:sz w:val="24"/>
                <w:szCs w:val="24"/>
              </w:rPr>
            </w:pPr>
          </w:p>
        </w:tc>
      </w:tr>
      <w:tr w:rsidR="00685BCC" w:rsidRPr="00DD62CA" w14:paraId="0B605575" w14:textId="77777777" w:rsidTr="003243B5">
        <w:trPr>
          <w:cantSplit/>
          <w:trHeight w:val="527"/>
        </w:trPr>
        <w:tc>
          <w:tcPr>
            <w:tcW w:w="988" w:type="dxa"/>
          </w:tcPr>
          <w:p w14:paraId="05AC8D61"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7C69F307" w14:textId="77777777" w:rsidR="00685BCC" w:rsidRDefault="00685BCC">
            <w:pPr>
              <w:pStyle w:val="TableText"/>
              <w:rPr>
                <w:rFonts w:ascii="Calibri" w:hAnsi="Calibri"/>
                <w:sz w:val="24"/>
                <w:szCs w:val="24"/>
              </w:rPr>
            </w:pPr>
            <w:r>
              <w:rPr>
                <w:rFonts w:ascii="Calibri" w:hAnsi="Calibri"/>
                <w:sz w:val="24"/>
                <w:szCs w:val="24"/>
              </w:rPr>
              <w:t>The residential curtilages hereby approved shall solely relate to the areas within the confines of the red edges as indicated on (Amended) Site Plan As Proposed Drawing No: 1541-009 A 16.05.23. No extension of the residential curtilages shall be undertaken without separate planning consent having first been granted by the Local Planning Authority.</w:t>
            </w:r>
          </w:p>
          <w:p w14:paraId="3849A7A7" w14:textId="77777777" w:rsidR="00685BCC" w:rsidRDefault="00685BCC">
            <w:pPr>
              <w:pStyle w:val="TableText"/>
              <w:rPr>
                <w:rFonts w:ascii="Calibri" w:hAnsi="Calibri"/>
                <w:sz w:val="24"/>
                <w:szCs w:val="24"/>
              </w:rPr>
            </w:pPr>
          </w:p>
          <w:p w14:paraId="4BBEE2A1" w14:textId="5B7E2ED3" w:rsidR="00685BCC" w:rsidRDefault="00685BCC">
            <w:pPr>
              <w:pStyle w:val="TableText"/>
              <w:rPr>
                <w:rFonts w:ascii="Calibri" w:hAnsi="Calibri"/>
                <w:sz w:val="24"/>
                <w:szCs w:val="24"/>
              </w:rPr>
            </w:pPr>
            <w:r>
              <w:rPr>
                <w:rFonts w:ascii="Calibri" w:hAnsi="Calibri"/>
                <w:sz w:val="24"/>
                <w:szCs w:val="24"/>
              </w:rPr>
              <w:t xml:space="preserve">Prior to first use of the dwellings hereby approved, details regarding the alignment, height, and appearance of boundary treatments, fencing, walling, retaining wall structures and gates to enclose the identified residential curtilages shall be submitted to and approved in writing by the Local Planning Authority. </w:t>
            </w:r>
          </w:p>
          <w:p w14:paraId="79690028" w14:textId="77777777" w:rsidR="00685BCC" w:rsidRDefault="00685BCC">
            <w:pPr>
              <w:pStyle w:val="TableText"/>
              <w:rPr>
                <w:rFonts w:ascii="Calibri" w:hAnsi="Calibri"/>
                <w:sz w:val="24"/>
                <w:szCs w:val="24"/>
              </w:rPr>
            </w:pPr>
          </w:p>
          <w:p w14:paraId="3F233A5B" w14:textId="77777777" w:rsidR="00685BCC" w:rsidRDefault="00685BCC">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3A553A63" w14:textId="77777777" w:rsidR="00685BCC" w:rsidRDefault="00685BCC">
            <w:pPr>
              <w:pStyle w:val="TableText"/>
              <w:rPr>
                <w:rFonts w:ascii="Calibri" w:hAnsi="Calibri"/>
                <w:sz w:val="24"/>
                <w:szCs w:val="24"/>
              </w:rPr>
            </w:pPr>
          </w:p>
          <w:p w14:paraId="3AA20553" w14:textId="77777777" w:rsidR="00685BCC" w:rsidRDefault="00685BCC">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47B87B55" w14:textId="5738D722" w:rsidR="00685BCC" w:rsidRDefault="00685BCC">
            <w:pPr>
              <w:pStyle w:val="TableText"/>
              <w:rPr>
                <w:rFonts w:ascii="Calibri" w:hAnsi="Calibri"/>
                <w:sz w:val="24"/>
                <w:szCs w:val="24"/>
              </w:rPr>
            </w:pPr>
          </w:p>
        </w:tc>
      </w:tr>
      <w:tr w:rsidR="00685BCC" w:rsidRPr="00DD62CA" w14:paraId="17A282B4" w14:textId="77777777" w:rsidTr="003243B5">
        <w:trPr>
          <w:cantSplit/>
          <w:trHeight w:val="527"/>
        </w:trPr>
        <w:tc>
          <w:tcPr>
            <w:tcW w:w="988" w:type="dxa"/>
          </w:tcPr>
          <w:p w14:paraId="10C822C7"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66BBE044" w14:textId="77777777" w:rsidR="00685BCC" w:rsidRDefault="00685BCC">
            <w:pPr>
              <w:pStyle w:val="TableText"/>
              <w:rPr>
                <w:rFonts w:ascii="Calibri" w:hAnsi="Calibri"/>
                <w:sz w:val="24"/>
                <w:szCs w:val="24"/>
              </w:rPr>
            </w:pPr>
            <w:r>
              <w:rPr>
                <w:rFonts w:ascii="Calibri" w:hAnsi="Calibri"/>
                <w:sz w:val="24"/>
                <w:szCs w:val="24"/>
              </w:rPr>
              <w:t xml:space="preserve">No external lighting shall be installed on the dwellings hereby approved, or elsewhere within the site until details of a scheme for any external building or ground mounted lighting/illumination have been submitted to and approved in writing by the Local Planning Authority. </w:t>
            </w:r>
          </w:p>
          <w:p w14:paraId="5D6EB631" w14:textId="77777777" w:rsidR="00685BCC" w:rsidRDefault="00685BCC">
            <w:pPr>
              <w:pStyle w:val="TableText"/>
              <w:rPr>
                <w:rFonts w:ascii="Calibri" w:hAnsi="Calibri"/>
                <w:sz w:val="24"/>
                <w:szCs w:val="24"/>
              </w:rPr>
            </w:pPr>
          </w:p>
          <w:p w14:paraId="1005278C" w14:textId="77777777" w:rsidR="00685BCC" w:rsidRDefault="00685BCC">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71EF1F2D" w14:textId="77777777" w:rsidR="00685BCC" w:rsidRDefault="00685BCC">
            <w:pPr>
              <w:pStyle w:val="TableText"/>
              <w:rPr>
                <w:rFonts w:ascii="Calibri" w:hAnsi="Calibri"/>
                <w:sz w:val="24"/>
                <w:szCs w:val="24"/>
              </w:rPr>
            </w:pPr>
          </w:p>
          <w:p w14:paraId="07E9B83B" w14:textId="77777777" w:rsidR="00685BCC" w:rsidRDefault="00685BCC">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554AA73D" w14:textId="77777777" w:rsidR="00685BCC" w:rsidRDefault="00685BCC">
            <w:pPr>
              <w:pStyle w:val="TableText"/>
              <w:rPr>
                <w:rFonts w:ascii="Calibri" w:hAnsi="Calibri"/>
                <w:sz w:val="24"/>
                <w:szCs w:val="24"/>
              </w:rPr>
            </w:pPr>
          </w:p>
          <w:p w14:paraId="6646D868" w14:textId="77777777" w:rsidR="00670C99" w:rsidRDefault="00670C99">
            <w:pPr>
              <w:pStyle w:val="TableText"/>
              <w:rPr>
                <w:rFonts w:ascii="Calibri" w:hAnsi="Calibri"/>
                <w:sz w:val="24"/>
                <w:szCs w:val="24"/>
              </w:rPr>
            </w:pPr>
          </w:p>
          <w:p w14:paraId="74EFD80B" w14:textId="77777777" w:rsidR="00670C99" w:rsidRDefault="00670C99">
            <w:pPr>
              <w:pStyle w:val="TableText"/>
              <w:rPr>
                <w:rFonts w:ascii="Calibri" w:hAnsi="Calibri"/>
                <w:sz w:val="24"/>
                <w:szCs w:val="24"/>
              </w:rPr>
            </w:pPr>
          </w:p>
          <w:p w14:paraId="27B39230" w14:textId="77777777" w:rsidR="00670C99" w:rsidRDefault="00670C99">
            <w:pPr>
              <w:pStyle w:val="TableText"/>
              <w:rPr>
                <w:rFonts w:ascii="Calibri" w:hAnsi="Calibri"/>
                <w:sz w:val="24"/>
                <w:szCs w:val="24"/>
              </w:rPr>
            </w:pPr>
          </w:p>
          <w:p w14:paraId="68EAED67" w14:textId="36DFE040" w:rsidR="00670C99" w:rsidRDefault="00670C99" w:rsidP="00670C99">
            <w:pPr>
              <w:pStyle w:val="TableText"/>
              <w:jc w:val="right"/>
              <w:rPr>
                <w:rFonts w:ascii="Calibri" w:hAnsi="Calibri"/>
                <w:sz w:val="24"/>
                <w:szCs w:val="24"/>
              </w:rPr>
            </w:pPr>
            <w:r>
              <w:rPr>
                <w:rFonts w:ascii="Calibri" w:hAnsi="Calibri"/>
                <w:sz w:val="24"/>
                <w:szCs w:val="24"/>
              </w:rPr>
              <w:t>P.T.O.</w:t>
            </w:r>
          </w:p>
        </w:tc>
      </w:tr>
      <w:tr w:rsidR="00685BCC" w:rsidRPr="00DD62CA" w14:paraId="7EAC8E97" w14:textId="77777777" w:rsidTr="003243B5">
        <w:trPr>
          <w:cantSplit/>
          <w:trHeight w:val="527"/>
        </w:trPr>
        <w:tc>
          <w:tcPr>
            <w:tcW w:w="988" w:type="dxa"/>
          </w:tcPr>
          <w:p w14:paraId="51965EB0"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5EB1E967" w14:textId="77777777" w:rsidR="00685BCC" w:rsidRDefault="00685BCC">
            <w:pPr>
              <w:pStyle w:val="TableText"/>
              <w:rPr>
                <w:rFonts w:ascii="Calibri" w:hAnsi="Calibri"/>
                <w:sz w:val="24"/>
                <w:szCs w:val="24"/>
              </w:rPr>
            </w:pPr>
            <w:r>
              <w:rPr>
                <w:rFonts w:ascii="Calibri" w:hAnsi="Calibri"/>
                <w:sz w:val="24"/>
                <w:szCs w:val="24"/>
              </w:rPr>
              <w:t xml:space="preserve">The landscaping proposals hereby approved as shown on (Amended) Landscape Proposals 1541-011 17.05.23 shall be implemented in the first planting season following occupation or use of the development, whether in whole or part and shall be maintained thereafter for a period of not less than 10 years to the satisfaction of the Local Planning Authority.  </w:t>
            </w:r>
          </w:p>
          <w:p w14:paraId="311EC931" w14:textId="77777777" w:rsidR="00685BCC" w:rsidRDefault="00685BCC">
            <w:pPr>
              <w:pStyle w:val="TableText"/>
              <w:rPr>
                <w:rFonts w:ascii="Calibri" w:hAnsi="Calibri"/>
                <w:sz w:val="24"/>
                <w:szCs w:val="24"/>
              </w:rPr>
            </w:pPr>
          </w:p>
          <w:p w14:paraId="4AE65C97" w14:textId="77777777" w:rsidR="00685BCC" w:rsidRDefault="00685BCC">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planted.  </w:t>
            </w:r>
          </w:p>
          <w:p w14:paraId="426F2FA0" w14:textId="77777777" w:rsidR="00685BCC" w:rsidRDefault="00685BCC">
            <w:pPr>
              <w:pStyle w:val="TableText"/>
              <w:rPr>
                <w:rFonts w:ascii="Calibri" w:hAnsi="Calibri"/>
                <w:sz w:val="24"/>
                <w:szCs w:val="24"/>
              </w:rPr>
            </w:pPr>
          </w:p>
          <w:p w14:paraId="70A94174" w14:textId="77777777" w:rsidR="00685BCC" w:rsidRDefault="00685BCC">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10BB5B5C" w14:textId="3BA9803C" w:rsidR="00685BCC" w:rsidRDefault="00685BCC">
            <w:pPr>
              <w:pStyle w:val="TableText"/>
              <w:rPr>
                <w:rFonts w:ascii="Calibri" w:hAnsi="Calibri"/>
                <w:sz w:val="24"/>
                <w:szCs w:val="24"/>
              </w:rPr>
            </w:pPr>
          </w:p>
        </w:tc>
      </w:tr>
      <w:tr w:rsidR="00685BCC" w:rsidRPr="00DD62CA" w14:paraId="0B2469FA" w14:textId="77777777" w:rsidTr="003243B5">
        <w:trPr>
          <w:cantSplit/>
          <w:trHeight w:val="527"/>
        </w:trPr>
        <w:tc>
          <w:tcPr>
            <w:tcW w:w="988" w:type="dxa"/>
          </w:tcPr>
          <w:p w14:paraId="2A2AAE23"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65154D81" w14:textId="4C8CCAB0" w:rsidR="00685BCC" w:rsidRDefault="00685BCC">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pages 6 -10 (Titled: Impact Assessment and Recommendations) of the submitted Ecological Appraisal titled </w:t>
            </w:r>
            <w:r w:rsidR="00670C99">
              <w:rPr>
                <w:rFonts w:ascii="Calibri" w:hAnsi="Calibri"/>
                <w:sz w:val="24"/>
                <w:szCs w:val="24"/>
              </w:rPr>
              <w:t>“</w:t>
            </w:r>
            <w:r>
              <w:rPr>
                <w:rFonts w:ascii="Calibri" w:hAnsi="Calibri"/>
                <w:sz w:val="24"/>
                <w:szCs w:val="24"/>
              </w:rPr>
              <w:t>BOW20/341 Phynis Farmhouse: Bat Update Survey</w:t>
            </w:r>
            <w:r w:rsidR="00670C99">
              <w:rPr>
                <w:rFonts w:ascii="Calibri" w:hAnsi="Calibri"/>
                <w:sz w:val="24"/>
                <w:szCs w:val="24"/>
              </w:rPr>
              <w:t>”</w:t>
            </w:r>
            <w:r>
              <w:rPr>
                <w:rFonts w:ascii="Calibri" w:hAnsi="Calibri"/>
                <w:sz w:val="24"/>
                <w:szCs w:val="24"/>
              </w:rPr>
              <w:t xml:space="preserve"> dated 04/10/22 and carried out by Bowland Ecology Ltd.</w:t>
            </w:r>
          </w:p>
          <w:p w14:paraId="4AA30F01" w14:textId="77777777" w:rsidR="00685BCC" w:rsidRDefault="00685BCC">
            <w:pPr>
              <w:pStyle w:val="TableText"/>
              <w:rPr>
                <w:rFonts w:ascii="Calibri" w:hAnsi="Calibri"/>
                <w:sz w:val="24"/>
                <w:szCs w:val="24"/>
              </w:rPr>
            </w:pPr>
          </w:p>
          <w:p w14:paraId="17F7AB41" w14:textId="77777777" w:rsidR="00685BCC" w:rsidRDefault="00685BC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42672C89" w14:textId="26189422" w:rsidR="00685BCC" w:rsidRDefault="00685BCC">
            <w:pPr>
              <w:pStyle w:val="TableText"/>
              <w:rPr>
                <w:rFonts w:ascii="Calibri" w:hAnsi="Calibri"/>
                <w:sz w:val="24"/>
                <w:szCs w:val="24"/>
              </w:rPr>
            </w:pPr>
          </w:p>
        </w:tc>
      </w:tr>
      <w:tr w:rsidR="00685BCC" w:rsidRPr="00DD62CA" w14:paraId="48B64DFD" w14:textId="77777777" w:rsidTr="003243B5">
        <w:trPr>
          <w:cantSplit/>
          <w:trHeight w:val="527"/>
        </w:trPr>
        <w:tc>
          <w:tcPr>
            <w:tcW w:w="988" w:type="dxa"/>
          </w:tcPr>
          <w:p w14:paraId="0EC8A11B"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0AC2EFD5" w14:textId="78748F8E" w:rsidR="00685BCC" w:rsidRDefault="00685BCC">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protected species mitigation license </w:t>
            </w:r>
            <w:r w:rsidR="00670C99">
              <w:rPr>
                <w:rFonts w:ascii="Calibri" w:hAnsi="Calibri"/>
                <w:sz w:val="24"/>
                <w:szCs w:val="24"/>
              </w:rPr>
              <w:t>–</w:t>
            </w:r>
            <w:r>
              <w:rPr>
                <w:rFonts w:ascii="Calibri" w:hAnsi="Calibri"/>
                <w:sz w:val="24"/>
                <w:szCs w:val="24"/>
              </w:rPr>
              <w:t xml:space="preserve"> or written confirmation from Natural England that this license is not required </w:t>
            </w:r>
            <w:r w:rsidR="00670C99">
              <w:rPr>
                <w:rFonts w:ascii="Calibri" w:hAnsi="Calibri"/>
                <w:sz w:val="24"/>
                <w:szCs w:val="24"/>
              </w:rPr>
              <w:t>–</w:t>
            </w:r>
            <w:r>
              <w:rPr>
                <w:rFonts w:ascii="Calibri" w:hAnsi="Calibri"/>
                <w:sz w:val="24"/>
                <w:szCs w:val="24"/>
              </w:rPr>
              <w:t xml:space="preserve"> has been submitted to and agreed in writing by the local planning authority. The actions, methods &amp; timings included in the mitigation measures identified and the conditions of the Natural England License shall be fully implemented and adhered to throughout the lifetime of the development. </w:t>
            </w:r>
          </w:p>
          <w:p w14:paraId="48AB0C7B" w14:textId="77777777" w:rsidR="00685BCC" w:rsidRDefault="00685BCC">
            <w:pPr>
              <w:pStyle w:val="TableText"/>
              <w:rPr>
                <w:rFonts w:ascii="Calibri" w:hAnsi="Calibri"/>
                <w:sz w:val="24"/>
                <w:szCs w:val="24"/>
              </w:rPr>
            </w:pPr>
          </w:p>
          <w:p w14:paraId="21C0B27C" w14:textId="77777777" w:rsidR="00685BCC" w:rsidRDefault="00685BCC">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41D94EF1" w14:textId="2F49153E" w:rsidR="00685BCC" w:rsidRDefault="00685BCC">
            <w:pPr>
              <w:pStyle w:val="TableText"/>
              <w:rPr>
                <w:rFonts w:ascii="Calibri" w:hAnsi="Calibri"/>
                <w:sz w:val="24"/>
                <w:szCs w:val="24"/>
              </w:rPr>
            </w:pPr>
          </w:p>
        </w:tc>
      </w:tr>
      <w:tr w:rsidR="00685BCC" w:rsidRPr="00DD62CA" w14:paraId="502121D5" w14:textId="77777777" w:rsidTr="003243B5">
        <w:trPr>
          <w:cantSplit/>
          <w:trHeight w:val="527"/>
        </w:trPr>
        <w:tc>
          <w:tcPr>
            <w:tcW w:w="988" w:type="dxa"/>
          </w:tcPr>
          <w:p w14:paraId="4201602D"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19958593" w14:textId="77777777" w:rsidR="00685BCC" w:rsidRDefault="00685BCC">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dwellings are first brought into use and retained thereafter unless otherwise agreed in writing by the Local Planning Authority. </w:t>
            </w:r>
          </w:p>
          <w:p w14:paraId="525AAFC8" w14:textId="77777777" w:rsidR="00685BCC" w:rsidRDefault="00685BCC">
            <w:pPr>
              <w:pStyle w:val="TableText"/>
              <w:rPr>
                <w:rFonts w:ascii="Calibri" w:hAnsi="Calibri"/>
                <w:sz w:val="24"/>
                <w:szCs w:val="24"/>
              </w:rPr>
            </w:pPr>
          </w:p>
          <w:p w14:paraId="19962A84" w14:textId="77777777" w:rsidR="00685BCC" w:rsidRDefault="00685BC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49D3744A" w14:textId="7D8F3F02" w:rsidR="00685BCC" w:rsidRDefault="00670C99" w:rsidP="00670C99">
            <w:pPr>
              <w:pStyle w:val="TableText"/>
              <w:jc w:val="right"/>
              <w:rPr>
                <w:rFonts w:ascii="Calibri" w:hAnsi="Calibri"/>
                <w:sz w:val="24"/>
                <w:szCs w:val="24"/>
              </w:rPr>
            </w:pPr>
            <w:r>
              <w:rPr>
                <w:rFonts w:ascii="Calibri" w:hAnsi="Calibri"/>
                <w:sz w:val="24"/>
                <w:szCs w:val="24"/>
              </w:rPr>
              <w:t>P.T.O.</w:t>
            </w:r>
          </w:p>
        </w:tc>
      </w:tr>
      <w:tr w:rsidR="00685BCC" w:rsidRPr="00DD62CA" w14:paraId="63D9BCE6" w14:textId="77777777" w:rsidTr="003243B5">
        <w:trPr>
          <w:cantSplit/>
          <w:trHeight w:val="527"/>
        </w:trPr>
        <w:tc>
          <w:tcPr>
            <w:tcW w:w="988" w:type="dxa"/>
          </w:tcPr>
          <w:p w14:paraId="40A8FEB3"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1825BE42" w14:textId="48514622" w:rsidR="00685BCC" w:rsidRDefault="00685BCC">
            <w:pPr>
              <w:pStyle w:val="TableText"/>
              <w:rPr>
                <w:rFonts w:ascii="Calibri" w:hAnsi="Calibri"/>
                <w:sz w:val="24"/>
                <w:szCs w:val="24"/>
              </w:rPr>
            </w:pPr>
            <w:r>
              <w:rPr>
                <w:rFonts w:ascii="Calibri" w:hAnsi="Calibri"/>
                <w:sz w:val="24"/>
                <w:szCs w:val="24"/>
              </w:rPr>
              <w:t xml:space="preserve">No part of the development hereby approved shall commence until a scheme for the construction of the off-site works (setback of the retaining wall to the North of the existing access) of highway mitigation has been submitted to, and approved by, the Local Planning Authority. </w:t>
            </w:r>
            <w:r w:rsidR="00C10447">
              <w:rPr>
                <w:rFonts w:ascii="Calibri" w:hAnsi="Calibri"/>
                <w:sz w:val="24"/>
                <w:szCs w:val="24"/>
              </w:rPr>
              <w:t>The approved works shall be carried out in accordance with the approved details prior to first occupation of any dwelling hereby approved.</w:t>
            </w:r>
          </w:p>
          <w:p w14:paraId="6290F235" w14:textId="77777777" w:rsidR="00685BCC" w:rsidRDefault="00685BCC">
            <w:pPr>
              <w:pStyle w:val="TableText"/>
              <w:rPr>
                <w:rFonts w:ascii="Calibri" w:hAnsi="Calibri"/>
                <w:sz w:val="24"/>
                <w:szCs w:val="24"/>
              </w:rPr>
            </w:pPr>
          </w:p>
          <w:p w14:paraId="5A2E178A" w14:textId="77777777" w:rsidR="00685BCC" w:rsidRDefault="00685BCC">
            <w:pPr>
              <w:pStyle w:val="TableText"/>
              <w:rPr>
                <w:rFonts w:ascii="Calibri" w:hAnsi="Calibri"/>
                <w:sz w:val="24"/>
                <w:szCs w:val="24"/>
              </w:rPr>
            </w:pPr>
            <w:r>
              <w:rPr>
                <w:rFonts w:ascii="Calibri" w:hAnsi="Calibri"/>
                <w:sz w:val="24"/>
                <w:szCs w:val="24"/>
              </w:rPr>
              <w:t xml:space="preserve">Reason: In order to satisfy the Local Planning Authority and Highway Authority that the final details of the highway scheme/works are acceptable before work commences on site. </w:t>
            </w:r>
          </w:p>
          <w:p w14:paraId="2E3FE24F" w14:textId="333382CF" w:rsidR="00685BCC" w:rsidRDefault="00685BCC">
            <w:pPr>
              <w:pStyle w:val="TableText"/>
              <w:rPr>
                <w:rFonts w:ascii="Calibri" w:hAnsi="Calibri"/>
                <w:sz w:val="24"/>
                <w:szCs w:val="24"/>
              </w:rPr>
            </w:pPr>
          </w:p>
        </w:tc>
      </w:tr>
      <w:tr w:rsidR="00685BCC" w:rsidRPr="00DD62CA" w14:paraId="79D7FD9A" w14:textId="77777777" w:rsidTr="003243B5">
        <w:trPr>
          <w:cantSplit/>
          <w:trHeight w:val="527"/>
        </w:trPr>
        <w:tc>
          <w:tcPr>
            <w:tcW w:w="988" w:type="dxa"/>
          </w:tcPr>
          <w:p w14:paraId="7F26FB63"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75EB44BD" w14:textId="4FF3A931" w:rsidR="00685BCC" w:rsidRDefault="00685BCC">
            <w:pPr>
              <w:pStyle w:val="TableText"/>
              <w:rPr>
                <w:rFonts w:ascii="Calibri" w:hAnsi="Calibri"/>
                <w:sz w:val="24"/>
                <w:szCs w:val="24"/>
              </w:rPr>
            </w:pPr>
            <w:r>
              <w:rPr>
                <w:rFonts w:ascii="Calibri" w:hAnsi="Calibri"/>
                <w:sz w:val="24"/>
                <w:szCs w:val="24"/>
              </w:rPr>
              <w:t xml:space="preserve">No </w:t>
            </w:r>
            <w:r w:rsidR="00C10447">
              <w:rPr>
                <w:rFonts w:ascii="Calibri" w:hAnsi="Calibri"/>
                <w:sz w:val="24"/>
                <w:szCs w:val="24"/>
              </w:rPr>
              <w:t>dwelling</w:t>
            </w:r>
            <w:r>
              <w:rPr>
                <w:rFonts w:ascii="Calibri" w:hAnsi="Calibri"/>
                <w:sz w:val="24"/>
                <w:szCs w:val="24"/>
              </w:rPr>
              <w:t xml:space="preserve"> hereby permitted shall be occupied until such time as vehicular visibility splays of 2.4 metres by 59 metres Southbound and of 2.4 metres by 92 metres Northbound have been provided at the site access. These shall thereafter be permanently maintained with nothing within those splays higher than 1 metres above the level of the adjacent footway/verge/highway. </w:t>
            </w:r>
          </w:p>
          <w:p w14:paraId="1B3B4136" w14:textId="77777777" w:rsidR="00685BCC" w:rsidRDefault="00685BCC">
            <w:pPr>
              <w:pStyle w:val="TableText"/>
              <w:rPr>
                <w:rFonts w:ascii="Calibri" w:hAnsi="Calibri"/>
                <w:sz w:val="24"/>
                <w:szCs w:val="24"/>
              </w:rPr>
            </w:pPr>
          </w:p>
          <w:p w14:paraId="57A35CB8" w14:textId="77777777" w:rsidR="00685BCC" w:rsidRDefault="00685BCC">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1587125C" w14:textId="63E15C6B" w:rsidR="00685BCC" w:rsidRDefault="00685BCC">
            <w:pPr>
              <w:pStyle w:val="TableText"/>
              <w:rPr>
                <w:rFonts w:ascii="Calibri" w:hAnsi="Calibri"/>
                <w:sz w:val="24"/>
                <w:szCs w:val="24"/>
              </w:rPr>
            </w:pPr>
          </w:p>
        </w:tc>
      </w:tr>
      <w:tr w:rsidR="00685BCC" w:rsidRPr="00DD62CA" w14:paraId="4915E1D5" w14:textId="77777777" w:rsidTr="003243B5">
        <w:trPr>
          <w:cantSplit/>
          <w:trHeight w:val="527"/>
        </w:trPr>
        <w:tc>
          <w:tcPr>
            <w:tcW w:w="988" w:type="dxa"/>
          </w:tcPr>
          <w:p w14:paraId="5B69F4C4"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729C8B12" w14:textId="610E021D" w:rsidR="00685BCC" w:rsidRDefault="00685BCC">
            <w:pPr>
              <w:pStyle w:val="TableText"/>
              <w:rPr>
                <w:rFonts w:ascii="Calibri" w:hAnsi="Calibri"/>
                <w:sz w:val="24"/>
                <w:szCs w:val="24"/>
              </w:rPr>
            </w:pPr>
            <w:r>
              <w:rPr>
                <w:rFonts w:ascii="Calibri" w:hAnsi="Calibri"/>
                <w:sz w:val="24"/>
                <w:szCs w:val="24"/>
              </w:rPr>
              <w:t xml:space="preserve">No </w:t>
            </w:r>
            <w:r w:rsidR="00C10447">
              <w:rPr>
                <w:rFonts w:ascii="Calibri" w:hAnsi="Calibri"/>
                <w:sz w:val="24"/>
                <w:szCs w:val="24"/>
              </w:rPr>
              <w:t>dwelling</w:t>
            </w:r>
            <w:r>
              <w:rPr>
                <w:rFonts w:ascii="Calibri" w:hAnsi="Calibri"/>
                <w:sz w:val="24"/>
                <w:szCs w:val="24"/>
              </w:rPr>
              <w:t xml:space="preserve"> hereby permitted shall be occupied until such time as the access arrangements shown on SDD Drawing No: LAN5089PD-002 and LAN5089PD-004 within the submitted Highways Technical Note report dated May 2023 have been implemented in full. </w:t>
            </w:r>
          </w:p>
          <w:p w14:paraId="05C05B28" w14:textId="77777777" w:rsidR="00685BCC" w:rsidRDefault="00685BCC">
            <w:pPr>
              <w:pStyle w:val="TableText"/>
              <w:rPr>
                <w:rFonts w:ascii="Calibri" w:hAnsi="Calibri"/>
                <w:sz w:val="24"/>
                <w:szCs w:val="24"/>
              </w:rPr>
            </w:pPr>
          </w:p>
          <w:p w14:paraId="22062F63" w14:textId="77777777" w:rsidR="00685BCC" w:rsidRDefault="00685BCC">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0ADFDC5F" w14:textId="7E29BB5F" w:rsidR="00685BCC" w:rsidRDefault="00685BCC">
            <w:pPr>
              <w:pStyle w:val="TableText"/>
              <w:rPr>
                <w:rFonts w:ascii="Calibri" w:hAnsi="Calibri"/>
                <w:sz w:val="24"/>
                <w:szCs w:val="24"/>
              </w:rPr>
            </w:pPr>
          </w:p>
        </w:tc>
      </w:tr>
      <w:tr w:rsidR="00685BCC" w:rsidRPr="00DD62CA" w14:paraId="6644CCED" w14:textId="77777777" w:rsidTr="003243B5">
        <w:trPr>
          <w:cantSplit/>
          <w:trHeight w:val="527"/>
        </w:trPr>
        <w:tc>
          <w:tcPr>
            <w:tcW w:w="988" w:type="dxa"/>
          </w:tcPr>
          <w:p w14:paraId="063F9F5C"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0FE3681D" w14:textId="1FB36EC5" w:rsidR="00685BCC" w:rsidRDefault="00C10447">
            <w:pPr>
              <w:pStyle w:val="TableText"/>
              <w:rPr>
                <w:rFonts w:ascii="Calibri" w:hAnsi="Calibri"/>
                <w:sz w:val="24"/>
                <w:szCs w:val="24"/>
              </w:rPr>
            </w:pPr>
            <w:r>
              <w:rPr>
                <w:rFonts w:ascii="Calibri" w:hAnsi="Calibri"/>
                <w:sz w:val="24"/>
                <w:szCs w:val="24"/>
              </w:rPr>
              <w:t>No dwelling</w:t>
            </w:r>
            <w:r w:rsidR="00685BCC">
              <w:rPr>
                <w:rFonts w:ascii="Calibri" w:hAnsi="Calibri"/>
                <w:sz w:val="24"/>
                <w:szCs w:val="24"/>
              </w:rPr>
              <w:t xml:space="preserve"> shall be occupied until such time as the parking and turning facilities have been implemented in accordance with (Amended) Site Plan As Proposed Drawing No: 1541-009 A 16.05.23. Thereafter the onsite parking provision shall be so maintained in perpetuity. </w:t>
            </w:r>
          </w:p>
          <w:p w14:paraId="6E219FD6" w14:textId="77777777" w:rsidR="00685BCC" w:rsidRDefault="00685BCC">
            <w:pPr>
              <w:pStyle w:val="TableText"/>
              <w:rPr>
                <w:rFonts w:ascii="Calibri" w:hAnsi="Calibri"/>
                <w:sz w:val="24"/>
                <w:szCs w:val="24"/>
              </w:rPr>
            </w:pPr>
          </w:p>
          <w:p w14:paraId="79BE9799" w14:textId="77777777" w:rsidR="00685BCC" w:rsidRDefault="00685BCC">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and in the interests of highway safety.</w:t>
            </w:r>
          </w:p>
          <w:p w14:paraId="51D15208" w14:textId="17D24C1C" w:rsidR="00685BCC" w:rsidRDefault="00685BCC">
            <w:pPr>
              <w:pStyle w:val="TableText"/>
              <w:rPr>
                <w:rFonts w:ascii="Calibri" w:hAnsi="Calibri"/>
                <w:sz w:val="24"/>
                <w:szCs w:val="24"/>
              </w:rPr>
            </w:pPr>
          </w:p>
        </w:tc>
      </w:tr>
      <w:tr w:rsidR="00685BCC" w:rsidRPr="00DD62CA" w14:paraId="5DD87EBC" w14:textId="77777777" w:rsidTr="003243B5">
        <w:trPr>
          <w:cantSplit/>
          <w:trHeight w:val="527"/>
        </w:trPr>
        <w:tc>
          <w:tcPr>
            <w:tcW w:w="988" w:type="dxa"/>
          </w:tcPr>
          <w:p w14:paraId="60AA9AEB"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41911840" w14:textId="2F427EB3" w:rsidR="00685BCC" w:rsidRDefault="00685BCC">
            <w:pPr>
              <w:pStyle w:val="TableText"/>
              <w:rPr>
                <w:rFonts w:ascii="Calibri" w:hAnsi="Calibri"/>
                <w:sz w:val="24"/>
                <w:szCs w:val="24"/>
              </w:rPr>
            </w:pPr>
            <w:r>
              <w:rPr>
                <w:rFonts w:ascii="Calibri" w:hAnsi="Calibri"/>
                <w:sz w:val="24"/>
                <w:szCs w:val="24"/>
              </w:rPr>
              <w:t xml:space="preserve">Prior to the first occupation </w:t>
            </w:r>
            <w:r w:rsidR="00C10447">
              <w:rPr>
                <w:rFonts w:ascii="Calibri" w:hAnsi="Calibri"/>
                <w:sz w:val="24"/>
                <w:szCs w:val="24"/>
              </w:rPr>
              <w:t>of each</w:t>
            </w:r>
            <w:r>
              <w:rPr>
                <w:rFonts w:ascii="Calibri" w:hAnsi="Calibri"/>
                <w:sz w:val="24"/>
                <w:szCs w:val="24"/>
              </w:rPr>
              <w:t xml:space="preserve"> dwelling</w:t>
            </w:r>
            <w:r w:rsidR="00C10447">
              <w:rPr>
                <w:rFonts w:ascii="Calibri" w:hAnsi="Calibri"/>
                <w:sz w:val="24"/>
                <w:szCs w:val="24"/>
              </w:rPr>
              <w:t>, they</w:t>
            </w:r>
            <w:r>
              <w:rPr>
                <w:rFonts w:ascii="Calibri" w:hAnsi="Calibri"/>
                <w:sz w:val="24"/>
                <w:szCs w:val="24"/>
              </w:rPr>
              <w:t xml:space="preserve"> shall </w:t>
            </w:r>
            <w:r w:rsidR="00C10447">
              <w:rPr>
                <w:rFonts w:ascii="Calibri" w:hAnsi="Calibri"/>
                <w:sz w:val="24"/>
                <w:szCs w:val="24"/>
              </w:rPr>
              <w:t xml:space="preserve">each </w:t>
            </w:r>
            <w:r>
              <w:rPr>
                <w:rFonts w:ascii="Calibri" w:hAnsi="Calibri"/>
                <w:sz w:val="24"/>
                <w:szCs w:val="24"/>
              </w:rPr>
              <w:t>have an electric vehicle charging point. Charge points must have a minimum power rating output of 7</w:t>
            </w:r>
            <w:r w:rsidR="00670C99">
              <w:rPr>
                <w:rFonts w:ascii="Calibri" w:hAnsi="Calibri"/>
                <w:sz w:val="24"/>
                <w:szCs w:val="24"/>
              </w:rPr>
              <w:t>Kw</w:t>
            </w:r>
            <w:r>
              <w:rPr>
                <w:rFonts w:ascii="Calibri" w:hAnsi="Calibri"/>
                <w:sz w:val="24"/>
                <w:szCs w:val="24"/>
              </w:rPr>
              <w:t xml:space="preserve">, be fitted with a universal socket that can charge all types of electric vehicle currently. </w:t>
            </w:r>
          </w:p>
          <w:p w14:paraId="4722DA3A" w14:textId="77777777" w:rsidR="00685BCC" w:rsidRDefault="00685BCC">
            <w:pPr>
              <w:pStyle w:val="TableText"/>
              <w:rPr>
                <w:rFonts w:ascii="Calibri" w:hAnsi="Calibri"/>
                <w:sz w:val="24"/>
                <w:szCs w:val="24"/>
              </w:rPr>
            </w:pPr>
          </w:p>
          <w:p w14:paraId="5E01BE51" w14:textId="77777777" w:rsidR="00685BCC" w:rsidRDefault="00685BCC">
            <w:pPr>
              <w:pStyle w:val="TableText"/>
              <w:rPr>
                <w:rFonts w:ascii="Calibri" w:hAnsi="Calibri"/>
                <w:sz w:val="24"/>
                <w:szCs w:val="24"/>
              </w:rPr>
            </w:pPr>
            <w:r>
              <w:rPr>
                <w:rFonts w:ascii="Calibri" w:hAnsi="Calibri"/>
                <w:sz w:val="24"/>
                <w:szCs w:val="24"/>
              </w:rPr>
              <w:t xml:space="preserve">Reason: In the interests of supporting sustainable travel. </w:t>
            </w:r>
          </w:p>
          <w:p w14:paraId="0C06041D" w14:textId="49A870F2" w:rsidR="00685BCC" w:rsidRDefault="00685BCC">
            <w:pPr>
              <w:pStyle w:val="TableText"/>
              <w:rPr>
                <w:rFonts w:ascii="Calibri" w:hAnsi="Calibri"/>
                <w:sz w:val="24"/>
                <w:szCs w:val="24"/>
              </w:rPr>
            </w:pPr>
          </w:p>
        </w:tc>
      </w:tr>
      <w:tr w:rsidR="00685BCC" w:rsidRPr="00DD62CA" w14:paraId="330C3A60" w14:textId="77777777" w:rsidTr="003243B5">
        <w:trPr>
          <w:cantSplit/>
          <w:trHeight w:val="527"/>
        </w:trPr>
        <w:tc>
          <w:tcPr>
            <w:tcW w:w="988" w:type="dxa"/>
          </w:tcPr>
          <w:p w14:paraId="3DD1C036"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500555F4" w14:textId="49A3224D" w:rsidR="00685BCC" w:rsidRDefault="00685BCC">
            <w:pPr>
              <w:pStyle w:val="TableText"/>
              <w:rPr>
                <w:rFonts w:ascii="Calibri" w:hAnsi="Calibri"/>
                <w:sz w:val="24"/>
                <w:szCs w:val="24"/>
              </w:rPr>
            </w:pPr>
            <w:bookmarkStart w:id="1" w:name="_Hlk137717814"/>
            <w:r>
              <w:rPr>
                <w:rFonts w:ascii="Calibri" w:hAnsi="Calibri"/>
                <w:sz w:val="24"/>
                <w:szCs w:val="24"/>
              </w:rPr>
              <w:t xml:space="preserve">No </w:t>
            </w:r>
            <w:r w:rsidR="00C10447">
              <w:rPr>
                <w:rFonts w:ascii="Calibri" w:hAnsi="Calibri"/>
                <w:sz w:val="24"/>
                <w:szCs w:val="24"/>
              </w:rPr>
              <w:t>dwelling</w:t>
            </w:r>
            <w:r>
              <w:rPr>
                <w:rFonts w:ascii="Calibri" w:hAnsi="Calibri"/>
                <w:sz w:val="24"/>
                <w:szCs w:val="24"/>
              </w:rPr>
              <w:t xml:space="preserve"> hereby permitted shall be occupied until a cycle storage plan for the residential units has been submitted to the Local Planning Authority, in consultation with the Local Highway Authority. These cycle facilities shall thereafter be kept free of obstruction and available for the parking of bicycles only at all times. </w:t>
            </w:r>
          </w:p>
          <w:p w14:paraId="01777715" w14:textId="77777777" w:rsidR="00685BCC" w:rsidRDefault="00685BCC">
            <w:pPr>
              <w:pStyle w:val="TableText"/>
              <w:rPr>
                <w:rFonts w:ascii="Calibri" w:hAnsi="Calibri"/>
                <w:sz w:val="24"/>
                <w:szCs w:val="24"/>
              </w:rPr>
            </w:pPr>
          </w:p>
          <w:p w14:paraId="51E85003" w14:textId="12D74D84" w:rsidR="00685BCC" w:rsidRDefault="00685BCC">
            <w:pPr>
              <w:pStyle w:val="TableText"/>
              <w:rPr>
                <w:rFonts w:ascii="Calibri" w:hAnsi="Calibri"/>
                <w:sz w:val="24"/>
                <w:szCs w:val="24"/>
              </w:rPr>
            </w:pPr>
            <w:r>
              <w:rPr>
                <w:rFonts w:ascii="Calibri" w:hAnsi="Calibri"/>
                <w:sz w:val="24"/>
                <w:szCs w:val="24"/>
              </w:rPr>
              <w:t>Reason: To allow for the effective use of the parking areas and to promote sustainable transport as a travel option, encourage healthy communities and reduce carbon emissions.</w:t>
            </w:r>
            <w:bookmarkEnd w:id="1"/>
          </w:p>
          <w:p w14:paraId="32C7B8E0" w14:textId="3F1CB750" w:rsidR="00685BCC" w:rsidRDefault="00670C99" w:rsidP="00670C99">
            <w:pPr>
              <w:pStyle w:val="TableText"/>
              <w:jc w:val="right"/>
              <w:rPr>
                <w:rFonts w:ascii="Calibri" w:hAnsi="Calibri"/>
                <w:sz w:val="24"/>
                <w:szCs w:val="24"/>
              </w:rPr>
            </w:pPr>
            <w:r>
              <w:rPr>
                <w:rFonts w:ascii="Calibri" w:hAnsi="Calibri"/>
                <w:sz w:val="24"/>
                <w:szCs w:val="24"/>
              </w:rPr>
              <w:t>P.T.O..</w:t>
            </w:r>
          </w:p>
        </w:tc>
      </w:tr>
      <w:tr w:rsidR="00685BCC" w:rsidRPr="00DD62CA" w14:paraId="569825DA" w14:textId="77777777" w:rsidTr="003243B5">
        <w:trPr>
          <w:cantSplit/>
          <w:trHeight w:val="527"/>
        </w:trPr>
        <w:tc>
          <w:tcPr>
            <w:tcW w:w="988" w:type="dxa"/>
          </w:tcPr>
          <w:p w14:paraId="5F158BD2"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3F251B9F" w14:textId="77777777" w:rsidR="00685BCC" w:rsidRDefault="00685BCC">
            <w:pPr>
              <w:pStyle w:val="TableText"/>
              <w:rPr>
                <w:rFonts w:ascii="Calibri" w:hAnsi="Calibri"/>
                <w:sz w:val="24"/>
                <w:szCs w:val="24"/>
              </w:rPr>
            </w:pPr>
            <w:r>
              <w:rPr>
                <w:rFonts w:ascii="Calibri" w:hAnsi="Calibri"/>
                <w:sz w:val="24"/>
                <w:szCs w:val="24"/>
              </w:rPr>
              <w:t>No works to the application buildings, including any clearance/demolition or preparation works shall take place until the applicant, or their agent or successors in title, has secured the implementation of a programme of archaeological building recording to level 3 as set out in "Understanding Historic Buildings" (Historic England 2016). This must be carried out by an appropriately qualified and experienced professional contractor to the standards set out by the Chartered Institute for Archaeologists and in accordance with a written scheme of investigation, which shall first have been submitted to and agreed in writing by the Local Planning Authority. A copy of the resulting report shall be submitted to the Lancashire Historic Environment Record prior to the consented development coming into use.</w:t>
            </w:r>
          </w:p>
          <w:p w14:paraId="09667867" w14:textId="77777777" w:rsidR="00685BCC" w:rsidRDefault="00685BCC">
            <w:pPr>
              <w:pStyle w:val="TableText"/>
              <w:rPr>
                <w:rFonts w:ascii="Calibri" w:hAnsi="Calibri"/>
                <w:sz w:val="24"/>
                <w:szCs w:val="24"/>
              </w:rPr>
            </w:pPr>
          </w:p>
          <w:p w14:paraId="03EE5E56" w14:textId="77777777" w:rsidR="00685BCC" w:rsidRDefault="00685BCC">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building/site.</w:t>
            </w:r>
          </w:p>
          <w:p w14:paraId="58A1E9EE" w14:textId="17110B62" w:rsidR="00685BCC" w:rsidRDefault="00685BCC">
            <w:pPr>
              <w:pStyle w:val="TableText"/>
              <w:rPr>
                <w:rFonts w:ascii="Calibri" w:hAnsi="Calibri"/>
                <w:sz w:val="24"/>
                <w:szCs w:val="24"/>
              </w:rPr>
            </w:pPr>
          </w:p>
        </w:tc>
      </w:tr>
      <w:tr w:rsidR="00685BCC" w:rsidRPr="00DD62CA" w14:paraId="6384B7AB" w14:textId="77777777" w:rsidTr="003243B5">
        <w:trPr>
          <w:cantSplit/>
          <w:trHeight w:val="527"/>
        </w:trPr>
        <w:tc>
          <w:tcPr>
            <w:tcW w:w="988" w:type="dxa"/>
          </w:tcPr>
          <w:p w14:paraId="762AC8C6" w14:textId="77777777" w:rsidR="00685BCC" w:rsidRPr="00DD62CA" w:rsidRDefault="00685BCC">
            <w:pPr>
              <w:pStyle w:val="TableText"/>
              <w:numPr>
                <w:ilvl w:val="0"/>
                <w:numId w:val="3"/>
              </w:numPr>
              <w:rPr>
                <w:rFonts w:ascii="Calibri" w:hAnsi="Calibri"/>
                <w:sz w:val="24"/>
                <w:szCs w:val="24"/>
              </w:rPr>
            </w:pPr>
          </w:p>
        </w:tc>
        <w:tc>
          <w:tcPr>
            <w:tcW w:w="9365" w:type="dxa"/>
            <w:gridSpan w:val="2"/>
          </w:tcPr>
          <w:p w14:paraId="7193A40B" w14:textId="77777777" w:rsidR="00685BCC" w:rsidRDefault="00685BCC">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207E5CBA" w14:textId="77777777" w:rsidR="00685BCC" w:rsidRDefault="00685BCC">
            <w:pPr>
              <w:pStyle w:val="TableText"/>
              <w:rPr>
                <w:rFonts w:ascii="Calibri" w:hAnsi="Calibri"/>
                <w:sz w:val="24"/>
                <w:szCs w:val="24"/>
              </w:rPr>
            </w:pPr>
          </w:p>
          <w:p w14:paraId="59C81FD9" w14:textId="77777777" w:rsidR="00685BCC" w:rsidRDefault="00685BCC">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62654E96" w14:textId="584B3F4C" w:rsidR="00685BCC" w:rsidRDefault="00685BCC">
            <w:pPr>
              <w:pStyle w:val="TableText"/>
              <w:rPr>
                <w:rFonts w:ascii="Calibri" w:hAnsi="Calibri"/>
                <w:sz w:val="24"/>
                <w:szCs w:val="24"/>
              </w:rPr>
            </w:pPr>
          </w:p>
        </w:tc>
      </w:tr>
    </w:tbl>
    <w:p w14:paraId="36A0FA9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8BA3D6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37"/>
        <w:gridCol w:w="9423"/>
      </w:tblGrid>
      <w:tr w:rsidR="002F3ADA" w:rsidRPr="00DD62CA" w14:paraId="0BA1E1CA" w14:textId="77777777" w:rsidTr="003243B5">
        <w:tc>
          <w:tcPr>
            <w:tcW w:w="993" w:type="dxa"/>
          </w:tcPr>
          <w:p w14:paraId="7BD2B4B7" w14:textId="77777777" w:rsidR="002F3ADA" w:rsidRPr="00DD62CA" w:rsidRDefault="002F3ADA">
            <w:pPr>
              <w:pStyle w:val="TableText"/>
              <w:numPr>
                <w:ilvl w:val="0"/>
                <w:numId w:val="1"/>
              </w:numPr>
              <w:rPr>
                <w:rFonts w:ascii="Calibri" w:hAnsi="Calibri"/>
                <w:sz w:val="24"/>
                <w:szCs w:val="24"/>
              </w:rPr>
            </w:pPr>
          </w:p>
        </w:tc>
        <w:tc>
          <w:tcPr>
            <w:tcW w:w="9583" w:type="dxa"/>
          </w:tcPr>
          <w:p w14:paraId="5D6BCCE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925652" w14:textId="77777777" w:rsidTr="003243B5">
        <w:tc>
          <w:tcPr>
            <w:tcW w:w="993" w:type="dxa"/>
          </w:tcPr>
          <w:p w14:paraId="5C5FCA9D" w14:textId="77777777" w:rsidR="002F3ADA" w:rsidRPr="00DD62CA" w:rsidRDefault="002F3ADA">
            <w:pPr>
              <w:pStyle w:val="TableText"/>
              <w:numPr>
                <w:ilvl w:val="0"/>
                <w:numId w:val="1"/>
              </w:numPr>
              <w:rPr>
                <w:rFonts w:ascii="Calibri" w:hAnsi="Calibri"/>
                <w:sz w:val="24"/>
                <w:szCs w:val="24"/>
              </w:rPr>
            </w:pPr>
          </w:p>
        </w:tc>
        <w:tc>
          <w:tcPr>
            <w:tcW w:w="9583" w:type="dxa"/>
          </w:tcPr>
          <w:p w14:paraId="61ECC6C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9B346C2" w14:textId="77777777" w:rsidTr="003243B5">
        <w:tc>
          <w:tcPr>
            <w:tcW w:w="993" w:type="dxa"/>
          </w:tcPr>
          <w:p w14:paraId="30067111" w14:textId="77777777" w:rsidR="0070149C" w:rsidRPr="00DD62CA" w:rsidRDefault="0070149C">
            <w:pPr>
              <w:pStyle w:val="TableText"/>
              <w:numPr>
                <w:ilvl w:val="0"/>
                <w:numId w:val="1"/>
              </w:numPr>
              <w:rPr>
                <w:rFonts w:ascii="Calibri" w:hAnsi="Calibri"/>
                <w:sz w:val="24"/>
                <w:szCs w:val="24"/>
              </w:rPr>
            </w:pPr>
          </w:p>
        </w:tc>
        <w:tc>
          <w:tcPr>
            <w:tcW w:w="9583" w:type="dxa"/>
          </w:tcPr>
          <w:p w14:paraId="022C548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523C207" w14:textId="77777777" w:rsidTr="003243B5">
        <w:tc>
          <w:tcPr>
            <w:tcW w:w="993" w:type="dxa"/>
          </w:tcPr>
          <w:p w14:paraId="6DAE7584" w14:textId="77777777" w:rsidR="00B91966" w:rsidRPr="00DD62CA" w:rsidRDefault="00B91966">
            <w:pPr>
              <w:pStyle w:val="TableText"/>
              <w:numPr>
                <w:ilvl w:val="0"/>
                <w:numId w:val="1"/>
              </w:numPr>
              <w:rPr>
                <w:rFonts w:ascii="Calibri" w:hAnsi="Calibri"/>
                <w:sz w:val="24"/>
                <w:szCs w:val="24"/>
              </w:rPr>
            </w:pPr>
          </w:p>
        </w:tc>
        <w:tc>
          <w:tcPr>
            <w:tcW w:w="9583" w:type="dxa"/>
          </w:tcPr>
          <w:p w14:paraId="2A53393A" w14:textId="77777777" w:rsidR="00B91966" w:rsidRDefault="00685BCC">
            <w:pPr>
              <w:pStyle w:val="TableText"/>
              <w:rPr>
                <w:rFonts w:ascii="Calibri" w:hAnsi="Calibri"/>
                <w:sz w:val="24"/>
                <w:szCs w:val="24"/>
              </w:rPr>
            </w:pPr>
            <w:r w:rsidRPr="00685BCC">
              <w:rPr>
                <w:rFonts w:ascii="Calibri" w:hAnsi="Calibri"/>
                <w:sz w:val="24"/>
                <w:szCs w:val="24"/>
              </w:rPr>
              <w:t>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Please be aware that the demand to enter into section 278 agreements with Lancashire County Council as the highway authority is extremely high. Enquiries are being dealt with 5 on a first come first served basis. As such all developers are advised to seek to enter into Section 278 agreements at a very early stage</w:t>
            </w:r>
            <w:r>
              <w:rPr>
                <w:rFonts w:ascii="Calibri" w:hAnsi="Calibri"/>
                <w:sz w:val="24"/>
                <w:szCs w:val="24"/>
              </w:rPr>
              <w:t>.</w:t>
            </w:r>
          </w:p>
          <w:p w14:paraId="58DF2F3B" w14:textId="0B75AF43" w:rsidR="00685BCC" w:rsidRPr="00DD62CA" w:rsidRDefault="00685BCC" w:rsidP="00670C99">
            <w:pPr>
              <w:pStyle w:val="TableText"/>
              <w:jc w:val="left"/>
              <w:rPr>
                <w:rFonts w:ascii="Calibri" w:hAnsi="Calibri"/>
                <w:sz w:val="24"/>
                <w:szCs w:val="24"/>
              </w:rPr>
            </w:pPr>
            <w:r>
              <w:rPr>
                <w:rFonts w:ascii="Calibri" w:hAnsi="Calibri"/>
                <w:sz w:val="24"/>
                <w:szCs w:val="24"/>
              </w:rPr>
              <w:t xml:space="preserve">5. </w:t>
            </w:r>
            <w:r w:rsidRPr="00685BCC">
              <w:rPr>
                <w:rFonts w:ascii="Calibri" w:hAnsi="Calibri"/>
                <w:sz w:val="24"/>
                <w:szCs w:val="24"/>
              </w:rPr>
              <w:t>Relevant archaeological standards and lists of potential contractors can be found on the CIfA web pages: http://www.archaeologists.net and the BAJR Directory: http://www.bajr.org/whoseWho/. 'Understanding Historic Buildings' can be accessed online at https://historicengland.org.uk/imagesbooks/publications/understanding-historic-buildings/.</w:t>
            </w:r>
          </w:p>
        </w:tc>
      </w:tr>
    </w:tbl>
    <w:p w14:paraId="47D746F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5343A9E" w14:textId="77777777" w:rsidTr="002C337D">
        <w:trPr>
          <w:cantSplit/>
        </w:trPr>
        <w:tc>
          <w:tcPr>
            <w:tcW w:w="10403" w:type="dxa"/>
          </w:tcPr>
          <w:p w14:paraId="28CAED1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BF75AE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B6678C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2DEC497"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6728CF5C" w14:textId="77777777" w:rsidR="00310FDD" w:rsidRPr="00310FDD" w:rsidRDefault="00310FDD" w:rsidP="00310FDD">
      <w:pPr>
        <w:pStyle w:val="TableText"/>
        <w:rPr>
          <w:rFonts w:ascii="Calibri" w:hAnsi="Calibri" w:cs="Calibri"/>
        </w:rPr>
      </w:pPr>
    </w:p>
    <w:p w14:paraId="23A7FC0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E7C58D4" w14:textId="77777777" w:rsidR="00811162" w:rsidRDefault="00811162" w:rsidP="00811162">
      <w:pPr>
        <w:rPr>
          <w:rFonts w:ascii="Calibri" w:hAnsi="Calibri" w:cs="Calibri"/>
          <w:b/>
          <w:bCs/>
          <w:szCs w:val="22"/>
        </w:rPr>
      </w:pPr>
    </w:p>
    <w:p w14:paraId="0368B76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4FA92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21A123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3AA7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4302D8" w14:textId="77777777" w:rsidR="00811162" w:rsidRDefault="00811162" w:rsidP="00811162">
      <w:pPr>
        <w:rPr>
          <w:rFonts w:ascii="Calibri" w:hAnsi="Calibri" w:cs="Calibri"/>
          <w:szCs w:val="22"/>
        </w:rPr>
      </w:pPr>
    </w:p>
    <w:p w14:paraId="3BD0CD8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6931DE" w14:textId="77777777" w:rsidR="00811162" w:rsidRDefault="00811162" w:rsidP="00811162">
      <w:pPr>
        <w:rPr>
          <w:rFonts w:ascii="Calibri" w:hAnsi="Calibri" w:cs="Calibri"/>
          <w:szCs w:val="22"/>
        </w:rPr>
      </w:pPr>
    </w:p>
    <w:p w14:paraId="62AB079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64EDB9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4AD805" w14:textId="77777777" w:rsidR="00310FDD" w:rsidRPr="00310FDD" w:rsidRDefault="00310FDD" w:rsidP="00310FDD">
      <w:pPr>
        <w:pStyle w:val="TableText"/>
        <w:rPr>
          <w:rFonts w:ascii="Calibri" w:hAnsi="Calibri" w:cs="Calibri"/>
        </w:rPr>
      </w:pPr>
    </w:p>
    <w:p w14:paraId="144DF915" w14:textId="77777777" w:rsidR="00310FDD" w:rsidRPr="00310FDD" w:rsidRDefault="00310FDD" w:rsidP="00310FDD">
      <w:pPr>
        <w:pStyle w:val="TableText"/>
        <w:rPr>
          <w:rFonts w:ascii="Calibri" w:hAnsi="Calibri" w:cs="Calibri"/>
        </w:rPr>
      </w:pPr>
    </w:p>
    <w:p w14:paraId="0E59562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EEDC" w14:textId="77777777" w:rsidR="00685BCC" w:rsidRDefault="00685BCC">
      <w:r>
        <w:separator/>
      </w:r>
    </w:p>
  </w:endnote>
  <w:endnote w:type="continuationSeparator" w:id="0">
    <w:p w14:paraId="59B781AB" w14:textId="77777777" w:rsidR="00685BCC" w:rsidRDefault="0068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52F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C5A5" w14:textId="77777777" w:rsidR="00685BCC" w:rsidRDefault="00685BCC">
      <w:r>
        <w:separator/>
      </w:r>
    </w:p>
  </w:footnote>
  <w:footnote w:type="continuationSeparator" w:id="0">
    <w:p w14:paraId="68175FD2" w14:textId="77777777" w:rsidR="00685BCC" w:rsidRDefault="0068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8F5D" w14:textId="77777777" w:rsidR="002F3ADA" w:rsidRPr="0089171B" w:rsidRDefault="002F3ADA">
    <w:pPr>
      <w:rPr>
        <w:rFonts w:ascii="Calibri" w:hAnsi="Calibri" w:cs="Calibri"/>
      </w:rPr>
    </w:pPr>
    <w:r w:rsidRPr="0089171B">
      <w:rPr>
        <w:rFonts w:ascii="Calibri" w:hAnsi="Calibri" w:cs="Calibri"/>
      </w:rPr>
      <w:t>RIBBLE VALLEY BOROUGH COUNCIL</w:t>
    </w:r>
  </w:p>
  <w:p w14:paraId="4D22BED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0153EB" w14:textId="77777777" w:rsidR="002F3ADA" w:rsidRPr="0089171B" w:rsidRDefault="002F3ADA">
    <w:pPr>
      <w:pStyle w:val="addresses"/>
      <w:rPr>
        <w:rFonts w:ascii="Calibri" w:hAnsi="Calibri" w:cs="Calibri"/>
      </w:rPr>
    </w:pPr>
  </w:p>
  <w:p w14:paraId="52FD2F38" w14:textId="727D7E61" w:rsidR="002F3ADA" w:rsidRPr="0089171B" w:rsidRDefault="002F3ADA">
    <w:pPr>
      <w:rPr>
        <w:rFonts w:ascii="Calibri" w:hAnsi="Calibri" w:cs="Calibri"/>
        <w:b/>
        <w:bCs/>
      </w:rPr>
    </w:pPr>
    <w:r w:rsidRPr="0089171B">
      <w:rPr>
        <w:rFonts w:ascii="Calibri" w:hAnsi="Calibri" w:cs="Calibri"/>
        <w:b/>
        <w:bCs/>
      </w:rPr>
      <w:t xml:space="preserve">APPLICATION NO.  </w:t>
    </w:r>
    <w:r w:rsidR="00685BCC">
      <w:rPr>
        <w:rFonts w:ascii="Calibri" w:hAnsi="Calibri" w:cs="Calibri"/>
        <w:b/>
        <w:bCs/>
      </w:rPr>
      <w:t>3/2023/0056</w:t>
    </w:r>
    <w:r w:rsidRPr="0089171B">
      <w:rPr>
        <w:rFonts w:ascii="Calibri" w:hAnsi="Calibri" w:cs="Calibri"/>
        <w:b/>
        <w:bCs/>
      </w:rPr>
      <w:t xml:space="preserve">                                DECISION DATE: </w:t>
    </w:r>
    <w:r w:rsidR="00690161">
      <w:rPr>
        <w:rFonts w:ascii="Calibri" w:hAnsi="Calibri" w:cs="Calibri"/>
        <w:b/>
        <w:bCs/>
      </w:rPr>
      <w:t xml:space="preserve"> </w:t>
    </w:r>
    <w:r w:rsidR="00685BCC">
      <w:rPr>
        <w:rFonts w:ascii="Calibri" w:hAnsi="Calibri" w:cs="Calibri"/>
        <w:b/>
        <w:bCs/>
      </w:rPr>
      <w:t>1</w:t>
    </w:r>
    <w:r w:rsidR="00670C99">
      <w:rPr>
        <w:rFonts w:ascii="Calibri" w:hAnsi="Calibri" w:cs="Calibri"/>
        <w:b/>
        <w:bCs/>
      </w:rPr>
      <w:t>6</w:t>
    </w:r>
    <w:r w:rsidR="00685BCC">
      <w:rPr>
        <w:rFonts w:ascii="Calibri" w:hAnsi="Calibri" w:cs="Calibri"/>
        <w:b/>
        <w:bCs/>
      </w:rPr>
      <w:t xml:space="preserve"> June 2023</w:t>
    </w:r>
  </w:p>
  <w:p w14:paraId="560950CF" w14:textId="77777777" w:rsidR="002F3ADA" w:rsidRDefault="002F3ADA">
    <w:pPr>
      <w:pBdr>
        <w:bottom w:val="single" w:sz="4" w:space="1" w:color="auto"/>
      </w:pBdr>
    </w:pPr>
  </w:p>
  <w:p w14:paraId="3E6DEA6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4931022">
    <w:abstractNumId w:val="3"/>
  </w:num>
  <w:num w:numId="2" w16cid:durableId="292832980">
    <w:abstractNumId w:val="2"/>
  </w:num>
  <w:num w:numId="3" w16cid:durableId="2134864434">
    <w:abstractNumId w:val="0"/>
  </w:num>
  <w:num w:numId="4" w16cid:durableId="73335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CC"/>
    <w:rsid w:val="0006329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70C99"/>
    <w:rsid w:val="00685BCC"/>
    <w:rsid w:val="00690161"/>
    <w:rsid w:val="006F03C4"/>
    <w:rsid w:val="0070149C"/>
    <w:rsid w:val="00774090"/>
    <w:rsid w:val="007A7F66"/>
    <w:rsid w:val="007C793E"/>
    <w:rsid w:val="00811162"/>
    <w:rsid w:val="0081123F"/>
    <w:rsid w:val="00822630"/>
    <w:rsid w:val="008456B2"/>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10447"/>
    <w:rsid w:val="00C33734"/>
    <w:rsid w:val="00D156D9"/>
    <w:rsid w:val="00D320A7"/>
    <w:rsid w:val="00DD62CA"/>
    <w:rsid w:val="00E01248"/>
    <w:rsid w:val="00E716AD"/>
    <w:rsid w:val="00E83FE1"/>
    <w:rsid w:val="00ED74B6"/>
    <w:rsid w:val="00EE2FDA"/>
    <w:rsid w:val="00EE71ED"/>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4F3A7"/>
  <w15:chartTrackingRefBased/>
  <w15:docId w15:val="{D2F13167-0F71-4806-A841-673D8D7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3075</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20212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2023-06-16T13:56:00Z</cp:lastPrinted>
  <dcterms:created xsi:type="dcterms:W3CDTF">2023-06-16T14:13:00Z</dcterms:created>
  <dcterms:modified xsi:type="dcterms:W3CDTF">2023-06-16T14:13:00Z</dcterms:modified>
</cp:coreProperties>
</file>